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F4" w:rsidRDefault="00E611F8">
      <w:r>
        <w:t>Link de acesso ao plano de equidade</w:t>
      </w:r>
    </w:p>
    <w:p w:rsidR="00E611F8" w:rsidRDefault="00E611F8">
      <w:hyperlink r:id="rId4" w:history="1">
        <w:r>
          <w:rPr>
            <w:rStyle w:val="Hyperlink"/>
            <w:rFonts w:ascii="Calibri" w:hAnsi="Calibri"/>
            <w:shd w:val="clear" w:color="auto" w:fill="FFFFFF"/>
          </w:rPr>
          <w:t>https://www2.senado.leg.br/bdsf/handle/id/647324</w:t>
        </w:r>
      </w:hyperlink>
      <w:bookmarkStart w:id="0" w:name="_GoBack"/>
      <w:bookmarkEnd w:id="0"/>
    </w:p>
    <w:sectPr w:rsidR="00E61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F8"/>
    <w:rsid w:val="00B90A2A"/>
    <w:rsid w:val="00E2763D"/>
    <w:rsid w:val="00E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1151B-46B4-40D7-A752-4E15E1D5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k1">
    <w:name w:val="_rp_k1"/>
    <w:basedOn w:val="Fontepargpadro"/>
    <w:rsid w:val="00E611F8"/>
  </w:style>
  <w:style w:type="character" w:customStyle="1" w:styleId="pel">
    <w:name w:val="_pe_l"/>
    <w:basedOn w:val="Fontepargpadro"/>
    <w:rsid w:val="00E611F8"/>
  </w:style>
  <w:style w:type="character" w:customStyle="1" w:styleId="bidi">
    <w:name w:val="bidi"/>
    <w:basedOn w:val="Fontepargpadro"/>
    <w:rsid w:val="00E611F8"/>
  </w:style>
  <w:style w:type="character" w:customStyle="1" w:styleId="rpu1">
    <w:name w:val="_rp_u1"/>
    <w:basedOn w:val="Fontepargpadro"/>
    <w:rsid w:val="00E611F8"/>
  </w:style>
  <w:style w:type="character" w:customStyle="1" w:styleId="allowtextselection">
    <w:name w:val="allowtextselection"/>
    <w:basedOn w:val="Fontepargpadro"/>
    <w:rsid w:val="00E611F8"/>
  </w:style>
  <w:style w:type="character" w:styleId="Hyperlink">
    <w:name w:val="Hyperlink"/>
    <w:basedOn w:val="Fontepargpadro"/>
    <w:uiPriority w:val="99"/>
    <w:semiHidden/>
    <w:unhideWhenUsed/>
    <w:rsid w:val="00E61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8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249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411712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8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5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64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95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2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12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17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10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7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01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33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0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6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37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722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34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8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17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74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97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5488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74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9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48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senado.leg.br/bdsf/handle/id/64732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2024-03-04T12:07:00Z</dcterms:created>
  <dcterms:modified xsi:type="dcterms:W3CDTF">2024-03-04T12:13:00Z</dcterms:modified>
</cp:coreProperties>
</file>