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431" w:rsidRPr="00401619" w:rsidRDefault="00401619">
      <w:pPr>
        <w:jc w:val="both"/>
      </w:pPr>
      <w:r w:rsidRPr="00401619">
        <w:rPr>
          <w:rFonts w:ascii="Myriad Pro" w:eastAsia="Myriad Pro" w:hAnsi="Myriad Pro" w:cs="Myriad Pro"/>
          <w:caps/>
        </w:rPr>
        <w:t>ATA DA 20ª REUNIÃO, Extraordinária, DA Comissão de Direitos Humanos e Legislação Participativa DA 3ª SESSÃO LEGISLATIVA Ordinária DA 56ª LEGISLATURA, REALIZADA EM 29 de Novembro de 2021, Segunda-feira, NO SENADO FEDERAL, Reunião Remota.</w:t>
      </w:r>
    </w:p>
    <w:p w:rsidR="00C94431" w:rsidRPr="00401619" w:rsidRDefault="00C94431"/>
    <w:p w:rsidR="00C94431" w:rsidRPr="00401619" w:rsidRDefault="00401619">
      <w:pPr>
        <w:jc w:val="both"/>
      </w:pPr>
      <w:r w:rsidRPr="00401619">
        <w:rPr>
          <w:rFonts w:ascii="Myriad Pro" w:eastAsia="Myriad Pro" w:hAnsi="Myriad Pro" w:cs="Myriad Pro"/>
        </w:rPr>
        <w:t xml:space="preserve">Às dez horas e nove minutos do dia vinte e nove de novembro de dois mil e vinte e um, no Reunião Remota, sob a Presidência da Senadora Mara </w:t>
      </w:r>
      <w:proofErr w:type="spellStart"/>
      <w:r w:rsidRPr="00401619">
        <w:rPr>
          <w:rFonts w:ascii="Myriad Pro" w:eastAsia="Myriad Pro" w:hAnsi="Myriad Pro" w:cs="Myriad Pro"/>
        </w:rPr>
        <w:t>Gabrilli</w:t>
      </w:r>
      <w:proofErr w:type="spellEnd"/>
      <w:r w:rsidRPr="00401619">
        <w:rPr>
          <w:rFonts w:ascii="Myriad Pro" w:eastAsia="Myriad Pro" w:hAnsi="Myriad Pro" w:cs="Myriad Pro"/>
        </w:rPr>
        <w:t xml:space="preserve">, reúne-se a Comissão de Direitos Humanos e Legislação Participativa com a presença dos Senadores Rose de Freitas, </w:t>
      </w:r>
      <w:proofErr w:type="spellStart"/>
      <w:r w:rsidRPr="00401619">
        <w:rPr>
          <w:rFonts w:ascii="Myriad Pro" w:eastAsia="Myriad Pro" w:hAnsi="Myriad Pro" w:cs="Myriad Pro"/>
        </w:rPr>
        <w:t>Mecias</w:t>
      </w:r>
      <w:proofErr w:type="spellEnd"/>
      <w:r w:rsidRPr="00401619">
        <w:rPr>
          <w:rFonts w:ascii="Myriad Pro" w:eastAsia="Myriad Pro" w:hAnsi="Myriad Pro" w:cs="Myriad Pro"/>
        </w:rPr>
        <w:t xml:space="preserve"> de Jesus, Flávio Arns, Paulo Paim e Zenaide Maia. Deixam de comparecer os Senadores Marcio Bittar, </w:t>
      </w:r>
      <w:proofErr w:type="spellStart"/>
      <w:r w:rsidRPr="00401619">
        <w:rPr>
          <w:rFonts w:ascii="Myriad Pro" w:eastAsia="Myriad Pro" w:hAnsi="Myriad Pro" w:cs="Myriad Pro"/>
        </w:rPr>
        <w:t>Vanderlan</w:t>
      </w:r>
      <w:proofErr w:type="spellEnd"/>
      <w:r w:rsidRPr="00401619">
        <w:rPr>
          <w:rFonts w:ascii="Myriad Pro" w:eastAsia="Myriad Pro" w:hAnsi="Myriad Pro" w:cs="Myriad Pro"/>
        </w:rPr>
        <w:t xml:space="preserve"> Cardoso, Mailza Gomes, Eduardo Girão, </w:t>
      </w:r>
      <w:proofErr w:type="spellStart"/>
      <w:r w:rsidRPr="00401619">
        <w:rPr>
          <w:rFonts w:ascii="Myriad Pro" w:eastAsia="Myriad Pro" w:hAnsi="Myriad Pro" w:cs="Myriad Pro"/>
        </w:rPr>
        <w:t>Izalci</w:t>
      </w:r>
      <w:proofErr w:type="spellEnd"/>
      <w:r w:rsidRPr="00401619">
        <w:rPr>
          <w:rFonts w:ascii="Myriad Pro" w:eastAsia="Myriad Pro" w:hAnsi="Myriad Pro" w:cs="Myriad Pro"/>
        </w:rPr>
        <w:t xml:space="preserve"> Lucas, Irajá, Marcos Rogério, Chico Rodrigues, Humberto Costa, </w:t>
      </w:r>
      <w:proofErr w:type="spellStart"/>
      <w:r w:rsidRPr="00401619">
        <w:rPr>
          <w:rFonts w:ascii="Myriad Pro" w:eastAsia="Myriad Pro" w:hAnsi="Myriad Pro" w:cs="Myriad Pro"/>
        </w:rPr>
        <w:t>Randolfe</w:t>
      </w:r>
      <w:proofErr w:type="spellEnd"/>
      <w:r w:rsidRPr="00401619">
        <w:rPr>
          <w:rFonts w:ascii="Myriad Pro" w:eastAsia="Myriad Pro" w:hAnsi="Myriad Pro" w:cs="Myriad Pro"/>
        </w:rPr>
        <w:t xml:space="preserve"> Rodrigues e Fabiano Contarato. Havendo número regimental, a reunião é aberta Passa-se à apreciação da pauta: Audiência Pública Interativa, atendendo aos requerimentos REQ 24/2021 - CDH, de autoria Senadora Mara </w:t>
      </w:r>
      <w:proofErr w:type="spellStart"/>
      <w:r w:rsidRPr="00401619">
        <w:rPr>
          <w:rFonts w:ascii="Myriad Pro" w:eastAsia="Myriad Pro" w:hAnsi="Myriad Pro" w:cs="Myriad Pro"/>
        </w:rPr>
        <w:t>Gabrilli</w:t>
      </w:r>
      <w:proofErr w:type="spellEnd"/>
      <w:r w:rsidRPr="00401619">
        <w:rPr>
          <w:rFonts w:ascii="Myriad Pro" w:eastAsia="Myriad Pro" w:hAnsi="Myriad Pro" w:cs="Myriad Pro"/>
        </w:rPr>
        <w:t xml:space="preserve"> (PSDB/SP) e </w:t>
      </w:r>
      <w:proofErr w:type="gramStart"/>
      <w:r w:rsidRPr="00401619">
        <w:rPr>
          <w:rFonts w:ascii="Myriad Pro" w:eastAsia="Myriad Pro" w:hAnsi="Myriad Pro" w:cs="Myriad Pro"/>
        </w:rPr>
        <w:t>outros.,</w:t>
      </w:r>
      <w:proofErr w:type="gramEnd"/>
      <w:r w:rsidRPr="00401619">
        <w:rPr>
          <w:rFonts w:ascii="Myriad Pro" w:eastAsia="Myriad Pro" w:hAnsi="Myriad Pro" w:cs="Myriad Pro"/>
        </w:rPr>
        <w:t xml:space="preserve"> e REQ 36/2021 - CDH, de autoria Senador Fabiano Contarato (REDE/ES). Finalidade: Debater sobre: "O restabelecimento das atividades do Conselho Nacional dos Direitos das Pessoas com Deficiência - CONADE, e o controle social em relação à regulamentação da avaliação biopsicossocial da deficiência". Participantes: Joelson Costa Dias, Presidente da Comissão Nacional dos Direitos da Pessoa com Deficiência do Conselho Federal da OAB; Ana Claudia Figueiredo, Advogada, representante da Rede Brasileira de Inclusão da Pessoa com Deficiência; Renata Flores </w:t>
      </w:r>
      <w:proofErr w:type="spellStart"/>
      <w:r w:rsidRPr="00401619">
        <w:rPr>
          <w:rFonts w:ascii="Myriad Pro" w:eastAsia="Myriad Pro" w:hAnsi="Myriad Pro" w:cs="Myriad Pro"/>
        </w:rPr>
        <w:t>Tibyriçá</w:t>
      </w:r>
      <w:proofErr w:type="spellEnd"/>
      <w:r w:rsidRPr="00401619">
        <w:rPr>
          <w:rFonts w:ascii="Myriad Pro" w:eastAsia="Myriad Pro" w:hAnsi="Myriad Pro" w:cs="Myriad Pro"/>
        </w:rPr>
        <w:t xml:space="preserve">, Coordenadora da Comissão de Direitos das Pessoas com Deficiência da ANADEP; Izabel Maior, Médica Fisiatra, Professora da UFRJ e Ex-secretária Nacional dos Direitos das Pessoas com Deficiência; e Maria Aparecida </w:t>
      </w:r>
      <w:proofErr w:type="spellStart"/>
      <w:r w:rsidRPr="00401619">
        <w:rPr>
          <w:rFonts w:ascii="Myriad Pro" w:eastAsia="Myriad Pro" w:hAnsi="Myriad Pro" w:cs="Myriad Pro"/>
        </w:rPr>
        <w:t>Gugel</w:t>
      </w:r>
      <w:proofErr w:type="spellEnd"/>
      <w:r w:rsidRPr="00401619">
        <w:rPr>
          <w:rFonts w:ascii="Myriad Pro" w:eastAsia="Myriad Pro" w:hAnsi="Myriad Pro" w:cs="Myriad Pro"/>
        </w:rPr>
        <w:t xml:space="preserve">, Representante da Associação Nacional do Ministério Público de Defesa dos Direitos dos Idosos e Pessoas com Deficiência - AMPID.  Resultado: Reunião realizada. </w:t>
      </w:r>
      <w:r w:rsidR="003F37C6">
        <w:rPr>
          <w:rFonts w:ascii="Myriad Pro" w:eastAsia="Myriad Pro" w:hAnsi="Myriad Pro" w:cs="Myriad Pro"/>
        </w:rPr>
        <w:t xml:space="preserve">Faz uso da palavra a Senadora Mara </w:t>
      </w:r>
      <w:proofErr w:type="spellStart"/>
      <w:r w:rsidR="003F37C6">
        <w:rPr>
          <w:rFonts w:ascii="Myriad Pro" w:eastAsia="Myriad Pro" w:hAnsi="Myriad Pro" w:cs="Myriad Pro"/>
        </w:rPr>
        <w:t>Gab</w:t>
      </w:r>
      <w:r w:rsidR="00D16839">
        <w:rPr>
          <w:rFonts w:ascii="Myriad Pro" w:eastAsia="Myriad Pro" w:hAnsi="Myriad Pro" w:cs="Myriad Pro"/>
        </w:rPr>
        <w:t>r</w:t>
      </w:r>
      <w:r w:rsidR="003F37C6">
        <w:rPr>
          <w:rFonts w:ascii="Myriad Pro" w:eastAsia="Myriad Pro" w:hAnsi="Myriad Pro" w:cs="Myriad Pro"/>
        </w:rPr>
        <w:t>illi</w:t>
      </w:r>
      <w:proofErr w:type="spellEnd"/>
      <w:r w:rsidR="003F37C6">
        <w:rPr>
          <w:rFonts w:ascii="Myriad Pro" w:eastAsia="Myriad Pro" w:hAnsi="Myriad Pro" w:cs="Myriad Pro"/>
        </w:rPr>
        <w:t xml:space="preserve">. </w:t>
      </w:r>
      <w:r w:rsidRPr="00401619">
        <w:rPr>
          <w:rFonts w:ascii="Myriad Pro" w:eastAsia="Myriad Pro" w:hAnsi="Myriad Pro" w:cs="Myriad Pro"/>
        </w:rPr>
        <w:t>Nada mais havendo a tratar, encerra-se a reunião às onze horas e trinta e seis minutos. Após aprovação, a presente Ata será assinada pela Senhora Presidente e publicada no Diário do Senado Federal.</w:t>
      </w:r>
    </w:p>
    <w:p w:rsidR="00C94431" w:rsidRPr="00401619" w:rsidRDefault="00C94431"/>
    <w:p w:rsidR="00C94431" w:rsidRPr="00401619" w:rsidRDefault="00C94431">
      <w:bookmarkStart w:id="0" w:name="_GoBack"/>
      <w:bookmarkEnd w:id="0"/>
    </w:p>
    <w:p w:rsidR="00C94431" w:rsidRPr="000236A9" w:rsidRDefault="00401619">
      <w:pPr>
        <w:jc w:val="center"/>
        <w:rPr>
          <w:b/>
        </w:rPr>
      </w:pPr>
      <w:r w:rsidRPr="000236A9">
        <w:rPr>
          <w:rFonts w:ascii="Myriad Pro" w:eastAsia="Myriad Pro" w:hAnsi="Myriad Pro" w:cs="Myriad Pro"/>
          <w:b/>
        </w:rPr>
        <w:t xml:space="preserve">Senadora Mara </w:t>
      </w:r>
      <w:proofErr w:type="spellStart"/>
      <w:r w:rsidRPr="000236A9">
        <w:rPr>
          <w:rFonts w:ascii="Myriad Pro" w:eastAsia="Myriad Pro" w:hAnsi="Myriad Pro" w:cs="Myriad Pro"/>
          <w:b/>
        </w:rPr>
        <w:t>Gabrilli</w:t>
      </w:r>
      <w:proofErr w:type="spellEnd"/>
    </w:p>
    <w:p w:rsidR="00C94431" w:rsidRPr="00401619" w:rsidRDefault="00401619">
      <w:pPr>
        <w:jc w:val="center"/>
      </w:pPr>
      <w:r w:rsidRPr="00401619">
        <w:rPr>
          <w:rFonts w:ascii="Myriad Pro" w:eastAsia="Myriad Pro" w:hAnsi="Myriad Pro" w:cs="Myriad Pro"/>
        </w:rPr>
        <w:t>Presidente Eventual da Comissão de Direitos Humanos e Legislação Participativa</w:t>
      </w:r>
    </w:p>
    <w:p w:rsidR="00C94431" w:rsidRPr="00401619" w:rsidRDefault="00C94431"/>
    <w:p w:rsidR="00C94431" w:rsidRPr="00401619" w:rsidRDefault="00C94431"/>
    <w:p w:rsidR="00C94431" w:rsidRPr="00401619" w:rsidRDefault="00401619">
      <w:pPr>
        <w:jc w:val="center"/>
      </w:pPr>
      <w:r w:rsidRPr="00401619">
        <w:rPr>
          <w:rFonts w:ascii="Myriad Pro" w:eastAsia="Myriad Pro" w:hAnsi="Myriad Pro" w:cs="Myriad Pro"/>
        </w:rPr>
        <w:t>Esta reunião está disponível em áudio e vídeo no link abaixo:</w:t>
      </w:r>
    </w:p>
    <w:p w:rsidR="00C94431" w:rsidRPr="00401619" w:rsidRDefault="000236A9">
      <w:pPr>
        <w:jc w:val="center"/>
      </w:pPr>
      <w:hyperlink r:id="rId6">
        <w:r w:rsidR="00401619" w:rsidRPr="00401619">
          <w:t>http://www12.senado.leg.br/multimidia/eventos/2021/11/29</w:t>
        </w:r>
      </w:hyperlink>
    </w:p>
    <w:sectPr w:rsidR="00C94431" w:rsidRPr="0040161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18" w:rsidRDefault="00401619">
      <w:pPr>
        <w:spacing w:after="0" w:line="240" w:lineRule="auto"/>
      </w:pPr>
      <w:r>
        <w:separator/>
      </w:r>
    </w:p>
  </w:endnote>
  <w:endnote w:type="continuationSeparator" w:id="0">
    <w:p w:rsidR="00C53618" w:rsidRDefault="0040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18" w:rsidRDefault="00401619">
      <w:pPr>
        <w:spacing w:after="0" w:line="240" w:lineRule="auto"/>
      </w:pPr>
      <w:r>
        <w:separator/>
      </w:r>
    </w:p>
  </w:footnote>
  <w:footnote w:type="continuationSeparator" w:id="0">
    <w:p w:rsidR="00C53618" w:rsidRDefault="00401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431" w:rsidRDefault="0040161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4431" w:rsidRDefault="0040161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94431" w:rsidRDefault="0040161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94431" w:rsidRDefault="00C944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31"/>
    <w:rsid w:val="000236A9"/>
    <w:rsid w:val="003F37C6"/>
    <w:rsid w:val="00401619"/>
    <w:rsid w:val="00C53618"/>
    <w:rsid w:val="00C94431"/>
    <w:rsid w:val="00D1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50EC7-B14A-49C9-9032-BA023FB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20 ª Reunião, Extraordinária, da Comissão de Direitos Humanos e Legislação Participativa, de 29/11/2021</vt:lpstr>
    </vt:vector>
  </TitlesOfParts>
  <Company>Senado Federal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20 ª Reunião, Extraordinária, da Comissão de Direitos Humanos e Legislação Participativa, de 29/11/2021</dc:title>
  <dc:subject>Ata de reunião de Comissão do Senado Federal</dc:subject>
  <dc:creator>Silvana Egídio Mendonça Costa</dc:creator>
  <dc:description>Ata da 20 ª Reunião, Extraordinária, da Comissão de Direitos Humanos e Legislação Participativa, de 29/11/2021 da 3ª Sessão Legislativa Ordinária da 56ª Legislatura, realizada em 29 de Novembro de 2021, Segunda-feira, no Senado Federal, Reunião Remota.
Arquivo gerado através do sistema Comiss.
Usuário: Silvana Egídio Mendonça Costa (SEGIDIO). Gerado em: 08/12/2021 12:39:31.</dc:description>
  <cp:lastModifiedBy>Silvana Egídio Mendonça Costa</cp:lastModifiedBy>
  <cp:revision>5</cp:revision>
  <dcterms:created xsi:type="dcterms:W3CDTF">2021-12-08T15:40:00Z</dcterms:created>
  <dcterms:modified xsi:type="dcterms:W3CDTF">2021-12-20T12:51:00Z</dcterms:modified>
</cp:coreProperties>
</file>