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61CB" w:rsidRDefault="00BD21F4">
      <w:pPr>
        <w:jc w:val="both"/>
      </w:pPr>
      <w:r>
        <w:rPr>
          <w:rFonts w:ascii="Myriad Pro" w:eastAsia="Myriad Pro" w:hAnsi="Myriad Pro" w:cs="Myriad Pro"/>
          <w:caps/>
        </w:rPr>
        <w:t>ATA DA 36ª REUNIÃO, Extraordinária, DA Comissão de Meio Ambiente DA 1ª SESSÃO LEGISLATIVA Ordinária DA 56ª LEGISLATURA, REALIZADA EM 05 de Setembro de 2019, Quinta-feira, NO SENADO FEDERAL, Anexo II, Ala Senador Alexandre Costa, Plenário nº 13.</w:t>
      </w:r>
    </w:p>
    <w:p w:rsidR="006461CB" w:rsidRDefault="006461CB"/>
    <w:p w:rsidR="006461CB" w:rsidRDefault="00BD21F4">
      <w:pPr>
        <w:jc w:val="both"/>
      </w:pPr>
      <w:r>
        <w:rPr>
          <w:rFonts w:ascii="Myriad Pro" w:eastAsia="Myriad Pro" w:hAnsi="Myriad Pro" w:cs="Myriad Pro"/>
        </w:rPr>
        <w:t xml:space="preserve">Às dez </w:t>
      </w:r>
      <w:r>
        <w:rPr>
          <w:rFonts w:ascii="Myriad Pro" w:eastAsia="Myriad Pro" w:hAnsi="Myriad Pro" w:cs="Myriad Pro"/>
        </w:rPr>
        <w:t xml:space="preserve">horas e dezoito minutos do dia cinco de setembro de dois mil e dezenove, no Anexo II, Ala Senador Alexandre Costa, Plenário nº 13, sob as Presidências dos Senadores Fabiano </w:t>
      </w:r>
      <w:proofErr w:type="spellStart"/>
      <w:r>
        <w:rPr>
          <w:rFonts w:ascii="Myriad Pro" w:eastAsia="Myriad Pro" w:hAnsi="Myriad Pro" w:cs="Myriad Pro"/>
        </w:rPr>
        <w:t>Contarato</w:t>
      </w:r>
      <w:proofErr w:type="spellEnd"/>
      <w:r>
        <w:rPr>
          <w:rFonts w:ascii="Myriad Pro" w:eastAsia="Myriad Pro" w:hAnsi="Myriad Pro" w:cs="Myriad Pro"/>
        </w:rPr>
        <w:t xml:space="preserve"> e Confúcio Moura, reúne-se a Comissão de Meio Ambiente com a presença dos</w:t>
      </w:r>
      <w:r>
        <w:rPr>
          <w:rFonts w:ascii="Myriad Pro" w:eastAsia="Myriad Pro" w:hAnsi="Myriad Pro" w:cs="Myriad Pro"/>
        </w:rPr>
        <w:t xml:space="preserve"> Senadores </w:t>
      </w:r>
      <w:proofErr w:type="spellStart"/>
      <w:r>
        <w:rPr>
          <w:rFonts w:ascii="Myriad Pro" w:eastAsia="Myriad Pro" w:hAnsi="Myriad Pro" w:cs="Myriad Pro"/>
        </w:rPr>
        <w:t>Lasier</w:t>
      </w:r>
      <w:proofErr w:type="spellEnd"/>
      <w:r>
        <w:rPr>
          <w:rFonts w:ascii="Myriad Pro" w:eastAsia="Myriad Pro" w:hAnsi="Myriad Pro" w:cs="Myriad Pro"/>
        </w:rPr>
        <w:t xml:space="preserve"> Martins, Major </w:t>
      </w:r>
      <w:proofErr w:type="spellStart"/>
      <w:r>
        <w:rPr>
          <w:rFonts w:ascii="Myriad Pro" w:eastAsia="Myriad Pro" w:hAnsi="Myriad Pro" w:cs="Myriad Pro"/>
        </w:rPr>
        <w:t>Olimpio</w:t>
      </w:r>
      <w:proofErr w:type="spellEnd"/>
      <w:r>
        <w:rPr>
          <w:rFonts w:ascii="Myriad Pro" w:eastAsia="Myriad Pro" w:hAnsi="Myriad Pro" w:cs="Myriad Pro"/>
        </w:rPr>
        <w:t xml:space="preserve">, Paulo Rocha, Nelsinho </w:t>
      </w:r>
      <w:proofErr w:type="spellStart"/>
      <w:r>
        <w:rPr>
          <w:rFonts w:ascii="Myriad Pro" w:eastAsia="Myriad Pro" w:hAnsi="Myriad Pro" w:cs="Myriad Pro"/>
        </w:rPr>
        <w:t>Trad</w:t>
      </w:r>
      <w:proofErr w:type="spellEnd"/>
      <w:r>
        <w:rPr>
          <w:rFonts w:ascii="Myriad Pro" w:eastAsia="Myriad Pro" w:hAnsi="Myriad Pro" w:cs="Myriad Pro"/>
        </w:rPr>
        <w:t xml:space="preserve">, Paulo Paim, Zenaide Maia e Marcos do Val. Deixam de comparecer os Senadores Eduardo Braga, Marcelo Castro, </w:t>
      </w:r>
      <w:proofErr w:type="spellStart"/>
      <w:r>
        <w:rPr>
          <w:rFonts w:ascii="Myriad Pro" w:eastAsia="Myriad Pro" w:hAnsi="Myriad Pro" w:cs="Myriad Pro"/>
        </w:rPr>
        <w:t>Luis</w:t>
      </w:r>
      <w:proofErr w:type="spellEnd"/>
      <w:r>
        <w:rPr>
          <w:rFonts w:ascii="Myriad Pro" w:eastAsia="Myriad Pro" w:hAnsi="Myriad Pro" w:cs="Myriad Pro"/>
        </w:rPr>
        <w:t xml:space="preserve"> Carlos </w:t>
      </w:r>
      <w:proofErr w:type="spellStart"/>
      <w:r>
        <w:rPr>
          <w:rFonts w:ascii="Myriad Pro" w:eastAsia="Myriad Pro" w:hAnsi="Myriad Pro" w:cs="Myriad Pro"/>
        </w:rPr>
        <w:t>Heinze</w:t>
      </w:r>
      <w:proofErr w:type="spellEnd"/>
      <w:r>
        <w:rPr>
          <w:rFonts w:ascii="Myriad Pro" w:eastAsia="Myriad Pro" w:hAnsi="Myriad Pro" w:cs="Myriad Pro"/>
        </w:rPr>
        <w:t xml:space="preserve">, Plínio Valério, Soraya </w:t>
      </w:r>
      <w:proofErr w:type="spellStart"/>
      <w:r>
        <w:rPr>
          <w:rFonts w:ascii="Myriad Pro" w:eastAsia="Myriad Pro" w:hAnsi="Myriad Pro" w:cs="Myriad Pro"/>
        </w:rPr>
        <w:t>Thronicke</w:t>
      </w:r>
      <w:proofErr w:type="spellEnd"/>
      <w:r>
        <w:rPr>
          <w:rFonts w:ascii="Myriad Pro" w:eastAsia="Myriad Pro" w:hAnsi="Myriad Pro" w:cs="Myriad Pro"/>
        </w:rPr>
        <w:t xml:space="preserve">, </w:t>
      </w:r>
      <w:proofErr w:type="spellStart"/>
      <w:r>
        <w:rPr>
          <w:rFonts w:ascii="Myriad Pro" w:eastAsia="Myriad Pro" w:hAnsi="Myriad Pro" w:cs="Myriad Pro"/>
        </w:rPr>
        <w:t>Styvenson</w:t>
      </w:r>
      <w:proofErr w:type="spellEnd"/>
      <w:r>
        <w:rPr>
          <w:rFonts w:ascii="Myriad Pro" w:eastAsia="Myriad Pro" w:hAnsi="Myriad Pro" w:cs="Myriad Pro"/>
        </w:rPr>
        <w:t xml:space="preserve"> Valentim, Leila</w:t>
      </w:r>
      <w:r>
        <w:rPr>
          <w:rFonts w:ascii="Myriad Pro" w:eastAsia="Myriad Pro" w:hAnsi="Myriad Pro" w:cs="Myriad Pro"/>
        </w:rPr>
        <w:t xml:space="preserve"> Barros, </w:t>
      </w:r>
      <w:proofErr w:type="spellStart"/>
      <w:r>
        <w:rPr>
          <w:rFonts w:ascii="Myriad Pro" w:eastAsia="Myriad Pro" w:hAnsi="Myriad Pro" w:cs="Myriad Pro"/>
        </w:rPr>
        <w:t>Eliziane</w:t>
      </w:r>
      <w:proofErr w:type="spellEnd"/>
      <w:r>
        <w:rPr>
          <w:rFonts w:ascii="Myriad Pro" w:eastAsia="Myriad Pro" w:hAnsi="Myriad Pro" w:cs="Myriad Pro"/>
        </w:rPr>
        <w:t xml:space="preserve"> Gama, Jaques Wagner, </w:t>
      </w:r>
      <w:proofErr w:type="spellStart"/>
      <w:r>
        <w:rPr>
          <w:rFonts w:ascii="Myriad Pro" w:eastAsia="Myriad Pro" w:hAnsi="Myriad Pro" w:cs="Myriad Pro"/>
        </w:rPr>
        <w:t>Telmário</w:t>
      </w:r>
      <w:proofErr w:type="spellEnd"/>
      <w:r>
        <w:rPr>
          <w:rFonts w:ascii="Myriad Pro" w:eastAsia="Myriad Pro" w:hAnsi="Myriad Pro" w:cs="Myriad Pro"/>
        </w:rPr>
        <w:t xml:space="preserve"> Mota, Lucas Barreto, Otto Alencar, Jayme Campos e Wellington Fagundes. Havendo número regimental, a reunião é aberta.</w:t>
      </w:r>
      <w:r>
        <w:rPr>
          <w:rFonts w:ascii="Myriad Pro" w:eastAsia="Myriad Pro" w:hAnsi="Myriad Pro" w:cs="Myriad Pro"/>
        </w:rPr>
        <w:t xml:space="preserve"> Passa-se à apreciação da pauta:</w:t>
      </w:r>
      <w:r>
        <w:rPr>
          <w:rFonts w:ascii="Myriad Pro" w:eastAsia="Myriad Pro" w:hAnsi="Myriad Pro" w:cs="Myriad Pro"/>
          <w:b/>
        </w:rPr>
        <w:t xml:space="preserve"> Audiência Pública Interativa</w:t>
      </w:r>
      <w:r>
        <w:rPr>
          <w:rFonts w:ascii="Myriad Pro" w:eastAsia="Myriad Pro" w:hAnsi="Myriad Pro" w:cs="Myriad Pro"/>
        </w:rPr>
        <w:t xml:space="preserve">, atendendo ao requerimento REQ 54/2019 - CMA, de autoria Senador Fabiano </w:t>
      </w:r>
      <w:proofErr w:type="spellStart"/>
      <w:r>
        <w:rPr>
          <w:rFonts w:ascii="Myriad Pro" w:eastAsia="Myriad Pro" w:hAnsi="Myriad Pro" w:cs="Myriad Pro"/>
        </w:rPr>
        <w:t>Contarato</w:t>
      </w:r>
      <w:proofErr w:type="spellEnd"/>
      <w:r>
        <w:rPr>
          <w:rFonts w:ascii="Myriad Pro" w:eastAsia="Myriad Pro" w:hAnsi="Myriad Pro" w:cs="Myriad Pro"/>
        </w:rPr>
        <w:t xml:space="preserve"> (REDE/ES). </w:t>
      </w:r>
      <w:r>
        <w:rPr>
          <w:rFonts w:ascii="Myriad Pro" w:eastAsia="Myriad Pro" w:hAnsi="Myriad Pro" w:cs="Myriad Pro"/>
          <w:b/>
          <w:color w:val="0646A2"/>
        </w:rPr>
        <w:t xml:space="preserve">Finalidade: </w:t>
      </w:r>
      <w:r>
        <w:rPr>
          <w:rFonts w:ascii="Myriad Pro" w:eastAsia="Myriad Pro" w:hAnsi="Myriad Pro" w:cs="Myriad Pro"/>
        </w:rPr>
        <w:t>Debater sobre os atos normativos para realocação de limites, categor</w:t>
      </w:r>
      <w:r>
        <w:rPr>
          <w:rFonts w:ascii="Myriad Pro" w:eastAsia="Myriad Pro" w:hAnsi="Myriad Pro" w:cs="Myriad Pro"/>
        </w:rPr>
        <w:t>ia, criação ou extinção de unidades de conservação.</w:t>
      </w:r>
      <w:r>
        <w:rPr>
          <w:rFonts w:ascii="Myriad Pro" w:eastAsia="Myriad Pro" w:hAnsi="Myriad Pro" w:cs="Myriad Pro"/>
          <w:b/>
          <w:color w:val="0646A2"/>
        </w:rPr>
        <w:t xml:space="preserve"> Participantes: </w:t>
      </w:r>
      <w:r>
        <w:rPr>
          <w:rFonts w:ascii="Myriad Pro" w:eastAsia="Myriad Pro" w:hAnsi="Myriad Pro" w:cs="Myriad Pro"/>
        </w:rPr>
        <w:t xml:space="preserve">Sr. João Meirelles Filho, Diretor Geral do Instituto Peabiru; Sr. </w:t>
      </w:r>
      <w:proofErr w:type="spellStart"/>
      <w:r>
        <w:rPr>
          <w:rFonts w:ascii="Myriad Pro" w:eastAsia="Myriad Pro" w:hAnsi="Myriad Pro" w:cs="Myriad Pro"/>
        </w:rPr>
        <w:t>Habib</w:t>
      </w:r>
      <w:proofErr w:type="spellEnd"/>
      <w:r>
        <w:rPr>
          <w:rFonts w:ascii="Myriad Pro" w:eastAsia="Myriad Pro" w:hAnsi="Myriad Pro" w:cs="Myriad Pro"/>
        </w:rPr>
        <w:t xml:space="preserve"> Jorge </w:t>
      </w:r>
      <w:proofErr w:type="spellStart"/>
      <w:r>
        <w:rPr>
          <w:rFonts w:ascii="Myriad Pro" w:eastAsia="Myriad Pro" w:hAnsi="Myriad Pro" w:cs="Myriad Pro"/>
        </w:rPr>
        <w:t>Fraxe</w:t>
      </w:r>
      <w:proofErr w:type="spellEnd"/>
      <w:r>
        <w:rPr>
          <w:rFonts w:ascii="Myriad Pro" w:eastAsia="Myriad Pro" w:hAnsi="Myriad Pro" w:cs="Myriad Pro"/>
        </w:rPr>
        <w:t xml:space="preserve"> Neto, Consultor Legislativo do Senado Federal. Sr. André Lima, Coordenador do Projeto Radar - Instituto D</w:t>
      </w:r>
      <w:r>
        <w:rPr>
          <w:rFonts w:ascii="Myriad Pro" w:eastAsia="Myriad Pro" w:hAnsi="Myriad Pro" w:cs="Myriad Pro"/>
        </w:rPr>
        <w:t xml:space="preserve">emocracia e Sustentabilidade. </w:t>
      </w:r>
      <w:r>
        <w:rPr>
          <w:rFonts w:ascii="Myriad Pro" w:eastAsia="Myriad Pro" w:hAnsi="Myriad Pro" w:cs="Myriad Pro"/>
          <w:b/>
          <w:color w:val="0646A2"/>
        </w:rPr>
        <w:t xml:space="preserve"> Resultado: </w:t>
      </w:r>
      <w:r>
        <w:rPr>
          <w:rFonts w:ascii="Myriad Pro" w:eastAsia="Myriad Pro" w:hAnsi="Myriad Pro" w:cs="Myriad Pro"/>
        </w:rPr>
        <w:t>Audiência pública realizada. Nada mais havendo a tratar, encerra-se a reunião às doze horas e zero minutos. Após aprovação, a presente Ata será assinada pelo Senhor Presidente e publicada no Diário do Senado Federa</w:t>
      </w:r>
      <w:r>
        <w:rPr>
          <w:rFonts w:ascii="Myriad Pro" w:eastAsia="Myriad Pro" w:hAnsi="Myriad Pro" w:cs="Myriad Pro"/>
        </w:rPr>
        <w:t>l</w:t>
      </w:r>
    </w:p>
    <w:p w:rsidR="006461CB" w:rsidRDefault="006461CB"/>
    <w:p w:rsidR="006461CB" w:rsidRDefault="006461CB"/>
    <w:p w:rsidR="006461CB" w:rsidRDefault="006461CB"/>
    <w:p w:rsidR="006461CB" w:rsidRDefault="00BD21F4">
      <w:pPr>
        <w:jc w:val="center"/>
      </w:pPr>
      <w:r>
        <w:rPr>
          <w:rFonts w:ascii="Myriad Pro" w:eastAsia="Myriad Pro" w:hAnsi="Myriad Pro" w:cs="Myriad Pro"/>
          <w:b/>
        </w:rPr>
        <w:t xml:space="preserve">Senador Fabiano </w:t>
      </w:r>
      <w:proofErr w:type="spellStart"/>
      <w:r>
        <w:rPr>
          <w:rFonts w:ascii="Myriad Pro" w:eastAsia="Myriad Pro" w:hAnsi="Myriad Pro" w:cs="Myriad Pro"/>
          <w:b/>
        </w:rPr>
        <w:t>Contarato</w:t>
      </w:r>
      <w:proofErr w:type="spellEnd"/>
    </w:p>
    <w:p w:rsidR="006461CB" w:rsidRDefault="00BD21F4">
      <w:pPr>
        <w:jc w:val="center"/>
      </w:pPr>
      <w:r>
        <w:rPr>
          <w:rFonts w:ascii="Myriad Pro" w:eastAsia="Myriad Pro" w:hAnsi="Myriad Pro" w:cs="Myriad Pro"/>
        </w:rPr>
        <w:t>Presidente da Comissão de Meio Ambiente</w:t>
      </w:r>
    </w:p>
    <w:p w:rsidR="006461CB" w:rsidRDefault="006461CB"/>
    <w:p w:rsidR="006461CB" w:rsidRDefault="006461CB">
      <w:bookmarkStart w:id="0" w:name="_GoBack"/>
      <w:bookmarkEnd w:id="0"/>
    </w:p>
    <w:p w:rsidR="006461CB" w:rsidRDefault="006461CB"/>
    <w:p w:rsidR="006461CB" w:rsidRDefault="00BD21F4">
      <w:pPr>
        <w:jc w:val="center"/>
      </w:pPr>
      <w:r>
        <w:rPr>
          <w:rFonts w:ascii="Myriad Pro" w:eastAsia="Myriad Pro" w:hAnsi="Myriad Pro" w:cs="Myriad Pro"/>
        </w:rPr>
        <w:t>Esta reunião está disponível em áudio e vídeo no link abaixo:</w:t>
      </w:r>
    </w:p>
    <w:p w:rsidR="006461CB" w:rsidRDefault="00BD21F4">
      <w:pPr>
        <w:jc w:val="center"/>
      </w:pPr>
      <w:hyperlink r:id="rId6">
        <w:r>
          <w:t>http://www12.senado.leg.br/multimidia/eventos/2019/09/05</w:t>
        </w:r>
      </w:hyperlink>
    </w:p>
    <w:sectPr w:rsidR="006461CB">
      <w:headerReference w:type="default" r:id="rId7"/>
      <w:pgSz w:w="12240" w:h="15840"/>
      <w:pgMar w:top="150" w:right="1440" w:bottom="120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BD21F4">
      <w:pPr>
        <w:spacing w:after="0" w:line="240" w:lineRule="auto"/>
      </w:pPr>
      <w:r>
        <w:separator/>
      </w:r>
    </w:p>
  </w:endnote>
  <w:endnote w:type="continuationSeparator" w:id="0">
    <w:p w:rsidR="00000000" w:rsidRDefault="00BD21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yriad Pro">
    <w:altName w:val="Times New Roman"/>
    <w:panose1 w:val="00000000000000000000"/>
    <w:charset w:val="00"/>
    <w:family w:val="roman"/>
    <w:notTrueType/>
    <w:pitch w:val="default"/>
  </w:font>
  <w:font w:name="ITC Stone Sans Std Medium"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BD21F4">
      <w:pPr>
        <w:spacing w:after="0" w:line="240" w:lineRule="auto"/>
      </w:pPr>
      <w:r>
        <w:separator/>
      </w:r>
    </w:p>
  </w:footnote>
  <w:footnote w:type="continuationSeparator" w:id="0">
    <w:p w:rsidR="00000000" w:rsidRDefault="00BD21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461CB" w:rsidRDefault="00BD21F4">
    <w:pPr>
      <w:jc w:val="center"/>
    </w:pPr>
    <w:r>
      <w:rPr>
        <w:noProof/>
      </w:rPr>
      <w:drawing>
        <wp:inline distT="0" distB="0" distL="0" distR="0">
          <wp:extent cx="889000" cy="889000"/>
          <wp:effectExtent l="0" t="0" r="0" b="0"/>
          <wp:docPr id="1" name="Drawing 0" descr="brasao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brasao.jpg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89000" cy="889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6461CB" w:rsidRDefault="00BD21F4">
    <w:pPr>
      <w:jc w:val="center"/>
    </w:pPr>
    <w:r>
      <w:rPr>
        <w:rFonts w:ascii="ITC Stone Sans Std Medium" w:eastAsia="ITC Stone Sans Std Medium" w:hAnsi="ITC Stone Sans Std Medium" w:cs="ITC Stone Sans Std Medium"/>
        <w:sz w:val="24"/>
      </w:rPr>
      <w:t>SENADO FEDERAL</w:t>
    </w:r>
  </w:p>
  <w:p w:rsidR="006461CB" w:rsidRDefault="00BD21F4">
    <w:pPr>
      <w:jc w:val="center"/>
    </w:pPr>
    <w:proofErr w:type="spellStart"/>
    <w:r>
      <w:rPr>
        <w:rFonts w:ascii="Times New Roman" w:eastAsia="Times New Roman" w:hAnsi="Times New Roman" w:cs="Times New Roman"/>
      </w:rPr>
      <w:t>Secretaria-Geral</w:t>
    </w:r>
    <w:proofErr w:type="spellEnd"/>
    <w:r>
      <w:rPr>
        <w:rFonts w:ascii="Times New Roman" w:eastAsia="Times New Roman" w:hAnsi="Times New Roman" w:cs="Times New Roman"/>
      </w:rPr>
      <w:t xml:space="preserve"> da Mesa</w:t>
    </w:r>
  </w:p>
  <w:p w:rsidR="006461CB" w:rsidRDefault="006461CB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6461CB"/>
    <w:rsid w:val="006461CB"/>
    <w:rsid w:val="00BD21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FD823BC-5977-4299-A6AD-26F459EB5F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12.senado.leg.br/multimidia/eventos/2019/09/05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304</Words>
  <Characters>1643</Characters>
  <Application>Microsoft Office Word</Application>
  <DocSecurity>0</DocSecurity>
  <Lines>13</Lines>
  <Paragraphs>3</Paragraphs>
  <ScaleCrop>false</ScaleCrop>
  <Company>Senado Federal</Company>
  <LinksUpToDate>false</LinksUpToDate>
  <CharactersWithSpaces>1944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Ata da 36 ª Reunião, Extraordinária, da Comissão de Meio Ambiente, de 05/09/2019</dc:title>
  <dc:subject>Ata de reunião de Comissão do Senado Federal</dc:subject>
  <dc:creator>Leife Gonçalves Montalvão</dc:creator>
  <dc:description>Ata da 36 ª Reunião, Extraordinária, da Comissão de Meio Ambiente, de 05/09/2019 da 1ª Sessão Legislativa Ordinária da 56ª Legislatura, realizada em 05 de Setembro de 2019, Quinta-feira, no Senado Federal, Anexo II, Ala Senador Alexandre Costa, Plenário nº 13.
Arquivo gerado através do sistema Comiss.
Usuário: Leife Gonçalves Montalvão (LEIFE). Gerado em: 11/09/2019 14:25:29.</dc:description>
  <cp:lastModifiedBy>Leife Gonçalves Montalvão</cp:lastModifiedBy>
  <cp:revision>2</cp:revision>
  <dcterms:created xsi:type="dcterms:W3CDTF">2019-09-11T14:25:00Z</dcterms:created>
  <dcterms:modified xsi:type="dcterms:W3CDTF">2019-09-11T17:26:00Z</dcterms:modified>
</cp:coreProperties>
</file>