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6F2" w:rsidRPr="008E327C" w:rsidRDefault="00417655">
      <w:pPr>
        <w:jc w:val="both"/>
      </w:pPr>
      <w:r>
        <w:rPr>
          <w:rFonts w:ascii="Myriad Pro" w:eastAsia="Myriad Pro" w:hAnsi="Myriad Pro" w:cs="Myriad Pro"/>
          <w:caps/>
        </w:rPr>
        <w:t xml:space="preserve">ATA DA 12ª REUNIÃO, Extraordinária, DA Comissão de Desenvolvimento Regional e Turismo DA 3ª SESSÃO LEGISLATIVA Ordinária DA 55ª LEGISLATURA, REALIZADA EM 07 de Junho de 2017, Quarta-feira, NO SENADO FEDERAL, Anexo II, </w:t>
      </w:r>
      <w:r w:rsidRPr="008E327C">
        <w:rPr>
          <w:rFonts w:ascii="Myriad Pro" w:eastAsia="Myriad Pro" w:hAnsi="Myriad Pro" w:cs="Myriad Pro"/>
          <w:caps/>
        </w:rPr>
        <w:t>Ala Senador Alexandre Costa, Plenário nº 13.</w:t>
      </w:r>
    </w:p>
    <w:p w:rsidR="007476F2" w:rsidRPr="008E327C" w:rsidRDefault="007476F2"/>
    <w:p w:rsidR="007476F2" w:rsidRDefault="00417655">
      <w:pPr>
        <w:jc w:val="both"/>
      </w:pPr>
      <w:r w:rsidRPr="008E327C">
        <w:rPr>
          <w:rFonts w:ascii="Myriad Pro" w:eastAsia="Myriad Pro" w:hAnsi="Myriad Pro" w:cs="Myriad Pro"/>
        </w:rPr>
        <w:t xml:space="preserve">Às </w:t>
      </w:r>
      <w:r w:rsidR="008E327C" w:rsidRPr="008E327C">
        <w:rPr>
          <w:rFonts w:ascii="Myriad Pro" w:eastAsia="Myriad Pro" w:hAnsi="Myriad Pro" w:cs="Myriad Pro"/>
        </w:rPr>
        <w:t>nove horas e quarenta e seis</w:t>
      </w:r>
      <w:r w:rsidRPr="008E327C">
        <w:rPr>
          <w:rFonts w:ascii="Myriad Pro" w:eastAsia="Myriad Pro" w:hAnsi="Myriad Pro" w:cs="Myriad Pro"/>
        </w:rPr>
        <w:t xml:space="preserve"> minutos do dia</w:t>
      </w:r>
      <w:r>
        <w:rPr>
          <w:rFonts w:ascii="Myriad Pro" w:eastAsia="Myriad Pro" w:hAnsi="Myriad Pro" w:cs="Myriad Pro"/>
        </w:rPr>
        <w:t xml:space="preserve"> sete de junho de dois mil e dezessete,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13, sob as Presidências das Senadoras Fátima Bezerra e Regina Sousa, reúne-se a Comissão de Desenvolvimento Regional e Turismo com a presença dos Senadores Waldemir Moka, João Alberto Souza, Romero Jucá, Dário Berger, Ataídes Oliveira,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Ribeiro, </w:t>
      </w:r>
      <w:proofErr w:type="spellStart"/>
      <w:r>
        <w:rPr>
          <w:rFonts w:ascii="Myriad Pro" w:eastAsia="Myriad Pro" w:hAnsi="Myriad Pro" w:cs="Myriad Pro"/>
        </w:rPr>
        <w:t>Lídice</w:t>
      </w:r>
      <w:proofErr w:type="spellEnd"/>
      <w:r>
        <w:rPr>
          <w:rFonts w:ascii="Myriad Pro" w:eastAsia="Myriad Pro" w:hAnsi="Myriad Pro" w:cs="Myriad Pro"/>
        </w:rPr>
        <w:t xml:space="preserve"> da Mata, Eduardo Lopes, Paulo Paim, Lindbergh Farias e Ronaldo Caiado. Deixam de comparecer os Senadores Hélio José, Elmano Férrer, Humberto Costa, Paulo Rocha, Davi Alcolumbre, Sérgio Petecão, Ciro Nogueira, Antonio Carlos Valadares e Wellington Fagundes. Passa-se à apreciação da pauta:</w:t>
      </w:r>
      <w:r w:rsidRPr="00417655">
        <w:rPr>
          <w:rFonts w:ascii="Myriad Pro" w:eastAsia="Myriad Pro" w:hAnsi="Myriad Pro" w:cs="Myriad Pro"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 w:rsidRPr="00417655">
        <w:rPr>
          <w:rFonts w:ascii="Myriad Pro" w:eastAsia="Myriad Pro" w:hAnsi="Myriad Pro" w:cs="Myriad Pro"/>
        </w:rPr>
        <w:t xml:space="preserve"> ITEM 1 - REQUERIMENTO DA COMISSÃO DE DESENVOLVIMENTO REGIONAL E TURISMO Nº 28 de 2017 </w:t>
      </w:r>
      <w:r>
        <w:rPr>
          <w:rFonts w:ascii="Myriad Pro" w:eastAsia="Myriad Pro" w:hAnsi="Myriad Pro" w:cs="Myriad Pro"/>
        </w:rPr>
        <w:t>que: "Requer, nos termos do art. 93, Inciso II, do Regimento Interno do Senado Federal, ouvido o Plenário, a realização de Audiência Pública nesta Comissão de Desenvolvimento Regional e Turismo, em data a ser agendada, com a finalidade de debater “O turismo como ferramenta para o desenvolvimento regional”."</w:t>
      </w:r>
      <w:r w:rsidRPr="00417655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Senador Davi Alcolumbre.</w:t>
      </w:r>
      <w:r w:rsidRPr="00417655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 w:rsidRPr="00417655">
        <w:rPr>
          <w:rFonts w:ascii="Myriad Pro" w:eastAsia="Myriad Pro" w:hAnsi="Myriad Pro" w:cs="Myriad Pro"/>
        </w:rPr>
        <w:t xml:space="preserve"> ITEM 2 - REQUERIMENTO DA COMISSÃO DE DESENVOLVIMENTO REGIONAL E TURISMO Nº 29 de 2017 </w:t>
      </w:r>
      <w:r>
        <w:rPr>
          <w:rFonts w:ascii="Myriad Pro" w:eastAsia="Myriad Pro" w:hAnsi="Myriad Pro" w:cs="Myriad Pro"/>
        </w:rPr>
        <w:t>que: "Requeiro, nos termos do Regimento Interno do Senado Federal, a realização de visitas técnicas desta Comissão às obras de integração das bacias do Rio São Francisco nos estados da Paraíba, Rio Grande do Norte, Pernambuco e Ceará."</w:t>
      </w:r>
      <w:r w:rsidRPr="00417655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Senadora Fátima Bezerra.</w:t>
      </w:r>
      <w:r w:rsidRPr="00417655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 w:rsidR="000151F7">
        <w:rPr>
          <w:rFonts w:ascii="Myriad Pro" w:eastAsia="Myriad Pro" w:hAnsi="Myriad Pro" w:cs="Myriad Pro"/>
        </w:rPr>
        <w:t xml:space="preserve"> </w:t>
      </w:r>
      <w:r w:rsidR="000151F7" w:rsidRPr="000151F7">
        <w:rPr>
          <w:rFonts w:ascii="Myriad Pro" w:eastAsia="Myriad Pro" w:hAnsi="Myriad Pro" w:cs="Myriad Pro"/>
        </w:rPr>
        <w:t>A autora apresenta a programação das visitas e das audiências;</w:t>
      </w:r>
      <w:r w:rsidRPr="00417655">
        <w:rPr>
          <w:rFonts w:ascii="Myriad Pro" w:eastAsia="Myriad Pro" w:hAnsi="Myriad Pro" w:cs="Myriad Pro"/>
        </w:rPr>
        <w:t xml:space="preserve"> ITEM 3 - PROJETO DE LEI DA CÂMARA Nº 147, de 2015 - Não Terminativo - </w:t>
      </w:r>
      <w:r>
        <w:rPr>
          <w:rFonts w:ascii="Myriad Pro" w:eastAsia="Myriad Pro" w:hAnsi="Myriad Pro" w:cs="Myriad Pro"/>
        </w:rPr>
        <w:t xml:space="preserve">que: "Estabelece condições e requisitos para a classificação de estâncias; revoga as Leis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2.661, de 3 de dezembro de 1955, e 4.458, de 6 de novembro de 1964; e dá </w:t>
      </w:r>
      <w:r>
        <w:rPr>
          <w:rFonts w:ascii="Myriad Pro" w:eastAsia="Myriad Pro" w:hAnsi="Myriad Pro" w:cs="Myriad Pro"/>
        </w:rPr>
        <w:lastRenderedPageBreak/>
        <w:t>outras providências."</w:t>
      </w:r>
      <w:r w:rsidRPr="00417655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Deputado Goulart.</w:t>
      </w:r>
      <w:r w:rsidRPr="00417655">
        <w:rPr>
          <w:rFonts w:ascii="Myriad Pro" w:eastAsia="Myriad Pro" w:hAnsi="Myriad Pro" w:cs="Myriad Pro"/>
        </w:rPr>
        <w:t xml:space="preserve"> Relatoria: </w:t>
      </w:r>
      <w:r w:rsidR="000151F7">
        <w:rPr>
          <w:rFonts w:ascii="Myriad Pro" w:eastAsia="Myriad Pro" w:hAnsi="Myriad Pro" w:cs="Myriad Pro"/>
        </w:rPr>
        <w:t>Senador</w:t>
      </w:r>
      <w:r>
        <w:rPr>
          <w:rFonts w:ascii="Myriad Pro" w:eastAsia="Myriad Pro" w:hAnsi="Myriad Pro" w:cs="Myriad Pro"/>
        </w:rPr>
        <w:t xml:space="preserve"> Davi Alcolumbre.</w:t>
      </w:r>
      <w:r w:rsidRPr="00417655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 w:rsidRPr="00417655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 w:rsidRPr="00417655">
        <w:rPr>
          <w:rFonts w:ascii="Myriad Pro" w:eastAsia="Myriad Pro" w:hAnsi="Myriad Pro" w:cs="Myriad Pro"/>
        </w:rPr>
        <w:t xml:space="preserve"> ITEM 4 - PROJETO DE LEI DA CÂMARA Nº 164, de 2015 - Não Terminativo - </w:t>
      </w:r>
      <w:r>
        <w:rPr>
          <w:rFonts w:ascii="Myriad Pro" w:eastAsia="Myriad Pro" w:hAnsi="Myriad Pro" w:cs="Myriad Pro"/>
        </w:rPr>
        <w:t>que: "Acresce art. 290-B à Lei nº 6.015, de 31 de dezembro de 1973."</w:t>
      </w:r>
      <w:r w:rsidRPr="00417655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Deputado Irajá Abreu.</w:t>
      </w:r>
      <w:r w:rsidRPr="00417655">
        <w:rPr>
          <w:rFonts w:ascii="Myriad Pro" w:eastAsia="Myriad Pro" w:hAnsi="Myriad Pro" w:cs="Myriad Pro"/>
        </w:rPr>
        <w:t xml:space="preserve"> Relatoria: </w:t>
      </w:r>
      <w:r w:rsidR="000151F7">
        <w:rPr>
          <w:rFonts w:ascii="Myriad Pro" w:eastAsia="Myriad Pro" w:hAnsi="Myriad Pro" w:cs="Myriad Pro"/>
        </w:rPr>
        <w:t>Senador</w:t>
      </w:r>
      <w:r>
        <w:rPr>
          <w:rFonts w:ascii="Myriad Pro" w:eastAsia="Myriad Pro" w:hAnsi="Myriad Pro" w:cs="Myriad Pro"/>
        </w:rPr>
        <w:t xml:space="preserve"> José Pimentel.</w:t>
      </w:r>
      <w:r w:rsidRPr="00417655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Pela aprovação da matéria.</w:t>
      </w:r>
      <w:r w:rsidRPr="00417655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 w:rsidRPr="00417655">
        <w:rPr>
          <w:rFonts w:ascii="Myriad Pro" w:eastAsia="Myriad Pro" w:hAnsi="Myriad Pro" w:cs="Myriad Pro"/>
        </w:rPr>
        <w:t xml:space="preserve"> ITEM 5 - PROJETO DE LEI DA CÂMARA Nº 34, de 2017 - Não Terminativo - </w:t>
      </w:r>
      <w:r>
        <w:rPr>
          <w:rFonts w:ascii="Myriad Pro" w:eastAsia="Myriad Pro" w:hAnsi="Myriad Pro" w:cs="Myriad Pro"/>
        </w:rPr>
        <w:t>que: "Institui a região de Angra Doce, nos termos que especifica, como Área Especial de Interesse Turístico."</w:t>
      </w:r>
      <w:r w:rsidRPr="00417655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Deputado Capitão Augusto.</w:t>
      </w:r>
      <w:r w:rsidRPr="00417655">
        <w:rPr>
          <w:rFonts w:ascii="Myriad Pro" w:eastAsia="Myriad Pro" w:hAnsi="Myriad Pro" w:cs="Myriad Pro"/>
        </w:rPr>
        <w:t xml:space="preserve"> Relatoria: </w:t>
      </w:r>
      <w:r w:rsidR="000151F7">
        <w:rPr>
          <w:rFonts w:ascii="Myriad Pro" w:eastAsia="Myriad Pro" w:hAnsi="Myriad Pro" w:cs="Myriad Pro"/>
        </w:rPr>
        <w:t>Senador</w:t>
      </w:r>
      <w:r>
        <w:rPr>
          <w:rFonts w:ascii="Myriad Pro" w:eastAsia="Myriad Pro" w:hAnsi="Myriad Pro" w:cs="Myriad Pro"/>
        </w:rPr>
        <w:t xml:space="preserve"> Wellington Fagundes.</w:t>
      </w:r>
      <w:r w:rsidRPr="00417655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Pela aprovação da matéria.</w:t>
      </w:r>
      <w:r w:rsidRPr="00417655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 w:rsidRPr="00417655">
        <w:rPr>
          <w:rFonts w:ascii="Myriad Pro" w:eastAsia="Myriad Pro" w:hAnsi="Myriad Pro" w:cs="Myriad Pro"/>
        </w:rPr>
        <w:t xml:space="preserve"> ITEM 6 - PROJETO DE LEI DO SENADO Nº 210, de 2010 - Não Terminativo - </w:t>
      </w:r>
      <w:r>
        <w:rPr>
          <w:rFonts w:ascii="Myriad Pro" w:eastAsia="Myriad Pro" w:hAnsi="Myriad Pro" w:cs="Myriad Pro"/>
        </w:rPr>
        <w:t>que: "Dá nova redação ao art. 6º do Decreto-Lei nº 1.435, de 16 de dezembro de 1975, para isentar do Imposto sobre Produtos Industrializados os produtos elaborados na Amazônia Ocidental com matérias-primas de origem regional."</w:t>
      </w:r>
      <w:r w:rsidRPr="00417655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Senador Acir Gurgacz.</w:t>
      </w:r>
      <w:r w:rsidRPr="00417655">
        <w:rPr>
          <w:rFonts w:ascii="Myriad Pro" w:eastAsia="Myriad Pro" w:hAnsi="Myriad Pro" w:cs="Myriad Pro"/>
        </w:rPr>
        <w:t xml:space="preserve"> Relatoria: </w:t>
      </w:r>
      <w:r w:rsidR="000151F7">
        <w:rPr>
          <w:rFonts w:ascii="Myriad Pro" w:eastAsia="Myriad Pro" w:hAnsi="Myriad Pro" w:cs="Myriad Pro"/>
        </w:rPr>
        <w:t>Senador</w:t>
      </w:r>
      <w:r>
        <w:rPr>
          <w:rFonts w:ascii="Myriad Pro" w:eastAsia="Myriad Pro" w:hAnsi="Myriad Pro" w:cs="Myriad Pro"/>
        </w:rPr>
        <w:t xml:space="preserve"> Sérgio Petecão.</w:t>
      </w:r>
      <w:r w:rsidRPr="00417655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com duas emendas do relator.</w:t>
      </w:r>
      <w:r w:rsidRPr="00417655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 w:rsidRPr="00417655">
        <w:rPr>
          <w:rFonts w:ascii="Myriad Pro" w:eastAsia="Myriad Pro" w:hAnsi="Myriad Pro" w:cs="Myriad Pro"/>
        </w:rPr>
        <w:t xml:space="preserve"> ITEM 7 - PROJETO DE LEI DO SENADO Nº 348, de 2014 - Não Terminativo - </w:t>
      </w:r>
      <w:r>
        <w:rPr>
          <w:rFonts w:ascii="Myriad Pro" w:eastAsia="Myriad Pro" w:hAnsi="Myriad Pro" w:cs="Myriad Pro"/>
        </w:rPr>
        <w:t xml:space="preserve">que: "Altera as Leis nº 9.718, de 27 de novembro de 1998; 10.637, de 30 de dezembro de 2002; e 10.833, de 29 de dezembro de 2003, para excluir da base de cálculo da Contribuição para o PIS/PASEP e da </w:t>
      </w:r>
      <w:proofErr w:type="spellStart"/>
      <w:r>
        <w:rPr>
          <w:rFonts w:ascii="Myriad Pro" w:eastAsia="Myriad Pro" w:hAnsi="Myriad Pro" w:cs="Myriad Pro"/>
        </w:rPr>
        <w:t>Cofins</w:t>
      </w:r>
      <w:proofErr w:type="spellEnd"/>
      <w:r>
        <w:rPr>
          <w:rFonts w:ascii="Myriad Pro" w:eastAsia="Myriad Pro" w:hAnsi="Myriad Pro" w:cs="Myriad Pro"/>
        </w:rPr>
        <w:t xml:space="preserve"> as receitas decorrentes da prestação de serviços de telecomunicações, de saneamento básico, e de fornecimento de energia elétrica a consumidores localizados em Município com índice de desenvolvimento humano igual ou inferior a oitenta por cento do índice médio brasileiro."</w:t>
      </w:r>
      <w:r w:rsidRPr="00417655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Senador Vital do Rêgo.</w:t>
      </w:r>
      <w:r w:rsidRPr="00417655">
        <w:rPr>
          <w:rFonts w:ascii="Myriad Pro" w:eastAsia="Myriad Pro" w:hAnsi="Myriad Pro" w:cs="Myriad Pro"/>
        </w:rPr>
        <w:t xml:space="preserve"> Relatoria: </w:t>
      </w:r>
      <w:r w:rsidR="000151F7">
        <w:rPr>
          <w:rFonts w:ascii="Myriad Pro" w:eastAsia="Myriad Pro" w:hAnsi="Myriad Pro" w:cs="Myriad Pro"/>
        </w:rPr>
        <w:t>Senador</w:t>
      </w:r>
      <w:r>
        <w:rPr>
          <w:rFonts w:ascii="Myriad Pro" w:eastAsia="Myriad Pro" w:hAnsi="Myriad Pro" w:cs="Myriad Pro"/>
        </w:rPr>
        <w:t xml:space="preserve"> Humberto Costa.</w:t>
      </w:r>
      <w:r w:rsidRPr="00417655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 w:rsidRPr="00417655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 w:rsidRPr="00417655">
        <w:rPr>
          <w:rFonts w:ascii="Myriad Pro" w:eastAsia="Myriad Pro" w:hAnsi="Myriad Pro" w:cs="Myriad Pro"/>
        </w:rPr>
        <w:t xml:space="preserve"> ITEM 8 - PROJETO DE LEI DO SENADO Nº 68, de 2016 - Não Terminativo - </w:t>
      </w:r>
      <w:r>
        <w:rPr>
          <w:rFonts w:ascii="Myriad Pro" w:eastAsia="Myriad Pro" w:hAnsi="Myriad Pro" w:cs="Myriad Pro"/>
        </w:rPr>
        <w:t>que: "Altera Lei nº 11.898, de 8 de janeiro de 2009, que Institui o Regime de Tributação Unificada - RTU na importação, por via terrestre, de mercadorias procedentes do Paraguai, para conceder isenção do Imposto de Importação aos insumos, às máquinas e aos equipamentos necessários à produção na Zona Franca Verde."</w:t>
      </w:r>
      <w:r w:rsidRPr="00417655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 w:rsidRPr="00417655">
        <w:rPr>
          <w:rFonts w:ascii="Myriad Pro" w:eastAsia="Myriad Pro" w:hAnsi="Myriad Pro" w:cs="Myriad Pro"/>
        </w:rPr>
        <w:t xml:space="preserve"> Relatoria: </w:t>
      </w:r>
      <w:r w:rsidR="000151F7">
        <w:rPr>
          <w:rFonts w:ascii="Myriad Pro" w:eastAsia="Myriad Pro" w:hAnsi="Myriad Pro" w:cs="Myriad Pro"/>
        </w:rPr>
        <w:t>Senador</w:t>
      </w:r>
      <w:r>
        <w:rPr>
          <w:rFonts w:ascii="Myriad Pro" w:eastAsia="Myriad Pro" w:hAnsi="Myriad Pro" w:cs="Myriad Pro"/>
        </w:rPr>
        <w:t xml:space="preserve"> Davi Alcolumbre.</w:t>
      </w:r>
      <w:r w:rsidRPr="00417655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 w:rsidRPr="00417655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 w:rsidRPr="00417655">
        <w:rPr>
          <w:rFonts w:ascii="Myriad Pro" w:eastAsia="Myriad Pro" w:hAnsi="Myriad Pro" w:cs="Myriad Pro"/>
        </w:rPr>
        <w:t xml:space="preserve"> ITEM 9 - PROJETO DE LEI DO SENADO </w:t>
      </w:r>
      <w:r w:rsidRPr="00417655">
        <w:rPr>
          <w:rFonts w:ascii="Myriad Pro" w:eastAsia="Myriad Pro" w:hAnsi="Myriad Pro" w:cs="Myriad Pro"/>
        </w:rPr>
        <w:lastRenderedPageBreak/>
        <w:t xml:space="preserve">Nº 67, de 2017 - Não Terminativo - </w:t>
      </w:r>
      <w:r>
        <w:rPr>
          <w:rFonts w:ascii="Myriad Pro" w:eastAsia="Myriad Pro" w:hAnsi="Myriad Pro" w:cs="Myriad Pro"/>
        </w:rPr>
        <w:t>que: "Institui normas gerais para a revitalização da bacia hidrográfica do rio Parnaíba."</w:t>
      </w:r>
      <w:r w:rsidRPr="00417655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Senador Elmano Férrer.</w:t>
      </w:r>
      <w:r w:rsidRPr="00417655">
        <w:rPr>
          <w:rFonts w:ascii="Myriad Pro" w:eastAsia="Myriad Pro" w:hAnsi="Myriad Pro" w:cs="Myriad Pro"/>
        </w:rPr>
        <w:t xml:space="preserve"> Relatoria: </w:t>
      </w:r>
      <w:r w:rsidR="000151F7">
        <w:rPr>
          <w:rFonts w:ascii="Myriad Pro" w:eastAsia="Myriad Pro" w:hAnsi="Myriad Pro" w:cs="Myriad Pro"/>
        </w:rPr>
        <w:t>Senador</w:t>
      </w:r>
      <w:r>
        <w:rPr>
          <w:rFonts w:ascii="Myriad Pro" w:eastAsia="Myriad Pro" w:hAnsi="Myriad Pro" w:cs="Myriad Pro"/>
        </w:rPr>
        <w:t xml:space="preserve"> João Alberto Souza.</w:t>
      </w:r>
      <w:r w:rsidRPr="00417655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Pela aprovação da matéria.</w:t>
      </w:r>
      <w:r w:rsidRPr="00417655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Retirado de pauta a pedido do Relator.</w:t>
      </w:r>
      <w:r w:rsidRPr="00417655">
        <w:rPr>
          <w:rFonts w:ascii="Myriad Pro" w:eastAsia="Myriad Pro" w:hAnsi="Myriad Pro" w:cs="Myriad Pro"/>
        </w:rPr>
        <w:t xml:space="preserve"> ITEM 10 - PROJETO DE LEI DO SENADO Nº 46, de 2012 - Terminativo - </w:t>
      </w:r>
      <w:r>
        <w:rPr>
          <w:rFonts w:ascii="Myriad Pro" w:eastAsia="Myriad Pro" w:hAnsi="Myriad Pro" w:cs="Myriad Pro"/>
        </w:rPr>
        <w:t>que: "Assegura aos estabelecimentos com atividades na área de turismo rural, ecoturismo e de aventura tarifação de energia elétrica equivalente à classe rural e suas subclasses."</w:t>
      </w:r>
      <w:r w:rsidRPr="00417655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Senador Lauro Antonio.</w:t>
      </w:r>
      <w:r w:rsidRPr="00417655">
        <w:rPr>
          <w:rFonts w:ascii="Myriad Pro" w:eastAsia="Myriad Pro" w:hAnsi="Myriad Pro" w:cs="Myriad Pro"/>
        </w:rPr>
        <w:t xml:space="preserve"> Relatoria: </w:t>
      </w:r>
      <w:r w:rsidR="000151F7">
        <w:rPr>
          <w:rFonts w:ascii="Myriad Pro" w:eastAsia="Myriad Pro" w:hAnsi="Myriad Pro" w:cs="Myriad Pro"/>
        </w:rPr>
        <w:t>Senador</w:t>
      </w:r>
      <w:r>
        <w:rPr>
          <w:rFonts w:ascii="Myriad Pro" w:eastAsia="Myriad Pro" w:hAnsi="Myriad Pro" w:cs="Myriad Pro"/>
        </w:rPr>
        <w:t xml:space="preserve"> Hélio José.</w:t>
      </w:r>
      <w:r w:rsidRPr="00417655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 w:rsidRPr="00417655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 w:rsidRPr="00417655">
        <w:rPr>
          <w:rFonts w:ascii="Myriad Pro" w:eastAsia="Myriad Pro" w:hAnsi="Myriad Pro" w:cs="Myriad Pro"/>
        </w:rPr>
        <w:t xml:space="preserve"> ITEM 11 - PROJETO DE LEI DO SENADO Nº 146, de 2014 - Terminativo - </w:t>
      </w:r>
      <w:r>
        <w:rPr>
          <w:rFonts w:ascii="Myriad Pro" w:eastAsia="Myriad Pro" w:hAnsi="Myriad Pro" w:cs="Myriad Pro"/>
        </w:rPr>
        <w:t>que: "Altera a Lei nº 7.827, de 27 de setembro de 1989, para definir os critérios de enquadramento de municípios na região do semiárido e para fixar atualização dos limites dessa região a cada cinco anos."</w:t>
      </w:r>
      <w:r w:rsidRPr="00417655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Senador Antonio Carlos Valadares.</w:t>
      </w:r>
      <w:r w:rsidRPr="00417655">
        <w:rPr>
          <w:rFonts w:ascii="Myriad Pro" w:eastAsia="Myriad Pro" w:hAnsi="Myriad Pro" w:cs="Myriad Pro"/>
        </w:rPr>
        <w:t xml:space="preserve"> Relatoria: </w:t>
      </w:r>
      <w:r w:rsidR="000151F7">
        <w:rPr>
          <w:rFonts w:ascii="Myriad Pro" w:eastAsia="Myriad Pro" w:hAnsi="Myriad Pro" w:cs="Myriad Pro"/>
        </w:rPr>
        <w:t>Senador</w:t>
      </w:r>
      <w:r>
        <w:rPr>
          <w:rFonts w:ascii="Myriad Pro" w:eastAsia="Myriad Pro" w:hAnsi="Myriad Pro" w:cs="Myriad Pro"/>
        </w:rPr>
        <w:t xml:space="preserve"> José Pimentel.</w:t>
      </w:r>
      <w:r w:rsidRPr="00417655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 que apresenta.</w:t>
      </w:r>
      <w:r w:rsidRPr="00417655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 w:rsidRPr="00417655">
        <w:rPr>
          <w:rFonts w:ascii="Myriad Pro" w:eastAsia="Myriad Pro" w:hAnsi="Myriad Pro" w:cs="Myriad Pro"/>
        </w:rPr>
        <w:t xml:space="preserve"> ITEM 12 - PROJETO DE LEI DO SENADO Nº 163, de 2015 - Terminativo - </w:t>
      </w:r>
      <w:r>
        <w:rPr>
          <w:rFonts w:ascii="Myriad Pro" w:eastAsia="Myriad Pro" w:hAnsi="Myriad Pro" w:cs="Myriad Pro"/>
        </w:rPr>
        <w:t>que: "Dispõe sobre reserva de recurso do Fundo Constitucional de Financiamento do Centro-Oeste – FCO para o desenvolvimento da Microrregião do Entorno do Distrito Federal."</w:t>
      </w:r>
      <w:r w:rsidRPr="00417655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Senador Ronaldo Caiado.</w:t>
      </w:r>
      <w:r w:rsidRPr="00417655">
        <w:rPr>
          <w:rFonts w:ascii="Myriad Pro" w:eastAsia="Myriad Pro" w:hAnsi="Myriad Pro" w:cs="Myriad Pro"/>
        </w:rPr>
        <w:t xml:space="preserve"> Relatoria: </w:t>
      </w:r>
      <w:r w:rsidR="000151F7">
        <w:rPr>
          <w:rFonts w:ascii="Myriad Pro" w:eastAsia="Myriad Pro" w:hAnsi="Myriad Pro" w:cs="Myriad Pro"/>
        </w:rPr>
        <w:t>Senador</w:t>
      </w:r>
      <w:r>
        <w:rPr>
          <w:rFonts w:ascii="Myriad Pro" w:eastAsia="Myriad Pro" w:hAnsi="Myriad Pro" w:cs="Myriad Pro"/>
        </w:rPr>
        <w:t xml:space="preserve"> José Medeiros.</w:t>
      </w:r>
      <w:r w:rsidRPr="00417655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Pela rejeição.</w:t>
      </w:r>
      <w:r w:rsidRPr="00417655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 w:rsidRPr="00417655">
        <w:rPr>
          <w:rFonts w:ascii="Myriad Pro" w:eastAsia="Myriad Pro" w:hAnsi="Myriad Pro" w:cs="Myriad Pro"/>
        </w:rPr>
        <w:t xml:space="preserve"> ITEM 13 - PROJETO DE LEI DO SENADO Nº 331, de 2015 - Terminativo - </w:t>
      </w:r>
      <w:r>
        <w:rPr>
          <w:rFonts w:ascii="Myriad Pro" w:eastAsia="Myriad Pro" w:hAnsi="Myriad Pro" w:cs="Myriad Pro"/>
        </w:rPr>
        <w:t>que: "Acrescenta o § 7º ao art. 3º da Lei nº 11.977, de 7 de julho de 2009, para destinar percentual de unidades construídas no âmbito do Programa Minha Casa Minha Vida – PMCMV a trabalhadores da construção civil."</w:t>
      </w:r>
      <w:r w:rsidRPr="00417655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Senadora Vanessa Grazziotin.</w:t>
      </w:r>
      <w:r w:rsidRPr="00417655">
        <w:rPr>
          <w:rFonts w:ascii="Myriad Pro" w:eastAsia="Myriad Pro" w:hAnsi="Myriad Pro" w:cs="Myriad Pro"/>
        </w:rPr>
        <w:t xml:space="preserve"> Relatoria: </w:t>
      </w:r>
      <w:r w:rsidR="000151F7">
        <w:rPr>
          <w:rFonts w:ascii="Myriad Pro" w:eastAsia="Myriad Pro" w:hAnsi="Myriad Pro" w:cs="Myriad Pro"/>
        </w:rPr>
        <w:t>Senadora</w:t>
      </w:r>
      <w:r>
        <w:rPr>
          <w:rFonts w:ascii="Myriad Pro" w:eastAsia="Myriad Pro" w:hAnsi="Myriad Pro" w:cs="Myriad Pro"/>
        </w:rPr>
        <w:t xml:space="preserve"> Regina Sousa.</w:t>
      </w:r>
      <w:r w:rsidRPr="00417655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 xml:space="preserve">Pela </w:t>
      </w:r>
      <w:r w:rsidRPr="008E327C">
        <w:rPr>
          <w:rFonts w:ascii="Myriad Pro" w:eastAsia="Myriad Pro" w:hAnsi="Myriad Pro" w:cs="Myriad Pro"/>
        </w:rPr>
        <w:t xml:space="preserve">aprovação. Resultado: Lido o relatório. Nada mais havendo a tratar, encerra-se a reunião às </w:t>
      </w:r>
      <w:r w:rsidR="008E327C" w:rsidRPr="008E327C">
        <w:rPr>
          <w:rFonts w:ascii="Myriad Pro" w:eastAsia="Myriad Pro" w:hAnsi="Myriad Pro" w:cs="Myriad Pro"/>
        </w:rPr>
        <w:t>dez horas e quatro</w:t>
      </w:r>
      <w:r w:rsidRPr="008E327C">
        <w:rPr>
          <w:rFonts w:ascii="Myriad Pro" w:eastAsia="Myriad Pro" w:hAnsi="Myriad Pro" w:cs="Myriad Pro"/>
        </w:rPr>
        <w:t xml:space="preserve"> minuto</w:t>
      </w:r>
      <w:r w:rsidR="008E327C" w:rsidRPr="008E327C">
        <w:rPr>
          <w:rFonts w:ascii="Myriad Pro" w:eastAsia="Myriad Pro" w:hAnsi="Myriad Pro" w:cs="Myriad Pro"/>
        </w:rPr>
        <w:t>s</w:t>
      </w:r>
      <w:r w:rsidRPr="008E327C">
        <w:rPr>
          <w:rFonts w:ascii="Myriad Pro" w:eastAsia="Myriad Pro" w:hAnsi="Myriad Pro" w:cs="Myriad Pro"/>
        </w:rPr>
        <w:t>. Após</w:t>
      </w:r>
      <w:r>
        <w:rPr>
          <w:rFonts w:ascii="Myriad Pro" w:eastAsia="Myriad Pro" w:hAnsi="Myriad Pro" w:cs="Myriad Pro"/>
        </w:rPr>
        <w:t xml:space="preserve"> aprovação, a presente Ata será assinada pela Senhora Presidente e publicada no Diário do Senado Federal, juntamente com a íntegra das notas taquigráficas.</w:t>
      </w:r>
    </w:p>
    <w:p w:rsidR="007476F2" w:rsidRDefault="007476F2"/>
    <w:p w:rsidR="007476F2" w:rsidRDefault="00417655" w:rsidP="00417655">
      <w:pPr>
        <w:spacing w:after="0"/>
        <w:jc w:val="center"/>
      </w:pPr>
      <w:r>
        <w:rPr>
          <w:rFonts w:ascii="Myriad Pro" w:eastAsia="Myriad Pro" w:hAnsi="Myriad Pro" w:cs="Myriad Pro"/>
          <w:b/>
        </w:rPr>
        <w:t>Senadora Fátima Bezerra</w:t>
      </w:r>
    </w:p>
    <w:p w:rsidR="007476F2" w:rsidRDefault="00417655" w:rsidP="003204D6">
      <w:pPr>
        <w:spacing w:after="0"/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lastRenderedPageBreak/>
        <w:t>Presidente da Comissão de Desenvolvimento Regional e Turismo</w:t>
      </w:r>
    </w:p>
    <w:p w:rsidR="009A58EE" w:rsidRDefault="009A58EE" w:rsidP="003204D6">
      <w:pPr>
        <w:spacing w:after="0"/>
        <w:jc w:val="center"/>
        <w:rPr>
          <w:rFonts w:ascii="Myriad Pro" w:eastAsia="Myriad Pro" w:hAnsi="Myriad Pro" w:cs="Myriad Pro"/>
        </w:rPr>
      </w:pPr>
    </w:p>
    <w:p w:rsidR="009A58EE" w:rsidRDefault="009A58EE" w:rsidP="003204D6">
      <w:pPr>
        <w:spacing w:after="0"/>
        <w:jc w:val="center"/>
        <w:rPr>
          <w:rFonts w:ascii="Myriad Pro" w:eastAsia="Myriad Pro" w:hAnsi="Myriad Pro" w:cs="Myriad Pro"/>
        </w:rPr>
      </w:pPr>
    </w:p>
    <w:p w:rsidR="009A58EE" w:rsidRDefault="009A58EE" w:rsidP="003204D6">
      <w:pPr>
        <w:spacing w:after="0"/>
        <w:jc w:val="center"/>
      </w:pPr>
    </w:p>
    <w:p w:rsidR="007476F2" w:rsidRDefault="00417655" w:rsidP="00417655">
      <w:pPr>
        <w:spacing w:after="0"/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8E327C" w:rsidRDefault="009A58EE" w:rsidP="003204D6">
      <w:pPr>
        <w:spacing w:after="0"/>
        <w:jc w:val="center"/>
      </w:pPr>
      <w:hyperlink r:id="rId7">
        <w:r w:rsidR="00417655">
          <w:t>http://www12.senado.leg.br/multimidia/eventos/2017/06/07</w:t>
        </w:r>
      </w:hyperlink>
    </w:p>
    <w:p w:rsidR="009A58EE" w:rsidRDefault="009A58EE" w:rsidP="003204D6">
      <w:pPr>
        <w:spacing w:after="0"/>
        <w:jc w:val="center"/>
      </w:pPr>
      <w:bookmarkStart w:id="0" w:name="_GoBack"/>
      <w:bookmarkEnd w:id="0"/>
    </w:p>
    <w:p w:rsidR="008E327C" w:rsidRDefault="008E327C" w:rsidP="00417655">
      <w:pPr>
        <w:spacing w:after="0"/>
        <w:jc w:val="center"/>
      </w:pPr>
    </w:p>
    <w:p w:rsidR="008E327C" w:rsidRDefault="008E327C" w:rsidP="008E327C">
      <w:pPr>
        <w:pStyle w:val="Escriba-Normal"/>
      </w:pPr>
      <w:r>
        <w:rPr>
          <w:b/>
        </w:rPr>
        <w:t xml:space="preserve">A </w:t>
      </w:r>
      <w:proofErr w:type="spellStart"/>
      <w:r>
        <w:rPr>
          <w:b/>
        </w:rPr>
        <w:t>SRª</w:t>
      </w:r>
      <w:proofErr w:type="spellEnd"/>
      <w:r>
        <w:rPr>
          <w:b/>
        </w:rPr>
        <w:t xml:space="preserve"> PRESIDENTE </w:t>
      </w:r>
      <w:r>
        <w:t>(Fátima Bezerra. Bloco Parlamentar da Resistência Democrática/PT - RN) – Havendo número regimental, declaro aberta a 12ª Reunião, Extraordinária, da Comissão de Desenvolvimento Regional e Turismo da 3ª Sessão Legislativa Ordinária da 55ª Legislatura.</w:t>
      </w:r>
    </w:p>
    <w:p w:rsidR="008E327C" w:rsidRDefault="008E327C" w:rsidP="008E327C">
      <w:pPr>
        <w:pStyle w:val="Escriba-Normal"/>
      </w:pPr>
      <w:r>
        <w:t xml:space="preserve">Senadora Regina, temos dois requerimentos em pauta para serem apreciados na reunião de hoje, mas eu vou passar para a fase de apresentação de projetos. </w:t>
      </w:r>
    </w:p>
    <w:p w:rsidR="008E327C" w:rsidRDefault="008E327C" w:rsidP="008E327C">
      <w:pPr>
        <w:pStyle w:val="Escriba-Normal"/>
      </w:pPr>
      <w:r>
        <w:t>Como a Senadora Regina está presente, vou conceder a palavra a ela para que faça a leitura do seu parecer, mesmo considerando que nós não temos quórum ainda para tratar de projetos de caráter terminativo. Entretanto, podemos adiantar já a matéria, Senadora Regina, com a leitura do seu relatório.</w:t>
      </w:r>
    </w:p>
    <w:p w:rsidR="008E327C" w:rsidRDefault="008E327C" w:rsidP="008E327C">
      <w:pPr>
        <w:pStyle w:val="Escriba-Normal"/>
      </w:pPr>
      <w:r>
        <w:t>Só um momentinho, Senadora Regina, por favor.</w:t>
      </w:r>
    </w:p>
    <w:p w:rsidR="008E327C" w:rsidRDefault="008E327C" w:rsidP="008E327C">
      <w:pPr>
        <w:pStyle w:val="Escriba-Normal"/>
      </w:pPr>
    </w:p>
    <w:p w:rsidR="008E327C" w:rsidRDefault="008E327C" w:rsidP="008E327C">
      <w:pPr>
        <w:pStyle w:val="Escriba-Centralizado"/>
      </w:pPr>
      <w:r>
        <w:rPr>
          <w:b/>
        </w:rPr>
        <w:t>ITEM 13</w:t>
      </w:r>
    </w:p>
    <w:p w:rsidR="008E327C" w:rsidRDefault="008E327C" w:rsidP="008E327C">
      <w:pPr>
        <w:pStyle w:val="Escriba-Centralizado"/>
      </w:pPr>
      <w:r>
        <w:rPr>
          <w:b/>
        </w:rPr>
        <w:t>PROJETO DE LEI DO SENADO Nº 331, de 2015</w:t>
      </w:r>
    </w:p>
    <w:p w:rsidR="008E327C" w:rsidRDefault="008E327C" w:rsidP="008E327C">
      <w:pPr>
        <w:pStyle w:val="Escriba-Centralizado"/>
      </w:pPr>
      <w:r>
        <w:rPr>
          <w:b/>
        </w:rPr>
        <w:t>- Terminativo -</w:t>
      </w:r>
    </w:p>
    <w:p w:rsidR="008E327C" w:rsidRDefault="008E327C" w:rsidP="008E327C">
      <w:pPr>
        <w:pStyle w:val="Escriba-Normal"/>
      </w:pPr>
      <w:r>
        <w:rPr>
          <w:i/>
        </w:rPr>
        <w:t>Acrescenta o § 7º ao art. 3º da Lei nº 11.977, de 7 de julho de 2009, para destinar percentual de unidades construídas no âmbito do Programa Minha Casa Minha Vida – PMCMV a trabalhadores da construção civil.</w:t>
      </w:r>
    </w:p>
    <w:p w:rsidR="008E327C" w:rsidRDefault="008E327C" w:rsidP="008E327C">
      <w:pPr>
        <w:pStyle w:val="Escriba-Normal"/>
      </w:pPr>
      <w:r>
        <w:rPr>
          <w:b/>
        </w:rPr>
        <w:t>Autoria:</w:t>
      </w:r>
      <w:r>
        <w:t xml:space="preserve"> Senadora Vanessa Grazziotin.</w:t>
      </w:r>
    </w:p>
    <w:p w:rsidR="008E327C" w:rsidRDefault="008E327C" w:rsidP="008E327C">
      <w:pPr>
        <w:pStyle w:val="Escriba-Normal"/>
      </w:pPr>
      <w:r>
        <w:rPr>
          <w:b/>
        </w:rPr>
        <w:t>Relatoria:</w:t>
      </w:r>
      <w:r>
        <w:t xml:space="preserve"> Senadora Regina Sousa.</w:t>
      </w:r>
    </w:p>
    <w:p w:rsidR="008E327C" w:rsidRDefault="008E327C" w:rsidP="008E327C">
      <w:pPr>
        <w:pStyle w:val="Escriba-Normal"/>
      </w:pPr>
      <w:r>
        <w:rPr>
          <w:b/>
        </w:rPr>
        <w:t>Relatório:</w:t>
      </w:r>
      <w:r>
        <w:t xml:space="preserve"> Pela aprovação.</w:t>
      </w:r>
    </w:p>
    <w:p w:rsidR="008E327C" w:rsidRDefault="008E327C" w:rsidP="008E327C">
      <w:pPr>
        <w:pStyle w:val="Escriba-Normal"/>
      </w:pPr>
      <w:r>
        <w:t>Concedo, portanto, a palavra à Senadora Regina, para fazer a leitura do seu parecer.</w:t>
      </w:r>
    </w:p>
    <w:p w:rsidR="008E327C" w:rsidRDefault="008E327C" w:rsidP="008E327C">
      <w:pPr>
        <w:pStyle w:val="Escriba-Normal"/>
      </w:pPr>
      <w:r>
        <w:rPr>
          <w:b/>
        </w:rPr>
        <w:t xml:space="preserve">A </w:t>
      </w:r>
      <w:proofErr w:type="spellStart"/>
      <w:r>
        <w:rPr>
          <w:b/>
        </w:rPr>
        <w:t>SRª</w:t>
      </w:r>
      <w:proofErr w:type="spellEnd"/>
      <w:r>
        <w:rPr>
          <w:b/>
        </w:rPr>
        <w:t xml:space="preserve"> REGINA SOUSA </w:t>
      </w:r>
      <w:r>
        <w:t xml:space="preserve">(Bloco Parlamentar da Resistência Democrática/PT - PI) – </w:t>
      </w:r>
      <w:proofErr w:type="spellStart"/>
      <w:r>
        <w:t>Srª</w:t>
      </w:r>
      <w:proofErr w:type="spellEnd"/>
      <w:r>
        <w:t xml:space="preserve"> Presidente, é um relatório muito simples, porque o assunto também é muito simples. A gente percebe que os trabalhadores constroem aquele mundo de casas e </w:t>
      </w:r>
      <w:r>
        <w:lastRenderedPageBreak/>
        <w:t>às vezes moram muito mal, moram em ocupações. A gente acha que tem que resolver também o problema de habitação dessas pessoas. Muitos deles nem sabem que podem se inscrever e podem disputar uma casa daquelas.</w:t>
      </w:r>
    </w:p>
    <w:p w:rsidR="008E327C" w:rsidRDefault="008E327C" w:rsidP="008E327C">
      <w:pPr>
        <w:pStyle w:val="Escriba-Normal"/>
      </w:pPr>
      <w:r>
        <w:t>Vou passar ao relatório.</w:t>
      </w:r>
    </w:p>
    <w:p w:rsidR="008E327C" w:rsidRDefault="008E327C" w:rsidP="008E327C">
      <w:pPr>
        <w:pStyle w:val="Escriba-Normal"/>
      </w:pPr>
      <w:r>
        <w:t>O projeto em análise acrescenta o §7º ao art. 3º da Lei nº 11.977, de 2009, que dispõe sobre o Programa Minha Casa, Minha Vida (PMCMV), para determinar que os empreendimentos habitacionais produzidos com recursos do Programa destinem 5% (cinco por cento) das unidades produzidas para atender, preferencialmente, aos trabalhadores da construção civil.</w:t>
      </w:r>
    </w:p>
    <w:p w:rsidR="008E327C" w:rsidRDefault="008E327C" w:rsidP="008E327C">
      <w:pPr>
        <w:pStyle w:val="Escriba-Normal"/>
      </w:pPr>
      <w:r>
        <w:t>A autora, Senadora Vanessa Grazziotin, considera que os trabalhadores da construção civil, “exatamente os que ajudam a construir o sonho da casa própria”, são pouco beneficiados pelo Programa Minha Casa, Minha Vida, possivelmente por “desconhecimento dos caminhos da burocracia”.</w:t>
      </w:r>
    </w:p>
    <w:p w:rsidR="008E327C" w:rsidRDefault="008E327C" w:rsidP="008E327C">
      <w:pPr>
        <w:pStyle w:val="Escriba-Normal"/>
      </w:pPr>
      <w:r>
        <w:t>A proposição foi distribuída exclusivamente à Comissão de Desenvolvimento Regional e Turismo, em decisão terminativa. Não foram apresentadas emendas.</w:t>
      </w:r>
    </w:p>
    <w:p w:rsidR="008E327C" w:rsidRDefault="008E327C" w:rsidP="008E327C">
      <w:pPr>
        <w:pStyle w:val="Escriba-Normal"/>
      </w:pPr>
      <w:r>
        <w:t>Nos termos do art. 104-A do Regimento Interno do Senado Federal, compete à CDR opinar sobre a matéria. Em se tratando de decisão terminativa, também os aspectos de constitucionalidade, juridicidade e técnica legislativa deverão ser analisados.</w:t>
      </w:r>
    </w:p>
    <w:p w:rsidR="008E327C" w:rsidRDefault="008E327C" w:rsidP="008E327C">
      <w:pPr>
        <w:pStyle w:val="Escriba-Normal"/>
      </w:pPr>
      <w:r>
        <w:t>A proposição diz respeito à política habitacional, que, nos termos do art. 23, IX, da Constituição Federal, é uma competência comum da União, dos Estados, do Distrito Federal e dos Municípios. Não há reserva de iniciativa em favor de outros Poderes. A técnica legislativa é adequada.</w:t>
      </w:r>
    </w:p>
    <w:p w:rsidR="008E327C" w:rsidRDefault="008E327C" w:rsidP="008E327C">
      <w:pPr>
        <w:pStyle w:val="Escriba-Normal"/>
      </w:pPr>
      <w:r>
        <w:t xml:space="preserve">No mérito, somos favoráveis à iniciativa. Como bem aponta a Senadora Vanessa Grazziotin, autora do projeto, as exigências burocráticas do Programa Minha Casa, Minha Vida impedem que segmentos manifestamente carentes de atendimento habitacional sejam beneficiados. </w:t>
      </w:r>
    </w:p>
    <w:p w:rsidR="008E327C" w:rsidRDefault="008E327C" w:rsidP="008E327C">
      <w:pPr>
        <w:pStyle w:val="Escriba-Normal"/>
      </w:pPr>
      <w:r>
        <w:t>No caso dos trabalhadores da construção civil, essa exclusão é particularmente perversa, uma vez que eles são a mão de obra responsável pelo sucesso do programa. Apesar do grande alcance social do programa, ainda encontramos entre os trabalhadores da construção civil amplas parcelas desassistidas, residindo em condições precárias.</w:t>
      </w:r>
    </w:p>
    <w:p w:rsidR="008E327C" w:rsidRDefault="008E327C" w:rsidP="008E327C">
      <w:pPr>
        <w:pStyle w:val="Escriba-Normal"/>
      </w:pPr>
      <w:r>
        <w:lastRenderedPageBreak/>
        <w:t>O projeto vem corrigir essa injustiça, reservando preferencialmente a esses profissionais 5% das unidades a serem produzidas no âmbito do Programa Minha Casa, Minha Vida.</w:t>
      </w:r>
    </w:p>
    <w:p w:rsidR="008E327C" w:rsidRDefault="008E327C" w:rsidP="008E327C">
      <w:pPr>
        <w:pStyle w:val="Escriba-Normal"/>
      </w:pPr>
      <w:r>
        <w:t>Ante o exposto, voto pela constitucionalidade, juridicidade, adequada técnica legislativa e, no mérito, pela aprovação do Projeto de Lei do Senado nº 331, de 2015.</w:t>
      </w:r>
    </w:p>
    <w:p w:rsidR="008E327C" w:rsidRDefault="008E327C" w:rsidP="008E327C">
      <w:pPr>
        <w:pStyle w:val="Escriba-Normal"/>
      </w:pPr>
      <w:r>
        <w:t xml:space="preserve">É o relatório. </w:t>
      </w:r>
    </w:p>
    <w:p w:rsidR="008E327C" w:rsidRDefault="008E327C" w:rsidP="008E327C">
      <w:pPr>
        <w:pStyle w:val="Escriba-Normal"/>
      </w:pPr>
      <w:r>
        <w:rPr>
          <w:b/>
        </w:rPr>
        <w:t xml:space="preserve">A </w:t>
      </w:r>
      <w:proofErr w:type="spellStart"/>
      <w:r>
        <w:rPr>
          <w:b/>
        </w:rPr>
        <w:t>SRª</w:t>
      </w:r>
      <w:proofErr w:type="spellEnd"/>
      <w:r>
        <w:rPr>
          <w:b/>
        </w:rPr>
        <w:t xml:space="preserve"> PRESIDENTE </w:t>
      </w:r>
      <w:r>
        <w:t xml:space="preserve">(Fátima Bezerra. Bloco Parlamentar da Resistência Democrática/PT - RN) – Em discussão a matéria. </w:t>
      </w:r>
    </w:p>
    <w:p w:rsidR="008E327C" w:rsidRDefault="008E327C" w:rsidP="008E327C">
      <w:pPr>
        <w:pStyle w:val="Escriba-Normal"/>
      </w:pPr>
      <w:r>
        <w:t xml:space="preserve">A apreciação, Senadora Regina, ficará adiada, uma vez que é necessário para votação o chamado quórum qualificado. </w:t>
      </w:r>
    </w:p>
    <w:p w:rsidR="008E327C" w:rsidRDefault="008E327C" w:rsidP="008E327C">
      <w:pPr>
        <w:pStyle w:val="Escriba-Normal"/>
      </w:pPr>
      <w:r>
        <w:t>Vou voltar agora para a fase, Senadora Regina, dos requerimentos. Antes, comunico que o Senador João Alberto pediu retirada do item 9. Passamos agora imediatamente à fase aqui destinada aos requerimentos.</w:t>
      </w:r>
    </w:p>
    <w:p w:rsidR="008E327C" w:rsidRDefault="008E327C" w:rsidP="008E327C">
      <w:pPr>
        <w:pStyle w:val="Escriba-Normal"/>
      </w:pPr>
      <w:r>
        <w:t>O primeiro requerimento é de autoria do Senador Davi Alcolumbre, que trata de propor a realização de audiência pública nesta Comissão, em data a ser agendada, com a finalidade de debater “O turismo como ferramenta para o desenvolvimento regional”. Como o Senador não está, nós vamos transferir a apreciação do requerimento para a próxima sessão.</w:t>
      </w:r>
    </w:p>
    <w:p w:rsidR="008E327C" w:rsidRDefault="008E327C" w:rsidP="008E327C">
      <w:pPr>
        <w:pStyle w:val="Escriba-Normal"/>
      </w:pPr>
      <w:r>
        <w:t xml:space="preserve">Senadora Regina, eu pediria que V. </w:t>
      </w:r>
      <w:proofErr w:type="spellStart"/>
      <w:r>
        <w:t>Ex</w:t>
      </w:r>
      <w:proofErr w:type="spellEnd"/>
      <w:r>
        <w:t>ª assumisse a Presidência da Mesa para eu fazer a apreciação do próximo item, que é de minha autoria.</w:t>
      </w:r>
    </w:p>
    <w:p w:rsidR="008E327C" w:rsidRDefault="008E327C" w:rsidP="008E327C">
      <w:pPr>
        <w:pStyle w:val="Escriba-Normal"/>
      </w:pPr>
      <w:r>
        <w:rPr>
          <w:b/>
        </w:rPr>
        <w:t xml:space="preserve">A </w:t>
      </w:r>
      <w:proofErr w:type="spellStart"/>
      <w:r>
        <w:rPr>
          <w:b/>
        </w:rPr>
        <w:t>SRª</w:t>
      </w:r>
      <w:proofErr w:type="spellEnd"/>
      <w:r>
        <w:rPr>
          <w:b/>
        </w:rPr>
        <w:t xml:space="preserve"> PRESIDENTE </w:t>
      </w:r>
      <w:r>
        <w:t xml:space="preserve">(Regina Sousa. Bloco Parlamentar da Resistência Democrática/PT - PI) – Item 2.  </w:t>
      </w:r>
    </w:p>
    <w:p w:rsidR="008E327C" w:rsidRDefault="008E327C" w:rsidP="008E327C">
      <w:pPr>
        <w:pStyle w:val="Escriba-Normal"/>
      </w:pPr>
    </w:p>
    <w:p w:rsidR="008E327C" w:rsidRDefault="008E327C" w:rsidP="008E327C">
      <w:pPr>
        <w:pStyle w:val="Escriba-Centralizado"/>
      </w:pPr>
      <w:r>
        <w:rPr>
          <w:b/>
        </w:rPr>
        <w:t>ITEM 2</w:t>
      </w:r>
    </w:p>
    <w:p w:rsidR="008E327C" w:rsidRDefault="008E327C" w:rsidP="008E327C">
      <w:pPr>
        <w:pStyle w:val="Escriba-Centralizado"/>
      </w:pPr>
      <w:r>
        <w:rPr>
          <w:b/>
        </w:rPr>
        <w:t>REQUERIMENTO DA COMISSÃO DE DESENVOLVIMENTO REGIONAL E TURISMO Nº 29, de 2017</w:t>
      </w:r>
    </w:p>
    <w:p w:rsidR="008E327C" w:rsidRDefault="008E327C" w:rsidP="008E327C">
      <w:pPr>
        <w:pStyle w:val="Escriba-Centralizado"/>
      </w:pPr>
      <w:r>
        <w:rPr>
          <w:b/>
        </w:rPr>
        <w:t xml:space="preserve">- Não terminativo - </w:t>
      </w:r>
    </w:p>
    <w:p w:rsidR="008E327C" w:rsidRDefault="008E327C" w:rsidP="008E327C">
      <w:pPr>
        <w:pStyle w:val="Escriba-Normal"/>
      </w:pPr>
      <w:r>
        <w:rPr>
          <w:i/>
        </w:rPr>
        <w:t>Requeiro, nos termos do Regimento Interno do Senado Federal, a realização de visitas técnicas desta Comissão às obras de integração das bacias do Rio São Francisco nos estados da Paraíba, Rio Grande do Norte, Pernambuco e Ceará.</w:t>
      </w:r>
    </w:p>
    <w:p w:rsidR="008E327C" w:rsidRDefault="008E327C" w:rsidP="008E327C">
      <w:pPr>
        <w:pStyle w:val="Escriba-Normal"/>
      </w:pPr>
      <w:r>
        <w:rPr>
          <w:b/>
        </w:rPr>
        <w:t>Autoria:</w:t>
      </w:r>
      <w:r>
        <w:t xml:space="preserve"> Senadora Fátima Bezerra.</w:t>
      </w:r>
    </w:p>
    <w:p w:rsidR="008E327C" w:rsidRDefault="008E327C" w:rsidP="008E327C">
      <w:pPr>
        <w:pStyle w:val="Escriba-Normal"/>
      </w:pPr>
    </w:p>
    <w:p w:rsidR="008E327C" w:rsidRDefault="008E327C" w:rsidP="008E327C">
      <w:pPr>
        <w:pStyle w:val="Escriba-Normal"/>
      </w:pPr>
      <w:r>
        <w:lastRenderedPageBreak/>
        <w:t>Concedo a palavra à Senadora Fátima Bezerra para encaminhar seu requerimento.</w:t>
      </w:r>
    </w:p>
    <w:p w:rsidR="008E327C" w:rsidRDefault="008E327C" w:rsidP="008E327C">
      <w:pPr>
        <w:pStyle w:val="Escriba-Normal"/>
      </w:pPr>
      <w:r>
        <w:rPr>
          <w:b/>
        </w:rPr>
        <w:t xml:space="preserve">A </w:t>
      </w:r>
      <w:proofErr w:type="spellStart"/>
      <w:r>
        <w:rPr>
          <w:b/>
        </w:rPr>
        <w:t>SRª</w:t>
      </w:r>
      <w:proofErr w:type="spellEnd"/>
      <w:r>
        <w:rPr>
          <w:b/>
        </w:rPr>
        <w:t xml:space="preserve"> FÁTIMA BEZERRA </w:t>
      </w:r>
      <w:r>
        <w:t>(Bloco Parlamentar da Resistência Democrática/PT - RN) – Obrigada, Senadora Regina.  Esse requerimento, Senadora Regina, deriva exatamente de uma importante audiência pública que a nossa Comissão realizou aqui no mês de abril, quando contou com a presença dos bispos do Nordeste, dos bispos lá do meu Estado, por exemplo, D. Mariano, de Mossoró, D. Antônio, de Caicó, D. Jaime, lá de Natal, contou com a presença de uma representação das Assembleias Legislativas do meu Estado, o Rio Grande do Norte, da Paraíba, com a representação também da sociedade civil, representantes dos sindicatos de trabalhadores, do empresariado também, ligado ao setor rural, e tivemos aqui a presença do Ministro Helder Barbalho.</w:t>
      </w:r>
    </w:p>
    <w:p w:rsidR="008E327C" w:rsidRDefault="008E327C" w:rsidP="008E327C">
      <w:pPr>
        <w:pStyle w:val="Escriba-Normal"/>
      </w:pPr>
      <w:r>
        <w:t xml:space="preserve">Naquele momento, o foco daquela audiência, Senadora Regina, era exatamente a obra do São Francisco, obra essa que, graças aos governos Lula e Dilma, o Nordeste tem praticamente concluída. Digo "praticamente" porque V. </w:t>
      </w:r>
      <w:proofErr w:type="spellStart"/>
      <w:r>
        <w:t>Ex</w:t>
      </w:r>
      <w:proofErr w:type="spellEnd"/>
      <w:r>
        <w:t>ª sabe que a obra não foi concluída ainda. Dilma entregou com 94% de conclusão. Entretanto, ela não foi concluída. Daí a razão daquela audiência: para ouvir o Ministro, para cobrar do Ministro, para cobrar do Governo a conclusão da obra.</w:t>
      </w:r>
    </w:p>
    <w:p w:rsidR="008E327C" w:rsidRDefault="008E327C" w:rsidP="008E327C">
      <w:pPr>
        <w:pStyle w:val="Escriba-Normal"/>
      </w:pPr>
      <w:r>
        <w:t>O Ministro Helder Barbalho veio aqui, fez uma explanação. Naquela ocasião ele tinha uma visão muito otimista, Senadora Regina, sobre a obra do Eixo Norte, que naquele momento encontrava-se paralisada em função de problemas licitatórios que houve com a empresa. A empresa tinha abandonado a obra, portanto foi necessário fazer todo um processo licitatório novamente. Ele tinha uma visão otimista, achava que essas pendências de natureza burocrática, judicial, seriam equacionadas rapidamente e a obra seria retomada. Disse ele, naquela ocasião, que achava que isso aconteceria até num prazo máximo de 15 dias.</w:t>
      </w:r>
    </w:p>
    <w:p w:rsidR="008E327C" w:rsidRDefault="008E327C" w:rsidP="008E327C">
      <w:pPr>
        <w:pStyle w:val="Escriba-Normal"/>
      </w:pPr>
      <w:r>
        <w:t xml:space="preserve">Entretanto, não foi isso que aconteceu. Simplesmente esses problemas não foram equacionados e, para a senhora ter uma ideia, a obra continua parada. Daí a angústia nossa, a preocupação nossa, principalmente dos Estados do Rio Grande do Norte, Paraíba, Pernambuco e o Ceará, porque a obra não foi retomada. Diria mais à senhora: que a preocupação e a angústia do Rio Grande do Norte ainda são maiores, </w:t>
      </w:r>
      <w:r>
        <w:lastRenderedPageBreak/>
        <w:t>Senadora Regina, porque, de certa forma, as águas já chegaram a parte de Pernambuco – a senhora acompanhou lá, quando da ida do Presidente Lula –, já chegaram também a parte da Paraíba, mas ao Rio Grande do Norte as águas do São Francisco ainda não chegaram. Elas vão entrar por duas vertentes: pelo Rio Piranhas-Açu e pelo chamado Ramal do Apodi. O Rio Grande do Norte está totalmente excluído, até o presente momento, da questão do São Francisco – repito –, porque não chegou água por nenhuma vertente, por nenhum lado. Ao Ceará, as águas também não chegaram ainda, mas a previsão é chegar também lá ao Ceará.</w:t>
      </w:r>
    </w:p>
    <w:p w:rsidR="008E327C" w:rsidRDefault="008E327C" w:rsidP="008E327C">
      <w:pPr>
        <w:pStyle w:val="Escriba-Normal"/>
      </w:pPr>
      <w:r>
        <w:t xml:space="preserve">O fato é que, diante de um tema de tanta relevância social como esse, a que foi que esta Comissão de Desenvolvimento Regional se propôs? Propôs-se a acompanhar e a fiscalizar exatamente essas obras, e é isso que nós estamos fazendo e que nós vamos fazer. Por isso, esse requerimento, Senadora Regina, está em consonância – repito – com a audiência de abril, quando eu já dizia – é bom ver as notas taquigráficas –, eu já aprovei a realização de visitas técnicas e de audiências públicas, sim, inclusive nos Estados contemplados, nos Estados que serão beneficiados pelas águas do São Francisco. Dizia, naquela ocasião, que </w:t>
      </w:r>
      <w:proofErr w:type="spellStart"/>
      <w:r>
        <w:t>esta</w:t>
      </w:r>
      <w:proofErr w:type="spellEnd"/>
      <w:r>
        <w:t xml:space="preserve"> audiência pública, Senadora Regina, tem sobretudo um caráter mobilizador. Por isso que nós trouxemos novamente este requerimento ora aqui em discussão.</w:t>
      </w:r>
    </w:p>
    <w:p w:rsidR="008E327C" w:rsidRDefault="008E327C" w:rsidP="008E327C">
      <w:pPr>
        <w:pStyle w:val="Escriba-Normal"/>
      </w:pPr>
      <w:r>
        <w:t xml:space="preserve">Eu quero concluir dizendo a V. </w:t>
      </w:r>
      <w:proofErr w:type="spellStart"/>
      <w:r>
        <w:t>Ex</w:t>
      </w:r>
      <w:proofErr w:type="spellEnd"/>
      <w:r>
        <w:t>ª da programação que nós estamos apresentando para a realização dessas visitas técnicas, dessas audiências através do requerimento ora aqui em discussão.</w:t>
      </w:r>
    </w:p>
    <w:p w:rsidR="008E327C" w:rsidRDefault="008E327C" w:rsidP="008E327C">
      <w:pPr>
        <w:pStyle w:val="Escriba-Normal"/>
      </w:pPr>
      <w:r>
        <w:t xml:space="preserve">A programação é a seguinte. Nós estamos colocando o assunto do comunicado que nós enviamos para os convidados: convite para a Caravana das Águas, que é o nome que nós estamos dando a essa programação. "Cumprimentando-o cordialmente, informo que, nos termos do art. 58 da Constituição Federal, foi aprovado [...]". Aí menciono a questão do requerimento. Faço aqui também referências que a Comissão de Desenvolvimento Regional e Turismo do Senado Federal, para a realização dessas audiências públicas com o objetivo de avaliar a retomada e o andamento das obras físicas do Eixo Norte e do Ramal do Apodi, que beneficiam os Estados do Rio Grande do Norte, da Paraíba, Pernambuco e Ceará e também as obras sociais derivadas do Projeto de Integração do São Francisco... E aqui destaco ainda, Senadora Regina, para efeito de conhecimento, que, no ano de 2016, uma comitiva </w:t>
      </w:r>
      <w:r>
        <w:lastRenderedPageBreak/>
        <w:t>da Confederação Nacional dos Bispos do Brasil realizou uma caravana para acompanhar os empreendimentos hídricos que compõem o Projeto de Integração do São Francisco. Portanto, nos dias 19 e 20 de junho, em parceria com a Assembleia Legislativa do Rio Grande do Norte, da Paraíba e outras Assembleias, além de audiências públicas, serão realizadas visitas técnicas nos Estados de Pernambuco, Paraíba e Ceará, de acordo com a programação em anexo intitulada Caravana das Águas: pela retomada das obras do Eixo Norte e viabilização do canal do Ramal do Apodi.</w:t>
      </w:r>
    </w:p>
    <w:p w:rsidR="008E327C" w:rsidRDefault="008E327C" w:rsidP="008E327C">
      <w:pPr>
        <w:pStyle w:val="Escriba-Normal"/>
      </w:pPr>
      <w:r>
        <w:t>Aqui está a programação, Senadora Regina. Será nos dias 19 e 20. Nós vamos começar às 8h lá em Terra Nova. É o início da Caravana das Águas. Por que em Terra Nova? Porque foi exatamente onde parou a obra. Para a senhora ter ideia, faltam apenas seis quilômetros. Só que o Rio Grande do Norte está dependendo desses seis quilômetros. Se não forem concluídos, o Rio Grande do Norte vai ficar totalmente de fora, bem como boa parte da Paraíba, Ceará, Pernambuco, etc.</w:t>
      </w:r>
    </w:p>
    <w:p w:rsidR="008E327C" w:rsidRDefault="008E327C" w:rsidP="008E327C">
      <w:pPr>
        <w:pStyle w:val="Escriba-Normal"/>
      </w:pPr>
      <w:r>
        <w:t xml:space="preserve">Então, nós vamos começar às 8 horas em Terra Nova; 10 horas, Jati e Ceará, visita técnica à Barragem de Jati; 15 horas, São José de Piranhas, visita técnica à Barragem Boa Vista; 16 horas, Cajazeiras. Nós vamos fazer uma visita técnica à Barragem de Caiçara. Às 17 horas, vamos fazer um ato público lá em Cajazeiras, na Praça do Trabalhador, ao lado do Sindicato dos Trabalhadores Rurais de Cajazeiras. No dia seguinte, a Caravana das Águas procede, dessa vez aí com a realização de duas audiências públicas em Pau dos Ferros. Vai ser lá no </w:t>
      </w:r>
      <w:r>
        <w:rPr>
          <w:i/>
        </w:rPr>
        <w:t>campus</w:t>
      </w:r>
      <w:r>
        <w:t xml:space="preserve"> avançado da UERN, Universidade Estadual do Rio Grande do Norte. E nós encerraremos a programação em Caicó, que é a cidade polo da região do Seridó, com audiência pública lá no auditório também do Centro de Ensino Superior do Seridó, que é ligado à Universidade Federal do Rio Grande do Norte.</w:t>
      </w:r>
    </w:p>
    <w:p w:rsidR="008E327C" w:rsidRDefault="008E327C" w:rsidP="008E327C">
      <w:pPr>
        <w:pStyle w:val="Escriba-Normal"/>
      </w:pPr>
      <w:r>
        <w:t>Portanto, esta é a nossa programação. Dias 19 e 20, repito, iniciando em Terra Nova, Pernambuco, e terminando no Rio Grande do Norte, em Pau dos Ferros, e em Caicó, no dia 20. Caravana das Águas pela retomada das obras do Eixo Norte e a construção do Ramal do Apodi.</w:t>
      </w:r>
    </w:p>
    <w:p w:rsidR="008E327C" w:rsidRDefault="008E327C" w:rsidP="008E327C">
      <w:pPr>
        <w:pStyle w:val="Escriba-Normal"/>
      </w:pPr>
      <w:r>
        <w:t xml:space="preserve">E encerro, Senadora Regina, dizendo que esse é um evento evidentemente de caráter suprapartidário, como deve ser. Nós esperamos contar não só com toda a Bancada Federal aqui do Nordeste – toda a Bancada Federal do meu Estado já foi </w:t>
      </w:r>
      <w:r>
        <w:lastRenderedPageBreak/>
        <w:t>convidada, todos os Estados do Nordeste, as assembleias legislativas, os governadores, os prefeitos, os vereadores, a Igreja, os bispos do Nordeste estão confirmando presença, não só do meu Estado como da Paraíba, do Ceará –, com a representação da sociedade civil, sem dúvida nenhuma, com a presença importante dos sindicatos de trabalhadores rurais, da Contag, bem como também com a representação do empresariado ligado principalmente ao setor rural.</w:t>
      </w:r>
    </w:p>
    <w:p w:rsidR="008E327C" w:rsidRDefault="008E327C" w:rsidP="008E327C">
      <w:pPr>
        <w:pStyle w:val="Escriba-Normal"/>
      </w:pPr>
      <w:r>
        <w:t>É isso, Senadora Regina. Enfim, considero que, ao realizar mais essa jornada de visita de audiências, e agora seguida de visitas técnicas, em prol dessa obra do São Francisco, nós estamos nada mais, nada menos do que cumprindo o nosso dever, repito, pela importância que tem essa obra. E dizer aqui, claro, da nossa alegria, porque, se não fosse o Presidente Lula, esse sonho não seria realidade. Não é, Senadora Regina?</w:t>
      </w:r>
    </w:p>
    <w:p w:rsidR="008E327C" w:rsidRDefault="008E327C" w:rsidP="008E327C">
      <w:pPr>
        <w:pStyle w:val="Escriba-Normal"/>
      </w:pPr>
      <w:r>
        <w:rPr>
          <w:b/>
        </w:rPr>
        <w:t xml:space="preserve">A </w:t>
      </w:r>
      <w:proofErr w:type="spellStart"/>
      <w:r>
        <w:rPr>
          <w:b/>
        </w:rPr>
        <w:t>SRª</w:t>
      </w:r>
      <w:proofErr w:type="spellEnd"/>
      <w:r>
        <w:rPr>
          <w:b/>
        </w:rPr>
        <w:t xml:space="preserve"> PRESIDENTE </w:t>
      </w:r>
      <w:r>
        <w:t>(Regina Sousa. Bloco Parlamentar da Resistência Democrática/PT - PI) – Com certeza. É uma obra de alcance social muito grande que precisa ser concluída, porque resolve o problema da água de muitos Municípios nossos que sofrem com a seca.</w:t>
      </w:r>
    </w:p>
    <w:p w:rsidR="008E327C" w:rsidRDefault="008E327C" w:rsidP="008E327C">
      <w:pPr>
        <w:pStyle w:val="Escriba-Normal"/>
      </w:pPr>
      <w:r>
        <w:t>Em discussão o requerimento. (</w:t>
      </w:r>
      <w:r>
        <w:rPr>
          <w:i/>
        </w:rPr>
        <w:t>Pausa.</w:t>
      </w:r>
      <w:r>
        <w:t>)</w:t>
      </w:r>
    </w:p>
    <w:p w:rsidR="008E327C" w:rsidRDefault="008E327C" w:rsidP="008E327C">
      <w:pPr>
        <w:pStyle w:val="Escriba-Normal"/>
      </w:pPr>
      <w:r>
        <w:t>Não havendo quem queira discutir, em votação o requerimento.</w:t>
      </w:r>
    </w:p>
    <w:p w:rsidR="008E327C" w:rsidRDefault="008E327C" w:rsidP="008E327C">
      <w:pPr>
        <w:pStyle w:val="Escriba-Normal"/>
      </w:pPr>
      <w:r>
        <w:t>Os Senadores e as Senadoras que o aprovam permaneçam como se encontram. (</w:t>
      </w:r>
      <w:r>
        <w:rPr>
          <w:i/>
        </w:rPr>
        <w:t>Pausa.</w:t>
      </w:r>
      <w:r>
        <w:t>)</w:t>
      </w:r>
    </w:p>
    <w:p w:rsidR="008E327C" w:rsidRDefault="008E327C" w:rsidP="008E327C">
      <w:pPr>
        <w:pStyle w:val="Escriba-Normal"/>
      </w:pPr>
      <w:r>
        <w:t>Aprovado.</w:t>
      </w:r>
    </w:p>
    <w:p w:rsidR="008E327C" w:rsidRDefault="008E327C" w:rsidP="008E327C">
      <w:pPr>
        <w:pStyle w:val="Escriba-Normal"/>
      </w:pPr>
      <w:r>
        <w:t>Será cumprida a decisão desta Comissão.</w:t>
      </w:r>
    </w:p>
    <w:p w:rsidR="008E327C" w:rsidRDefault="008E327C" w:rsidP="008E327C">
      <w:pPr>
        <w:pStyle w:val="Escriba-Normal"/>
      </w:pPr>
      <w:r>
        <w:t>Devolvo a Presidência à Senadora Fátima.</w:t>
      </w:r>
    </w:p>
    <w:p w:rsidR="008E327C" w:rsidRDefault="008E327C" w:rsidP="008E327C">
      <w:pPr>
        <w:pStyle w:val="Escriba-Normal"/>
      </w:pPr>
      <w:r>
        <w:rPr>
          <w:b/>
        </w:rPr>
        <w:t xml:space="preserve">A </w:t>
      </w:r>
      <w:proofErr w:type="spellStart"/>
      <w:r>
        <w:rPr>
          <w:b/>
        </w:rPr>
        <w:t>SRª</w:t>
      </w:r>
      <w:proofErr w:type="spellEnd"/>
      <w:r>
        <w:rPr>
          <w:b/>
        </w:rPr>
        <w:t xml:space="preserve"> PRESIDENTE </w:t>
      </w:r>
      <w:r>
        <w:t>(Fátima Bezerra. Bloco Parlamentar da Resistência Democrática/PT - RN) – Os demais itens serão transferidos para a próxima reunião.</w:t>
      </w:r>
    </w:p>
    <w:p w:rsidR="008E327C" w:rsidRDefault="008E327C" w:rsidP="008E327C">
      <w:pPr>
        <w:pStyle w:val="Escriba-Normal"/>
      </w:pPr>
      <w:r>
        <w:t>Quero, Senadora Regina, só aprovar aqui a ata rapidinho.</w:t>
      </w:r>
    </w:p>
    <w:p w:rsidR="008E327C" w:rsidRDefault="008E327C" w:rsidP="008E327C">
      <w:pPr>
        <w:pStyle w:val="Escriba-Normal"/>
      </w:pPr>
      <w:r>
        <w:t>Proponho a dispensa da leitura e aprovação da Ata da 11ª Reunião da Comissão.</w:t>
      </w:r>
    </w:p>
    <w:p w:rsidR="008E327C" w:rsidRDefault="008E327C" w:rsidP="008E327C">
      <w:pPr>
        <w:pStyle w:val="Escriba-Normal"/>
      </w:pPr>
      <w:r>
        <w:t>As Senadoras e os Senadores que concordam queiram permanecer como se encontram. (</w:t>
      </w:r>
      <w:r>
        <w:rPr>
          <w:i/>
        </w:rPr>
        <w:t>Pausa.</w:t>
      </w:r>
      <w:r>
        <w:t>)</w:t>
      </w:r>
    </w:p>
    <w:p w:rsidR="008E327C" w:rsidRDefault="008E327C" w:rsidP="008E327C">
      <w:pPr>
        <w:pStyle w:val="Escriba-Normal"/>
      </w:pPr>
      <w:r>
        <w:t>Aprovada.</w:t>
      </w:r>
    </w:p>
    <w:p w:rsidR="008E327C" w:rsidRDefault="008E327C" w:rsidP="008E327C">
      <w:pPr>
        <w:pStyle w:val="Escriba-Normal"/>
      </w:pPr>
      <w:r>
        <w:lastRenderedPageBreak/>
        <w:t xml:space="preserve">A Ata está aprovada e será publicada no </w:t>
      </w:r>
      <w:r>
        <w:rPr>
          <w:i/>
        </w:rPr>
        <w:t>Diário do Senado Federal</w:t>
      </w:r>
      <w:r>
        <w:t xml:space="preserve"> junto com as notas taquigráficas.</w:t>
      </w:r>
    </w:p>
    <w:p w:rsidR="008E327C" w:rsidRDefault="008E327C" w:rsidP="008E327C">
      <w:pPr>
        <w:pStyle w:val="Escriba-Normal"/>
      </w:pPr>
      <w:r>
        <w:t xml:space="preserve">Convoco os Senadores e as Senadoras para a reunião da CDR a realizar-se na próxima quarta-feira, 14 de junho, às 9 horas, com a presença de S. </w:t>
      </w:r>
      <w:proofErr w:type="spellStart"/>
      <w:r>
        <w:t>Ex</w:t>
      </w:r>
      <w:proofErr w:type="spellEnd"/>
      <w:r>
        <w:t>ª o Sr. Bruno Araújo, Ministro de Estado das Cidades, que comparecerá à Comissão para apresentar as ações da pasta do Ministério das Cidades para os próximos dois anos.</w:t>
      </w:r>
    </w:p>
    <w:p w:rsidR="008E327C" w:rsidRDefault="008E327C" w:rsidP="008E327C">
      <w:pPr>
        <w:pStyle w:val="Escriba-Normal"/>
      </w:pPr>
      <w:r>
        <w:t>Nada mais havendo a tratar, declaro encerrada a presente reunião.</w:t>
      </w:r>
    </w:p>
    <w:p w:rsidR="008E327C" w:rsidRDefault="008E327C" w:rsidP="008E327C">
      <w:pPr>
        <w:pStyle w:val="Escriba-Anotacao"/>
        <w:jc w:val="right"/>
      </w:pPr>
      <w:r>
        <w:t>(</w:t>
      </w:r>
      <w:r>
        <w:rPr>
          <w:i/>
        </w:rPr>
        <w:t>Iniciada às 9 horas e 46 minutos, a reunião é encerrada às 10 horas e 04 minutos.</w:t>
      </w:r>
      <w:r>
        <w:t>)</w:t>
      </w:r>
    </w:p>
    <w:p w:rsidR="008E327C" w:rsidRDefault="008E327C" w:rsidP="00417655">
      <w:pPr>
        <w:spacing w:after="0"/>
        <w:jc w:val="center"/>
      </w:pPr>
    </w:p>
    <w:sectPr w:rsidR="008E327C">
      <w:headerReference w:type="default" r:id="rId8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A97" w:rsidRDefault="00417655">
      <w:pPr>
        <w:spacing w:after="0" w:line="240" w:lineRule="auto"/>
      </w:pPr>
      <w:r>
        <w:separator/>
      </w:r>
    </w:p>
  </w:endnote>
  <w:endnote w:type="continuationSeparator" w:id="0">
    <w:p w:rsidR="00E12A97" w:rsidRDefault="00417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A97" w:rsidRDefault="00417655">
      <w:pPr>
        <w:spacing w:after="0" w:line="240" w:lineRule="auto"/>
      </w:pPr>
      <w:r>
        <w:separator/>
      </w:r>
    </w:p>
  </w:footnote>
  <w:footnote w:type="continuationSeparator" w:id="0">
    <w:p w:rsidR="00E12A97" w:rsidRDefault="00417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6F2" w:rsidRDefault="0041765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76F2" w:rsidRDefault="00417655">
    <w:pPr>
      <w:jc w:val="center"/>
    </w:pPr>
    <w:r>
      <w:rPr>
        <w:sz w:val="16"/>
      </w:rPr>
      <w:t>SENADO FEDERAL</w:t>
    </w:r>
  </w:p>
  <w:p w:rsidR="007476F2" w:rsidRDefault="00417655">
    <w:pPr>
      <w:jc w:val="center"/>
    </w:pPr>
    <w:r>
      <w:rPr>
        <w:sz w:val="16"/>
      </w:rPr>
      <w:t>SECRETARIA-GERAL DA MESA</w:t>
    </w:r>
  </w:p>
  <w:p w:rsidR="007476F2" w:rsidRDefault="007476F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F2"/>
    <w:rsid w:val="000151F7"/>
    <w:rsid w:val="003204D6"/>
    <w:rsid w:val="00417655"/>
    <w:rsid w:val="007476F2"/>
    <w:rsid w:val="007E02DF"/>
    <w:rsid w:val="008E327C"/>
    <w:rsid w:val="009A58EE"/>
    <w:rsid w:val="00E12A97"/>
    <w:rsid w:val="00E9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F1CC4-F24F-4779-81BB-EEC8B266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basedOn w:val="Normal"/>
    <w:qFormat/>
    <w:rsid w:val="008E327C"/>
    <w:pPr>
      <w:spacing w:after="0" w:line="240" w:lineRule="auto"/>
      <w:ind w:firstLine="567"/>
      <w:jc w:val="both"/>
    </w:pPr>
    <w:rPr>
      <w:rFonts w:ascii="Myriad Pro" w:eastAsia="Times New Roman" w:hAnsi="Myriad Pro" w:cs="Arial"/>
    </w:rPr>
  </w:style>
  <w:style w:type="paragraph" w:customStyle="1" w:styleId="Escriba-Anotacao">
    <w:name w:val="Escriba-Anotacao"/>
    <w:basedOn w:val="Normal"/>
    <w:qFormat/>
    <w:rsid w:val="008E327C"/>
    <w:pPr>
      <w:spacing w:before="160" w:line="240" w:lineRule="auto"/>
      <w:jc w:val="both"/>
    </w:pPr>
    <w:rPr>
      <w:rFonts w:ascii="Myriad Pro" w:eastAsia="Times New Roman" w:hAnsi="Myriad Pro" w:cs="Arial"/>
    </w:rPr>
  </w:style>
  <w:style w:type="paragraph" w:customStyle="1" w:styleId="Escriba-Centralizado">
    <w:name w:val="Escriba-Centralizado"/>
    <w:basedOn w:val="Normal"/>
    <w:qFormat/>
    <w:rsid w:val="008E327C"/>
    <w:pPr>
      <w:spacing w:after="0" w:line="240" w:lineRule="auto"/>
      <w:jc w:val="center"/>
    </w:pPr>
    <w:rPr>
      <w:rFonts w:ascii="Myriad Pro" w:eastAsia="Times New Roman" w:hAnsi="Myriad Pro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0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12.senado.leg.br/multimidia/eventos/2017/06/0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D427E-C490-413F-9384-603F3601A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3369</Words>
  <Characters>18193</Characters>
  <Application>Microsoft Office Word</Application>
  <DocSecurity>4</DocSecurity>
  <Lines>151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12 ª Reunião, Extraordinária, da Comissão de Desenvolvimento Regional e Turismo, de 07/06/2017</vt:lpstr>
    </vt:vector>
  </TitlesOfParts>
  <Company>Senado Federal</Company>
  <LinksUpToDate>false</LinksUpToDate>
  <CharactersWithSpaces>21519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12 ª Reunião, Extraordinária, da Comissão de Desenvolvimento Regional e Turismo, de 07/06/2017</dc:title>
  <dc:subject>Ata de reunião de Comissão do Senado Federal</dc:subject>
  <dc:creator>Tony de Medeiros Palmeira</dc:creator>
  <dc:description>Ata da 12 ª Reunião, Extraordinária, da Comissão de Desenvolvimento Regional e Turismo, de 07/06/2017 da 3ª Sessão Legislativa Ordinária da 55ª Legislatura, realizada em 07 de Junho de 2017, Quarta-feira, no Senado Federal, Anexo II, Ala Senador Alexandre Costa, Plenário nº 13.
Arquivo gerado através do sistema Comiss.
Usuário: Tony de Medeiros Palmeira (tony). Gerado em: 07/06/2017 11:24:04.</dc:description>
  <cp:lastModifiedBy>Bruno Cunha Lima</cp:lastModifiedBy>
  <cp:revision>2</cp:revision>
  <cp:lastPrinted>2017-06-13T15:55:00Z</cp:lastPrinted>
  <dcterms:created xsi:type="dcterms:W3CDTF">2017-07-21T14:28:00Z</dcterms:created>
  <dcterms:modified xsi:type="dcterms:W3CDTF">2017-07-21T14:28:00Z</dcterms:modified>
</cp:coreProperties>
</file>