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C9" w:rsidRDefault="006E1E7C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Assuntos Sociais DA 1ª SESSÃO LEGISLATIVA Ordinária DA 56ª LEGISLATURA, REALIZADA EM 26 de Março de 2019, Terça-feira, NO SENADO FEDERAL, Anexo II, Ala Senador Alexandre Costa, Plenário nº 9.</w:t>
      </w:r>
    </w:p>
    <w:p w:rsidR="003677C9" w:rsidRDefault="003677C9"/>
    <w:p w:rsidR="003677C9" w:rsidRPr="00773F98" w:rsidRDefault="006E1E7C">
      <w:pPr>
        <w:jc w:val="both"/>
      </w:pPr>
      <w:r>
        <w:rPr>
          <w:rFonts w:ascii="Myriad Pro" w:eastAsia="Myriad Pro" w:hAnsi="Myriad Pro" w:cs="Myriad Pro"/>
        </w:rPr>
        <w:t xml:space="preserve">Às quatorze horas e quatorze minutos do dia vinte e seis de março de dois mil e dezenove, no Anexo II, Ala Senador Alexandre Costa, Plenário nº 9, sob as Presidências dos Senadores Romário e Maria do Carmo Alves, reúne-se a Comissão de Assuntos Sociais com a presença dos Senadores Leila Barros,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Jayme Campos,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Rogério Carvalho, Flávio Arns, Marcelo Castro, Zenaide Maia,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Juíza Selma, Luiz do Carmo,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Paulo Rocha,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Marcos do Val,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Wellington Fagundes,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Dário Berger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Humberto Costa,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Renan Calheiros, Eduardo Gomes,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Irajá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17/2019 - CAS, de autoria da Senadora Maria do Carmo Alves e outros. </w:t>
      </w:r>
      <w:r w:rsidRPr="006E1E7C">
        <w:rPr>
          <w:rFonts w:ascii="Myriad Pro" w:eastAsia="Myriad Pro" w:hAnsi="Myriad Pro" w:cs="Myriad Pro"/>
          <w:b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Debater o tema “Câncer </w:t>
      </w:r>
      <w:proofErr w:type="spellStart"/>
      <w:r>
        <w:rPr>
          <w:rFonts w:ascii="Myriad Pro" w:eastAsia="Myriad Pro" w:hAnsi="Myriad Pro" w:cs="Myriad Pro"/>
        </w:rPr>
        <w:t>Colorretal</w:t>
      </w:r>
      <w:proofErr w:type="spellEnd"/>
      <w:r>
        <w:rPr>
          <w:rFonts w:ascii="Myriad Pro" w:eastAsia="Myriad Pro" w:hAnsi="Myriad Pro" w:cs="Myriad Pro"/>
        </w:rPr>
        <w:t>: ações e políticas para prevenção, diagnóstico e tratamento”.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773F98">
        <w:rPr>
          <w:rFonts w:ascii="Myriad Pro" w:eastAsia="Myriad Pro" w:hAnsi="Myriad Pro" w:cs="Myriad Pro"/>
          <w:b/>
        </w:rPr>
        <w:t xml:space="preserve">Participantes: </w:t>
      </w:r>
      <w:r>
        <w:rPr>
          <w:rFonts w:ascii="Myriad Pro" w:eastAsia="Myriad Pro" w:hAnsi="Myriad Pro" w:cs="Myriad Pro"/>
        </w:rPr>
        <w:t xml:space="preserve">Luciana </w:t>
      </w:r>
      <w:proofErr w:type="spellStart"/>
      <w:r>
        <w:rPr>
          <w:rFonts w:ascii="Myriad Pro" w:eastAsia="Myriad Pro" w:hAnsi="Myriad Pro" w:cs="Myriad Pro"/>
        </w:rPr>
        <w:t>Holtz</w:t>
      </w:r>
      <w:proofErr w:type="spellEnd"/>
      <w:r>
        <w:rPr>
          <w:rFonts w:ascii="Myriad Pro" w:eastAsia="Myriad Pro" w:hAnsi="Myriad Pro" w:cs="Myriad Pro"/>
        </w:rPr>
        <w:t xml:space="preserve">, Presidente do Instituto </w:t>
      </w:r>
      <w:proofErr w:type="spellStart"/>
      <w:r>
        <w:rPr>
          <w:rFonts w:ascii="Myriad Pro" w:eastAsia="Myriad Pro" w:hAnsi="Myriad Pro" w:cs="Myriad Pro"/>
        </w:rPr>
        <w:t>Oncoguia</w:t>
      </w:r>
      <w:proofErr w:type="spellEnd"/>
      <w:r>
        <w:rPr>
          <w:rFonts w:ascii="Myriad Pro" w:eastAsia="Myriad Pro" w:hAnsi="Myriad Pro" w:cs="Myriad Pro"/>
        </w:rPr>
        <w:t xml:space="preserve">; Marcelo Campos Oliveira, Diretor do Departamento de Atenção Especializada e Temática da Secretaria de Atenção à Saúde - Ministério da Saúde. Gustavo Fernandes, Vice-Presidente da Sociedade Brasileira de Oncologia Clínica.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773F98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>Realizada. Nada mais havendo a tratar, encerra-se a reunião às quinze horas e cinquenta e cinco minutos. Após aprovação, a presente Ata será assinada pelo Senhor Presidente e publicada no Diário do Senado Federal</w:t>
      </w:r>
      <w:r w:rsidRPr="00773F98">
        <w:rPr>
          <w:rFonts w:ascii="Myriad Pro" w:eastAsia="Myriad Pro" w:hAnsi="Myriad Pro" w:cs="Myriad Pro"/>
        </w:rPr>
        <w:t>.</w:t>
      </w:r>
    </w:p>
    <w:p w:rsidR="003677C9" w:rsidRDefault="003677C9"/>
    <w:p w:rsidR="003677C9" w:rsidRDefault="003677C9"/>
    <w:p w:rsidR="003677C9" w:rsidRDefault="003677C9"/>
    <w:p w:rsidR="003677C9" w:rsidRDefault="006E1E7C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3677C9" w:rsidRDefault="006E1E7C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3677C9" w:rsidRDefault="003677C9"/>
    <w:p w:rsidR="00CA45CB" w:rsidRDefault="00CA45CB"/>
    <w:p w:rsidR="00CA45CB" w:rsidRDefault="00CA45CB"/>
    <w:p w:rsidR="003677C9" w:rsidRDefault="003677C9"/>
    <w:p w:rsidR="003F0082" w:rsidRDefault="003F0082">
      <w:bookmarkStart w:id="0" w:name="_GoBack"/>
      <w:bookmarkEnd w:id="0"/>
    </w:p>
    <w:p w:rsidR="003677C9" w:rsidRDefault="003677C9"/>
    <w:p w:rsidR="003677C9" w:rsidRDefault="006E1E7C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3677C9" w:rsidRDefault="003F0082">
      <w:pPr>
        <w:jc w:val="center"/>
      </w:pPr>
      <w:hyperlink r:id="rId6">
        <w:r w:rsidR="006E1E7C">
          <w:t>http://www12.senado.leg.br/multimidia/eventos/2019/03/26</w:t>
        </w:r>
      </w:hyperlink>
    </w:p>
    <w:sectPr w:rsidR="003677C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7C" w:rsidRDefault="006E1E7C">
      <w:pPr>
        <w:spacing w:after="0" w:line="240" w:lineRule="auto"/>
      </w:pPr>
      <w:r>
        <w:separator/>
      </w:r>
    </w:p>
  </w:endnote>
  <w:endnote w:type="continuationSeparator" w:id="0">
    <w:p w:rsidR="006E1E7C" w:rsidRDefault="006E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7C" w:rsidRDefault="006E1E7C">
      <w:pPr>
        <w:spacing w:after="0" w:line="240" w:lineRule="auto"/>
      </w:pPr>
      <w:r>
        <w:separator/>
      </w:r>
    </w:p>
  </w:footnote>
  <w:footnote w:type="continuationSeparator" w:id="0">
    <w:p w:rsidR="006E1E7C" w:rsidRDefault="006E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7C" w:rsidRDefault="006E1E7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E7C" w:rsidRDefault="006E1E7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1E7C" w:rsidRDefault="006E1E7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1E7C" w:rsidRDefault="006E1E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C9"/>
    <w:rsid w:val="002F696F"/>
    <w:rsid w:val="003677C9"/>
    <w:rsid w:val="003F0082"/>
    <w:rsid w:val="004E7F09"/>
    <w:rsid w:val="00663E3E"/>
    <w:rsid w:val="006E1E7C"/>
    <w:rsid w:val="00773F98"/>
    <w:rsid w:val="009F2E98"/>
    <w:rsid w:val="00C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5640C-7370-4274-ABFB-10FAE8B8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Assuntos Sociais, de 26/03/2019</vt:lpstr>
    </vt:vector>
  </TitlesOfParts>
  <Company>Senado Federal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Assuntos Sociais, de 26/03/2019</dc:title>
  <dc:subject>Ata de reunião de Comissão do Senado Federal</dc:subject>
  <dc:creator>Marcus Vinícius da Silva Amaral</dc:creator>
  <dc:description>Ata da 6 ª Reunião, Extraordinária, da Comissão de Assuntos Sociais, de 26/03/2019 da 1ª Sessão Legislativa Ordinária da 56ª Legislatura, realizada em 26 de Março de 2019, Terça-feira, no Senado Federal, Anexo II, Ala Senador Alexandre Costa, Plenário nº 9.
Arquivo gerado através do sistema Comiss.
Usuário: Marcus Vinícius da Silva Amaral (MARCUS). Gerado em: 08/04/2019 14:10:21.</dc:description>
  <cp:lastModifiedBy>Marcus Vinícius da Silva Amaral</cp:lastModifiedBy>
  <cp:revision>8</cp:revision>
  <dcterms:created xsi:type="dcterms:W3CDTF">2019-04-08T17:12:00Z</dcterms:created>
  <dcterms:modified xsi:type="dcterms:W3CDTF">2019-04-09T18:35:00Z</dcterms:modified>
</cp:coreProperties>
</file>