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EF7" w:rsidRDefault="007D3B64">
      <w:pPr>
        <w:jc w:val="both"/>
      </w:pPr>
      <w:r>
        <w:rPr>
          <w:rFonts w:ascii="Myriad Pro" w:eastAsia="Myriad Pro" w:hAnsi="Myriad Pro" w:cs="Myriad Pro"/>
          <w:caps/>
        </w:rPr>
        <w:t>ATA DA 2ª REUNIÃO DA Comissão Permanente Mista de Combate à Violência contra a Mulher DA 4ª SESSÃO LEGISLATIVA Ordinária DA 55ª LEGISLATURA, REALIZADA EM 25 de Abril de 2018, Quarta-feira, NO SENADO FEDERAL, Anexo II, Ala Senador Alexandre Costa, Plenário nº 9.</w:t>
      </w:r>
    </w:p>
    <w:p w:rsidR="00266EF7" w:rsidRDefault="00266EF7"/>
    <w:p w:rsidR="00266EF7" w:rsidRDefault="007D3B64">
      <w:pPr>
        <w:jc w:val="both"/>
      </w:pPr>
      <w:r>
        <w:rPr>
          <w:rFonts w:ascii="Myriad Pro" w:eastAsia="Myriad Pro" w:hAnsi="Myriad Pro" w:cs="Myriad Pro"/>
        </w:rPr>
        <w:t xml:space="preserve">Às quatorze horas e cinquenta minutos do dia vinte e cinco de abril de dois mil e dezoito, no Anexo II, Ala Senador Alexandre Costa, Plenário nº 9, sob as Presidências das Parlamentares </w:t>
      </w:r>
      <w:proofErr w:type="spellStart"/>
      <w:r>
        <w:rPr>
          <w:rFonts w:ascii="Myriad Pro" w:eastAsia="Myriad Pro" w:hAnsi="Myriad Pro" w:cs="Myriad Pro"/>
        </w:rPr>
        <w:t>Elcione</w:t>
      </w:r>
      <w:proofErr w:type="spellEnd"/>
      <w:r>
        <w:rPr>
          <w:rFonts w:ascii="Myriad Pro" w:eastAsia="Myriad Pro" w:hAnsi="Myriad Pro" w:cs="Myriad Pro"/>
        </w:rPr>
        <w:t xml:space="preserve"> Barbalho e Flávia Morais, reúne-se a Comissão Permanente Mista de Combate à Violência contra a Mulher com a presença dos Parlamentares Marta Suplicy, Valdir Raupp, Antonio Anastasia, Ângela Portela, Fátima Bezerra, Ana Perugini, Conceição Sampaio, Wilder Morais, Fausto </w:t>
      </w:r>
      <w:proofErr w:type="spellStart"/>
      <w:r>
        <w:rPr>
          <w:rFonts w:ascii="Myriad Pro" w:eastAsia="Myriad Pro" w:hAnsi="Myriad Pro" w:cs="Myriad Pro"/>
        </w:rPr>
        <w:t>Pinato</w:t>
      </w:r>
      <w:proofErr w:type="spellEnd"/>
      <w:r>
        <w:rPr>
          <w:rFonts w:ascii="Myriad Pro" w:eastAsia="Myriad Pro" w:hAnsi="Myriad Pro" w:cs="Myriad Pro"/>
        </w:rPr>
        <w:t xml:space="preserve">, Ronaldo Caiado, José Pimentel, Dário Berger, José Medeiros, Paulo Rocha, Cidinho Santos, Wellington Fagundes,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Cássio Cunha Lima, Ataídes Oliveira, Romero Jucá, Pedro Fernandes, Delegado Edson Moreira e Paulo Paim. Deixam de comparecer os </w:t>
      </w:r>
      <w:r w:rsidR="0060104C">
        <w:rPr>
          <w:rFonts w:ascii="Myriad Pro" w:eastAsia="Myriad Pro" w:hAnsi="Myriad Pro" w:cs="Myriad Pro"/>
        </w:rPr>
        <w:t xml:space="preserve">demais </w:t>
      </w:r>
      <w:r>
        <w:rPr>
          <w:rFonts w:ascii="Myriad Pro" w:eastAsia="Myriad Pro" w:hAnsi="Myriad Pro" w:cs="Myriad Pro"/>
        </w:rPr>
        <w:t>Parlamentares.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 xml:space="preserve">Passa-se à apreciação da pauta que </w:t>
      </w:r>
      <w:r w:rsidR="0060104C">
        <w:rPr>
          <w:rFonts w:ascii="Myriad Pro" w:eastAsia="Myriad Pro" w:hAnsi="Myriad Pro" w:cs="Myriad Pro"/>
        </w:rPr>
        <w:t>se divide</w:t>
      </w:r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, atendendo aos requerimentos RVM 15/2017, de autoria da Deputada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Lins, e RVM 2/2018, de autoria da Deputada Flávia Morais.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Discutir a aplicabilidade da Lei 13.104/2015 - Lei do </w:t>
      </w:r>
      <w:proofErr w:type="spellStart"/>
      <w:r>
        <w:rPr>
          <w:rFonts w:ascii="Myriad Pro" w:eastAsia="Myriad Pro" w:hAnsi="Myriad Pro" w:cs="Myriad Pro"/>
        </w:rPr>
        <w:t>Feminicídio</w:t>
      </w:r>
      <w:proofErr w:type="spellEnd"/>
      <w:r>
        <w:rPr>
          <w:rFonts w:ascii="Myriad Pro" w:eastAsia="Myriad Pro" w:hAnsi="Myriad Pro" w:cs="Myriad Pro"/>
        </w:rPr>
        <w:t xml:space="preserve"> e a avaliação dos resultados das políticas públicas do Governo Federal no combate à violência doméstica. Observações: Transmissão ao vivo e participação popular em http://senado.leg.br/ecidadania.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Cheila Marina de Lima, Consultora Técnica de Vigilância e Prevenção de Violências e Acidentes do Ministério da Saúde; Jackeline Aparecida Ferreira </w:t>
      </w:r>
      <w:proofErr w:type="spellStart"/>
      <w:r>
        <w:rPr>
          <w:rFonts w:ascii="Myriad Pro" w:eastAsia="Myriad Pro" w:hAnsi="Myriad Pro" w:cs="Myriad Pro"/>
        </w:rPr>
        <w:t>Romio</w:t>
      </w:r>
      <w:proofErr w:type="spellEnd"/>
      <w:r>
        <w:rPr>
          <w:rFonts w:ascii="Myriad Pro" w:eastAsia="Myriad Pro" w:hAnsi="Myriad Pro" w:cs="Myriad Pro"/>
        </w:rPr>
        <w:t xml:space="preserve">, Pesquisadora; Roberta </w:t>
      </w:r>
      <w:proofErr w:type="spellStart"/>
      <w:r>
        <w:rPr>
          <w:rFonts w:ascii="Myriad Pro" w:eastAsia="Myriad Pro" w:hAnsi="Myriad Pro" w:cs="Myriad Pro"/>
        </w:rPr>
        <w:t>Astolfi</w:t>
      </w:r>
      <w:proofErr w:type="spellEnd"/>
      <w:r>
        <w:rPr>
          <w:rFonts w:ascii="Myriad Pro" w:eastAsia="Myriad Pro" w:hAnsi="Myriad Pro" w:cs="Myriad Pro"/>
        </w:rPr>
        <w:t xml:space="preserve">, Representante do Fórum Brasileiro de Segurança Pública; Aline Yamamoto, Consultora para a área de Enfrentamento à Violência Contra as Mulheres da ONU Mulheres; </w:t>
      </w:r>
      <w:proofErr w:type="spellStart"/>
      <w:r>
        <w:rPr>
          <w:rFonts w:ascii="Myriad Pro" w:eastAsia="Myriad Pro" w:hAnsi="Myriad Pro" w:cs="Myriad Pro"/>
        </w:rPr>
        <w:t>Joseanes</w:t>
      </w:r>
      <w:proofErr w:type="spellEnd"/>
      <w:r>
        <w:rPr>
          <w:rFonts w:ascii="Myriad Pro" w:eastAsia="Myriad Pro" w:hAnsi="Myriad Pro" w:cs="Myriad Pro"/>
        </w:rPr>
        <w:t xml:space="preserve"> Santos, Ativista da Frente de Mulheres Negras do DF; Rafael </w:t>
      </w:r>
      <w:proofErr w:type="spellStart"/>
      <w:r>
        <w:rPr>
          <w:rFonts w:ascii="Myriad Pro" w:eastAsia="Myriad Pro" w:hAnsi="Myriad Pro" w:cs="Myriad Pro"/>
        </w:rPr>
        <w:t>Raeff</w:t>
      </w:r>
      <w:proofErr w:type="spellEnd"/>
      <w:r>
        <w:rPr>
          <w:rFonts w:ascii="Myriad Pro" w:eastAsia="Myriad Pro" w:hAnsi="Myriad Pro" w:cs="Myriad Pro"/>
        </w:rPr>
        <w:t xml:space="preserve"> Rocha, Coordenador de Prevenção Social da Secretaria Nacional de Segurança Pública. Lia </w:t>
      </w:r>
      <w:proofErr w:type="spellStart"/>
      <w:r>
        <w:rPr>
          <w:rFonts w:ascii="Myriad Pro" w:eastAsia="Myriad Pro" w:hAnsi="Myriad Pro" w:cs="Myriad Pro"/>
        </w:rPr>
        <w:t>Zanotta</w:t>
      </w:r>
      <w:proofErr w:type="spellEnd"/>
      <w:r>
        <w:rPr>
          <w:rFonts w:ascii="Myriad Pro" w:eastAsia="Myriad Pro" w:hAnsi="Myriad Pro" w:cs="Myriad Pro"/>
        </w:rPr>
        <w:t xml:space="preserve"> Machado, Pesquisadora do </w:t>
      </w:r>
      <w:proofErr w:type="spellStart"/>
      <w:r>
        <w:rPr>
          <w:rFonts w:ascii="Myriad Pro" w:eastAsia="Myriad Pro" w:hAnsi="Myriad Pro" w:cs="Myriad Pro"/>
        </w:rPr>
        <w:t>Nepem</w:t>
      </w:r>
      <w:proofErr w:type="spellEnd"/>
      <w:r>
        <w:rPr>
          <w:rFonts w:ascii="Myriad Pro" w:eastAsia="Myriad Pro" w:hAnsi="Myriad Pro" w:cs="Myriad Pro"/>
        </w:rPr>
        <w:t xml:space="preserve">-UnB.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MISTA DE COMBATE À VIOLÊNCIA CONTRA A MULHER Nº 3 de 2018 </w:t>
      </w:r>
      <w:r>
        <w:rPr>
          <w:rFonts w:ascii="Myriad Pro" w:eastAsia="Myriad Pro" w:hAnsi="Myriad Pro" w:cs="Myriad Pro"/>
        </w:rPr>
        <w:t>que: "Requer a realização de um Seminário para discutir e avaliar a Lei Maria da Penha."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Deputada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REQUERIMENTO DA COMISSÃO MISTA DE COMBATE À VIOLÊNCIA CONTRA A MULHER Nº 4 de 2018 </w:t>
      </w:r>
      <w:r>
        <w:rPr>
          <w:rFonts w:ascii="Myriad Pro" w:eastAsia="Myriad Pro" w:hAnsi="Myriad Pro" w:cs="Myriad Pro"/>
        </w:rPr>
        <w:t>que: "Requer aditar o requerimento de 3/2017, incluir convidados pretendendo ampliar a discussão e análise de dados oriundos de pesquisas sobre a violência e resultados de políticas públicas de enfrentamento."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Deputada </w:t>
      </w:r>
      <w:proofErr w:type="spellStart"/>
      <w:r>
        <w:rPr>
          <w:rFonts w:ascii="Myriad Pro" w:eastAsia="Myriad Pro" w:hAnsi="Myriad Pro" w:cs="Myriad Pro"/>
        </w:rPr>
        <w:t>Luizianne</w:t>
      </w:r>
      <w:proofErr w:type="spellEnd"/>
      <w:r>
        <w:rPr>
          <w:rFonts w:ascii="Myriad Pro" w:eastAsia="Myriad Pro" w:hAnsi="Myriad Pro" w:cs="Myriad Pro"/>
        </w:rPr>
        <w:t xml:space="preserve"> Lins.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Adiado. Nada mais havendo a tratar, encerra-se a reunião às dezessete horas e sete minutos. Após aprovação, a presente Ata será assinada pela Senhora Presidente e publicada no Diário do </w:t>
      </w:r>
      <w:r w:rsidR="00ED7EBD">
        <w:rPr>
          <w:rFonts w:ascii="Myriad Pro" w:eastAsia="Myriad Pro" w:hAnsi="Myriad Pro" w:cs="Myriad Pro"/>
        </w:rPr>
        <w:t>Congresso Nacional</w:t>
      </w:r>
      <w:bookmarkStart w:id="0" w:name="_GoBack"/>
      <w:bookmarkEnd w:id="0"/>
      <w:r w:rsidR="0060104C">
        <w:rPr>
          <w:rFonts w:ascii="Myriad Pro" w:eastAsia="Myriad Pro" w:hAnsi="Myriad Pro" w:cs="Myriad Pro"/>
        </w:rPr>
        <w:t>.</w:t>
      </w:r>
    </w:p>
    <w:p w:rsidR="00266EF7" w:rsidRDefault="00266EF7"/>
    <w:p w:rsidR="00266EF7" w:rsidRDefault="00266EF7"/>
    <w:p w:rsidR="00266EF7" w:rsidRDefault="00266EF7"/>
    <w:p w:rsidR="00266EF7" w:rsidRDefault="007D3B64">
      <w:pPr>
        <w:jc w:val="center"/>
      </w:pPr>
      <w:r>
        <w:rPr>
          <w:rFonts w:ascii="Myriad Pro" w:eastAsia="Myriad Pro" w:hAnsi="Myriad Pro" w:cs="Myriad Pro"/>
          <w:b/>
        </w:rPr>
        <w:lastRenderedPageBreak/>
        <w:t xml:space="preserve">Senadora </w:t>
      </w:r>
      <w:proofErr w:type="spellStart"/>
      <w:r>
        <w:rPr>
          <w:rFonts w:ascii="Myriad Pro" w:eastAsia="Myriad Pro" w:hAnsi="Myriad Pro" w:cs="Myriad Pro"/>
          <w:b/>
        </w:rPr>
        <w:t>Elcione</w:t>
      </w:r>
      <w:proofErr w:type="spellEnd"/>
      <w:r>
        <w:rPr>
          <w:rFonts w:ascii="Myriad Pro" w:eastAsia="Myriad Pro" w:hAnsi="Myriad Pro" w:cs="Myriad Pro"/>
          <w:b/>
        </w:rPr>
        <w:t xml:space="preserve"> Barbalho</w:t>
      </w:r>
    </w:p>
    <w:p w:rsidR="00266EF7" w:rsidRDefault="007D3B64">
      <w:pPr>
        <w:jc w:val="center"/>
      </w:pPr>
      <w:r>
        <w:rPr>
          <w:rFonts w:ascii="Myriad Pro" w:eastAsia="Myriad Pro" w:hAnsi="Myriad Pro" w:cs="Myriad Pro"/>
        </w:rPr>
        <w:t>Presidente da Comissão Permanente Mista de Combate à Violência contra a Mulher</w:t>
      </w:r>
    </w:p>
    <w:p w:rsidR="00266EF7" w:rsidRDefault="00266EF7"/>
    <w:p w:rsidR="00266EF7" w:rsidRDefault="00266EF7"/>
    <w:p w:rsidR="00266EF7" w:rsidRDefault="00266EF7"/>
    <w:p w:rsidR="00266EF7" w:rsidRDefault="007D3B6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66EF7" w:rsidRDefault="00ED7EBD">
      <w:pPr>
        <w:jc w:val="center"/>
      </w:pPr>
      <w:hyperlink r:id="rId6">
        <w:r w:rsidR="007D3B64">
          <w:t>http://www12.senado.leg.br/multimidia/eventos/2018/04/25</w:t>
        </w:r>
      </w:hyperlink>
    </w:p>
    <w:sectPr w:rsidR="00266EF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272" w:rsidRDefault="007D3B64">
      <w:pPr>
        <w:spacing w:after="0" w:line="240" w:lineRule="auto"/>
      </w:pPr>
      <w:r>
        <w:separator/>
      </w:r>
    </w:p>
  </w:endnote>
  <w:endnote w:type="continuationSeparator" w:id="0">
    <w:p w:rsidR="00396272" w:rsidRDefault="007D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272" w:rsidRDefault="007D3B64">
      <w:pPr>
        <w:spacing w:after="0" w:line="240" w:lineRule="auto"/>
      </w:pPr>
      <w:r>
        <w:separator/>
      </w:r>
    </w:p>
  </w:footnote>
  <w:footnote w:type="continuationSeparator" w:id="0">
    <w:p w:rsidR="00396272" w:rsidRDefault="007D3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EF7" w:rsidRDefault="007D3B6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66EF7" w:rsidRDefault="0060104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266EF7" w:rsidRDefault="00ED7EBD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266EF7" w:rsidRDefault="00266EF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7"/>
    <w:rsid w:val="00266EF7"/>
    <w:rsid w:val="00396272"/>
    <w:rsid w:val="0060104C"/>
    <w:rsid w:val="007D3B64"/>
    <w:rsid w:val="00ED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7D6E97-F417-44B3-AAC6-3E854C63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010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104C"/>
  </w:style>
  <w:style w:type="paragraph" w:styleId="Rodap">
    <w:name w:val="footer"/>
    <w:basedOn w:val="Normal"/>
    <w:link w:val="RodapChar"/>
    <w:uiPriority w:val="99"/>
    <w:unhideWhenUsed/>
    <w:rsid w:val="006010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1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4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Reunião, da Comissão Permanente Mista de Combate à Violência contra a Mulher, de 25/04/2018</vt:lpstr>
    </vt:vector>
  </TitlesOfParts>
  <Company>Senado Federal</Company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Reunião, da Comissão Permanente Mista de Combate à Violência contra a Mulher, de 25/04/2018</dc:title>
  <dc:subject>Ata de reunião de Comissão do Senado Federal</dc:subject>
  <dc:creator>Vivian de Andrade Zoehler Santa Helena</dc:creator>
  <dc:description>Ata da 2 ª Reunião, Reunião, da Comissão Permanente Mista de Combate à Violência contra a Mulher, de 25/04/2018 da 4ª Sessão Legislativa Ordinária da 55ª Legislatura, realizada em 25 de Abril de 2018, Quarta-feira, no Senado Federal, Anexo II, Ala Senador Alexandre Costa, Plenário nº 9.
Arquivo gerado através do sistema Comiss.
Usuário: Vivian de Andrade Zoehler Santa Helena (vzoehler). Gerado em: 25/04/2018 17:18:53.</dc:description>
  <cp:lastModifiedBy>Guilherme Marques Veroneze</cp:lastModifiedBy>
  <cp:revision>3</cp:revision>
  <dcterms:created xsi:type="dcterms:W3CDTF">2018-04-25T20:24:00Z</dcterms:created>
  <dcterms:modified xsi:type="dcterms:W3CDTF">2018-04-27T18:57:00Z</dcterms:modified>
</cp:coreProperties>
</file>