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C51" w:rsidRDefault="00903C49" w:rsidP="003D2F32">
      <w:pPr>
        <w:jc w:val="both"/>
      </w:pPr>
      <w:r>
        <w:rPr>
          <w:rFonts w:ascii="Myriad Pro" w:eastAsia="Myriad Pro" w:hAnsi="Myriad Pro" w:cs="Myriad Pro"/>
          <w:caps/>
        </w:rPr>
        <w:t>ATA DA 17ª REUNIÃO, Ordinária, DA Comissão de Assuntos Econômicos DA 4ª SESSÃO LEGISLATIVA Ordinária DA 55ª LEGISLATURA, REALIZADA EM 29 de Maio de 2018, Terça-feira, NO SENADO FEDERAL, Anexo II, Ala Senador Alexandre Costa, Plenário nº 19.</w:t>
      </w:r>
    </w:p>
    <w:p w:rsidR="00764C51" w:rsidRDefault="00764C51" w:rsidP="003D2F32">
      <w:pPr>
        <w:jc w:val="both"/>
      </w:pPr>
    </w:p>
    <w:p w:rsidR="00764C51" w:rsidRPr="003D2F32" w:rsidRDefault="00903C49" w:rsidP="003D2F32">
      <w:pPr>
        <w:jc w:val="both"/>
      </w:pPr>
      <w:r>
        <w:rPr>
          <w:rFonts w:ascii="Myriad Pro" w:eastAsia="Myriad Pro" w:hAnsi="Myriad Pro" w:cs="Myriad Pro"/>
        </w:rPr>
        <w:t xml:space="preserve">Às dez horas e vinte e dois minutos do dia vinte e nove de maio de dois mil e dezoito, no Anexo II, Ala Senador Alexandre Costa, Plenário nº 19, sob a Presidência do Senador Tasso Jereissati, reúne-se a Comissão de Assuntos Econômicos com a presença dos Senadores Roberto Requião, Rose de Freitas, Valdir Raupp, Fernando Bezerra Coelho, Eduardo Braga, Romero Jucá, Elmano Férrer, Waldemir Moka, Airton Sandoval, Gleisi Hoffmann, Humberto Costa, Jorge Viana, José Pimentel, Lindbergh Farias, Fátima Bezerra, Paulo Paim, Regina Sousa, Paulo Rocha, Randolfe Rodrigues, Ricardo Ferraço, Ronaldo Caiado, José Agripino, </w:t>
      </w:r>
      <w:proofErr w:type="spellStart"/>
      <w:r>
        <w:rPr>
          <w:rFonts w:ascii="Myriad Pro" w:eastAsia="Myriad Pro" w:hAnsi="Myriad Pro" w:cs="Myriad Pro"/>
        </w:rPr>
        <w:t>Ataídes</w:t>
      </w:r>
      <w:proofErr w:type="spellEnd"/>
      <w:r>
        <w:rPr>
          <w:rFonts w:ascii="Myriad Pro" w:eastAsia="Myriad Pro" w:hAnsi="Myriad Pro" w:cs="Myriad Pro"/>
        </w:rPr>
        <w:t xml:space="preserve"> Oliveira, </w:t>
      </w:r>
      <w:proofErr w:type="spellStart"/>
      <w:r>
        <w:rPr>
          <w:rFonts w:ascii="Myriad Pro" w:eastAsia="Myriad Pro" w:hAnsi="Myriad Pro" w:cs="Myriad Pro"/>
        </w:rPr>
        <w:t>Dalirio</w:t>
      </w:r>
      <w:proofErr w:type="spellEnd"/>
      <w:r>
        <w:rPr>
          <w:rFonts w:ascii="Myriad Pro" w:eastAsia="Myriad Pro" w:hAnsi="Myriad Pro" w:cs="Myriad Pro"/>
        </w:rPr>
        <w:t xml:space="preserve"> Beber, </w:t>
      </w:r>
      <w:proofErr w:type="spellStart"/>
      <w:r>
        <w:rPr>
          <w:rFonts w:ascii="Myriad Pro" w:eastAsia="Myriad Pro" w:hAnsi="Myriad Pro" w:cs="Myriad Pro"/>
        </w:rPr>
        <w:t>Flexa</w:t>
      </w:r>
      <w:proofErr w:type="spellEnd"/>
      <w:r>
        <w:rPr>
          <w:rFonts w:ascii="Myriad Pro" w:eastAsia="Myriad Pro" w:hAnsi="Myriad Pro" w:cs="Myriad Pro"/>
        </w:rPr>
        <w:t xml:space="preserve"> Ribeiro, Maria do Carmo Alves, Otto Alencar, Omar Aziz, Benedito de Lira, Lúcia Vânia, Lídice da Mata, Vanessa Grazziotin, Cristovam Buarque, Wellington Fagundes, Armando Monteiro, Pedro Chaves, Rodrigues Palma, Eduardo Lopes, Dário Berger e Cássio Cunha Lima. Deixam de comparecer os Senadores </w:t>
      </w:r>
      <w:r w:rsidRPr="00787328">
        <w:rPr>
          <w:rFonts w:ascii="Myriad Pro" w:eastAsia="Myriad Pro" w:hAnsi="Myriad Pro" w:cs="Myriad Pro"/>
        </w:rPr>
        <w:t>Raimundo Lira, Garibaldi Alves Filho, Simone Tebet, Acir Gurgacz, José Serra, Ciro Nogueira e Telmário Mota.</w:t>
      </w:r>
      <w:r w:rsidR="009879E9" w:rsidRPr="00787328">
        <w:rPr>
          <w:rFonts w:ascii="Myriad Pro" w:eastAsia="Myriad Pro" w:hAnsi="Myriad Pro" w:cs="Myriad Pro"/>
        </w:rPr>
        <w:t xml:space="preserve"> A presidência declara aberta a reunião e propõe a dispensa da leitura e a aprovação da Ata da 16ª Reunião, que é aprovada. Em seguida, comunica aos membros que a comissão recebeu os seguintes documentos para seu conhecimento: Ofício “S” nº 22, de 2018 (SEI nº 315/2018/SE-MF na origem), encaminhando o endereço eletrônico por meio do qual se podem acessar os demonstrativos das operações de crédito analisadas no âmbito do Ministério da Fazenda mensalmente, bem como as tabelas demonstrativas da posição de endividamento dos estados, do Distrito Federal e dos municípios e Ofício “S” nº 24, de 2018 (SEI nº </w:t>
      </w:r>
      <w:bookmarkStart w:id="0" w:name="_GoBack"/>
      <w:bookmarkEnd w:id="0"/>
      <w:r w:rsidR="009879E9" w:rsidRPr="00787328">
        <w:rPr>
          <w:rFonts w:ascii="Myriad Pro" w:eastAsia="Myriad Pro" w:hAnsi="Myriad Pro" w:cs="Myriad Pro"/>
        </w:rPr>
        <w:t>1/2018/GEEST/COSCD/CODIV/SUDIP/STN-MF na origem), de 16 de maio de 2018, do Ministério da Fazenda, encaminhando o relatório sobre o Programa de Emissão de Títulos e de Administração de Passivos de Responsabilidade do Tesouro Nacional no Exterior, referente ao mês de abril  de 2018. . Os expedientes serão encaminhados aos membros da Comissão por meio de ofício circular</w:t>
      </w:r>
      <w:r w:rsidRPr="00787328">
        <w:rPr>
          <w:rFonts w:ascii="Myriad Pro" w:eastAsia="Myriad Pro" w:hAnsi="Myriad Pro" w:cs="Myriad Pro"/>
        </w:rPr>
        <w:t>.</w:t>
      </w:r>
      <w:r>
        <w:rPr>
          <w:rFonts w:ascii="Myriad Pro" w:eastAsia="Myriad Pro" w:hAnsi="Myriad Pro" w:cs="Myriad Pro"/>
        </w:rPr>
        <w:t xml:space="preserve"> 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atendendo ao requerimento RQE 35/2018, de autoria da Senadora Vanessa Grazziotin, do Senador Jorge Viana, do Senador Paulo Rocha, do Senador Armando Monteiro, do Senador Wellington Fagundes e do Senador Manoel Antônio Rodrigues Palma. </w:t>
      </w:r>
      <w:r>
        <w:rPr>
          <w:rFonts w:ascii="Myriad Pro" w:eastAsia="Myriad Pro" w:hAnsi="Myriad Pro" w:cs="Myriad Pro"/>
          <w:b/>
          <w:color w:val="0646A2"/>
        </w:rPr>
        <w:t xml:space="preserve">Finalidade: </w:t>
      </w:r>
      <w:r>
        <w:rPr>
          <w:rFonts w:ascii="Myriad Pro" w:eastAsia="Myriad Pro" w:hAnsi="Myriad Pro" w:cs="Myriad Pro"/>
        </w:rPr>
        <w:t>Política de reajuste de combustíveis.</w:t>
      </w:r>
      <w:r>
        <w:rPr>
          <w:rFonts w:ascii="Myriad Pro" w:eastAsia="Myriad Pro" w:hAnsi="Myriad Pro" w:cs="Myriad Pro"/>
          <w:b/>
          <w:color w:val="0646A2"/>
        </w:rPr>
        <w:t xml:space="preserve"> Participante: </w:t>
      </w:r>
      <w:r>
        <w:rPr>
          <w:rFonts w:ascii="Myriad Pro" w:eastAsia="Myriad Pro" w:hAnsi="Myriad Pro" w:cs="Myriad Pro"/>
        </w:rPr>
        <w:t xml:space="preserve">Eduardo Guardia, Ministro de Estado da Fazenda. </w:t>
      </w:r>
      <w:r>
        <w:rPr>
          <w:rFonts w:ascii="Myriad Pro" w:eastAsia="Myriad Pro" w:hAnsi="Myriad Pro" w:cs="Myriad Pro"/>
          <w:b/>
          <w:color w:val="0646A2"/>
        </w:rPr>
        <w:t xml:space="preserve"> Resultado: </w:t>
      </w:r>
      <w:r>
        <w:rPr>
          <w:rFonts w:ascii="Myriad Pro" w:eastAsia="Myriad Pro" w:hAnsi="Myriad Pro" w:cs="Myriad Pro"/>
        </w:rPr>
        <w:t>Audiência pública realizada com a participação da Comissão de Serviços de Infraestrutura.</w:t>
      </w:r>
      <w:r>
        <w:rPr>
          <w:rFonts w:ascii="Myriad Pro" w:eastAsia="Myriad Pro" w:hAnsi="Myriad Pro" w:cs="Myriad Pro"/>
          <w:b/>
        </w:rPr>
        <w:t xml:space="preserve"> 2ª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política de preços dos combustíveis.</w:t>
      </w:r>
      <w:r>
        <w:rPr>
          <w:rFonts w:ascii="Myriad Pro" w:eastAsia="Myriad Pro" w:hAnsi="Myriad Pro" w:cs="Myriad Pro"/>
          <w:b/>
          <w:color w:val="0646A2"/>
        </w:rPr>
        <w:t xml:space="preserve"> Participante: </w:t>
      </w:r>
      <w:r>
        <w:rPr>
          <w:rFonts w:ascii="Myriad Pro" w:eastAsia="Myriad Pro" w:hAnsi="Myriad Pro" w:cs="Myriad Pro"/>
        </w:rPr>
        <w:t xml:space="preserve">Adriano Pires, Diretor do Centro Brasileiro de Infraestrutura. </w:t>
      </w:r>
      <w:r>
        <w:rPr>
          <w:rFonts w:ascii="Myriad Pro" w:eastAsia="Myriad Pro" w:hAnsi="Myriad Pro" w:cs="Myriad Pro"/>
          <w:b/>
          <w:color w:val="0646A2"/>
        </w:rPr>
        <w:t xml:space="preserve"> Resultado: </w:t>
      </w:r>
      <w:r>
        <w:rPr>
          <w:rFonts w:ascii="Myriad Pro" w:eastAsia="Myriad Pro" w:hAnsi="Myriad Pro" w:cs="Myriad Pro"/>
        </w:rPr>
        <w:t>Adiada. Nada mais havendo a tratar, encerra-se a reunião às quatorze horas e dois minutos. Após aprovação, a presente Ata será assinada pelo Senhor Presidente e public</w:t>
      </w:r>
      <w:r w:rsidR="00396B39">
        <w:rPr>
          <w:rFonts w:ascii="Myriad Pro" w:eastAsia="Myriad Pro" w:hAnsi="Myriad Pro" w:cs="Myriad Pro"/>
        </w:rPr>
        <w:t>ada no Diário do Senado Federal.</w:t>
      </w:r>
    </w:p>
    <w:p w:rsidR="00764C51" w:rsidRDefault="00764C51" w:rsidP="003D2F32">
      <w:pPr>
        <w:jc w:val="both"/>
      </w:pPr>
    </w:p>
    <w:p w:rsidR="00764C51" w:rsidRDefault="00764C51" w:rsidP="003D2F32">
      <w:pPr>
        <w:jc w:val="both"/>
      </w:pPr>
    </w:p>
    <w:p w:rsidR="00764C51" w:rsidRDefault="00903C49" w:rsidP="00A836AE">
      <w:pPr>
        <w:jc w:val="center"/>
      </w:pPr>
      <w:r>
        <w:rPr>
          <w:rFonts w:ascii="Myriad Pro" w:eastAsia="Myriad Pro" w:hAnsi="Myriad Pro" w:cs="Myriad Pro"/>
          <w:b/>
        </w:rPr>
        <w:lastRenderedPageBreak/>
        <w:t>Senador Tasso Jereissati</w:t>
      </w:r>
    </w:p>
    <w:p w:rsidR="00764C51" w:rsidRDefault="00903C49" w:rsidP="00A836AE">
      <w:pPr>
        <w:jc w:val="center"/>
      </w:pPr>
      <w:r>
        <w:rPr>
          <w:rFonts w:ascii="Myriad Pro" w:eastAsia="Myriad Pro" w:hAnsi="Myriad Pro" w:cs="Myriad Pro"/>
        </w:rPr>
        <w:t>Presidente da Comissão de Assuntos Econômicos</w:t>
      </w:r>
    </w:p>
    <w:p w:rsidR="00764C51" w:rsidRDefault="00764C51" w:rsidP="003D2F32">
      <w:pPr>
        <w:jc w:val="both"/>
      </w:pPr>
    </w:p>
    <w:p w:rsidR="00764C51" w:rsidRDefault="00764C51" w:rsidP="003D2F32">
      <w:pPr>
        <w:jc w:val="both"/>
      </w:pPr>
    </w:p>
    <w:p w:rsidR="00764C51" w:rsidRDefault="00764C51" w:rsidP="003D2F32">
      <w:pPr>
        <w:jc w:val="both"/>
      </w:pPr>
    </w:p>
    <w:p w:rsidR="00764C51" w:rsidRDefault="00903C49" w:rsidP="003D2F32">
      <w:pPr>
        <w:jc w:val="both"/>
      </w:pPr>
      <w:r>
        <w:rPr>
          <w:rFonts w:ascii="Myriad Pro" w:eastAsia="Myriad Pro" w:hAnsi="Myriad Pro" w:cs="Myriad Pro"/>
        </w:rPr>
        <w:t>Esta reunião está disponível em áudio e vídeo no link abaixo:</w:t>
      </w:r>
    </w:p>
    <w:p w:rsidR="00764C51" w:rsidRDefault="00787328" w:rsidP="003D2F32">
      <w:pPr>
        <w:jc w:val="both"/>
      </w:pPr>
      <w:hyperlink r:id="rId6">
        <w:r w:rsidR="00903C49">
          <w:t>http://www12.senado.leg.br/multimidia/eventos/2018/05/29</w:t>
        </w:r>
      </w:hyperlink>
    </w:p>
    <w:sectPr w:rsidR="00764C5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29B" w:rsidRDefault="00903C49">
      <w:pPr>
        <w:spacing w:after="0" w:line="240" w:lineRule="auto"/>
      </w:pPr>
      <w:r>
        <w:separator/>
      </w:r>
    </w:p>
  </w:endnote>
  <w:endnote w:type="continuationSeparator" w:id="0">
    <w:p w:rsidR="0034329B" w:rsidRDefault="0090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29B" w:rsidRDefault="00903C49">
      <w:pPr>
        <w:spacing w:after="0" w:line="240" w:lineRule="auto"/>
      </w:pPr>
      <w:r>
        <w:separator/>
      </w:r>
    </w:p>
  </w:footnote>
  <w:footnote w:type="continuationSeparator" w:id="0">
    <w:p w:rsidR="0034329B" w:rsidRDefault="00903C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C51" w:rsidRDefault="00903C49">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64C51" w:rsidRDefault="00903C49">
    <w:pPr>
      <w:jc w:val="center"/>
    </w:pPr>
    <w:r>
      <w:rPr>
        <w:rFonts w:ascii="ITC Stone Sans Std Medium" w:eastAsia="ITC Stone Sans Std Medium" w:hAnsi="ITC Stone Sans Std Medium" w:cs="ITC Stone Sans Std Medium"/>
        <w:sz w:val="24"/>
      </w:rPr>
      <w:t>SENADO FEDERAL</w:t>
    </w:r>
  </w:p>
  <w:p w:rsidR="00764C51" w:rsidRDefault="00903C49">
    <w:pPr>
      <w:jc w:val="center"/>
    </w:pPr>
    <w:r>
      <w:rPr>
        <w:rFonts w:ascii="Times New Roman" w:eastAsia="Times New Roman" w:hAnsi="Times New Roman" w:cs="Times New Roman"/>
      </w:rPr>
      <w:t>Secretaria-Geral da Mesa</w:t>
    </w:r>
  </w:p>
  <w:p w:rsidR="00764C51" w:rsidRDefault="00764C5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C51"/>
    <w:rsid w:val="0034329B"/>
    <w:rsid w:val="00396B39"/>
    <w:rsid w:val="003D2F32"/>
    <w:rsid w:val="00764C51"/>
    <w:rsid w:val="00787328"/>
    <w:rsid w:val="00903C49"/>
    <w:rsid w:val="009879E9"/>
    <w:rsid w:val="00A836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AC8D28-276F-4344-BA34-36A36CEBE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29"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545</Words>
  <Characters>2944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Ata da 17 ª Reunião, Ordinária, da Comissão de Assuntos Econômicos, de 29/05/2018</vt:lpstr>
    </vt:vector>
  </TitlesOfParts>
  <Company>Senado Federal</Company>
  <LinksUpToDate>false</LinksUpToDate>
  <CharactersWithSpaces>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Ordinária, da Comissão de Assuntos Econômicos, de 29/05/2018</dc:title>
  <dc:subject>Ata de reunião de Comissão do Senado Federal</dc:subject>
  <dc:creator>Lisiane Matte Bastos</dc:creator>
  <dc:description>Ata da 17 ª Reunião, Ordinária, da Comissão de Assuntos Econômicos, de 29/05/2018 da 4ª Sessão Legislativa Ordinária da 55ª Legislatura, realizada em 29 de Maio de 2018, Terça-feira, no Senado Federal, Anexo II, Ala Senador Alexandre Costa, Plenário nº 19.
Arquivo gerado através do sistema Comiss.
Usuário: Lisiane Matte Bastos (LIMATBAS). Gerado em: 05/06/2018 15:47:54.</dc:description>
  <cp:lastModifiedBy>Lisiane Matte Bastos</cp:lastModifiedBy>
  <cp:revision>7</cp:revision>
  <dcterms:created xsi:type="dcterms:W3CDTF">2018-06-05T18:48:00Z</dcterms:created>
  <dcterms:modified xsi:type="dcterms:W3CDTF">2018-06-21T13:51:00Z</dcterms:modified>
</cp:coreProperties>
</file>