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6F9" w:rsidRPr="00676B72" w:rsidRDefault="00DF4DC3">
      <w:pPr>
        <w:jc w:val="both"/>
        <w:rPr>
          <w:rFonts w:ascii="ITC Stone Sans Std Medium" w:eastAsia="Myriad Pro" w:hAnsi="ITC Stone Sans Std Medium" w:cs="Myriad Pro"/>
          <w:caps/>
        </w:rPr>
      </w:pPr>
      <w:r w:rsidRPr="00676B72">
        <w:rPr>
          <w:rFonts w:ascii="ITC Stone Sans Std Medium" w:eastAsia="Myriad Pro" w:hAnsi="ITC Stone Sans Std Medium" w:cs="Myriad Pro"/>
          <w:caps/>
        </w:rPr>
        <w:t>ATA DA 24ª REUNIÃO (</w:t>
      </w:r>
      <w:r w:rsidR="00372201" w:rsidRPr="00676B72">
        <w:rPr>
          <w:rFonts w:ascii="ITC Stone Sans Std Medium" w:eastAsia="Myriad Pro" w:hAnsi="ITC Stone Sans Std Medium" w:cs="Myriad Pro"/>
          <w:caps/>
        </w:rPr>
        <w:t>Extraordinária</w:t>
      </w:r>
      <w:r w:rsidRPr="00676B72">
        <w:rPr>
          <w:rFonts w:ascii="ITC Stone Sans Std Medium" w:eastAsia="Myriad Pro" w:hAnsi="ITC Stone Sans Std Medium" w:cs="Myriad Pro"/>
          <w:caps/>
        </w:rPr>
        <w:t>)</w:t>
      </w:r>
      <w:r w:rsidR="00372201" w:rsidRPr="00676B72">
        <w:rPr>
          <w:rFonts w:ascii="ITC Stone Sans Std Medium" w:eastAsia="Myriad Pro" w:hAnsi="ITC Stone Sans Std Medium" w:cs="Myriad Pro"/>
          <w:caps/>
        </w:rPr>
        <w:t>, DA Comissão de Agricultura e Reforma Agrária DA 1ª SESSÃO LEGISLATIVA Ordinária DA 56ª LEGISLATURA, REALIZADA EM 11 de Setembro de 2019, Quarta-feira, NO SENADO FEDERAL, Anexo II, Ala Senador Alexandre Costa, Plenário nº 7.</w:t>
      </w:r>
    </w:p>
    <w:p w:rsidR="00DF4DC3" w:rsidRPr="002E6AFA" w:rsidRDefault="00DF4DC3">
      <w:pPr>
        <w:jc w:val="both"/>
        <w:rPr>
          <w:rFonts w:ascii="ITC Stone Sans Std Medium" w:eastAsia="Myriad Pro" w:hAnsi="ITC Stone Sans Std Medium" w:cs="Myriad Pro"/>
          <w:caps/>
          <w:sz w:val="10"/>
          <w:szCs w:val="10"/>
        </w:rPr>
      </w:pPr>
      <w:bookmarkStart w:id="0" w:name="_GoBack"/>
    </w:p>
    <w:bookmarkEnd w:id="0"/>
    <w:p w:rsidR="002006F9" w:rsidRPr="00676B72" w:rsidRDefault="00372201">
      <w:pPr>
        <w:jc w:val="both"/>
        <w:rPr>
          <w:rFonts w:ascii="ITC Stone Sans Std Medium" w:hAnsi="ITC Stone Sans Std Medium"/>
        </w:rPr>
      </w:pPr>
      <w:r w:rsidRPr="00676B72">
        <w:rPr>
          <w:rFonts w:ascii="ITC Stone Sans Std Medium" w:eastAsia="Myriad Pro" w:hAnsi="ITC Stone Sans Std Medium" w:cs="Myriad Pro"/>
        </w:rPr>
        <w:t xml:space="preserve">Às onze horas e quatorze minutos do dia onze de setembro de dois mil e dezenove, no Anexo II, Ala Senador Alexandre Costa, Plenário nº 7, sob a Presidência da Senadora Soraya Thronicke, reúne-se a Comissão de Agricultura e Reforma Agrária com a presença dos Senadores Dário Berger, Luis Carlos Heinze, Esperidião Amin, Marcelo Castro, Lasier Martins, Juíza Selma, Izalci Lucas, Acir Gurgacz, Jean Paul Prates, Paulo Rocha, Zenaide Maia, Sérgio </w:t>
      </w:r>
      <w:proofErr w:type="spellStart"/>
      <w:r w:rsidRPr="00676B72">
        <w:rPr>
          <w:rFonts w:ascii="ITC Stone Sans Std Medium" w:eastAsia="Myriad Pro" w:hAnsi="ITC Stone Sans Std Medium" w:cs="Myriad Pro"/>
        </w:rPr>
        <w:t>Petecão</w:t>
      </w:r>
      <w:proofErr w:type="spellEnd"/>
      <w:r w:rsidRPr="00676B72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676B72">
        <w:rPr>
          <w:rFonts w:ascii="ITC Stone Sans Std Medium" w:eastAsia="Myriad Pro" w:hAnsi="ITC Stone Sans Std Medium" w:cs="Myriad Pro"/>
        </w:rPr>
        <w:t>Angelo</w:t>
      </w:r>
      <w:proofErr w:type="spellEnd"/>
      <w:r w:rsidRPr="00676B72">
        <w:rPr>
          <w:rFonts w:ascii="ITC Stone Sans Std Medium" w:eastAsia="Myriad Pro" w:hAnsi="ITC Stone Sans Std Medium" w:cs="Myriad Pro"/>
        </w:rPr>
        <w:t xml:space="preserve"> Coronel, Chico Rodrigues, Jayme Campos, Wellington Fagundes, Marcos do Val, </w:t>
      </w:r>
      <w:proofErr w:type="spellStart"/>
      <w:r w:rsidRPr="00676B72">
        <w:rPr>
          <w:rFonts w:ascii="ITC Stone Sans Std Medium" w:eastAsia="Myriad Pro" w:hAnsi="ITC Stone Sans Std Medium" w:cs="Myriad Pro"/>
        </w:rPr>
        <w:t>Arolde</w:t>
      </w:r>
      <w:proofErr w:type="spellEnd"/>
      <w:r w:rsidRPr="00676B72">
        <w:rPr>
          <w:rFonts w:ascii="ITC Stone Sans Std Medium" w:eastAsia="Myriad Pro" w:hAnsi="ITC Stone Sans Std Medium" w:cs="Myriad Pro"/>
        </w:rPr>
        <w:t xml:space="preserve"> de Oliveira, Jorginho Mello, Nelsinho </w:t>
      </w:r>
      <w:proofErr w:type="spellStart"/>
      <w:r w:rsidRPr="00676B72">
        <w:rPr>
          <w:rFonts w:ascii="ITC Stone Sans Std Medium" w:eastAsia="Myriad Pro" w:hAnsi="ITC Stone Sans Std Medium" w:cs="Myriad Pro"/>
        </w:rPr>
        <w:t>Trad</w:t>
      </w:r>
      <w:proofErr w:type="spellEnd"/>
      <w:r w:rsidRPr="00676B72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676B72">
        <w:rPr>
          <w:rFonts w:ascii="ITC Stone Sans Std Medium" w:eastAsia="Myriad Pro" w:hAnsi="ITC Stone Sans Std Medium" w:cs="Myriad Pro"/>
        </w:rPr>
        <w:t>Oriovisto</w:t>
      </w:r>
      <w:proofErr w:type="spellEnd"/>
      <w:r w:rsidRPr="00676B72">
        <w:rPr>
          <w:rFonts w:ascii="ITC Stone Sans Std Medium" w:eastAsia="Myriad Pro" w:hAnsi="ITC Stone Sans Std Medium" w:cs="Myriad Pro"/>
        </w:rPr>
        <w:t xml:space="preserve"> Guimarães e Paulo Paim.</w:t>
      </w:r>
      <w:r w:rsidR="000F563D" w:rsidRPr="00676B72">
        <w:rPr>
          <w:rFonts w:ascii="ITC Stone Sans Std Medium" w:eastAsia="Myriad Pro" w:hAnsi="ITC Stone Sans Std Medium" w:cs="Myriad Pro"/>
        </w:rPr>
        <w:t xml:space="preserve"> Deixam de comparecer</w:t>
      </w:r>
      <w:r w:rsidR="000F563D" w:rsidRPr="00676B72">
        <w:rPr>
          <w:rFonts w:ascii="ITC Stone Sans Std Medium" w:eastAsia="Myriad Pro" w:hAnsi="ITC Stone Sans Std Medium" w:cstheme="minorHAnsi"/>
        </w:rPr>
        <w:t xml:space="preserve"> </w:t>
      </w:r>
      <w:r w:rsidR="000F563D" w:rsidRPr="00676B72">
        <w:rPr>
          <w:rFonts w:ascii="ITC Stone Sans Std Medium" w:eastAsia="Myriad Pro" w:hAnsi="ITC Stone Sans Std Medium" w:cs="Myriad Pro"/>
        </w:rPr>
        <w:t>os demais senadores membros.</w:t>
      </w:r>
      <w:r w:rsidR="00705132" w:rsidRPr="00676B72">
        <w:rPr>
          <w:rFonts w:ascii="ITC Stone Sans Std Medium" w:eastAsia="Myriad Pro" w:hAnsi="ITC Stone Sans Std Medium" w:cs="Myriad Pro"/>
        </w:rPr>
        <w:t xml:space="preserve"> </w:t>
      </w:r>
      <w:r w:rsidRPr="00676B72">
        <w:rPr>
          <w:rFonts w:ascii="ITC Stone Sans Std Medium" w:eastAsia="Myriad Pro" w:hAnsi="ITC Stone Sans Std Medium" w:cs="Myriad Pro"/>
        </w:rPr>
        <w:t xml:space="preserve"> Havendo número regimental, a re</w:t>
      </w:r>
      <w:r w:rsidR="00705132" w:rsidRPr="00676B72">
        <w:rPr>
          <w:rFonts w:ascii="ITC Stone Sans Std Medium" w:eastAsia="Myriad Pro" w:hAnsi="ITC Stone Sans Std Medium" w:cs="Myriad Pro"/>
        </w:rPr>
        <w:t>união é aberta</w:t>
      </w:r>
      <w:r w:rsidRPr="00676B72">
        <w:rPr>
          <w:rFonts w:ascii="ITC Stone Sans Std Medium" w:eastAsia="Myriad Pro" w:hAnsi="ITC Stone Sans Std Medium" w:cs="Myriad Pro"/>
        </w:rPr>
        <w:t>.</w:t>
      </w:r>
      <w:r w:rsidR="0074127D" w:rsidRPr="00676B72">
        <w:rPr>
          <w:rFonts w:ascii="ITC Stone Sans Std Medium" w:eastAsia="Myriad Pro" w:hAnsi="ITC Stone Sans Std Medium" w:cs="Myriad Pro"/>
        </w:rPr>
        <w:t xml:space="preserve"> A presidência registra as presenças do Prefeito de Camapuã, Estado do Mato Grosso do Sul, Senhor Delano Huber</w:t>
      </w:r>
      <w:r w:rsidR="00B1638F" w:rsidRPr="00676B72">
        <w:rPr>
          <w:rFonts w:ascii="ITC Stone Sans Std Medium" w:eastAsia="Myriad Pro" w:hAnsi="ITC Stone Sans Std Medium" w:cs="Myriad Pro"/>
        </w:rPr>
        <w:t xml:space="preserve">, a </w:t>
      </w:r>
      <w:r w:rsidR="0074127D" w:rsidRPr="00676B72">
        <w:rPr>
          <w:rFonts w:ascii="ITC Stone Sans Std Medium" w:eastAsia="Myriad Pro" w:hAnsi="ITC Stone Sans Std Medium" w:cs="Myriad Pro"/>
        </w:rPr>
        <w:t>Vice- Prefeita de Camapuã, Estado do Mato Grosso do Sul, Senhora Luzia Maidana da Rocha Silva e o Presidente da Junta Comercial do Estado do Rio de Janeiro, Senhor Vitor Hugo Feitosa Gonçalves.</w:t>
      </w:r>
      <w:r w:rsidR="00B1638F" w:rsidRPr="00676B72">
        <w:rPr>
          <w:rFonts w:ascii="ITC Stone Sans Std Medium" w:eastAsia="Myriad Pro" w:hAnsi="ITC Stone Sans Std Medium" w:cs="Myriad Pro"/>
        </w:rPr>
        <w:t xml:space="preserve"> </w:t>
      </w:r>
      <w:r w:rsidRPr="00676B72">
        <w:rPr>
          <w:rFonts w:ascii="ITC Stone Sans Std Medium" w:eastAsia="Myriad Pro" w:hAnsi="ITC Stone Sans Std Medium" w:cs="Myriad Pro"/>
        </w:rPr>
        <w:t xml:space="preserve">Passa-se à apreciação da pauta: Audiência Pública Interativa, atendendo ao requerimento REQ 17/2019 - CRA, de autoria Senadora Soraya Thronicke (PSL/MS). Finalidade: Analisar a imagem do Brasil diante do resto do mundo em relação ao agronegócio, meio ambiente e reserva legal. Participantes: </w:t>
      </w:r>
      <w:proofErr w:type="spellStart"/>
      <w:r w:rsidRPr="00676B72">
        <w:rPr>
          <w:rFonts w:ascii="ITC Stone Sans Std Medium" w:eastAsia="Myriad Pro" w:hAnsi="ITC Stone Sans Std Medium" w:cs="Myriad Pro"/>
        </w:rPr>
        <w:t>Glen</w:t>
      </w:r>
      <w:proofErr w:type="spellEnd"/>
      <w:r w:rsidRPr="00676B72">
        <w:rPr>
          <w:rFonts w:ascii="ITC Stone Sans Std Medium" w:eastAsia="Myriad Pro" w:hAnsi="ITC Stone Sans Std Medium" w:cs="Myriad Pro"/>
        </w:rPr>
        <w:t xml:space="preserve"> Valente, Secretário de Publicidade e Promoção da Presidência da República; João Adrien, Chefe da Assessoria de Assuntos Socioambientais do Ministério da Agricultura, Pecuária e Abastecimento – Mapa; Alexandre </w:t>
      </w:r>
      <w:proofErr w:type="spellStart"/>
      <w:r w:rsidRPr="00676B72">
        <w:rPr>
          <w:rFonts w:ascii="ITC Stone Sans Std Medium" w:eastAsia="Myriad Pro" w:hAnsi="ITC Stone Sans Std Medium" w:cs="Myriad Pro"/>
        </w:rPr>
        <w:t>Peña</w:t>
      </w:r>
      <w:proofErr w:type="spellEnd"/>
      <w:r w:rsidRPr="00676B72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676B72">
        <w:rPr>
          <w:rFonts w:ascii="ITC Stone Sans Std Medium" w:eastAsia="Myriad Pro" w:hAnsi="ITC Stone Sans Std Medium" w:cs="Myriad Pro"/>
        </w:rPr>
        <w:t>Ghisleni</w:t>
      </w:r>
      <w:proofErr w:type="spellEnd"/>
      <w:r w:rsidRPr="00676B72">
        <w:rPr>
          <w:rFonts w:ascii="ITC Stone Sans Std Medium" w:eastAsia="Myriad Pro" w:hAnsi="ITC Stone Sans Std Medium" w:cs="Myriad Pro"/>
        </w:rPr>
        <w:t>, Diretor do Departamento de Promoção do Agronegócio do Ministério das Relações Exteriores – MRE; Roberto Castelo Branco, Secretário de Relações Internacionais do Ministério do Meio Ambiente - MMA. Rodrigo Justus de Brito, Consultor da Área de Meio Ambiente da Confederação da Agricultura e Pecuária do Brasil - CNA.  Resultado: Reunião realizada.</w:t>
      </w:r>
      <w:r w:rsidR="00705132" w:rsidRPr="00676B72">
        <w:rPr>
          <w:rFonts w:ascii="ITC Stone Sans Std Medium" w:eastAsia="Myriad Pro" w:hAnsi="ITC Stone Sans Std Medium" w:cs="Myriad Pro"/>
        </w:rPr>
        <w:t xml:space="preserve"> A Senadora Soraya Thronicke, Presidente da Comissão e os Senadores Luis Carlos </w:t>
      </w:r>
      <w:proofErr w:type="spellStart"/>
      <w:r w:rsidR="00705132" w:rsidRPr="00676B72">
        <w:rPr>
          <w:rFonts w:ascii="ITC Stone Sans Std Medium" w:eastAsia="Myriad Pro" w:hAnsi="ITC Stone Sans Std Medium" w:cs="Myriad Pro"/>
        </w:rPr>
        <w:t>Heinze</w:t>
      </w:r>
      <w:proofErr w:type="spellEnd"/>
      <w:r w:rsidR="00705132" w:rsidRPr="00676B72">
        <w:rPr>
          <w:rFonts w:ascii="ITC Stone Sans Std Medium" w:eastAsia="Myriad Pro" w:hAnsi="ITC Stone Sans Std Medium" w:cs="Myriad Pro"/>
        </w:rPr>
        <w:t xml:space="preserve"> e </w:t>
      </w:r>
      <w:proofErr w:type="spellStart"/>
      <w:r w:rsidR="00B1638F" w:rsidRPr="00676B72">
        <w:rPr>
          <w:rFonts w:ascii="ITC Stone Sans Std Medium" w:eastAsia="Myriad Pro" w:hAnsi="ITC Stone Sans Std Medium" w:cs="Myriad Pro"/>
        </w:rPr>
        <w:t>A</w:t>
      </w:r>
      <w:r w:rsidR="00705132" w:rsidRPr="00676B72">
        <w:rPr>
          <w:rFonts w:ascii="ITC Stone Sans Std Medium" w:eastAsia="Myriad Pro" w:hAnsi="ITC Stone Sans Std Medium" w:cs="Myriad Pro"/>
        </w:rPr>
        <w:t>ngelo</w:t>
      </w:r>
      <w:proofErr w:type="spellEnd"/>
      <w:r w:rsidR="00705132" w:rsidRPr="00676B72">
        <w:rPr>
          <w:rFonts w:ascii="ITC Stone Sans Std Medium" w:eastAsia="Myriad Pro" w:hAnsi="ITC Stone Sans Std Medium" w:cs="Myriad Pro"/>
        </w:rPr>
        <w:t xml:space="preserve"> Coronel fazem uso da palavra.</w:t>
      </w:r>
      <w:r w:rsidRPr="00676B72">
        <w:rPr>
          <w:rFonts w:ascii="ITC Stone Sans Std Medium" w:eastAsia="Myriad Pro" w:hAnsi="ITC Stone Sans Std Medium" w:cs="Myriad Pro"/>
        </w:rPr>
        <w:t xml:space="preserve"> Nada mais havendo a tratar, encerra-se a reunião às treze horas e doze minutos. Após aprovação, a presente Ata será assinada pela Senhora Presidente e public</w:t>
      </w:r>
      <w:r w:rsidR="00F45979" w:rsidRPr="00676B72">
        <w:rPr>
          <w:rFonts w:ascii="ITC Stone Sans Std Medium" w:eastAsia="Myriad Pro" w:hAnsi="ITC Stone Sans Std Medium" w:cs="Myriad Pro"/>
        </w:rPr>
        <w:t>ada no Diário do Senado Federal</w:t>
      </w:r>
      <w:r w:rsidRPr="00676B72">
        <w:rPr>
          <w:rFonts w:ascii="ITC Stone Sans Std Medium" w:eastAsia="Myriad Pro" w:hAnsi="ITC Stone Sans Std Medium" w:cs="Myriad Pro"/>
        </w:rPr>
        <w:t>.</w:t>
      </w:r>
    </w:p>
    <w:p w:rsidR="00676B72" w:rsidRPr="00676B72" w:rsidRDefault="00676B72">
      <w:pPr>
        <w:rPr>
          <w:rFonts w:ascii="ITC Stone Sans Std Medium" w:hAnsi="ITC Stone Sans Std Medium"/>
        </w:rPr>
      </w:pPr>
    </w:p>
    <w:p w:rsidR="00294432" w:rsidRPr="00676B72" w:rsidRDefault="00294432" w:rsidP="00294432">
      <w:pPr>
        <w:keepNext/>
        <w:tabs>
          <w:tab w:val="left" w:pos="9000"/>
        </w:tabs>
        <w:autoSpaceDE w:val="0"/>
        <w:autoSpaceDN w:val="0"/>
        <w:spacing w:after="0" w:line="240" w:lineRule="auto"/>
        <w:ind w:right="-76"/>
        <w:jc w:val="center"/>
        <w:outlineLvl w:val="0"/>
        <w:rPr>
          <w:rFonts w:ascii="ITC Stone Sans Std Medium" w:eastAsia="Times New Roman" w:hAnsi="ITC Stone Sans Std Medium" w:cstheme="minorHAnsi"/>
          <w:kern w:val="36"/>
        </w:rPr>
      </w:pPr>
      <w:r w:rsidRPr="00676B72">
        <w:rPr>
          <w:rFonts w:ascii="ITC Stone Sans Std Medium" w:eastAsia="Times New Roman" w:hAnsi="ITC Stone Sans Std Medium" w:cstheme="minorHAnsi"/>
          <w:b/>
          <w:kern w:val="36"/>
        </w:rPr>
        <w:t>SENADORA</w:t>
      </w:r>
      <w:r w:rsidRPr="00676B72">
        <w:rPr>
          <w:rFonts w:ascii="ITC Stone Sans Std Medium" w:eastAsia="Times New Roman" w:hAnsi="ITC Stone Sans Std Medium" w:cstheme="minorHAnsi"/>
          <w:kern w:val="36"/>
        </w:rPr>
        <w:t xml:space="preserve"> </w:t>
      </w:r>
      <w:r w:rsidRPr="00676B72">
        <w:rPr>
          <w:rFonts w:ascii="ITC Stone Sans Std Medium" w:eastAsia="Times New Roman" w:hAnsi="ITC Stone Sans Std Medium" w:cstheme="minorHAnsi"/>
          <w:b/>
          <w:kern w:val="36"/>
        </w:rPr>
        <w:t>SORAYA THRONICKE</w:t>
      </w:r>
    </w:p>
    <w:p w:rsidR="00294432" w:rsidRPr="00676B72" w:rsidRDefault="00294432" w:rsidP="00294432">
      <w:pPr>
        <w:keepNext/>
        <w:tabs>
          <w:tab w:val="center" w:pos="4811"/>
          <w:tab w:val="left" w:pos="6465"/>
          <w:tab w:val="left" w:pos="9000"/>
        </w:tabs>
        <w:autoSpaceDE w:val="0"/>
        <w:autoSpaceDN w:val="0"/>
        <w:spacing w:after="0" w:line="240" w:lineRule="auto"/>
        <w:ind w:right="-76"/>
        <w:jc w:val="center"/>
        <w:outlineLvl w:val="0"/>
        <w:rPr>
          <w:rFonts w:ascii="ITC Stone Sans Std Medium" w:eastAsia="Times New Roman" w:hAnsi="ITC Stone Sans Std Medium" w:cs="Times New Roman"/>
          <w:kern w:val="36"/>
        </w:rPr>
      </w:pPr>
      <w:r w:rsidRPr="00676B72">
        <w:rPr>
          <w:rFonts w:ascii="ITC Stone Sans Std Medium" w:eastAsia="Times New Roman" w:hAnsi="ITC Stone Sans Std Medium" w:cstheme="minorHAnsi"/>
          <w:kern w:val="36"/>
        </w:rPr>
        <w:t>PRESIDENTE DA CRA</w:t>
      </w:r>
    </w:p>
    <w:p w:rsidR="002006F9" w:rsidRPr="00676B72" w:rsidRDefault="002006F9">
      <w:pPr>
        <w:rPr>
          <w:rFonts w:ascii="ITC Stone Sans Std Medium" w:hAnsi="ITC Stone Sans Std Medium"/>
        </w:rPr>
      </w:pPr>
    </w:p>
    <w:p w:rsidR="002006F9" w:rsidRPr="00676B72" w:rsidRDefault="00372201">
      <w:pPr>
        <w:jc w:val="center"/>
        <w:rPr>
          <w:rFonts w:ascii="ITC Stone Sans Std Medium" w:hAnsi="ITC Stone Sans Std Medium"/>
        </w:rPr>
      </w:pPr>
      <w:r w:rsidRPr="00676B72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2006F9" w:rsidRPr="00676B72" w:rsidRDefault="002E6AFA">
      <w:pPr>
        <w:jc w:val="center"/>
        <w:rPr>
          <w:rFonts w:ascii="ITC Stone Sans Std Medium" w:hAnsi="ITC Stone Sans Std Medium"/>
        </w:rPr>
      </w:pPr>
      <w:hyperlink r:id="rId6">
        <w:r w:rsidR="00372201" w:rsidRPr="00676B72">
          <w:rPr>
            <w:rFonts w:ascii="ITC Stone Sans Std Medium" w:hAnsi="ITC Stone Sans Std Medium"/>
          </w:rPr>
          <w:t>http://www12.senado.leg.br/multimidia/eventos/2019/09/11</w:t>
        </w:r>
      </w:hyperlink>
    </w:p>
    <w:sectPr w:rsidR="002006F9" w:rsidRPr="00676B7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F81" w:rsidRDefault="00372201">
      <w:pPr>
        <w:spacing w:after="0" w:line="240" w:lineRule="auto"/>
      </w:pPr>
      <w:r>
        <w:separator/>
      </w:r>
    </w:p>
  </w:endnote>
  <w:endnote w:type="continuationSeparator" w:id="0">
    <w:p w:rsidR="00681F81" w:rsidRDefault="0037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F81" w:rsidRDefault="00372201">
      <w:pPr>
        <w:spacing w:after="0" w:line="240" w:lineRule="auto"/>
      </w:pPr>
      <w:r>
        <w:separator/>
      </w:r>
    </w:p>
  </w:footnote>
  <w:footnote w:type="continuationSeparator" w:id="0">
    <w:p w:rsidR="00681F81" w:rsidRDefault="00372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061" w:rsidRDefault="00FC4061" w:rsidP="00FC4061">
    <w:pPr>
      <w:jc w:val="center"/>
    </w:pPr>
    <w:r>
      <w:rPr>
        <w:noProof/>
      </w:rPr>
      <w:drawing>
        <wp:inline distT="0" distB="0" distL="0" distR="0" wp14:anchorId="69BCB511" wp14:editId="077B4DD5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4061" w:rsidRDefault="00FC4061" w:rsidP="00FC406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C4061" w:rsidRDefault="00FC4061" w:rsidP="00FC4061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2006F9" w:rsidRDefault="002006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F9"/>
    <w:rsid w:val="000748AB"/>
    <w:rsid w:val="000F563D"/>
    <w:rsid w:val="00134B6F"/>
    <w:rsid w:val="00170263"/>
    <w:rsid w:val="002006F9"/>
    <w:rsid w:val="00294432"/>
    <w:rsid w:val="002E6AFA"/>
    <w:rsid w:val="00372201"/>
    <w:rsid w:val="00676B72"/>
    <w:rsid w:val="00681F81"/>
    <w:rsid w:val="006B4314"/>
    <w:rsid w:val="00705132"/>
    <w:rsid w:val="0071326A"/>
    <w:rsid w:val="0074127D"/>
    <w:rsid w:val="00965241"/>
    <w:rsid w:val="00A0682F"/>
    <w:rsid w:val="00B1638F"/>
    <w:rsid w:val="00D04DF7"/>
    <w:rsid w:val="00DF4DC3"/>
    <w:rsid w:val="00F45979"/>
    <w:rsid w:val="00FC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9B637-5C6B-4BBA-B5B0-BBF2FE08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4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4061"/>
  </w:style>
  <w:style w:type="paragraph" w:styleId="Rodap">
    <w:name w:val="footer"/>
    <w:basedOn w:val="Normal"/>
    <w:link w:val="RodapChar"/>
    <w:uiPriority w:val="99"/>
    <w:unhideWhenUsed/>
    <w:rsid w:val="00FC4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 ª Reunião, Extraordinária, da Comissão de Agricultura e Reforma Agrária, de 11/09/2019</vt:lpstr>
    </vt:vector>
  </TitlesOfParts>
  <Company>Senado Federal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 ª Reunião, Extraordinária, da Comissão de Agricultura e Reforma Agrária, de 11/09/2019</dc:title>
  <dc:subject>Ata de reunião de Comissão do Senado Federal</dc:subject>
  <dc:creator>Maria de Lourdes Gomes da Silva</dc:creator>
  <dc:description>Ata da 24 ª Reunião, Extraordinária, da Comissão de Agricultura e Reforma Agrária, de 11/09/2019 da 1ª Sessão Legislativa Ordinária da 56ª Legislatura, realizada em 11 de Setembro de 2019, Quarta-feira, no Senado Federal, Anexo II, Ala Senador Alexandre Costa, Plenário nº 7.
Arquivo gerado através do sistema Comiss.
Usuário: Maria de Lourdes Gomes da Silva (marilu). Gerado em: 11/09/2019 13:19:40.</dc:description>
  <cp:lastModifiedBy>Adalberto José Carneiro Filho</cp:lastModifiedBy>
  <cp:revision>6</cp:revision>
  <dcterms:created xsi:type="dcterms:W3CDTF">2019-09-12T14:21:00Z</dcterms:created>
  <dcterms:modified xsi:type="dcterms:W3CDTF">2019-10-01T21:03:00Z</dcterms:modified>
</cp:coreProperties>
</file>