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3C7" w:rsidRPr="00DF64C8" w:rsidRDefault="00B913C7" w:rsidP="00E716CA">
      <w:pPr>
        <w:tabs>
          <w:tab w:val="left" w:pos="654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:rsidR="00B913C7" w:rsidRPr="00DF64C8" w:rsidRDefault="00B913C7" w:rsidP="00E716CA">
      <w:pPr>
        <w:tabs>
          <w:tab w:val="left" w:pos="654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:rsidR="00B913C7" w:rsidRPr="00DF64C8" w:rsidRDefault="00B913C7" w:rsidP="00E716CA">
      <w:pPr>
        <w:tabs>
          <w:tab w:val="left" w:pos="654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:rsidR="000E1977" w:rsidRPr="00DF64C8" w:rsidRDefault="00ED1C42" w:rsidP="00E716CA">
      <w:pPr>
        <w:tabs>
          <w:tab w:val="left" w:pos="654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DF64C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DENÚNCIA </w:t>
      </w:r>
      <w:r w:rsidR="00953445" w:rsidRPr="00DF64C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Nº  </w:t>
      </w:r>
      <w:r w:rsidR="00565961" w:rsidRPr="00DF64C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0492" w:rsidRPr="00DF64C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05</w:t>
      </w:r>
      <w:bookmarkStart w:id="0" w:name="_GoBack"/>
      <w:bookmarkEnd w:id="0"/>
      <w:r w:rsidR="00953445" w:rsidRPr="00DF64C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, DE 2018</w:t>
      </w:r>
    </w:p>
    <w:p w:rsidR="000E1977" w:rsidRPr="00DF64C8" w:rsidRDefault="000E1977" w:rsidP="00E716C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0E1977" w:rsidRPr="00DF64C8" w:rsidRDefault="000E1977" w:rsidP="00E716C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0E1977" w:rsidRPr="00DF64C8" w:rsidRDefault="000E1977" w:rsidP="00E716C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0E1977" w:rsidRPr="00DF64C8" w:rsidRDefault="000E1977" w:rsidP="00E716C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0E1977" w:rsidRPr="00DF64C8" w:rsidRDefault="000E1977" w:rsidP="00E716C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0E1977" w:rsidRPr="00DF64C8" w:rsidRDefault="0036560E" w:rsidP="00E716CA">
      <w:pPr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F64C8">
        <w:rPr>
          <w:rFonts w:ascii="Times New Roman" w:eastAsia="Times New Roman" w:hAnsi="Times New Roman" w:cs="Times New Roman"/>
          <w:sz w:val="24"/>
          <w:szCs w:val="24"/>
          <w:lang w:val="pt-BR"/>
        </w:rPr>
        <w:t>D</w:t>
      </w:r>
      <w:r w:rsidR="00ED1C42" w:rsidRPr="00DF64C8">
        <w:rPr>
          <w:rFonts w:ascii="Times New Roman" w:eastAsia="Times New Roman" w:hAnsi="Times New Roman" w:cs="Times New Roman"/>
          <w:sz w:val="24"/>
          <w:szCs w:val="24"/>
          <w:lang w:val="pt-BR"/>
        </w:rPr>
        <w:t>A</w:t>
      </w:r>
      <w:r w:rsidRPr="00DF64C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9E2E0C" w:rsidRPr="00DF64C8">
        <w:rPr>
          <w:rFonts w:ascii="Times New Roman" w:eastAsia="Times New Roman" w:hAnsi="Times New Roman" w:cs="Times New Roman"/>
          <w:sz w:val="24"/>
          <w:szCs w:val="24"/>
          <w:lang w:val="pt-BR"/>
        </w:rPr>
        <w:t>COMISSÃO DE DIREITOS HUMANOS E</w:t>
      </w:r>
      <w:r w:rsidR="00E716CA" w:rsidRPr="00DF64C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9E2E0C" w:rsidRPr="00DF64C8">
        <w:rPr>
          <w:rFonts w:ascii="Times New Roman" w:eastAsia="Times New Roman" w:hAnsi="Times New Roman" w:cs="Times New Roman"/>
          <w:sz w:val="24"/>
          <w:szCs w:val="24"/>
          <w:lang w:val="pt-BR"/>
        </w:rPr>
        <w:t>LEGISLAÇÃO PARTICIPATIV</w:t>
      </w:r>
      <w:r w:rsidR="00953445" w:rsidRPr="00DF64C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A, </w:t>
      </w:r>
      <w:r w:rsidR="008725DC" w:rsidRPr="00DF64C8">
        <w:rPr>
          <w:rFonts w:ascii="Times New Roman" w:eastAsia="Times New Roman" w:hAnsi="Times New Roman" w:cs="Times New Roman"/>
          <w:sz w:val="24"/>
          <w:szCs w:val="24"/>
          <w:lang w:val="pt-BR"/>
        </w:rPr>
        <w:t>sobre</w:t>
      </w:r>
      <w:r w:rsidR="00953445" w:rsidRPr="00DF64C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8725DC" w:rsidRPr="00DF64C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violações de direitos humanos que </w:t>
      </w:r>
      <w:r w:rsidR="006E0492" w:rsidRPr="00DF64C8">
        <w:rPr>
          <w:rFonts w:ascii="Times New Roman" w:eastAsia="Times New Roman" w:hAnsi="Times New Roman" w:cs="Times New Roman"/>
          <w:sz w:val="24"/>
          <w:szCs w:val="24"/>
          <w:lang w:val="pt-BR"/>
        </w:rPr>
        <w:t>estariam ocorrendo no Complexo Penal de Paulo Afonso/BA</w:t>
      </w:r>
    </w:p>
    <w:p w:rsidR="000E1977" w:rsidRPr="00DF64C8" w:rsidRDefault="000E1977" w:rsidP="00E716C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0E1977" w:rsidRPr="00DF64C8" w:rsidRDefault="000E1977" w:rsidP="00E716C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0E1977" w:rsidRPr="00DF64C8" w:rsidRDefault="000E1977" w:rsidP="00E716C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0E1977" w:rsidRPr="00DF64C8" w:rsidRDefault="000E1977" w:rsidP="00E716C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0E1977" w:rsidRPr="00DF64C8" w:rsidRDefault="000E1977" w:rsidP="00E716C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0E1977" w:rsidRPr="00DF64C8" w:rsidRDefault="009E2E0C" w:rsidP="00E716CA">
      <w:pPr>
        <w:spacing w:line="276" w:lineRule="auto"/>
        <w:ind w:left="3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64C8">
        <w:rPr>
          <w:rFonts w:ascii="Times New Roman" w:eastAsia="Times New Roman" w:hAnsi="Times New Roman" w:cs="Times New Roman"/>
          <w:b/>
          <w:sz w:val="24"/>
          <w:szCs w:val="24"/>
        </w:rPr>
        <w:t>RELATO</w:t>
      </w:r>
      <w:r w:rsidR="00ED1C42" w:rsidRPr="00DF64C8">
        <w:rPr>
          <w:rFonts w:ascii="Times New Roman" w:eastAsia="Times New Roman" w:hAnsi="Times New Roman" w:cs="Times New Roman"/>
          <w:b/>
          <w:sz w:val="24"/>
          <w:szCs w:val="24"/>
        </w:rPr>
        <w:t>RA: SENADORA REGINA SOUSA</w:t>
      </w:r>
    </w:p>
    <w:p w:rsidR="000E1977" w:rsidRPr="00DF64C8" w:rsidRDefault="000E1977" w:rsidP="00E716C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0E1977" w:rsidRPr="00DF64C8" w:rsidRDefault="000E1977" w:rsidP="00E716C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0E1977" w:rsidRPr="00DF64C8" w:rsidRDefault="000E1977" w:rsidP="00E716C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0E1977" w:rsidRPr="00DF64C8" w:rsidRDefault="000E1977" w:rsidP="00E716C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0E1977" w:rsidRPr="00DF64C8" w:rsidRDefault="000E1977" w:rsidP="00E716CA">
      <w:pPr>
        <w:spacing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8725DC" w:rsidRPr="00DF64C8" w:rsidRDefault="009E2E0C" w:rsidP="008725DC">
      <w:pPr>
        <w:pStyle w:val="Ttulo1"/>
        <w:numPr>
          <w:ilvl w:val="0"/>
          <w:numId w:val="2"/>
        </w:numPr>
        <w:tabs>
          <w:tab w:val="left" w:pos="1882"/>
        </w:tabs>
        <w:spacing w:before="240" w:after="480" w:line="276" w:lineRule="auto"/>
        <w:ind w:left="1883" w:hanging="465"/>
        <w:jc w:val="both"/>
        <w:rPr>
          <w:rFonts w:cs="Times New Roman"/>
          <w:sz w:val="24"/>
          <w:szCs w:val="24"/>
        </w:rPr>
      </w:pPr>
      <w:r w:rsidRPr="00DF64C8">
        <w:rPr>
          <w:rFonts w:cs="Times New Roman"/>
          <w:sz w:val="24"/>
          <w:szCs w:val="24"/>
        </w:rPr>
        <w:t>– RELATÓRIO</w:t>
      </w:r>
    </w:p>
    <w:p w:rsidR="006E0492" w:rsidRPr="00DF64C8" w:rsidRDefault="006E0492" w:rsidP="006E049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F64C8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</w:t>
      </w:r>
      <w:r w:rsidR="00ED1C42" w:rsidRPr="00DF64C8">
        <w:rPr>
          <w:rFonts w:ascii="Times New Roman" w:hAnsi="Times New Roman" w:cs="Times New Roman"/>
          <w:sz w:val="24"/>
          <w:szCs w:val="24"/>
          <w:lang w:val="pt-BR"/>
        </w:rPr>
        <w:t>Esta Comissão de Direitos Humanos e L</w:t>
      </w:r>
      <w:r w:rsidR="008725DC" w:rsidRPr="00DF64C8">
        <w:rPr>
          <w:rFonts w:ascii="Times New Roman" w:hAnsi="Times New Roman" w:cs="Times New Roman"/>
          <w:sz w:val="24"/>
          <w:szCs w:val="24"/>
          <w:lang w:val="pt-BR"/>
        </w:rPr>
        <w:t>egislação Participativa recebeu</w:t>
      </w:r>
      <w:r w:rsidR="00733BDA" w:rsidRPr="00DF64C8">
        <w:rPr>
          <w:rFonts w:ascii="Times New Roman" w:hAnsi="Times New Roman" w:cs="Times New Roman"/>
          <w:sz w:val="24"/>
          <w:szCs w:val="24"/>
          <w:lang w:val="pt-BR"/>
        </w:rPr>
        <w:t xml:space="preserve"> notícia de </w:t>
      </w:r>
      <w:r w:rsidR="008725DC" w:rsidRPr="00DF64C8">
        <w:rPr>
          <w:rFonts w:ascii="Times New Roman" w:hAnsi="Times New Roman" w:cs="Times New Roman"/>
          <w:sz w:val="24"/>
          <w:szCs w:val="24"/>
          <w:lang w:val="pt-BR"/>
        </w:rPr>
        <w:t>violações d</w:t>
      </w:r>
      <w:r w:rsidRPr="00DF64C8">
        <w:rPr>
          <w:rFonts w:ascii="Times New Roman" w:hAnsi="Times New Roman" w:cs="Times New Roman"/>
          <w:sz w:val="24"/>
          <w:szCs w:val="24"/>
          <w:lang w:val="pt-BR"/>
        </w:rPr>
        <w:t>e direitos humanos que estariam</w:t>
      </w:r>
      <w:r w:rsidR="00DF64C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</w:t>
      </w:r>
      <w:r w:rsidRPr="00DF64C8">
        <w:rPr>
          <w:rFonts w:ascii="Times New Roman" w:eastAsia="Times New Roman" w:hAnsi="Times New Roman" w:cs="Times New Roman"/>
          <w:sz w:val="24"/>
          <w:szCs w:val="24"/>
          <w:lang w:val="pt-BR"/>
        </w:rPr>
        <w:t>correndo no Complexo Penal de Paulo Afonso/BA</w:t>
      </w:r>
      <w:r w:rsidR="00DF64C8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6E0492" w:rsidRPr="00DF64C8" w:rsidRDefault="006E0492" w:rsidP="006E049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F64C8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</w:p>
    <w:p w:rsidR="006E0492" w:rsidRDefault="006E0492" w:rsidP="006E049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F64C8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Segundo a Terceira Promotoria de Justiça daquele município, o Ministério Público propôs duas Ações Civis Públicas com pedidos liminares </w:t>
      </w:r>
      <w:r w:rsidR="006F574E" w:rsidRPr="00DF64C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objetivando </w:t>
      </w:r>
      <w:r w:rsidRPr="00DF64C8">
        <w:rPr>
          <w:rFonts w:ascii="Times New Roman" w:eastAsia="Times New Roman" w:hAnsi="Times New Roman" w:cs="Times New Roman"/>
          <w:sz w:val="24"/>
          <w:szCs w:val="24"/>
          <w:lang w:val="pt-BR"/>
        </w:rPr>
        <w:t>minorar a superlotação</w:t>
      </w:r>
      <w:r w:rsidR="00DF64C8">
        <w:rPr>
          <w:rFonts w:ascii="Times New Roman" w:eastAsia="Times New Roman" w:hAnsi="Times New Roman" w:cs="Times New Roman"/>
          <w:sz w:val="24"/>
          <w:szCs w:val="24"/>
          <w:lang w:val="pt-BR"/>
        </w:rPr>
        <w:t>, bem como</w:t>
      </w:r>
      <w:r w:rsidRPr="00DF64C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aparelhar com bloqueador de sinal de celular</w:t>
      </w:r>
      <w:r w:rsidR="006F574E" w:rsidRPr="00DF64C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 unidade prisional.</w:t>
      </w:r>
    </w:p>
    <w:p w:rsidR="00DF64C8" w:rsidRPr="00DF64C8" w:rsidRDefault="00DF64C8" w:rsidP="006E049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6F574E" w:rsidRPr="00DF64C8" w:rsidRDefault="006F574E" w:rsidP="006E049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F64C8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Diz ainda que</w:t>
      </w:r>
      <w:r w:rsidR="00DF64C8">
        <w:rPr>
          <w:rFonts w:ascii="Times New Roman" w:eastAsia="Times New Roman" w:hAnsi="Times New Roman" w:cs="Times New Roman"/>
          <w:sz w:val="24"/>
          <w:szCs w:val="24"/>
          <w:lang w:val="pt-BR"/>
        </w:rPr>
        <w:t>,</w:t>
      </w:r>
      <w:r w:rsidRPr="00DF64C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não obstante o Juiz tenha deferida as liminares, o Estado da Bahia </w:t>
      </w:r>
      <w:r w:rsidR="00DF64C8">
        <w:rPr>
          <w:rFonts w:ascii="Times New Roman" w:eastAsia="Times New Roman" w:hAnsi="Times New Roman" w:cs="Times New Roman"/>
          <w:sz w:val="24"/>
          <w:szCs w:val="24"/>
          <w:lang w:val="pt-BR"/>
        </w:rPr>
        <w:t>não</w:t>
      </w:r>
      <w:r w:rsidRPr="00DF64C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cumpri</w:t>
      </w:r>
      <w:r w:rsidR="00DF64C8">
        <w:rPr>
          <w:rFonts w:ascii="Times New Roman" w:eastAsia="Times New Roman" w:hAnsi="Times New Roman" w:cs="Times New Roman"/>
          <w:sz w:val="24"/>
          <w:szCs w:val="24"/>
          <w:lang w:val="pt-BR"/>
        </w:rPr>
        <w:t>u</w:t>
      </w:r>
      <w:r w:rsidRPr="00DF64C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as decisões judiciais, agravando sobremaneira a já caótica situação geral da unidade prisional. </w:t>
      </w:r>
    </w:p>
    <w:p w:rsidR="000E1977" w:rsidRPr="00DF64C8" w:rsidRDefault="009E2E0C" w:rsidP="00565961">
      <w:pPr>
        <w:pStyle w:val="Ttulo1"/>
        <w:numPr>
          <w:ilvl w:val="0"/>
          <w:numId w:val="2"/>
        </w:numPr>
        <w:tabs>
          <w:tab w:val="left" w:pos="1882"/>
        </w:tabs>
        <w:spacing w:before="240" w:after="480" w:line="276" w:lineRule="auto"/>
        <w:ind w:left="1883" w:hanging="465"/>
        <w:jc w:val="both"/>
        <w:rPr>
          <w:rFonts w:cs="Times New Roman"/>
          <w:sz w:val="24"/>
          <w:szCs w:val="24"/>
        </w:rPr>
      </w:pPr>
      <w:r w:rsidRPr="00DF64C8">
        <w:rPr>
          <w:rFonts w:cs="Times New Roman"/>
          <w:sz w:val="24"/>
          <w:szCs w:val="24"/>
        </w:rPr>
        <w:lastRenderedPageBreak/>
        <w:t>– ANÁLISE</w:t>
      </w:r>
    </w:p>
    <w:p w:rsidR="008725DC" w:rsidRPr="00DF64C8" w:rsidRDefault="008725DC" w:rsidP="00B50C15">
      <w:pPr>
        <w:pStyle w:val="Ttulo1"/>
        <w:tabs>
          <w:tab w:val="left" w:pos="1882"/>
        </w:tabs>
        <w:spacing w:after="240" w:line="276" w:lineRule="auto"/>
        <w:ind w:left="0" w:firstLine="1418"/>
        <w:jc w:val="both"/>
        <w:rPr>
          <w:rFonts w:cs="Times New Roman"/>
          <w:b w:val="0"/>
          <w:sz w:val="24"/>
          <w:szCs w:val="24"/>
          <w:lang w:val="pt-BR"/>
        </w:rPr>
      </w:pPr>
      <w:r w:rsidRPr="00DF64C8">
        <w:rPr>
          <w:rFonts w:cs="Times New Roman"/>
          <w:b w:val="0"/>
          <w:sz w:val="24"/>
          <w:szCs w:val="24"/>
          <w:lang w:val="pt-BR"/>
        </w:rPr>
        <w:t xml:space="preserve">Nos termos do art. 102-E, incisos III e VI, e art. 142 do Regimento Interno do Senado Federal, compete à CDH opinar sobre garantia e proteção </w:t>
      </w:r>
      <w:r w:rsidR="006F574E" w:rsidRPr="00DF64C8">
        <w:rPr>
          <w:rFonts w:cs="Times New Roman"/>
          <w:b w:val="0"/>
          <w:sz w:val="24"/>
          <w:szCs w:val="24"/>
          <w:lang w:val="pt-BR"/>
        </w:rPr>
        <w:t>dos direitos humanos</w:t>
      </w:r>
      <w:r w:rsidR="00DF64C8">
        <w:rPr>
          <w:rFonts w:cs="Times New Roman"/>
          <w:b w:val="0"/>
          <w:sz w:val="24"/>
          <w:szCs w:val="24"/>
          <w:lang w:val="pt-BR"/>
        </w:rPr>
        <w:t>, o que inclui os direitos d</w:t>
      </w:r>
      <w:r w:rsidR="006F574E" w:rsidRPr="00DF64C8">
        <w:rPr>
          <w:rFonts w:cs="Times New Roman"/>
          <w:b w:val="0"/>
          <w:sz w:val="24"/>
          <w:szCs w:val="24"/>
          <w:lang w:val="pt-BR"/>
        </w:rPr>
        <w:t xml:space="preserve">os presos e </w:t>
      </w:r>
      <w:r w:rsidR="00DF64C8">
        <w:rPr>
          <w:rFonts w:cs="Times New Roman"/>
          <w:b w:val="0"/>
          <w:sz w:val="24"/>
          <w:szCs w:val="24"/>
          <w:lang w:val="pt-BR"/>
        </w:rPr>
        <w:t xml:space="preserve">de </w:t>
      </w:r>
      <w:r w:rsidR="006F574E" w:rsidRPr="00DF64C8">
        <w:rPr>
          <w:rFonts w:cs="Times New Roman"/>
          <w:b w:val="0"/>
          <w:sz w:val="24"/>
          <w:szCs w:val="24"/>
          <w:lang w:val="pt-BR"/>
        </w:rPr>
        <w:t>agentes penitenciários que atuam nas unidades prisionais</w:t>
      </w:r>
      <w:r w:rsidR="00DF64C8">
        <w:rPr>
          <w:rFonts w:cs="Times New Roman"/>
          <w:b w:val="0"/>
          <w:sz w:val="24"/>
          <w:szCs w:val="24"/>
          <w:lang w:val="pt-BR"/>
        </w:rPr>
        <w:t>.</w:t>
      </w:r>
    </w:p>
    <w:p w:rsidR="00D466EF" w:rsidRPr="00DF64C8" w:rsidRDefault="008725DC" w:rsidP="00DF64C8">
      <w:pPr>
        <w:pStyle w:val="Ttulo1"/>
        <w:tabs>
          <w:tab w:val="left" w:pos="1882"/>
        </w:tabs>
        <w:spacing w:after="240" w:line="276" w:lineRule="auto"/>
        <w:ind w:left="0" w:firstLine="1418"/>
        <w:jc w:val="both"/>
        <w:rPr>
          <w:rFonts w:cs="Times New Roman"/>
          <w:bCs w:val="0"/>
          <w:sz w:val="24"/>
          <w:szCs w:val="24"/>
          <w:lang w:val="pt-BR"/>
        </w:rPr>
      </w:pPr>
      <w:r w:rsidRPr="00DF64C8">
        <w:rPr>
          <w:rFonts w:cs="Times New Roman"/>
          <w:b w:val="0"/>
          <w:sz w:val="24"/>
          <w:szCs w:val="24"/>
          <w:lang w:val="pt-BR"/>
        </w:rPr>
        <w:t xml:space="preserve">A </w:t>
      </w:r>
      <w:r w:rsidR="006F574E" w:rsidRPr="00DF64C8">
        <w:rPr>
          <w:rFonts w:cs="Times New Roman"/>
          <w:b w:val="0"/>
          <w:sz w:val="24"/>
          <w:szCs w:val="24"/>
          <w:lang w:val="pt-BR"/>
        </w:rPr>
        <w:t>presente denúncia</w:t>
      </w:r>
      <w:r w:rsidRPr="00DF64C8">
        <w:rPr>
          <w:rFonts w:cs="Times New Roman"/>
          <w:b w:val="0"/>
          <w:sz w:val="24"/>
          <w:szCs w:val="24"/>
          <w:lang w:val="pt-BR"/>
        </w:rPr>
        <w:t>,</w:t>
      </w:r>
      <w:r w:rsidR="00DF64C8">
        <w:rPr>
          <w:rFonts w:cs="Times New Roman"/>
          <w:b w:val="0"/>
          <w:sz w:val="24"/>
          <w:szCs w:val="24"/>
          <w:lang w:val="pt-BR"/>
        </w:rPr>
        <w:t xml:space="preserve"> se confirmada,</w:t>
      </w:r>
      <w:r w:rsidRPr="00DF64C8">
        <w:rPr>
          <w:rFonts w:cs="Times New Roman"/>
          <w:b w:val="0"/>
          <w:sz w:val="24"/>
          <w:szCs w:val="24"/>
          <w:lang w:val="pt-BR"/>
        </w:rPr>
        <w:t xml:space="preserve"> constitui grave violação de direitos humanos, devendo ser acolhida e encaminhada aos órgãos competentes. </w:t>
      </w:r>
    </w:p>
    <w:p w:rsidR="000E1977" w:rsidRPr="00DF64C8" w:rsidRDefault="009E2E0C" w:rsidP="00565961">
      <w:pPr>
        <w:pStyle w:val="Ttulo1"/>
        <w:numPr>
          <w:ilvl w:val="0"/>
          <w:numId w:val="2"/>
        </w:numPr>
        <w:tabs>
          <w:tab w:val="left" w:pos="1882"/>
        </w:tabs>
        <w:spacing w:before="240" w:after="480" w:line="276" w:lineRule="auto"/>
        <w:ind w:left="1883" w:hanging="465"/>
        <w:jc w:val="both"/>
        <w:rPr>
          <w:rFonts w:cs="Times New Roman"/>
          <w:sz w:val="24"/>
          <w:szCs w:val="24"/>
        </w:rPr>
      </w:pPr>
      <w:r w:rsidRPr="00DF64C8">
        <w:rPr>
          <w:rFonts w:cs="Times New Roman"/>
          <w:sz w:val="24"/>
          <w:szCs w:val="24"/>
        </w:rPr>
        <w:t>– VOTO</w:t>
      </w:r>
    </w:p>
    <w:p w:rsidR="000E1977" w:rsidRPr="00DF64C8" w:rsidRDefault="008725DC" w:rsidP="00B50C15">
      <w:pPr>
        <w:pStyle w:val="Ttulo1"/>
        <w:tabs>
          <w:tab w:val="left" w:pos="1882"/>
        </w:tabs>
        <w:spacing w:after="240" w:line="276" w:lineRule="auto"/>
        <w:ind w:left="0" w:firstLine="1418"/>
        <w:jc w:val="both"/>
        <w:rPr>
          <w:rFonts w:cs="Times New Roman"/>
          <w:b w:val="0"/>
          <w:sz w:val="24"/>
          <w:szCs w:val="24"/>
          <w:lang w:val="pt-BR"/>
        </w:rPr>
      </w:pPr>
      <w:r w:rsidRPr="00DF64C8">
        <w:rPr>
          <w:rFonts w:cs="Times New Roman"/>
          <w:b w:val="0"/>
          <w:sz w:val="24"/>
          <w:szCs w:val="24"/>
          <w:lang w:val="pt-BR"/>
        </w:rPr>
        <w:t xml:space="preserve">Diante do exposto, recomendo que a Comissão de Direitos Humanos e Legislação Participativa </w:t>
      </w:r>
      <w:r w:rsidR="006F574E" w:rsidRPr="00DF64C8">
        <w:rPr>
          <w:rFonts w:cs="Times New Roman"/>
          <w:b w:val="0"/>
          <w:sz w:val="24"/>
          <w:szCs w:val="24"/>
          <w:lang w:val="pt-BR"/>
        </w:rPr>
        <w:t xml:space="preserve">oficie o Governador do Estado da Bahia, </w:t>
      </w:r>
      <w:r w:rsidR="00DF64C8">
        <w:rPr>
          <w:rFonts w:cs="Times New Roman"/>
          <w:b w:val="0"/>
          <w:sz w:val="24"/>
          <w:szCs w:val="24"/>
          <w:lang w:val="pt-BR"/>
        </w:rPr>
        <w:t xml:space="preserve">com o objetivo de </w:t>
      </w:r>
      <w:r w:rsidR="006F574E" w:rsidRPr="00DF64C8">
        <w:rPr>
          <w:rFonts w:cs="Times New Roman"/>
          <w:b w:val="0"/>
          <w:sz w:val="24"/>
          <w:szCs w:val="24"/>
          <w:lang w:val="pt-BR"/>
        </w:rPr>
        <w:t>alerta</w:t>
      </w:r>
      <w:r w:rsidR="00DF64C8">
        <w:rPr>
          <w:rFonts w:cs="Times New Roman"/>
          <w:b w:val="0"/>
          <w:sz w:val="24"/>
          <w:szCs w:val="24"/>
          <w:lang w:val="pt-BR"/>
        </w:rPr>
        <w:t xml:space="preserve">r </w:t>
      </w:r>
      <w:r w:rsidR="006F574E" w:rsidRPr="00DF64C8">
        <w:rPr>
          <w:rFonts w:cs="Times New Roman"/>
          <w:b w:val="0"/>
          <w:sz w:val="24"/>
          <w:szCs w:val="24"/>
          <w:lang w:val="pt-BR"/>
        </w:rPr>
        <w:t>para</w:t>
      </w:r>
      <w:r w:rsidR="00DF64C8">
        <w:rPr>
          <w:rFonts w:cs="Times New Roman"/>
          <w:b w:val="0"/>
          <w:sz w:val="24"/>
          <w:szCs w:val="24"/>
          <w:lang w:val="pt-BR"/>
        </w:rPr>
        <w:t xml:space="preserve"> a</w:t>
      </w:r>
      <w:r w:rsidR="006F574E" w:rsidRPr="00DF64C8">
        <w:rPr>
          <w:rFonts w:cs="Times New Roman"/>
          <w:b w:val="0"/>
          <w:sz w:val="24"/>
          <w:szCs w:val="24"/>
          <w:lang w:val="pt-BR"/>
        </w:rPr>
        <w:t xml:space="preserve"> gravidade das denúncias</w:t>
      </w:r>
      <w:r w:rsidR="00DF64C8">
        <w:rPr>
          <w:rFonts w:cs="Times New Roman"/>
          <w:b w:val="0"/>
          <w:sz w:val="24"/>
          <w:szCs w:val="24"/>
          <w:lang w:val="pt-BR"/>
        </w:rPr>
        <w:t>, bem de</w:t>
      </w:r>
      <w:r w:rsidR="006F574E" w:rsidRPr="00DF64C8">
        <w:rPr>
          <w:rFonts w:cs="Times New Roman"/>
          <w:b w:val="0"/>
          <w:sz w:val="24"/>
          <w:szCs w:val="24"/>
          <w:lang w:val="pt-BR"/>
        </w:rPr>
        <w:t xml:space="preserve"> solicitar os esforços imprescindíveis para o cumprimento das decisões judiciais. Também </w:t>
      </w:r>
      <w:r w:rsidR="00DF64C8">
        <w:rPr>
          <w:rFonts w:cs="Times New Roman"/>
          <w:b w:val="0"/>
          <w:sz w:val="24"/>
          <w:szCs w:val="24"/>
          <w:lang w:val="pt-BR"/>
        </w:rPr>
        <w:t>recomendo</w:t>
      </w:r>
      <w:r w:rsidR="006F574E" w:rsidRPr="00DF64C8">
        <w:rPr>
          <w:rFonts w:cs="Times New Roman"/>
          <w:b w:val="0"/>
          <w:sz w:val="24"/>
          <w:szCs w:val="24"/>
          <w:lang w:val="pt-BR"/>
        </w:rPr>
        <w:t xml:space="preserve"> que seja dado conhecimento </w:t>
      </w:r>
      <w:r w:rsidR="00DF64C8">
        <w:rPr>
          <w:rFonts w:cs="Times New Roman"/>
          <w:b w:val="0"/>
          <w:sz w:val="24"/>
          <w:szCs w:val="24"/>
          <w:lang w:val="pt-BR"/>
        </w:rPr>
        <w:t>ao Ministério Público acerca</w:t>
      </w:r>
      <w:r w:rsidR="00605474">
        <w:rPr>
          <w:rFonts w:cs="Times New Roman"/>
          <w:b w:val="0"/>
          <w:sz w:val="24"/>
          <w:szCs w:val="24"/>
          <w:lang w:val="pt-BR"/>
        </w:rPr>
        <w:t xml:space="preserve"> da medida adotada e ao Secretário de Segurança Pública do Estado da Bahia</w:t>
      </w:r>
      <w:r w:rsidR="0093335C">
        <w:rPr>
          <w:rFonts w:cs="Times New Roman"/>
          <w:b w:val="0"/>
          <w:sz w:val="24"/>
          <w:szCs w:val="24"/>
          <w:lang w:val="pt-BR"/>
        </w:rPr>
        <w:t>.</w:t>
      </w:r>
    </w:p>
    <w:p w:rsidR="00E716CA" w:rsidRPr="00DF64C8" w:rsidRDefault="006F574E" w:rsidP="00591FCC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b w:val="0"/>
          <w:sz w:val="24"/>
          <w:szCs w:val="24"/>
          <w:lang w:val="pt-BR"/>
        </w:rPr>
      </w:pPr>
      <w:r w:rsidRPr="00DF64C8">
        <w:rPr>
          <w:rFonts w:cs="Times New Roman"/>
          <w:b w:val="0"/>
          <w:sz w:val="24"/>
          <w:szCs w:val="24"/>
          <w:lang w:val="pt-BR"/>
        </w:rPr>
        <w:t>Sala da Comissão,</w:t>
      </w:r>
      <w:r w:rsidR="00591FCC">
        <w:rPr>
          <w:rFonts w:cs="Times New Roman"/>
          <w:b w:val="0"/>
          <w:sz w:val="24"/>
          <w:szCs w:val="24"/>
          <w:lang w:val="pt-BR"/>
        </w:rPr>
        <w:t xml:space="preserve">                     </w:t>
      </w:r>
    </w:p>
    <w:p w:rsidR="00E716CA" w:rsidRPr="00DF64C8" w:rsidRDefault="00E716CA" w:rsidP="00591FCC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b w:val="0"/>
          <w:sz w:val="24"/>
          <w:szCs w:val="24"/>
          <w:lang w:val="pt-BR"/>
        </w:rPr>
      </w:pPr>
    </w:p>
    <w:p w:rsidR="00E716CA" w:rsidRPr="00DF64C8" w:rsidRDefault="00E716CA" w:rsidP="00591FCC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b w:val="0"/>
          <w:sz w:val="24"/>
          <w:szCs w:val="24"/>
          <w:lang w:val="pt-BR"/>
        </w:rPr>
      </w:pPr>
    </w:p>
    <w:p w:rsidR="00B913C7" w:rsidRPr="00DF64C8" w:rsidRDefault="00B913C7" w:rsidP="00591FCC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b w:val="0"/>
          <w:sz w:val="24"/>
          <w:szCs w:val="24"/>
          <w:lang w:val="pt-BR"/>
        </w:rPr>
      </w:pPr>
    </w:p>
    <w:p w:rsidR="00E716CA" w:rsidRPr="00DF64C8" w:rsidRDefault="00E716CA" w:rsidP="00591FCC">
      <w:pPr>
        <w:pStyle w:val="Ttulo1"/>
        <w:tabs>
          <w:tab w:val="left" w:pos="1882"/>
        </w:tabs>
        <w:ind w:left="0" w:firstLine="4536"/>
        <w:rPr>
          <w:rFonts w:cs="Times New Roman"/>
          <w:sz w:val="24"/>
          <w:szCs w:val="24"/>
          <w:lang w:val="pt-BR"/>
        </w:rPr>
      </w:pPr>
      <w:r w:rsidRPr="00DF64C8">
        <w:rPr>
          <w:rFonts w:cs="Times New Roman"/>
          <w:sz w:val="24"/>
          <w:szCs w:val="24"/>
          <w:lang w:val="pt-BR"/>
        </w:rPr>
        <w:t>Senadora Regina Sousa, Relatora</w:t>
      </w:r>
    </w:p>
    <w:p w:rsidR="00E716CA" w:rsidRPr="00DF64C8" w:rsidRDefault="00E716CA" w:rsidP="00591FCC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b w:val="0"/>
          <w:sz w:val="24"/>
          <w:szCs w:val="24"/>
          <w:lang w:val="pt-BR"/>
        </w:rPr>
      </w:pPr>
    </w:p>
    <w:p w:rsidR="00E716CA" w:rsidRPr="00DF64C8" w:rsidRDefault="00E716CA" w:rsidP="00591FCC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b w:val="0"/>
          <w:sz w:val="24"/>
          <w:szCs w:val="24"/>
          <w:lang w:val="pt-BR"/>
        </w:rPr>
      </w:pPr>
    </w:p>
    <w:p w:rsidR="00E716CA" w:rsidRPr="00DF64C8" w:rsidRDefault="00E716CA" w:rsidP="00591FCC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b w:val="0"/>
          <w:sz w:val="24"/>
          <w:szCs w:val="24"/>
          <w:lang w:val="pt-BR"/>
        </w:rPr>
      </w:pPr>
    </w:p>
    <w:p w:rsidR="000E1977" w:rsidRDefault="00E716CA" w:rsidP="00591FCC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sz w:val="24"/>
          <w:szCs w:val="24"/>
          <w:lang w:val="pt-BR"/>
        </w:rPr>
      </w:pPr>
      <w:r w:rsidRPr="00DF64C8">
        <w:rPr>
          <w:rFonts w:cs="Times New Roman"/>
          <w:sz w:val="24"/>
          <w:szCs w:val="24"/>
          <w:lang w:val="pt-BR"/>
        </w:rPr>
        <w:t xml:space="preserve">, Presidente </w:t>
      </w:r>
    </w:p>
    <w:p w:rsidR="00C777F8" w:rsidRDefault="00C777F8" w:rsidP="00591FCC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sz w:val="24"/>
          <w:szCs w:val="24"/>
          <w:lang w:val="pt-BR"/>
        </w:rPr>
      </w:pPr>
    </w:p>
    <w:p w:rsidR="00C777F8" w:rsidRDefault="00C777F8" w:rsidP="00591FCC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sz w:val="24"/>
          <w:szCs w:val="24"/>
          <w:lang w:val="pt-BR"/>
        </w:rPr>
      </w:pPr>
    </w:p>
    <w:p w:rsidR="00C777F8" w:rsidRDefault="00C777F8" w:rsidP="00591FCC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sz w:val="24"/>
          <w:szCs w:val="24"/>
          <w:lang w:val="pt-BR"/>
        </w:rPr>
      </w:pPr>
    </w:p>
    <w:p w:rsidR="00C777F8" w:rsidRPr="00DF64C8" w:rsidRDefault="00C777F8" w:rsidP="00591FCC">
      <w:pPr>
        <w:pStyle w:val="Ttulo1"/>
        <w:tabs>
          <w:tab w:val="left" w:pos="1882"/>
        </w:tabs>
        <w:spacing w:line="276" w:lineRule="auto"/>
        <w:ind w:left="0" w:firstLine="4536"/>
        <w:jc w:val="both"/>
        <w:rPr>
          <w:rFonts w:cs="Times New Roman"/>
          <w:sz w:val="24"/>
          <w:szCs w:val="24"/>
          <w:lang w:val="pt-BR"/>
        </w:rPr>
      </w:pPr>
    </w:p>
    <w:sectPr w:rsidR="00C777F8" w:rsidRPr="00DF64C8" w:rsidSect="00E716CA">
      <w:headerReference w:type="default" r:id="rId8"/>
      <w:footerReference w:type="default" r:id="rId9"/>
      <w:pgSz w:w="11907" w:h="16840" w:code="9"/>
      <w:pgMar w:top="2160" w:right="1134" w:bottom="1418" w:left="1701" w:header="805" w:footer="11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9A1" w:rsidRDefault="00CE39A1">
      <w:r>
        <w:separator/>
      </w:r>
    </w:p>
  </w:endnote>
  <w:endnote w:type="continuationSeparator" w:id="0">
    <w:p w:rsidR="00CE39A1" w:rsidRDefault="00CE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383" w:rsidRPr="006268E5" w:rsidRDefault="00344383" w:rsidP="00176330">
    <w:pPr>
      <w:pStyle w:val="Rodap"/>
      <w:jc w:val="right"/>
      <w:rPr>
        <w:rFonts w:ascii="ITC Stone Sans Std Medium" w:hAnsi="ITC Stone Sans Std Medium"/>
        <w:i/>
        <w:sz w:val="12"/>
        <w:szCs w:val="12"/>
        <w:lang w:val="pt-BR"/>
      </w:rPr>
    </w:pPr>
  </w:p>
  <w:p w:rsidR="00344383" w:rsidRPr="00176330" w:rsidRDefault="00344383" w:rsidP="00344383">
    <w:pPr>
      <w:pStyle w:val="Rodap"/>
      <w:jc w:val="center"/>
      <w:rPr>
        <w:rFonts w:ascii="ITC Stone Sans Std Medium" w:hAnsi="ITC Stone Sans Std Medium"/>
        <w:sz w:val="14"/>
        <w:szCs w:val="14"/>
        <w:lang w:val="pt-BR"/>
      </w:rPr>
    </w:pPr>
    <w:r w:rsidRPr="008775E3">
      <w:rPr>
        <w:noProof/>
        <w:lang w:val="pt-BR" w:eastAsia="pt-BR"/>
      </w:rPr>
      <w:drawing>
        <wp:anchor distT="0" distB="0" distL="114300" distR="114300" simplePos="0" relativeHeight="251665408" behindDoc="0" locked="0" layoutInCell="1" allowOverlap="1" wp14:anchorId="180D74CA" wp14:editId="57463A9B">
          <wp:simplePos x="0" y="0"/>
          <wp:positionH relativeFrom="column">
            <wp:posOffset>-1149350</wp:posOffset>
          </wp:positionH>
          <wp:positionV relativeFrom="paragraph">
            <wp:posOffset>17780</wp:posOffset>
          </wp:positionV>
          <wp:extent cx="7668895" cy="74295"/>
          <wp:effectExtent l="0" t="0" r="8255" b="1905"/>
          <wp:wrapNone/>
          <wp:docPr id="2" name="Imagem 2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89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4383" w:rsidRPr="00573AF4" w:rsidRDefault="00344383" w:rsidP="00344383">
    <w:pPr>
      <w:jc w:val="center"/>
      <w:rPr>
        <w:sz w:val="16"/>
        <w:szCs w:val="16"/>
        <w:lang w:val="pt-BR"/>
      </w:rPr>
    </w:pPr>
    <w:r w:rsidRPr="00573AF4">
      <w:rPr>
        <w:sz w:val="16"/>
        <w:szCs w:val="16"/>
        <w:lang w:val="pt-BR"/>
      </w:rPr>
      <w:t>Comissão de Direitos Humanos e Legislação Participativa</w:t>
    </w:r>
  </w:p>
  <w:p w:rsidR="00344383" w:rsidRPr="00573AF4" w:rsidRDefault="00344383" w:rsidP="00344383">
    <w:pPr>
      <w:jc w:val="center"/>
      <w:rPr>
        <w:sz w:val="16"/>
        <w:szCs w:val="16"/>
        <w:lang w:val="pt-BR"/>
      </w:rPr>
    </w:pPr>
    <w:r w:rsidRPr="00573AF4">
      <w:rPr>
        <w:sz w:val="16"/>
        <w:szCs w:val="16"/>
        <w:lang w:val="pt-BR"/>
      </w:rPr>
      <w:t xml:space="preserve">Senado Federal | Praça dos Três Poderes | Anexo II – Ala Senador Nilo Coelho, sala </w:t>
    </w:r>
    <w:smartTag w:uri="urn:schemas-microsoft-com:office:smarttags" w:element="metricconverter">
      <w:smartTagPr>
        <w:attr w:name="ProductID" w:val="4 A"/>
      </w:smartTagPr>
      <w:smartTag w:uri="urn:schemas-microsoft-com:office:smarttags" w:element="metricconverter">
        <w:smartTagPr>
          <w:attr w:name="ProductID" w:val="4 A"/>
        </w:smartTagPr>
        <w:r w:rsidRPr="00573AF4">
          <w:rPr>
            <w:sz w:val="16"/>
            <w:szCs w:val="16"/>
            <w:lang w:val="pt-BR"/>
          </w:rPr>
          <w:t>4 A</w:t>
        </w:r>
      </w:smartTag>
      <w:r w:rsidRPr="00573AF4">
        <w:rPr>
          <w:sz w:val="16"/>
          <w:szCs w:val="16"/>
          <w:lang w:val="pt-BR"/>
        </w:rPr>
        <w:t xml:space="preserve"> | CEP </w:t>
      </w:r>
    </w:smartTag>
    <w:r w:rsidRPr="00573AF4">
      <w:rPr>
        <w:sz w:val="16"/>
        <w:szCs w:val="16"/>
        <w:lang w:val="pt-BR"/>
      </w:rPr>
      <w:t>70165-900 | Brasília DF</w:t>
    </w:r>
  </w:p>
  <w:p w:rsidR="000E1977" w:rsidRPr="00344383" w:rsidRDefault="00344383" w:rsidP="00344383">
    <w:pPr>
      <w:jc w:val="center"/>
      <w:rPr>
        <w:sz w:val="16"/>
        <w:szCs w:val="16"/>
        <w:lang w:val="pt-BR"/>
      </w:rPr>
    </w:pPr>
    <w:r w:rsidRPr="00573AF4">
      <w:rPr>
        <w:sz w:val="16"/>
        <w:szCs w:val="16"/>
        <w:lang w:val="pt-BR"/>
      </w:rPr>
      <w:t>Telefone: +55 (61) 3303 2005 | Fac-símile: +55(61) 3303 4646 |</w:t>
    </w:r>
    <w:r w:rsidRPr="00573AF4">
      <w:rPr>
        <w:color w:val="0000FF"/>
        <w:sz w:val="16"/>
        <w:szCs w:val="16"/>
        <w:lang w:val="pt-BR"/>
      </w:rPr>
      <w:t xml:space="preserve"> </w:t>
    </w:r>
    <w:hyperlink r:id="rId2" w:history="1">
      <w:r w:rsidRPr="00573AF4">
        <w:rPr>
          <w:color w:val="0000FF"/>
          <w:sz w:val="16"/>
          <w:szCs w:val="16"/>
          <w:lang w:val="pt-BR"/>
        </w:rPr>
        <w:t>scomcdh@senado.gov.br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9A1" w:rsidRDefault="00CE39A1">
      <w:r>
        <w:separator/>
      </w:r>
    </w:p>
  </w:footnote>
  <w:footnote w:type="continuationSeparator" w:id="0">
    <w:p w:rsidR="00CE39A1" w:rsidRDefault="00CE3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677222"/>
      <w:docPartObj>
        <w:docPartGallery w:val="Page Numbers (Top of Page)"/>
        <w:docPartUnique/>
      </w:docPartObj>
    </w:sdtPr>
    <w:sdtEndPr/>
    <w:sdtContent>
      <w:p w:rsidR="00E716CA" w:rsidRDefault="00E716CA" w:rsidP="00E716C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C03" w:rsidRPr="00347C03">
          <w:rPr>
            <w:noProof/>
            <w:lang w:val="pt-BR"/>
          </w:rPr>
          <w:t>2</w:t>
        </w:r>
        <w:r>
          <w:fldChar w:fldCharType="end"/>
        </w:r>
      </w:p>
    </w:sdtContent>
  </w:sdt>
  <w:p w:rsidR="00E716CA" w:rsidRDefault="00E716CA" w:rsidP="00E716CA">
    <w:pPr>
      <w:pStyle w:val="Cabealho"/>
      <w:spacing w:before="120"/>
      <w:jc w:val="center"/>
      <w:rPr>
        <w:rFonts w:ascii="Times New Roman" w:hAnsi="Times New Roman"/>
        <w:sz w:val="24"/>
      </w:rPr>
    </w:pPr>
    <w:r w:rsidRPr="00BA3793">
      <w:rPr>
        <w:noProof/>
        <w:sz w:val="24"/>
        <w:lang w:val="pt-BR" w:eastAsia="pt-BR"/>
      </w:rPr>
      <w:drawing>
        <wp:anchor distT="0" distB="0" distL="114300" distR="114300" simplePos="0" relativeHeight="251663360" behindDoc="0" locked="0" layoutInCell="1" allowOverlap="1" wp14:anchorId="257D59E2" wp14:editId="54EDFF27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885825" cy="555912"/>
          <wp:effectExtent l="0" t="0" r="0" b="0"/>
          <wp:wrapNone/>
          <wp:docPr id="13" name="Imagem 13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056"/>
                  <a:stretch/>
                </pic:blipFill>
                <pic:spPr bwMode="auto">
                  <a:xfrm>
                    <a:off x="0" y="0"/>
                    <a:ext cx="885825" cy="5559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16CA" w:rsidRPr="00953445" w:rsidRDefault="00E716CA" w:rsidP="00E716CA">
    <w:pPr>
      <w:pStyle w:val="Cabealho"/>
      <w:spacing w:before="360"/>
      <w:jc w:val="center"/>
      <w:rPr>
        <w:rFonts w:ascii="Times New Roman" w:hAnsi="Times New Roman"/>
        <w:sz w:val="24"/>
        <w:lang w:val="pt-BR"/>
      </w:rPr>
    </w:pPr>
    <w:r w:rsidRPr="00953445">
      <w:rPr>
        <w:rFonts w:ascii="Times New Roman" w:hAnsi="Times New Roman"/>
        <w:sz w:val="24"/>
        <w:lang w:val="pt-BR"/>
      </w:rPr>
      <w:t>Senado Federal</w:t>
    </w:r>
  </w:p>
  <w:p w:rsidR="00E716CA" w:rsidRPr="00953445" w:rsidRDefault="00E716CA" w:rsidP="00E716CA">
    <w:pPr>
      <w:pStyle w:val="Cabealho"/>
      <w:jc w:val="center"/>
      <w:rPr>
        <w:rFonts w:ascii="Times New Roman" w:hAnsi="Times New Roman"/>
        <w:sz w:val="24"/>
        <w:lang w:val="pt-BR"/>
      </w:rPr>
    </w:pPr>
    <w:r w:rsidRPr="00953445">
      <w:rPr>
        <w:rFonts w:ascii="Times New Roman" w:hAnsi="Times New Roman"/>
        <w:sz w:val="24"/>
        <w:lang w:val="pt-BR"/>
      </w:rPr>
      <w:t>Comissão de Direitos Humanos e Legislação Participativa – CDH</w:t>
    </w:r>
  </w:p>
  <w:p w:rsidR="00E716CA" w:rsidRPr="00953445" w:rsidRDefault="00E716CA" w:rsidP="00E716CA">
    <w:pPr>
      <w:pStyle w:val="Cabealho"/>
      <w:rPr>
        <w:lang w:val="pt-BR"/>
      </w:rPr>
    </w:pPr>
  </w:p>
  <w:p w:rsidR="00953445" w:rsidRPr="00E716CA" w:rsidRDefault="00953445" w:rsidP="00E716CA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F74F4"/>
    <w:multiLevelType w:val="hybridMultilevel"/>
    <w:tmpl w:val="E90066DC"/>
    <w:lvl w:ilvl="0" w:tplc="6F1032CA">
      <w:start w:val="1"/>
      <w:numFmt w:val="decimal"/>
      <w:lvlText w:val="%1."/>
      <w:lvlJc w:val="left"/>
      <w:pPr>
        <w:ind w:hanging="35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C4D248DA">
      <w:start w:val="1"/>
      <w:numFmt w:val="bullet"/>
      <w:lvlText w:val="•"/>
      <w:lvlJc w:val="left"/>
      <w:rPr>
        <w:rFonts w:hint="default"/>
      </w:rPr>
    </w:lvl>
    <w:lvl w:ilvl="2" w:tplc="2370C6C2">
      <w:start w:val="1"/>
      <w:numFmt w:val="bullet"/>
      <w:lvlText w:val="•"/>
      <w:lvlJc w:val="left"/>
      <w:rPr>
        <w:rFonts w:hint="default"/>
      </w:rPr>
    </w:lvl>
    <w:lvl w:ilvl="3" w:tplc="7402DFE8">
      <w:start w:val="1"/>
      <w:numFmt w:val="bullet"/>
      <w:lvlText w:val="•"/>
      <w:lvlJc w:val="left"/>
      <w:rPr>
        <w:rFonts w:hint="default"/>
      </w:rPr>
    </w:lvl>
    <w:lvl w:ilvl="4" w:tplc="633A43D2">
      <w:start w:val="1"/>
      <w:numFmt w:val="bullet"/>
      <w:lvlText w:val="•"/>
      <w:lvlJc w:val="left"/>
      <w:rPr>
        <w:rFonts w:hint="default"/>
      </w:rPr>
    </w:lvl>
    <w:lvl w:ilvl="5" w:tplc="2BDE45A6">
      <w:start w:val="1"/>
      <w:numFmt w:val="bullet"/>
      <w:lvlText w:val="•"/>
      <w:lvlJc w:val="left"/>
      <w:rPr>
        <w:rFonts w:hint="default"/>
      </w:rPr>
    </w:lvl>
    <w:lvl w:ilvl="6" w:tplc="4BB84F28">
      <w:start w:val="1"/>
      <w:numFmt w:val="bullet"/>
      <w:lvlText w:val="•"/>
      <w:lvlJc w:val="left"/>
      <w:rPr>
        <w:rFonts w:hint="default"/>
      </w:rPr>
    </w:lvl>
    <w:lvl w:ilvl="7" w:tplc="1E142A00">
      <w:start w:val="1"/>
      <w:numFmt w:val="bullet"/>
      <w:lvlText w:val="•"/>
      <w:lvlJc w:val="left"/>
      <w:rPr>
        <w:rFonts w:hint="default"/>
      </w:rPr>
    </w:lvl>
    <w:lvl w:ilvl="8" w:tplc="AD9605E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70542867"/>
    <w:multiLevelType w:val="hybridMultilevel"/>
    <w:tmpl w:val="6B2E1A4E"/>
    <w:lvl w:ilvl="0" w:tplc="68645798">
      <w:start w:val="1"/>
      <w:numFmt w:val="upperRoman"/>
      <w:lvlText w:val="%1"/>
      <w:lvlJc w:val="left"/>
      <w:pPr>
        <w:ind w:hanging="180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C1544EF8">
      <w:start w:val="1"/>
      <w:numFmt w:val="decimal"/>
      <w:lvlText w:val="%2"/>
      <w:lvlJc w:val="left"/>
      <w:pPr>
        <w:ind w:hanging="125"/>
      </w:pPr>
      <w:rPr>
        <w:rFonts w:ascii="Calibri" w:eastAsia="Calibri" w:hAnsi="Calibri" w:hint="default"/>
        <w:w w:val="99"/>
        <w:position w:val="10"/>
        <w:sz w:val="13"/>
        <w:szCs w:val="13"/>
      </w:rPr>
    </w:lvl>
    <w:lvl w:ilvl="2" w:tplc="F620E316">
      <w:start w:val="1"/>
      <w:numFmt w:val="bullet"/>
      <w:lvlText w:val="•"/>
      <w:lvlJc w:val="left"/>
      <w:rPr>
        <w:rFonts w:hint="default"/>
      </w:rPr>
    </w:lvl>
    <w:lvl w:ilvl="3" w:tplc="861A2428">
      <w:start w:val="1"/>
      <w:numFmt w:val="bullet"/>
      <w:lvlText w:val="•"/>
      <w:lvlJc w:val="left"/>
      <w:rPr>
        <w:rFonts w:hint="default"/>
      </w:rPr>
    </w:lvl>
    <w:lvl w:ilvl="4" w:tplc="758A8C46">
      <w:start w:val="1"/>
      <w:numFmt w:val="bullet"/>
      <w:lvlText w:val="•"/>
      <w:lvlJc w:val="left"/>
      <w:rPr>
        <w:rFonts w:hint="default"/>
      </w:rPr>
    </w:lvl>
    <w:lvl w:ilvl="5" w:tplc="F6360BF4">
      <w:start w:val="1"/>
      <w:numFmt w:val="bullet"/>
      <w:lvlText w:val="•"/>
      <w:lvlJc w:val="left"/>
      <w:rPr>
        <w:rFonts w:hint="default"/>
      </w:rPr>
    </w:lvl>
    <w:lvl w:ilvl="6" w:tplc="CAD851B6">
      <w:start w:val="1"/>
      <w:numFmt w:val="bullet"/>
      <w:lvlText w:val="•"/>
      <w:lvlJc w:val="left"/>
      <w:rPr>
        <w:rFonts w:hint="default"/>
      </w:rPr>
    </w:lvl>
    <w:lvl w:ilvl="7" w:tplc="0EA08DF4">
      <w:start w:val="1"/>
      <w:numFmt w:val="bullet"/>
      <w:lvlText w:val="•"/>
      <w:lvlJc w:val="left"/>
      <w:rPr>
        <w:rFonts w:hint="default"/>
      </w:rPr>
    </w:lvl>
    <w:lvl w:ilvl="8" w:tplc="3432BA6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77"/>
    <w:rsid w:val="00027A71"/>
    <w:rsid w:val="000E1977"/>
    <w:rsid w:val="00176330"/>
    <w:rsid w:val="001C725D"/>
    <w:rsid w:val="001D510C"/>
    <w:rsid w:val="00206165"/>
    <w:rsid w:val="00207ADB"/>
    <w:rsid w:val="002143EB"/>
    <w:rsid w:val="00275623"/>
    <w:rsid w:val="002A2ECF"/>
    <w:rsid w:val="0033621E"/>
    <w:rsid w:val="003374A8"/>
    <w:rsid w:val="00344383"/>
    <w:rsid w:val="00347C03"/>
    <w:rsid w:val="0036560E"/>
    <w:rsid w:val="003B5193"/>
    <w:rsid w:val="003E2B49"/>
    <w:rsid w:val="00445622"/>
    <w:rsid w:val="00475A46"/>
    <w:rsid w:val="004B4158"/>
    <w:rsid w:val="00517FE3"/>
    <w:rsid w:val="00565961"/>
    <w:rsid w:val="00591FCC"/>
    <w:rsid w:val="00605474"/>
    <w:rsid w:val="006268E5"/>
    <w:rsid w:val="006D2772"/>
    <w:rsid w:val="006E0492"/>
    <w:rsid w:val="006F574E"/>
    <w:rsid w:val="00706DE0"/>
    <w:rsid w:val="00733BDA"/>
    <w:rsid w:val="00784A28"/>
    <w:rsid w:val="007D41E6"/>
    <w:rsid w:val="007E7059"/>
    <w:rsid w:val="00871A78"/>
    <w:rsid w:val="008725DC"/>
    <w:rsid w:val="00893E5C"/>
    <w:rsid w:val="008C03F9"/>
    <w:rsid w:val="00904782"/>
    <w:rsid w:val="0093335C"/>
    <w:rsid w:val="00946468"/>
    <w:rsid w:val="00953445"/>
    <w:rsid w:val="009E2E0C"/>
    <w:rsid w:val="00B02922"/>
    <w:rsid w:val="00B50C15"/>
    <w:rsid w:val="00B81F40"/>
    <w:rsid w:val="00B913C7"/>
    <w:rsid w:val="00C777F8"/>
    <w:rsid w:val="00CE39A1"/>
    <w:rsid w:val="00D466EF"/>
    <w:rsid w:val="00DB5167"/>
    <w:rsid w:val="00DE0A19"/>
    <w:rsid w:val="00DF64C8"/>
    <w:rsid w:val="00E0448E"/>
    <w:rsid w:val="00E716CA"/>
    <w:rsid w:val="00ED1C42"/>
    <w:rsid w:val="00F05954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8913"/>
    <o:shapelayout v:ext="edit">
      <o:idmap v:ext="edit" data="1"/>
    </o:shapelayout>
  </w:shapeDefaults>
  <w:decimalSymbol w:val=","/>
  <w:listSeparator w:val=";"/>
  <w15:docId w15:val="{2AEFDDCE-6E40-4E47-B1E2-6295C884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882" w:hanging="399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702" w:firstLine="1418"/>
    </w:pPr>
    <w:rPr>
      <w:rFonts w:ascii="Times New Roman" w:eastAsia="Times New Roman" w:hAnsi="Times New Roman"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E2B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2B49"/>
  </w:style>
  <w:style w:type="paragraph" w:styleId="Rodap">
    <w:name w:val="footer"/>
    <w:basedOn w:val="Normal"/>
    <w:link w:val="RodapChar"/>
    <w:uiPriority w:val="99"/>
    <w:unhideWhenUsed/>
    <w:rsid w:val="003E2B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2B49"/>
  </w:style>
  <w:style w:type="paragraph" w:styleId="Textodebalo">
    <w:name w:val="Balloon Text"/>
    <w:basedOn w:val="Normal"/>
    <w:link w:val="TextodebaloChar"/>
    <w:uiPriority w:val="99"/>
    <w:semiHidden/>
    <w:unhideWhenUsed/>
    <w:rsid w:val="00E044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omcdh@senado.gov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07CC1-0DB4-4686-8B3E-F8A51DA82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jmarques</dc:creator>
  <cp:lastModifiedBy>Silvana Egídio Mendonça Costa</cp:lastModifiedBy>
  <cp:revision>11</cp:revision>
  <cp:lastPrinted>2018-05-07T13:51:00Z</cp:lastPrinted>
  <dcterms:created xsi:type="dcterms:W3CDTF">2018-05-04T11:57:00Z</dcterms:created>
  <dcterms:modified xsi:type="dcterms:W3CDTF">2018-05-07T13:51:00Z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2015-08-17T00:00:00Z</vt:filetime>
  </property>
  <property fmtid="{D5CDD505-2E9C-101B-9397-08002B2CF9AE}" pid="3" name="LastSaved">
    <vt:filetime>2018-03-12T00:00:00Z</vt:filetime>
  </property>
</Properties>
</file>