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40D" w:rsidRPr="0043545B" w:rsidRDefault="0029040D" w:rsidP="001A317D">
      <w:pPr>
        <w:pStyle w:val="Ttulo6"/>
        <w:spacing w:before="0"/>
        <w:jc w:val="center"/>
        <w:rPr>
          <w:rFonts w:ascii="Arial" w:hAnsi="Arial" w:cs="Arial"/>
          <w:sz w:val="16"/>
          <w:szCs w:val="16"/>
        </w:rPr>
      </w:pPr>
    </w:p>
    <w:p w:rsidR="00653BEB" w:rsidRPr="00921138" w:rsidRDefault="00653BEB" w:rsidP="001A317D">
      <w:pPr>
        <w:pStyle w:val="Ttulo6"/>
        <w:spacing w:before="0"/>
        <w:jc w:val="center"/>
        <w:rPr>
          <w:rFonts w:ascii="Arial" w:hAnsi="Arial" w:cs="Arial"/>
          <w:sz w:val="24"/>
          <w:szCs w:val="24"/>
        </w:rPr>
      </w:pPr>
      <w:r w:rsidRPr="00921138">
        <w:rPr>
          <w:rFonts w:ascii="Arial" w:hAnsi="Arial" w:cs="Arial"/>
          <w:sz w:val="24"/>
          <w:szCs w:val="24"/>
        </w:rPr>
        <w:t xml:space="preserve">ATA DA </w:t>
      </w:r>
      <w:r w:rsidR="00BF753A">
        <w:rPr>
          <w:rFonts w:ascii="Arial" w:hAnsi="Arial" w:cs="Arial"/>
          <w:sz w:val="24"/>
          <w:szCs w:val="24"/>
        </w:rPr>
        <w:t>1</w:t>
      </w:r>
      <w:r w:rsidR="00857B91">
        <w:rPr>
          <w:rFonts w:ascii="Arial" w:hAnsi="Arial" w:cs="Arial"/>
          <w:sz w:val="24"/>
          <w:szCs w:val="24"/>
        </w:rPr>
        <w:t>5</w:t>
      </w:r>
      <w:r w:rsidRPr="00921138">
        <w:rPr>
          <w:rFonts w:ascii="Arial" w:hAnsi="Arial" w:cs="Arial"/>
          <w:sz w:val="24"/>
          <w:szCs w:val="24"/>
        </w:rPr>
        <w:t>ª REUNIÃO DE 2012</w:t>
      </w:r>
    </w:p>
    <w:p w:rsidR="00041B29" w:rsidRPr="004F7068" w:rsidRDefault="00041B29" w:rsidP="000D6F8D">
      <w:pPr>
        <w:ind w:firstLine="1416"/>
        <w:rPr>
          <w:sz w:val="14"/>
          <w:szCs w:val="14"/>
        </w:rPr>
      </w:pPr>
    </w:p>
    <w:p w:rsidR="00857B91" w:rsidRPr="00857B91" w:rsidRDefault="00653BEB" w:rsidP="00857B91">
      <w:pPr>
        <w:spacing w:line="276" w:lineRule="auto"/>
        <w:ind w:firstLine="1440"/>
        <w:jc w:val="both"/>
      </w:pPr>
      <w:r w:rsidRPr="005656B6">
        <w:t xml:space="preserve">Ata Circunstanciada da </w:t>
      </w:r>
      <w:r w:rsidR="00BF753A">
        <w:t>1</w:t>
      </w:r>
      <w:r w:rsidR="00857B91" w:rsidRPr="00857B91">
        <w:t>5</w:t>
      </w:r>
      <w:r w:rsidRPr="005656B6">
        <w:t>ª Reunião de 2012, convocada para</w:t>
      </w:r>
      <w:r w:rsidR="00041B29">
        <w:t xml:space="preserve"> </w:t>
      </w:r>
      <w:proofErr w:type="gramStart"/>
      <w:r w:rsidR="00041B29">
        <w:t>o dia</w:t>
      </w:r>
      <w:r w:rsidRPr="005656B6">
        <w:t xml:space="preserve"> </w:t>
      </w:r>
      <w:r w:rsidR="00857B91" w:rsidRPr="00857B91">
        <w:t>12</w:t>
      </w:r>
      <w:r w:rsidR="00041B29">
        <w:t xml:space="preserve"> </w:t>
      </w:r>
      <w:r w:rsidRPr="005656B6">
        <w:t xml:space="preserve">de </w:t>
      </w:r>
      <w:r w:rsidR="00D90DEA">
        <w:t>junho</w:t>
      </w:r>
      <w:r w:rsidRPr="005656B6">
        <w:t xml:space="preserve"> de 2012,</w:t>
      </w:r>
      <w:r w:rsidR="00041B29">
        <w:t xml:space="preserve"> </w:t>
      </w:r>
      <w:r w:rsidR="00B62304">
        <w:t>terça</w:t>
      </w:r>
      <w:r w:rsidRPr="005656B6">
        <w:t xml:space="preserve">-feira, às </w:t>
      </w:r>
      <w:r w:rsidR="006F3CF1">
        <w:t>1</w:t>
      </w:r>
      <w:r w:rsidR="00857B91" w:rsidRPr="00857B91">
        <w:t>4</w:t>
      </w:r>
      <w:r w:rsidR="00041B29">
        <w:t>h</w:t>
      </w:r>
      <w:r w:rsidR="00857B91" w:rsidRPr="00857B91">
        <w:t>30</w:t>
      </w:r>
      <w:r w:rsidRPr="005656B6">
        <w:t>, n</w:t>
      </w:r>
      <w:r w:rsidR="00413DF0">
        <w:t>o Plenário nº 0</w:t>
      </w:r>
      <w:r w:rsidR="006F3CF1">
        <w:t>3</w:t>
      </w:r>
      <w:r w:rsidRPr="005656B6">
        <w:t xml:space="preserve"> da Ala Senador </w:t>
      </w:r>
      <w:r w:rsidR="006F3CF1">
        <w:t>Alexandre Costa</w:t>
      </w:r>
      <w:r w:rsidRPr="005656B6">
        <w:t xml:space="preserve">, </w:t>
      </w:r>
      <w:r w:rsidR="00857B91">
        <w:t>d</w:t>
      </w:r>
      <w:r w:rsidR="00857B91" w:rsidRPr="00857B91">
        <w:t>estinada à definição de cronograma de trabalho do Conselho e votação de requerimentos que porventura sejam apresentados</w:t>
      </w:r>
      <w:proofErr w:type="gramEnd"/>
      <w:r w:rsidR="00857B91" w:rsidRPr="00857B91">
        <w:t>.</w:t>
      </w:r>
    </w:p>
    <w:p w:rsidR="00041B29" w:rsidRPr="00AB2361" w:rsidRDefault="00041B29" w:rsidP="00041B29">
      <w:pPr>
        <w:pStyle w:val="Ttulo"/>
        <w:spacing w:line="240" w:lineRule="auto"/>
        <w:jc w:val="both"/>
        <w:rPr>
          <w:rFonts w:cs="Arial"/>
          <w:b w:val="0"/>
          <w:sz w:val="20"/>
        </w:rPr>
      </w:pPr>
    </w:p>
    <w:p w:rsidR="00653BEB" w:rsidRDefault="00653BEB" w:rsidP="00082F59">
      <w:pPr>
        <w:ind w:firstLine="1416"/>
        <w:jc w:val="both"/>
      </w:pPr>
      <w:r w:rsidRPr="00694FA5">
        <w:t>Estiveram presentes os</w:t>
      </w:r>
      <w:r w:rsidR="004F7068">
        <w:t xml:space="preserve"> </w:t>
      </w:r>
      <w:r w:rsidRPr="00694FA5">
        <w:t>Srs.</w:t>
      </w:r>
      <w:r w:rsidR="007656EE">
        <w:t xml:space="preserve"> </w:t>
      </w:r>
      <w:r w:rsidRPr="00694FA5">
        <w:t>Senadores</w:t>
      </w:r>
      <w:r w:rsidR="004F7068">
        <w:t xml:space="preserve"> </w:t>
      </w:r>
      <w:r w:rsidRPr="00694FA5">
        <w:t xml:space="preserve">membros do </w:t>
      </w:r>
      <w:r w:rsidR="004F7068">
        <w:t>Co</w:t>
      </w:r>
      <w:r w:rsidRPr="00694FA5">
        <w:t>nselho:</w:t>
      </w:r>
    </w:p>
    <w:p w:rsidR="004C53BB" w:rsidRPr="00AB2361" w:rsidRDefault="004C53BB" w:rsidP="00082F59">
      <w:pPr>
        <w:ind w:firstLine="1416"/>
        <w:jc w:val="both"/>
        <w:rPr>
          <w:sz w:val="20"/>
          <w:szCs w:val="20"/>
        </w:rPr>
      </w:pPr>
    </w:p>
    <w:p w:rsidR="004C53BB" w:rsidRDefault="00451B43" w:rsidP="00943E02">
      <w:pPr>
        <w:jc w:val="center"/>
        <w:rPr>
          <w:b/>
        </w:rPr>
      </w:pPr>
      <w:r w:rsidRPr="00451B43">
        <w:rPr>
          <w:b/>
        </w:rPr>
        <w:t>PMDB</w:t>
      </w:r>
    </w:p>
    <w:p w:rsidR="006E14ED" w:rsidRDefault="006E14ED" w:rsidP="00943E02">
      <w:pPr>
        <w:jc w:val="center"/>
      </w:pPr>
      <w:proofErr w:type="spellStart"/>
      <w:r>
        <w:t>Eunício</w:t>
      </w:r>
      <w:proofErr w:type="spellEnd"/>
      <w:r>
        <w:t xml:space="preserve"> Oliveira</w:t>
      </w:r>
    </w:p>
    <w:p w:rsidR="00AB2361" w:rsidRDefault="00AB2361" w:rsidP="00943E02">
      <w:pPr>
        <w:jc w:val="center"/>
      </w:pPr>
      <w:r>
        <w:t>Renan Calheiros</w:t>
      </w:r>
    </w:p>
    <w:p w:rsidR="00AB2361" w:rsidRDefault="00AB2361" w:rsidP="00943E02">
      <w:pPr>
        <w:jc w:val="center"/>
      </w:pPr>
      <w:r>
        <w:t>Romero Jucá</w:t>
      </w:r>
    </w:p>
    <w:p w:rsidR="00AB2361" w:rsidRPr="00451B43" w:rsidRDefault="00AB2361" w:rsidP="00943E02">
      <w:pPr>
        <w:jc w:val="center"/>
      </w:pPr>
      <w:r>
        <w:t>Sérgio Souza (Suplente)</w:t>
      </w:r>
    </w:p>
    <w:p w:rsidR="00451B43" w:rsidRPr="0018537C" w:rsidRDefault="00451B43" w:rsidP="00943E02">
      <w:pPr>
        <w:ind w:left="851"/>
        <w:jc w:val="center"/>
        <w:rPr>
          <w:b/>
          <w:sz w:val="16"/>
          <w:szCs w:val="16"/>
        </w:rPr>
      </w:pPr>
    </w:p>
    <w:p w:rsidR="00653BEB" w:rsidRPr="00694FA5" w:rsidRDefault="00653BEB" w:rsidP="00943E02">
      <w:pPr>
        <w:jc w:val="center"/>
        <w:rPr>
          <w:b/>
        </w:rPr>
      </w:pPr>
      <w:r w:rsidRPr="00694FA5">
        <w:rPr>
          <w:b/>
        </w:rPr>
        <w:t>PT</w:t>
      </w:r>
    </w:p>
    <w:p w:rsidR="00595E0A" w:rsidRPr="00694FA5" w:rsidRDefault="00595E0A" w:rsidP="00943E02">
      <w:pPr>
        <w:pStyle w:val="Ttulo"/>
        <w:spacing w:line="240" w:lineRule="auto"/>
        <w:ind w:firstLine="0"/>
        <w:rPr>
          <w:rFonts w:cs="Arial"/>
          <w:b w:val="0"/>
          <w:szCs w:val="24"/>
        </w:rPr>
      </w:pPr>
      <w:r>
        <w:rPr>
          <w:rFonts w:cs="Arial"/>
          <w:b w:val="0"/>
          <w:szCs w:val="24"/>
        </w:rPr>
        <w:t>Wellington Dias</w:t>
      </w:r>
    </w:p>
    <w:p w:rsidR="00653BEB" w:rsidRDefault="00653BEB" w:rsidP="00943E02">
      <w:pPr>
        <w:pStyle w:val="Ttulo"/>
        <w:spacing w:line="240" w:lineRule="auto"/>
        <w:ind w:firstLine="0"/>
        <w:rPr>
          <w:rFonts w:cs="Arial"/>
          <w:b w:val="0"/>
          <w:szCs w:val="24"/>
        </w:rPr>
      </w:pPr>
      <w:r w:rsidRPr="00694FA5">
        <w:rPr>
          <w:rFonts w:cs="Arial"/>
          <w:b w:val="0"/>
          <w:szCs w:val="24"/>
        </w:rPr>
        <w:t>José Pimentel</w:t>
      </w:r>
    </w:p>
    <w:p w:rsidR="00451B43" w:rsidRDefault="007D0E48" w:rsidP="00943E02">
      <w:pPr>
        <w:pStyle w:val="Ttulo"/>
        <w:spacing w:line="240" w:lineRule="auto"/>
        <w:ind w:firstLine="0"/>
        <w:rPr>
          <w:rFonts w:cs="Arial"/>
          <w:b w:val="0"/>
          <w:szCs w:val="24"/>
        </w:rPr>
      </w:pPr>
      <w:proofErr w:type="spellStart"/>
      <w:r>
        <w:rPr>
          <w:rFonts w:cs="Arial"/>
          <w:b w:val="0"/>
          <w:szCs w:val="24"/>
        </w:rPr>
        <w:t>Ani</w:t>
      </w:r>
      <w:r w:rsidR="005F5528">
        <w:rPr>
          <w:rFonts w:cs="Arial"/>
          <w:b w:val="0"/>
          <w:szCs w:val="24"/>
        </w:rPr>
        <w:t>bal</w:t>
      </w:r>
      <w:proofErr w:type="spellEnd"/>
      <w:r w:rsidR="005F5528">
        <w:rPr>
          <w:rFonts w:cs="Arial"/>
          <w:b w:val="0"/>
          <w:szCs w:val="24"/>
        </w:rPr>
        <w:t xml:space="preserve"> Diniz (S</w:t>
      </w:r>
      <w:r w:rsidR="00451B43">
        <w:rPr>
          <w:rFonts w:cs="Arial"/>
          <w:b w:val="0"/>
          <w:szCs w:val="24"/>
        </w:rPr>
        <w:t>uplente)</w:t>
      </w:r>
    </w:p>
    <w:p w:rsidR="00AB2361" w:rsidRDefault="00AB2361" w:rsidP="00943E02">
      <w:pPr>
        <w:pStyle w:val="Ttulo"/>
        <w:spacing w:line="240" w:lineRule="auto"/>
        <w:ind w:firstLine="0"/>
        <w:rPr>
          <w:rFonts w:cs="Arial"/>
          <w:b w:val="0"/>
          <w:szCs w:val="24"/>
        </w:rPr>
      </w:pPr>
      <w:r>
        <w:rPr>
          <w:rFonts w:cs="Arial"/>
          <w:b w:val="0"/>
          <w:szCs w:val="24"/>
        </w:rPr>
        <w:t>Walter Pinheiro (Suplente)</w:t>
      </w:r>
    </w:p>
    <w:p w:rsidR="00451B43" w:rsidRDefault="00E74ACA" w:rsidP="00943E02">
      <w:pPr>
        <w:pStyle w:val="Ttulo"/>
        <w:spacing w:line="240" w:lineRule="auto"/>
        <w:ind w:right="-218" w:firstLine="0"/>
        <w:rPr>
          <w:rFonts w:cs="Arial"/>
          <w:b w:val="0"/>
          <w:szCs w:val="24"/>
        </w:rPr>
      </w:pPr>
      <w:r>
        <w:rPr>
          <w:rFonts w:cs="Arial"/>
          <w:b w:val="0"/>
          <w:szCs w:val="24"/>
        </w:rPr>
        <w:t>Angela Portela</w:t>
      </w:r>
      <w:r w:rsidR="005F5528">
        <w:rPr>
          <w:rFonts w:cs="Arial"/>
          <w:b w:val="0"/>
          <w:szCs w:val="24"/>
        </w:rPr>
        <w:t xml:space="preserve"> (S</w:t>
      </w:r>
      <w:r w:rsidR="00451B43">
        <w:rPr>
          <w:rFonts w:cs="Arial"/>
          <w:b w:val="0"/>
          <w:szCs w:val="24"/>
        </w:rPr>
        <w:t>uplente)</w:t>
      </w:r>
    </w:p>
    <w:p w:rsidR="004C53BB" w:rsidRPr="00AB2361" w:rsidRDefault="004C53BB" w:rsidP="00943E02">
      <w:pPr>
        <w:jc w:val="center"/>
        <w:rPr>
          <w:b/>
          <w:sz w:val="16"/>
          <w:szCs w:val="16"/>
        </w:rPr>
      </w:pPr>
    </w:p>
    <w:p w:rsidR="00653BEB" w:rsidRDefault="00653BEB" w:rsidP="00943E02">
      <w:pPr>
        <w:jc w:val="center"/>
        <w:rPr>
          <w:b/>
        </w:rPr>
      </w:pPr>
      <w:r w:rsidRPr="00694FA5">
        <w:rPr>
          <w:b/>
        </w:rPr>
        <w:t>PSDB</w:t>
      </w:r>
    </w:p>
    <w:p w:rsidR="00AB2361" w:rsidRPr="00AB2361" w:rsidRDefault="00AB2361" w:rsidP="00943E02">
      <w:pPr>
        <w:jc w:val="center"/>
      </w:pPr>
      <w:r w:rsidRPr="00AB2361">
        <w:t>Mário Couto</w:t>
      </w:r>
    </w:p>
    <w:p w:rsidR="00653BEB" w:rsidRDefault="00653BEB" w:rsidP="00943E02">
      <w:pPr>
        <w:pStyle w:val="Ttulo"/>
        <w:spacing w:line="240" w:lineRule="auto"/>
        <w:ind w:firstLine="0"/>
        <w:rPr>
          <w:rFonts w:cs="Arial"/>
          <w:b w:val="0"/>
          <w:szCs w:val="24"/>
        </w:rPr>
      </w:pPr>
      <w:r w:rsidRPr="00694FA5">
        <w:rPr>
          <w:rFonts w:cs="Arial"/>
          <w:b w:val="0"/>
          <w:szCs w:val="24"/>
        </w:rPr>
        <w:t>Cyro Miranda</w:t>
      </w:r>
    </w:p>
    <w:p w:rsidR="00595E0A" w:rsidRPr="00AB2361" w:rsidRDefault="00595E0A" w:rsidP="00943E02">
      <w:pPr>
        <w:pStyle w:val="Ttulo"/>
        <w:spacing w:line="240" w:lineRule="auto"/>
        <w:ind w:firstLine="0"/>
        <w:rPr>
          <w:rFonts w:cs="Arial"/>
          <w:b w:val="0"/>
          <w:sz w:val="16"/>
          <w:szCs w:val="16"/>
        </w:rPr>
      </w:pPr>
    </w:p>
    <w:p w:rsidR="00595E0A" w:rsidRDefault="00595E0A" w:rsidP="00943E02">
      <w:pPr>
        <w:pStyle w:val="Ttulo"/>
        <w:spacing w:line="240" w:lineRule="auto"/>
        <w:ind w:firstLine="0"/>
        <w:rPr>
          <w:rFonts w:cs="Arial"/>
          <w:szCs w:val="24"/>
        </w:rPr>
      </w:pPr>
      <w:r w:rsidRPr="00595E0A">
        <w:rPr>
          <w:rFonts w:cs="Arial"/>
          <w:szCs w:val="24"/>
        </w:rPr>
        <w:t>PTB</w:t>
      </w:r>
    </w:p>
    <w:p w:rsidR="00595E0A" w:rsidRPr="00595E0A" w:rsidRDefault="00595E0A" w:rsidP="00943E02">
      <w:pPr>
        <w:pStyle w:val="Ttulo"/>
        <w:spacing w:line="240" w:lineRule="auto"/>
        <w:ind w:firstLine="0"/>
        <w:rPr>
          <w:rFonts w:cs="Arial"/>
          <w:b w:val="0"/>
          <w:szCs w:val="24"/>
        </w:rPr>
      </w:pPr>
      <w:r w:rsidRPr="00595E0A">
        <w:rPr>
          <w:rFonts w:cs="Arial"/>
          <w:b w:val="0"/>
          <w:szCs w:val="24"/>
        </w:rPr>
        <w:t xml:space="preserve">Gim </w:t>
      </w:r>
      <w:proofErr w:type="spellStart"/>
      <w:r w:rsidRPr="00595E0A">
        <w:rPr>
          <w:rFonts w:cs="Arial"/>
          <w:b w:val="0"/>
          <w:szCs w:val="24"/>
        </w:rPr>
        <w:t>Argello</w:t>
      </w:r>
      <w:proofErr w:type="spellEnd"/>
    </w:p>
    <w:p w:rsidR="00653BEB" w:rsidRDefault="00653BEB" w:rsidP="00943E02">
      <w:pPr>
        <w:pStyle w:val="Ttulo"/>
        <w:spacing w:line="240" w:lineRule="auto"/>
        <w:ind w:firstLine="0"/>
        <w:rPr>
          <w:rFonts w:cs="Arial"/>
          <w:b w:val="0"/>
          <w:sz w:val="16"/>
          <w:szCs w:val="16"/>
        </w:rPr>
      </w:pPr>
    </w:p>
    <w:p w:rsidR="0043545B" w:rsidRDefault="0043545B" w:rsidP="00943E02">
      <w:pPr>
        <w:pStyle w:val="Ttulo"/>
        <w:spacing w:line="240" w:lineRule="auto"/>
        <w:ind w:firstLine="0"/>
        <w:rPr>
          <w:rFonts w:cs="Arial"/>
          <w:szCs w:val="24"/>
        </w:rPr>
      </w:pPr>
      <w:r>
        <w:rPr>
          <w:rFonts w:cs="Arial"/>
          <w:szCs w:val="24"/>
        </w:rPr>
        <w:t>DEM</w:t>
      </w:r>
    </w:p>
    <w:p w:rsidR="0043545B" w:rsidRPr="006A30F1" w:rsidRDefault="0043545B" w:rsidP="00943E02">
      <w:pPr>
        <w:pStyle w:val="Ttulo"/>
        <w:spacing w:line="240" w:lineRule="auto"/>
        <w:ind w:firstLine="0"/>
        <w:rPr>
          <w:rFonts w:cs="Arial"/>
          <w:szCs w:val="24"/>
        </w:rPr>
      </w:pPr>
      <w:r>
        <w:rPr>
          <w:rFonts w:cs="Arial"/>
          <w:b w:val="0"/>
          <w:szCs w:val="24"/>
        </w:rPr>
        <w:t>Jayme Campos</w:t>
      </w:r>
    </w:p>
    <w:p w:rsidR="0043545B" w:rsidRPr="00FE1A0F" w:rsidRDefault="0043545B" w:rsidP="00943E02">
      <w:pPr>
        <w:pStyle w:val="Ttulo"/>
        <w:spacing w:line="240" w:lineRule="auto"/>
        <w:ind w:firstLine="0"/>
        <w:rPr>
          <w:rFonts w:cs="Arial"/>
          <w:b w:val="0"/>
          <w:sz w:val="16"/>
          <w:szCs w:val="16"/>
        </w:rPr>
      </w:pPr>
    </w:p>
    <w:p w:rsidR="006A30F1" w:rsidRPr="006A30F1" w:rsidRDefault="006A30F1" w:rsidP="00943E02">
      <w:pPr>
        <w:pStyle w:val="Ttulo"/>
        <w:spacing w:line="240" w:lineRule="auto"/>
        <w:ind w:firstLine="0"/>
        <w:rPr>
          <w:rFonts w:cs="Arial"/>
          <w:szCs w:val="24"/>
        </w:rPr>
      </w:pPr>
      <w:r w:rsidRPr="006A30F1">
        <w:rPr>
          <w:rFonts w:cs="Arial"/>
          <w:szCs w:val="24"/>
        </w:rPr>
        <w:t>PR</w:t>
      </w:r>
    </w:p>
    <w:p w:rsidR="004A3D1D" w:rsidRDefault="006A30F1" w:rsidP="00943E02">
      <w:pPr>
        <w:pStyle w:val="Ttulo"/>
        <w:spacing w:line="240" w:lineRule="auto"/>
        <w:ind w:firstLine="0"/>
        <w:rPr>
          <w:rFonts w:cs="Arial"/>
          <w:b w:val="0"/>
          <w:szCs w:val="24"/>
        </w:rPr>
      </w:pPr>
      <w:r>
        <w:rPr>
          <w:rFonts w:cs="Arial"/>
          <w:b w:val="0"/>
          <w:szCs w:val="24"/>
        </w:rPr>
        <w:t>Vicentinho Alves</w:t>
      </w:r>
    </w:p>
    <w:p w:rsidR="004A3D1D" w:rsidRPr="00FE1A0F" w:rsidRDefault="004A3D1D" w:rsidP="00943E02">
      <w:pPr>
        <w:pStyle w:val="Ttulo"/>
        <w:spacing w:line="240" w:lineRule="auto"/>
        <w:ind w:firstLine="0"/>
        <w:rPr>
          <w:rFonts w:cs="Arial"/>
          <w:b w:val="0"/>
          <w:sz w:val="16"/>
          <w:szCs w:val="16"/>
        </w:rPr>
      </w:pPr>
    </w:p>
    <w:p w:rsidR="004A3D1D" w:rsidRPr="006A30F1" w:rsidRDefault="004A3D1D" w:rsidP="00943E02">
      <w:pPr>
        <w:pStyle w:val="Ttulo"/>
        <w:spacing w:line="240" w:lineRule="auto"/>
        <w:ind w:firstLine="0"/>
        <w:rPr>
          <w:rFonts w:cs="Arial"/>
          <w:szCs w:val="24"/>
        </w:rPr>
      </w:pPr>
      <w:r>
        <w:rPr>
          <w:rFonts w:cs="Arial"/>
          <w:szCs w:val="24"/>
        </w:rPr>
        <w:t>PP</w:t>
      </w:r>
    </w:p>
    <w:p w:rsidR="004A3D1D" w:rsidRDefault="004A3D1D" w:rsidP="00943E02">
      <w:pPr>
        <w:pStyle w:val="Ttulo"/>
        <w:spacing w:line="240" w:lineRule="auto"/>
        <w:ind w:firstLine="0"/>
        <w:rPr>
          <w:rFonts w:cs="Arial"/>
          <w:b w:val="0"/>
          <w:szCs w:val="24"/>
        </w:rPr>
      </w:pPr>
      <w:r>
        <w:rPr>
          <w:rFonts w:cs="Arial"/>
          <w:b w:val="0"/>
          <w:szCs w:val="24"/>
        </w:rPr>
        <w:t>Ciro Nogueira</w:t>
      </w:r>
    </w:p>
    <w:p w:rsidR="006A30F1" w:rsidRPr="00FE1A0F" w:rsidRDefault="006A30F1" w:rsidP="00943E02">
      <w:pPr>
        <w:pStyle w:val="Ttulo"/>
        <w:spacing w:line="240" w:lineRule="auto"/>
        <w:ind w:firstLine="0"/>
        <w:rPr>
          <w:rFonts w:cs="Arial"/>
          <w:b w:val="0"/>
          <w:sz w:val="16"/>
          <w:szCs w:val="16"/>
        </w:rPr>
      </w:pPr>
    </w:p>
    <w:p w:rsidR="00653BEB" w:rsidRPr="00694FA5" w:rsidRDefault="00653BEB" w:rsidP="00943E02">
      <w:pPr>
        <w:pStyle w:val="Ttulo"/>
        <w:spacing w:line="240" w:lineRule="auto"/>
        <w:ind w:firstLine="0"/>
        <w:rPr>
          <w:rFonts w:cs="Arial"/>
          <w:b w:val="0"/>
        </w:rPr>
      </w:pPr>
      <w:r w:rsidRPr="00694FA5">
        <w:rPr>
          <w:rFonts w:cs="Arial"/>
          <w:szCs w:val="24"/>
        </w:rPr>
        <w:t>PSB</w:t>
      </w:r>
    </w:p>
    <w:p w:rsidR="00653BEB" w:rsidRDefault="00653BEB" w:rsidP="00943E02">
      <w:pPr>
        <w:pStyle w:val="Ttulo"/>
        <w:spacing w:line="240" w:lineRule="auto"/>
        <w:ind w:firstLine="0"/>
        <w:rPr>
          <w:rFonts w:cs="Arial"/>
          <w:b w:val="0"/>
        </w:rPr>
      </w:pPr>
      <w:r w:rsidRPr="00694FA5">
        <w:rPr>
          <w:rFonts w:cs="Arial"/>
          <w:b w:val="0"/>
        </w:rPr>
        <w:t>Antonio Carlos Valadares</w:t>
      </w:r>
    </w:p>
    <w:p w:rsidR="00943E02" w:rsidRPr="00943E02" w:rsidRDefault="00943E02" w:rsidP="00943E02">
      <w:pPr>
        <w:pStyle w:val="Ttulo"/>
        <w:spacing w:line="240" w:lineRule="auto"/>
        <w:ind w:firstLine="0"/>
        <w:rPr>
          <w:rFonts w:cs="Arial"/>
          <w:b w:val="0"/>
          <w:sz w:val="16"/>
          <w:szCs w:val="16"/>
        </w:rPr>
      </w:pPr>
    </w:p>
    <w:p w:rsidR="00943E02" w:rsidRPr="008D0732" w:rsidRDefault="00943E02" w:rsidP="00943E02">
      <w:pPr>
        <w:pStyle w:val="Ttulo"/>
        <w:spacing w:line="240" w:lineRule="auto"/>
        <w:ind w:firstLine="0"/>
        <w:rPr>
          <w:rFonts w:cs="Arial"/>
          <w:szCs w:val="24"/>
        </w:rPr>
      </w:pPr>
      <w:r w:rsidRPr="008D0732">
        <w:rPr>
          <w:rFonts w:cs="Arial"/>
          <w:szCs w:val="24"/>
        </w:rPr>
        <w:t>Corregedor</w:t>
      </w:r>
    </w:p>
    <w:p w:rsidR="00943E02" w:rsidRPr="003146F3" w:rsidRDefault="00943E02" w:rsidP="00943E02">
      <w:pPr>
        <w:pStyle w:val="Ttulo"/>
        <w:spacing w:line="240" w:lineRule="auto"/>
        <w:ind w:firstLine="0"/>
        <w:rPr>
          <w:rFonts w:cs="Arial"/>
          <w:b w:val="0"/>
        </w:rPr>
      </w:pPr>
      <w:r>
        <w:rPr>
          <w:rFonts w:cs="Arial"/>
          <w:b w:val="0"/>
        </w:rPr>
        <w:t>Vital do Rêgo</w:t>
      </w:r>
      <w:r w:rsidRPr="003146F3">
        <w:rPr>
          <w:rFonts w:cs="Arial"/>
          <w:b w:val="0"/>
        </w:rPr>
        <w:t xml:space="preserve"> (P</w:t>
      </w:r>
      <w:r>
        <w:rPr>
          <w:rFonts w:cs="Arial"/>
          <w:b w:val="0"/>
        </w:rPr>
        <w:t>MDB</w:t>
      </w:r>
      <w:r w:rsidRPr="003146F3">
        <w:rPr>
          <w:rFonts w:cs="Arial"/>
          <w:b w:val="0"/>
        </w:rPr>
        <w:t>)</w:t>
      </w:r>
    </w:p>
    <w:p w:rsidR="00AB2361" w:rsidRPr="00AB2361" w:rsidRDefault="00AB2361" w:rsidP="004C53BB">
      <w:pPr>
        <w:pStyle w:val="Ttulo"/>
        <w:spacing w:line="276" w:lineRule="auto"/>
        <w:ind w:firstLine="0"/>
        <w:rPr>
          <w:rFonts w:cs="Arial"/>
          <w:b w:val="0"/>
          <w:sz w:val="16"/>
          <w:szCs w:val="16"/>
        </w:rPr>
      </w:pPr>
    </w:p>
    <w:p w:rsidR="0043545B" w:rsidRDefault="004C53BB" w:rsidP="00AB2361">
      <w:pPr>
        <w:spacing w:after="200" w:line="276" w:lineRule="auto"/>
        <w:jc w:val="center"/>
      </w:pPr>
      <w:r>
        <w:t>Esteve</w:t>
      </w:r>
      <w:r w:rsidR="0043545B">
        <w:t xml:space="preserve"> presente, também, o Senador não membro</w:t>
      </w:r>
      <w:r>
        <w:t xml:space="preserve"> do Conselho: </w:t>
      </w:r>
      <w:r w:rsidR="00AB2361">
        <w:t>Pedro Simon</w:t>
      </w:r>
      <w:r w:rsidR="0043545B">
        <w:t>.</w:t>
      </w:r>
    </w:p>
    <w:p w:rsidR="00AB2361" w:rsidRPr="00D55AB5" w:rsidRDefault="00AB2361" w:rsidP="00AB2361">
      <w:pPr>
        <w:ind w:firstLine="1440"/>
        <w:jc w:val="both"/>
      </w:pPr>
      <w:r w:rsidRPr="00D55AB5">
        <w:rPr>
          <w:b/>
        </w:rPr>
        <w:lastRenderedPageBreak/>
        <w:t xml:space="preserve">O </w:t>
      </w:r>
      <w:proofErr w:type="gramStart"/>
      <w:r w:rsidRPr="00D55AB5">
        <w:rPr>
          <w:b/>
        </w:rPr>
        <w:t>SR.</w:t>
      </w:r>
      <w:proofErr w:type="gramEnd"/>
      <w:r w:rsidRPr="00D55AB5">
        <w:rPr>
          <w:b/>
        </w:rPr>
        <w:t xml:space="preserve"> PRESIDENTE </w:t>
      </w:r>
      <w:r w:rsidRPr="00D55AB5">
        <w:t>(Antonio Carlos Valadares. Bloco/PSB – SE) – Havendo número regimental, declaro aberta a 15ª Reunião</w:t>
      </w:r>
      <w:r>
        <w:t>,</w:t>
      </w:r>
      <w:r w:rsidRPr="00D55AB5">
        <w:t xml:space="preserve"> de 2012</w:t>
      </w:r>
      <w:r>
        <w:t>,</w:t>
      </w:r>
      <w:r w:rsidRPr="00D55AB5">
        <w:t xml:space="preserve"> do Conselho de Ética e Decoro Parlamentar do Senado Federal.</w:t>
      </w:r>
    </w:p>
    <w:p w:rsidR="00AB2361" w:rsidRPr="00D55AB5" w:rsidRDefault="00AB2361" w:rsidP="00AB2361">
      <w:pPr>
        <w:ind w:firstLine="1440"/>
        <w:jc w:val="both"/>
      </w:pPr>
      <w:r w:rsidRPr="00D55AB5">
        <w:t>Inicialmente, submeto à aprovação do Plenário a Ata Circunstancia</w:t>
      </w:r>
      <w:r>
        <w:t>da</w:t>
      </w:r>
      <w:r w:rsidRPr="00D55AB5">
        <w:t xml:space="preserve"> da 14ª Reunião deste Conselho, realizada no dia 05 de junho de 2012.</w:t>
      </w:r>
    </w:p>
    <w:p w:rsidR="00AB2361" w:rsidRPr="00D55AB5" w:rsidRDefault="00AB2361" w:rsidP="00AB2361">
      <w:pPr>
        <w:ind w:firstLine="1440"/>
        <w:jc w:val="both"/>
      </w:pPr>
      <w:r w:rsidRPr="00D55AB5">
        <w:t xml:space="preserve">As </w:t>
      </w:r>
      <w:proofErr w:type="spellStart"/>
      <w:r w:rsidRPr="00D55AB5">
        <w:t>Srªs</w:t>
      </w:r>
      <w:proofErr w:type="spellEnd"/>
      <w:r w:rsidRPr="00D55AB5">
        <w:t xml:space="preserve"> Senadoras e os Srs. Senadores que aprovam a Ata permaneçam como se encontram. (</w:t>
      </w:r>
      <w:r w:rsidRPr="00D55AB5">
        <w:rPr>
          <w:i/>
        </w:rPr>
        <w:t>Pausa.</w:t>
      </w:r>
      <w:r w:rsidRPr="00D55AB5">
        <w:t>)</w:t>
      </w:r>
    </w:p>
    <w:p w:rsidR="00AB2361" w:rsidRPr="00D55AB5" w:rsidRDefault="00AB2361" w:rsidP="00AB2361">
      <w:pPr>
        <w:ind w:firstLine="1440"/>
        <w:jc w:val="both"/>
      </w:pPr>
      <w:r w:rsidRPr="00D55AB5">
        <w:t>Aprovada, a Ata vai à publicação.</w:t>
      </w:r>
    </w:p>
    <w:p w:rsidR="00AB2361" w:rsidRPr="00D55AB5" w:rsidRDefault="00AB2361" w:rsidP="00AB2361">
      <w:pPr>
        <w:ind w:firstLine="1440"/>
        <w:jc w:val="both"/>
      </w:pPr>
      <w:r w:rsidRPr="00D55AB5">
        <w:t xml:space="preserve">Esta Presidência informa que foi protocolado na Secretaria do Conselho, em 05 de junho de 2012, o Ofício PL nº 2.512, da empresa Sete Táxi Aéreo, em resposta ao </w:t>
      </w:r>
      <w:r>
        <w:t>o</w:t>
      </w:r>
      <w:r w:rsidRPr="00D55AB5">
        <w:t xml:space="preserve">fício do Conselho. O </w:t>
      </w:r>
      <w:r>
        <w:t>o</w:t>
      </w:r>
      <w:r w:rsidRPr="00D55AB5">
        <w:t>fício encontra-se distribuído nas bancadas.</w:t>
      </w:r>
    </w:p>
    <w:p w:rsidR="00AB2361" w:rsidRDefault="00AB2361" w:rsidP="00AB2361">
      <w:pPr>
        <w:ind w:firstLine="1440"/>
        <w:jc w:val="both"/>
      </w:pPr>
      <w:r w:rsidRPr="00D55AB5">
        <w:t>Esta Presidência informa que recebeu, na data de ontem, o Processo nº 016.081/12</w:t>
      </w:r>
      <w:r>
        <w:t>–</w:t>
      </w:r>
      <w:r w:rsidRPr="00D55AB5">
        <w:t>9, mediante o qual a Secretaria de Recursos Humanos do Senado Federal encaminha resposta ao Requerimento nº 17, de 2012, do Conselho, de autoria do Relator, Senador Humberto Costa.</w:t>
      </w:r>
      <w:r>
        <w:t xml:space="preserve"> </w:t>
      </w:r>
    </w:p>
    <w:p w:rsidR="00AB2361" w:rsidRPr="00D55AB5" w:rsidRDefault="00AB2361" w:rsidP="00AB2361">
      <w:pPr>
        <w:ind w:firstLine="1440"/>
        <w:jc w:val="both"/>
      </w:pPr>
      <w:r w:rsidRPr="00D55AB5">
        <w:t xml:space="preserve">Determinei à Secretaria do Conselho a juntada da documentação ao processado da Representação nº 01, de 2012, e a remessa, na mesma data, ao </w:t>
      </w:r>
      <w:proofErr w:type="gramStart"/>
      <w:r w:rsidRPr="00D55AB5">
        <w:t>Sr.</w:t>
      </w:r>
      <w:proofErr w:type="gramEnd"/>
      <w:r w:rsidRPr="00D55AB5">
        <w:t xml:space="preserve"> Relator, além da comunicação ao representado, aos seus advogados e ao representante.</w:t>
      </w:r>
    </w:p>
    <w:p w:rsidR="00AB2361" w:rsidRPr="00D55AB5" w:rsidRDefault="00AB2361" w:rsidP="00AB2361">
      <w:pPr>
        <w:ind w:firstLine="1440"/>
        <w:jc w:val="both"/>
      </w:pPr>
      <w:r w:rsidRPr="00D55AB5">
        <w:t xml:space="preserve">Esta Presidência informa também que foi protocolada na Secretaria do Conselho, na data de hoje, petição subscrita pelos advogados do representado, Dr. Antônio Carlos de Almeida Castro e Dr. Marcelo </w:t>
      </w:r>
      <w:proofErr w:type="spellStart"/>
      <w:r w:rsidRPr="00D55AB5">
        <w:t>Turbay</w:t>
      </w:r>
      <w:proofErr w:type="spellEnd"/>
      <w:r w:rsidRPr="00D55AB5">
        <w:t xml:space="preserve"> </w:t>
      </w:r>
      <w:proofErr w:type="spellStart"/>
      <w:r w:rsidRPr="00D55AB5">
        <w:t>Freiria</w:t>
      </w:r>
      <w:proofErr w:type="spellEnd"/>
      <w:r w:rsidRPr="00D55AB5">
        <w:t>, que passo a ler:</w:t>
      </w:r>
    </w:p>
    <w:p w:rsidR="00AB2361" w:rsidRDefault="00AB2361" w:rsidP="00AB2361">
      <w:pPr>
        <w:ind w:left="1440"/>
        <w:jc w:val="both"/>
        <w:rPr>
          <w:i/>
          <w:sz w:val="22"/>
          <w:szCs w:val="22"/>
        </w:rPr>
      </w:pPr>
    </w:p>
    <w:p w:rsidR="00AB2361" w:rsidRPr="00D55AB5" w:rsidRDefault="00AB2361" w:rsidP="00AB2361">
      <w:pPr>
        <w:ind w:left="1440"/>
        <w:jc w:val="both"/>
        <w:rPr>
          <w:i/>
          <w:sz w:val="22"/>
          <w:szCs w:val="22"/>
        </w:rPr>
      </w:pPr>
      <w:r w:rsidRPr="00D55AB5">
        <w:rPr>
          <w:i/>
          <w:sz w:val="22"/>
          <w:szCs w:val="22"/>
        </w:rPr>
        <w:t xml:space="preserve">“Demóstenes Lázaro Xavier Torres, devidamente qualificado nos autos em epígrafe, vem, respeitosamente, à presença de V. Exª, por seus advogados, requerer que seja fornecida a cópia da </w:t>
      </w:r>
      <w:proofErr w:type="spellStart"/>
      <w:r w:rsidRPr="00D55AB5">
        <w:rPr>
          <w:i/>
          <w:sz w:val="22"/>
          <w:szCs w:val="22"/>
        </w:rPr>
        <w:t>degravação</w:t>
      </w:r>
      <w:proofErr w:type="spellEnd"/>
      <w:r w:rsidRPr="00D55AB5">
        <w:rPr>
          <w:i/>
          <w:sz w:val="22"/>
          <w:szCs w:val="22"/>
        </w:rPr>
        <w:t xml:space="preserve"> da Ata da reunião realizada neste digno Conselho no último dia 05 de junho.”</w:t>
      </w:r>
    </w:p>
    <w:p w:rsidR="00AB2361" w:rsidRPr="00D55AB5" w:rsidRDefault="00AB2361" w:rsidP="00AB2361">
      <w:pPr>
        <w:ind w:firstLine="1440"/>
        <w:jc w:val="both"/>
      </w:pPr>
      <w:r w:rsidRPr="00D55AB5">
        <w:t>Assinam os advogados.</w:t>
      </w:r>
    </w:p>
    <w:p w:rsidR="00AB2361" w:rsidRDefault="00AB2361" w:rsidP="00AB2361">
      <w:pPr>
        <w:ind w:firstLine="1440"/>
        <w:jc w:val="both"/>
      </w:pPr>
      <w:r w:rsidRPr="00D55AB5">
        <w:t>Esta Presidência informa ainda que foi protocolado na Secretaria do Conselho, na data de hoje, o Ofício nº 317/2012, da Agência Nacional de Aviação Civil (A</w:t>
      </w:r>
      <w:r>
        <w:t>NAC</w:t>
      </w:r>
      <w:r w:rsidRPr="00D55AB5">
        <w:t xml:space="preserve">), em resposta ao Ofício do Conselho nº 295/2012. </w:t>
      </w:r>
    </w:p>
    <w:p w:rsidR="00AB2361" w:rsidRDefault="00AB2361" w:rsidP="00AB2361">
      <w:pPr>
        <w:ind w:firstLine="1440"/>
        <w:jc w:val="both"/>
      </w:pPr>
      <w:r w:rsidRPr="00D55AB5">
        <w:t xml:space="preserve">Determinei à Secretaria do Conselho a juntada do </w:t>
      </w:r>
      <w:r>
        <w:t>o</w:t>
      </w:r>
      <w:r w:rsidRPr="00D55AB5">
        <w:t xml:space="preserve">fício ao processado da Representação nº 01, de 2012, e a remessa de cópia ao </w:t>
      </w:r>
      <w:proofErr w:type="gramStart"/>
      <w:r w:rsidRPr="00D55AB5">
        <w:t>Sr.</w:t>
      </w:r>
      <w:proofErr w:type="gramEnd"/>
      <w:r w:rsidRPr="00D55AB5">
        <w:t xml:space="preserve"> Relator, ao representado, aos seus advogados e ao representante. </w:t>
      </w:r>
    </w:p>
    <w:p w:rsidR="00AB2361" w:rsidRPr="00D55AB5" w:rsidRDefault="00AB2361" w:rsidP="00AB2361">
      <w:pPr>
        <w:ind w:firstLine="1440"/>
        <w:jc w:val="both"/>
      </w:pPr>
      <w:r w:rsidRPr="00D55AB5">
        <w:t xml:space="preserve">O </w:t>
      </w:r>
      <w:r>
        <w:t>o</w:t>
      </w:r>
      <w:r w:rsidRPr="00D55AB5">
        <w:t>fício é bastante longo e já foi distribuído às pessoas diretamente interessadas.</w:t>
      </w:r>
    </w:p>
    <w:p w:rsidR="00AB2361" w:rsidRPr="00D55AB5" w:rsidRDefault="00AB2361" w:rsidP="00AB2361">
      <w:pPr>
        <w:ind w:firstLine="1440"/>
        <w:jc w:val="both"/>
      </w:pPr>
      <w:r w:rsidRPr="00D55AB5">
        <w:t xml:space="preserve">Comunico ao Colegiado que a presente reunião foi convocada para a definição do cronograma de trabalho e também para a votação de requerimentos que porventura </w:t>
      </w:r>
      <w:r>
        <w:t>fossem</w:t>
      </w:r>
      <w:r w:rsidRPr="00D55AB5">
        <w:t xml:space="preserve"> apresentados.</w:t>
      </w:r>
    </w:p>
    <w:p w:rsidR="00AB2361" w:rsidRPr="00D55AB5" w:rsidRDefault="00AB2361" w:rsidP="00AB2361">
      <w:pPr>
        <w:ind w:firstLine="1440"/>
        <w:jc w:val="both"/>
      </w:pPr>
      <w:r w:rsidRPr="00D55AB5">
        <w:t xml:space="preserve">Nenhum requerimento, até a presente data, foi apresentado por qualquer membro do Conselho ou pela própria defesa. No entanto, estou vendo que um dos advogados da defesa, Dr. </w:t>
      </w:r>
      <w:proofErr w:type="spellStart"/>
      <w:r w:rsidRPr="00D55AB5">
        <w:t>Kakay</w:t>
      </w:r>
      <w:proofErr w:type="spellEnd"/>
      <w:r w:rsidRPr="00D55AB5">
        <w:t>, está com um documento a apresentar à Mesa.</w:t>
      </w:r>
    </w:p>
    <w:p w:rsidR="00AB2361" w:rsidRPr="00D55AB5" w:rsidRDefault="00AB2361" w:rsidP="00AB2361">
      <w:pPr>
        <w:ind w:firstLine="1440"/>
        <w:jc w:val="both"/>
      </w:pPr>
      <w:r w:rsidRPr="00D55AB5">
        <w:t xml:space="preserve">Faço questão de ouvir V. </w:t>
      </w:r>
      <w:proofErr w:type="spellStart"/>
      <w:r w:rsidRPr="00D55AB5">
        <w:t>Sª</w:t>
      </w:r>
      <w:proofErr w:type="spellEnd"/>
      <w:r w:rsidRPr="00D55AB5">
        <w:t>.</w:t>
      </w:r>
    </w:p>
    <w:p w:rsidR="00AB2361" w:rsidRPr="00D55AB5" w:rsidRDefault="00AB2361" w:rsidP="00AB2361">
      <w:pPr>
        <w:ind w:firstLine="1440"/>
        <w:jc w:val="both"/>
      </w:pPr>
      <w:r w:rsidRPr="00D55AB5">
        <w:rPr>
          <w:b/>
        </w:rPr>
        <w:lastRenderedPageBreak/>
        <w:t>O SR. ANTÔNIO CARLOS DE ALMEIDA CASTRO</w:t>
      </w:r>
      <w:r>
        <w:rPr>
          <w:b/>
        </w:rPr>
        <w:t xml:space="preserve"> </w:t>
      </w:r>
      <w:r w:rsidRPr="00D55AB5">
        <w:t xml:space="preserve">– </w:t>
      </w:r>
      <w:proofErr w:type="gramStart"/>
      <w:r w:rsidRPr="00D55AB5">
        <w:t>Sr.</w:t>
      </w:r>
      <w:proofErr w:type="gramEnd"/>
      <w:r w:rsidRPr="00D55AB5">
        <w:t xml:space="preserve"> Presidente, </w:t>
      </w:r>
      <w:proofErr w:type="spellStart"/>
      <w:r w:rsidRPr="00D55AB5">
        <w:t>Srªs</w:t>
      </w:r>
      <w:proofErr w:type="spellEnd"/>
      <w:r w:rsidRPr="00D55AB5">
        <w:t xml:space="preserve"> e Srs. Senadores, cientes da pauta de hoje e de que seria o último dia para apresentar requerimentos, conforme fui informado do cumprimento das diligências que faltavam, nós temos duas questões a </w:t>
      </w:r>
      <w:r>
        <w:t>colocar</w:t>
      </w:r>
      <w:r w:rsidRPr="00D55AB5">
        <w:t xml:space="preserve"> a V. Exª e aos Srs. Senadores: a primeira diz respeito a um requerimento que apresentaremos neste momento, e a segunda diz respeito a uma questão de prazo, que entendo que deve ser colocada oportunamente, quando V. Exª abrir a palavra, então, para que</w:t>
      </w:r>
      <w:r>
        <w:t xml:space="preserve"> nós</w:t>
      </w:r>
      <w:r w:rsidRPr="00D55AB5">
        <w:t xml:space="preserve"> nos manifestemos sobre o cronograma.</w:t>
      </w:r>
    </w:p>
    <w:p w:rsidR="00AB2361" w:rsidRPr="00D55AB5" w:rsidRDefault="00AB2361" w:rsidP="00AB2361">
      <w:pPr>
        <w:ind w:firstLine="1440"/>
        <w:jc w:val="both"/>
      </w:pPr>
      <w:r w:rsidRPr="00D55AB5">
        <w:t>Vou pedir vênia a V. Exª para solicitar que o Dr. Marcelo – como eu estava na CPI, o Dr. Marcelo foi quem fez essa petição – faça brevíssimos comentários sobre a petição que me está entregando agora.</w:t>
      </w:r>
    </w:p>
    <w:p w:rsidR="00AB2361" w:rsidRPr="00D55AB5" w:rsidRDefault="00AB2361" w:rsidP="00AB2361">
      <w:pPr>
        <w:ind w:firstLine="1440"/>
        <w:jc w:val="both"/>
      </w:pPr>
      <w:r w:rsidRPr="00D55AB5">
        <w:t>Obrigado.</w:t>
      </w:r>
    </w:p>
    <w:p w:rsidR="00AB2361" w:rsidRPr="00D55AB5" w:rsidRDefault="00AB2361" w:rsidP="00AB2361">
      <w:pPr>
        <w:ind w:firstLine="1440"/>
        <w:jc w:val="both"/>
      </w:pPr>
      <w:r w:rsidRPr="00D55AB5">
        <w:rPr>
          <w:b/>
        </w:rPr>
        <w:t>O SR. MARCELO TURBAY FREIRIA</w:t>
      </w:r>
      <w:r w:rsidRPr="00D55AB5">
        <w:t xml:space="preserve"> – </w:t>
      </w:r>
      <w:proofErr w:type="gramStart"/>
      <w:r w:rsidRPr="00D55AB5">
        <w:t>Sr.</w:t>
      </w:r>
      <w:proofErr w:type="gramEnd"/>
      <w:r w:rsidRPr="00D55AB5">
        <w:t xml:space="preserve"> Presidente, na pessoa de quem cumprimento os Srs. Senadores, o requerimento, na verdade, é muito simples, e continua a dizer respeito aos pedidos de produção de prova pericial, Excelência.</w:t>
      </w:r>
    </w:p>
    <w:p w:rsidR="00AB2361" w:rsidRDefault="00AB2361" w:rsidP="00AB2361">
      <w:pPr>
        <w:ind w:firstLine="1440"/>
        <w:jc w:val="both"/>
      </w:pPr>
      <w:r w:rsidRPr="00D55AB5">
        <w:t xml:space="preserve">Na realidade, na sessão anterior, quando este Conselho indeferiu nosso pleito de produção de prova, a fundamentação empregada pelo Relator foi basicamente delineada em três pontos. </w:t>
      </w:r>
      <w:r>
        <w:t>Quanto ao</w:t>
      </w:r>
      <w:r w:rsidRPr="00D55AB5">
        <w:t xml:space="preserve"> primeiro deles</w:t>
      </w:r>
      <w:r>
        <w:t>,</w:t>
      </w:r>
      <w:r w:rsidRPr="00D55AB5">
        <w:t xml:space="preserve"> alegou o Relator que a defesa não teria justificado, não teria levantado suspeitas de inidoneidade dos áudios, razão pela qual a perícia</w:t>
      </w:r>
      <w:r>
        <w:t>,</w:t>
      </w:r>
      <w:r w:rsidRPr="00D55AB5">
        <w:t xml:space="preserve"> então</w:t>
      </w:r>
      <w:r>
        <w:t>,</w:t>
      </w:r>
      <w:r w:rsidRPr="00D55AB5">
        <w:t xml:space="preserve"> não poderia ser feita, não seria necessário que fosse feita, já que não havia suspeita de indício de irregularidade. </w:t>
      </w:r>
    </w:p>
    <w:p w:rsidR="00AB2361" w:rsidRPr="00D55AB5" w:rsidRDefault="00AB2361" w:rsidP="00AB2361">
      <w:pPr>
        <w:ind w:firstLine="1440"/>
        <w:jc w:val="both"/>
      </w:pPr>
      <w:r w:rsidRPr="00D55AB5">
        <w:t>De lá para cá, a defesa cuidou de buscar o assistente técnico e pedir que ele se debruçasse em relação aos áudios e demonstrasse cabalmente que há</w:t>
      </w:r>
      <w:r>
        <w:t>,</w:t>
      </w:r>
      <w:r w:rsidRPr="00D55AB5">
        <w:t xml:space="preserve"> sim</w:t>
      </w:r>
      <w:r>
        <w:t>,</w:t>
      </w:r>
      <w:r w:rsidRPr="00D55AB5">
        <w:t xml:space="preserve"> gravíssimas suspeitas de inidoneidade dos áudios, há</w:t>
      </w:r>
      <w:r>
        <w:t>,</w:t>
      </w:r>
      <w:r w:rsidRPr="00D55AB5">
        <w:t xml:space="preserve"> sim</w:t>
      </w:r>
      <w:r>
        <w:t>,</w:t>
      </w:r>
      <w:r w:rsidRPr="00D55AB5">
        <w:t xml:space="preserve"> gravíssimas suspeitas de supressão de diálogos, Excelência, inclusive suspeitas de diálogos que foram emendados e efetivamente editados</w:t>
      </w:r>
      <w:r>
        <w:t>. N</w:t>
      </w:r>
      <w:r w:rsidRPr="00D55AB5">
        <w:t>ão qualquer diálogo, mas diálogos utilizados, mencionados na representação do PSOL, diálogos mencionados no relatório preliminar do Senador Humberto Costa, diálogos que foram mencionados e lidos pelos delegados ouvidos como testemunhas e também diálogos mencionados pelo próprio Senador em depoimento.</w:t>
      </w:r>
    </w:p>
    <w:p w:rsidR="00AB2361" w:rsidRDefault="00AB2361" w:rsidP="00AB2361">
      <w:pPr>
        <w:ind w:firstLine="1440"/>
        <w:jc w:val="both"/>
      </w:pPr>
      <w:r w:rsidRPr="00D55AB5">
        <w:t xml:space="preserve">Então, esse requerimento final da defesa é só 1% daquele requerimento anterior de produção de prova, Excelência. Se antes nós havíamos pedido o original de dezenas de áudios, agora nos restringimos a pouquíssimos: pura e simplesmente os áudios que foram mencionados ao longo da instrução, os áudios que foram expressamente citados. </w:t>
      </w:r>
    </w:p>
    <w:p w:rsidR="00AB2361" w:rsidRPr="00D55AB5" w:rsidRDefault="00AB2361" w:rsidP="00AB2361">
      <w:pPr>
        <w:ind w:firstLine="1440"/>
        <w:jc w:val="both"/>
      </w:pPr>
      <w:r w:rsidRPr="00D55AB5">
        <w:t>Tudo que a defesa quer</w:t>
      </w:r>
      <w:r>
        <w:t>,</w:t>
      </w:r>
      <w:r w:rsidRPr="00D55AB5">
        <w:t xml:space="preserve"> neste momento</w:t>
      </w:r>
      <w:r>
        <w:t>,</w:t>
      </w:r>
      <w:r w:rsidRPr="00D55AB5">
        <w:t xml:space="preserve"> é periciar exclusivamente os áudios que foram objeto de questionamento e objeto de menção aqui, ao longo da instrução, neste Conselho de Ética.</w:t>
      </w:r>
    </w:p>
    <w:p w:rsidR="00AB2361" w:rsidRPr="00D55AB5" w:rsidRDefault="00AB2361" w:rsidP="00AB2361">
      <w:pPr>
        <w:ind w:firstLine="1440"/>
        <w:jc w:val="both"/>
      </w:pPr>
      <w:r w:rsidRPr="00D55AB5">
        <w:t>Então, o requerimento é muito mais sucinto. O requerimento não vai delongar muito tempo. Uma das grandes preocupações do Relator era que a medida pudesse se afigurar como procrastinatória,</w:t>
      </w:r>
      <w:r>
        <w:t xml:space="preserve"> que</w:t>
      </w:r>
      <w:r w:rsidRPr="00D55AB5">
        <w:t xml:space="preserve"> pudesse ser necessário cumprir um tempo demasiado... Com este pedido restrito da defesa, o tempo não será longo. Basta que a Polícia encaminhe o original e que o perito técnico possa se debruçar em relação a ele.</w:t>
      </w:r>
    </w:p>
    <w:p w:rsidR="00AB2361" w:rsidRDefault="00AB2361" w:rsidP="00AB2361">
      <w:pPr>
        <w:ind w:firstLine="1440"/>
        <w:jc w:val="both"/>
      </w:pPr>
      <w:r w:rsidRPr="00D55AB5">
        <w:rPr>
          <w:b/>
        </w:rPr>
        <w:lastRenderedPageBreak/>
        <w:t xml:space="preserve">O </w:t>
      </w:r>
      <w:proofErr w:type="gramStart"/>
      <w:r w:rsidRPr="00D55AB5">
        <w:rPr>
          <w:b/>
        </w:rPr>
        <w:t>SR.</w:t>
      </w:r>
      <w:proofErr w:type="gramEnd"/>
      <w:r w:rsidRPr="00D55AB5">
        <w:rPr>
          <w:b/>
        </w:rPr>
        <w:t xml:space="preserve"> PRESIDENTE</w:t>
      </w:r>
      <w:r w:rsidRPr="00D55AB5">
        <w:t xml:space="preserve"> (Antonio Carlos Valadares. Bloco/PSB – SE) – Eu gostaria de informar à defesa que, na última reunião deste Conselho, a decisão é que o pedido de perícia foi rejeitado pelo Conselho. </w:t>
      </w:r>
    </w:p>
    <w:p w:rsidR="00AB2361" w:rsidRDefault="00AB2361" w:rsidP="00AB2361">
      <w:pPr>
        <w:ind w:firstLine="1440"/>
        <w:jc w:val="both"/>
      </w:pPr>
      <w:r w:rsidRPr="00D55AB5">
        <w:t xml:space="preserve">Então, V. </w:t>
      </w:r>
      <w:proofErr w:type="spellStart"/>
      <w:r w:rsidRPr="00D55AB5">
        <w:t>Sª</w:t>
      </w:r>
      <w:proofErr w:type="spellEnd"/>
      <w:r w:rsidRPr="00D55AB5">
        <w:t xml:space="preserve"> está repetindo, na prática, com uma redução do pedido anterior, o que foi feito ao Conselho. Isto é, deferir novamente um pedido, um requerimento que já foi indeferido seria antirregimental. </w:t>
      </w:r>
    </w:p>
    <w:p w:rsidR="00AB2361" w:rsidRPr="00D55AB5" w:rsidRDefault="00AB2361" w:rsidP="00AB2361">
      <w:pPr>
        <w:ind w:firstLine="1440"/>
        <w:jc w:val="both"/>
      </w:pPr>
      <w:r w:rsidRPr="00D55AB5">
        <w:t>Entretanto, eu posso até submeter este novo requerimento à apreciação do Conselho</w:t>
      </w:r>
      <w:r>
        <w:t>, p</w:t>
      </w:r>
      <w:r w:rsidRPr="00D55AB5">
        <w:t>orque eu considero que o Relator já deu o seu voto, dizendo que estava com as provas colhidas, pronto para, no momento apropriado, emitir</w:t>
      </w:r>
      <w:r>
        <w:t xml:space="preserve"> o</w:t>
      </w:r>
      <w:r w:rsidRPr="00D55AB5">
        <w:t xml:space="preserve"> seu relatório,</w:t>
      </w:r>
      <w:r>
        <w:t xml:space="preserve"> a</w:t>
      </w:r>
      <w:r w:rsidRPr="00D55AB5">
        <w:t xml:space="preserve"> sua opinião definitiva a respeito desse processo disciplinar.</w:t>
      </w:r>
    </w:p>
    <w:p w:rsidR="00AB2361" w:rsidRPr="00D55AB5" w:rsidRDefault="00AB2361" w:rsidP="00AB2361">
      <w:pPr>
        <w:ind w:firstLine="1440"/>
        <w:jc w:val="both"/>
      </w:pPr>
      <w:r w:rsidRPr="00D55AB5">
        <w:t>Concedo a palavra ao Senador José Pimentel.</w:t>
      </w:r>
    </w:p>
    <w:p w:rsidR="00AB2361" w:rsidRPr="00D55AB5" w:rsidRDefault="00AB2361" w:rsidP="00AB2361">
      <w:pPr>
        <w:ind w:firstLine="1440"/>
        <w:jc w:val="both"/>
      </w:pPr>
      <w:r w:rsidRPr="00D55AB5">
        <w:rPr>
          <w:b/>
        </w:rPr>
        <w:t>O SR. JOS</w:t>
      </w:r>
      <w:r>
        <w:rPr>
          <w:b/>
        </w:rPr>
        <w:t>É</w:t>
      </w:r>
      <w:r w:rsidRPr="00D55AB5">
        <w:rPr>
          <w:b/>
        </w:rPr>
        <w:t xml:space="preserve"> PIMENTEL </w:t>
      </w:r>
      <w:r w:rsidRPr="00D55AB5">
        <w:t xml:space="preserve">(Bloco/PT – CE) – </w:t>
      </w:r>
      <w:proofErr w:type="gramStart"/>
      <w:r w:rsidRPr="00D55AB5">
        <w:t>Sr.</w:t>
      </w:r>
      <w:proofErr w:type="gramEnd"/>
      <w:r w:rsidRPr="00D55AB5">
        <w:t xml:space="preserve"> Presidente, após a apresentação do requerimento por parte da defesa e por ser muito explícito, dizendo que es</w:t>
      </w:r>
      <w:r>
        <w:t>s</w:t>
      </w:r>
      <w:r w:rsidRPr="00D55AB5">
        <w:t>e requerimento é uma parcela do anteriormente já analisado, inclusive declarando que ele se limitaria à parte dos áudios que porventura fizeram parte de todo o processo</w:t>
      </w:r>
      <w:r>
        <w:t xml:space="preserve">, </w:t>
      </w:r>
      <w:r w:rsidRPr="00D55AB5">
        <w:t>por entender que é uma parcela da prova geral, que já indeferimos, minha posição, Sr. Presidente, é pelo indeferimento.</w:t>
      </w:r>
    </w:p>
    <w:p w:rsidR="00AB2361" w:rsidRPr="00D55AB5" w:rsidRDefault="00AB2361" w:rsidP="00AB2361">
      <w:pPr>
        <w:ind w:firstLine="1440"/>
        <w:jc w:val="both"/>
      </w:pPr>
      <w:r w:rsidRPr="00D55AB5">
        <w:rPr>
          <w:b/>
        </w:rPr>
        <w:t xml:space="preserve">O </w:t>
      </w:r>
      <w:proofErr w:type="gramStart"/>
      <w:r w:rsidRPr="00D55AB5">
        <w:rPr>
          <w:b/>
        </w:rPr>
        <w:t>SR.</w:t>
      </w:r>
      <w:proofErr w:type="gramEnd"/>
      <w:r w:rsidRPr="00D55AB5">
        <w:rPr>
          <w:b/>
        </w:rPr>
        <w:t xml:space="preserve"> PRESIDENTE</w:t>
      </w:r>
      <w:r w:rsidRPr="00D55AB5">
        <w:t xml:space="preserve"> (Antonio Carlos Valadares. Bloco/PSB – SE) – Senador Mário Couto.</w:t>
      </w:r>
    </w:p>
    <w:p w:rsidR="00AB2361" w:rsidRPr="00D55AB5" w:rsidRDefault="00AB2361" w:rsidP="00AB2361">
      <w:pPr>
        <w:ind w:firstLine="1440"/>
        <w:jc w:val="both"/>
      </w:pPr>
      <w:r w:rsidRPr="00D55AB5">
        <w:rPr>
          <w:b/>
        </w:rPr>
        <w:t>O SR. MÁRIO COUTO</w:t>
      </w:r>
      <w:r w:rsidRPr="00D55AB5">
        <w:t xml:space="preserve"> (Bloco/PSDB – PA) – Eu também, Presidente, acho que a matéria já foi tratada e nós não deveríamos mais aceitar.</w:t>
      </w:r>
    </w:p>
    <w:p w:rsidR="00AB2361" w:rsidRPr="00D55AB5" w:rsidRDefault="00AB2361" w:rsidP="00AB2361">
      <w:pPr>
        <w:ind w:firstLine="1440"/>
        <w:jc w:val="both"/>
      </w:pPr>
      <w:r w:rsidRPr="00D55AB5">
        <w:rPr>
          <w:b/>
        </w:rPr>
        <w:t xml:space="preserve">O </w:t>
      </w:r>
      <w:proofErr w:type="gramStart"/>
      <w:r w:rsidRPr="00D55AB5">
        <w:rPr>
          <w:b/>
        </w:rPr>
        <w:t>SR.</w:t>
      </w:r>
      <w:proofErr w:type="gramEnd"/>
      <w:r w:rsidRPr="00D55AB5">
        <w:rPr>
          <w:b/>
        </w:rPr>
        <w:t xml:space="preserve"> PRESIDENTE</w:t>
      </w:r>
      <w:r w:rsidRPr="00D55AB5">
        <w:t xml:space="preserve"> (Antonio Carlos Valadares. Bloco/PSB – SE) – Senador Jayme.</w:t>
      </w:r>
    </w:p>
    <w:p w:rsidR="00AB2361" w:rsidRDefault="00AB2361" w:rsidP="00AB2361">
      <w:pPr>
        <w:ind w:firstLine="1440"/>
        <w:jc w:val="both"/>
      </w:pPr>
      <w:r w:rsidRPr="00D55AB5">
        <w:rPr>
          <w:b/>
        </w:rPr>
        <w:t>O SR. JAYME CAMPOS</w:t>
      </w:r>
      <w:r w:rsidRPr="00D55AB5">
        <w:t xml:space="preserve"> (Bloco/DEM – MT) – </w:t>
      </w:r>
      <w:proofErr w:type="gramStart"/>
      <w:r w:rsidRPr="00D55AB5">
        <w:t>Sr.</w:t>
      </w:r>
      <w:proofErr w:type="gramEnd"/>
      <w:r w:rsidRPr="00D55AB5">
        <w:t xml:space="preserve"> Presidente, </w:t>
      </w:r>
      <w:proofErr w:type="spellStart"/>
      <w:r w:rsidRPr="00D55AB5">
        <w:t>Srªs</w:t>
      </w:r>
      <w:proofErr w:type="spellEnd"/>
      <w:r w:rsidRPr="00D55AB5">
        <w:t xml:space="preserve"> e Srs. Senadores, na verdade, o requerimento proposto aqui pelo Senador Demóstenes Torres, sobretudo pelos advogados que o defendem neste Conselho, de fato foi apresentado e foi </w:t>
      </w:r>
      <w:r w:rsidR="00DC6A71">
        <w:t>in</w:t>
      </w:r>
      <w:r w:rsidRPr="00D55AB5">
        <w:t xml:space="preserve">deferido, naturalmente através do Colegiado. </w:t>
      </w:r>
    </w:p>
    <w:p w:rsidR="00AB2361" w:rsidRPr="00D55AB5" w:rsidRDefault="00AB2361" w:rsidP="00AB2361">
      <w:pPr>
        <w:ind w:firstLine="1440"/>
        <w:jc w:val="both"/>
      </w:pPr>
      <w:r>
        <w:t>P</w:t>
      </w:r>
      <w:r w:rsidRPr="00D55AB5">
        <w:t>articularmente</w:t>
      </w:r>
      <w:r>
        <w:t>,</w:t>
      </w:r>
      <w:r w:rsidRPr="00D55AB5">
        <w:t xml:space="preserve"> tenho a sensação de que o Relator entendeu que as provas iniciais apresentadas aqui eram suficientes para ele fazer seu relatório final. Entretanto, eu quero crer que nós vamos deixar, neste caso, uma válvula de escape para que </w:t>
      </w:r>
      <w:r>
        <w:t>os</w:t>
      </w:r>
      <w:r w:rsidRPr="00D55AB5">
        <w:t xml:space="preserve"> advogados e o próprio Senador Demóstenes possam ingressar no Supremo Tribunal Federal pedindo que essa perícia seja realizada. </w:t>
      </w:r>
    </w:p>
    <w:p w:rsidR="00AB2361" w:rsidRDefault="00AB2361" w:rsidP="00AB2361">
      <w:pPr>
        <w:ind w:firstLine="1440"/>
        <w:jc w:val="both"/>
      </w:pPr>
      <w:r>
        <w:t>O</w:t>
      </w:r>
      <w:r w:rsidRPr="00D55AB5">
        <w:t xml:space="preserve"> que eu vejo é que, certamente, para que tivéssemos o relatório mais consistente quando esse relatório for apresentado aqui, </w:t>
      </w:r>
      <w:r>
        <w:t>d</w:t>
      </w:r>
      <w:r w:rsidRPr="00D55AB5">
        <w:t>iante dos fatos apresentados pelos advogados, eu acho que nada teríamos de dificuldade para fazermos a perícia.</w:t>
      </w:r>
    </w:p>
    <w:p w:rsidR="00AB2361" w:rsidRDefault="00AB2361" w:rsidP="00AB2361">
      <w:pPr>
        <w:ind w:firstLine="1440"/>
        <w:jc w:val="both"/>
      </w:pPr>
      <w:r>
        <w:t>E</w:t>
      </w:r>
      <w:r w:rsidRPr="00D55AB5">
        <w:t xml:space="preserve">ssa é uma decisão do </w:t>
      </w:r>
      <w:r>
        <w:t>P</w:t>
      </w:r>
      <w:r w:rsidRPr="00D55AB5">
        <w:t xml:space="preserve">leno, do </w:t>
      </w:r>
      <w:r>
        <w:t>C</w:t>
      </w:r>
      <w:r w:rsidRPr="00D55AB5">
        <w:t xml:space="preserve">olegiado, mas eu acho e entendo que, se de fato quisermos apresentar um relatório consistente, não </w:t>
      </w:r>
      <w:r>
        <w:t>há</w:t>
      </w:r>
      <w:r w:rsidRPr="00D55AB5">
        <w:t xml:space="preserve"> nada demais</w:t>
      </w:r>
      <w:r>
        <w:t xml:space="preserve"> em</w:t>
      </w:r>
      <w:r w:rsidRPr="00D55AB5">
        <w:t xml:space="preserve"> periciar aqueles documentos que o advogado propõe através desse seu requerimento. Mas como este é um </w:t>
      </w:r>
      <w:r>
        <w:t>C</w:t>
      </w:r>
      <w:r w:rsidRPr="00D55AB5">
        <w:t xml:space="preserve">olegiado em que a maioria decide, vamos respeitar. </w:t>
      </w:r>
    </w:p>
    <w:p w:rsidR="00AB2361" w:rsidRPr="00D55AB5" w:rsidRDefault="00AB2361" w:rsidP="00AB2361">
      <w:pPr>
        <w:ind w:firstLine="1440"/>
        <w:jc w:val="both"/>
      </w:pPr>
      <w:r w:rsidRPr="00D55AB5">
        <w:t>Agora,</w:t>
      </w:r>
      <w:r>
        <w:t xml:space="preserve"> </w:t>
      </w:r>
      <w:r w:rsidRPr="00D55AB5">
        <w:t xml:space="preserve">nada demais – volto a </w:t>
      </w:r>
      <w:r>
        <w:t>dizer</w:t>
      </w:r>
      <w:r w:rsidRPr="00D55AB5">
        <w:t xml:space="preserve"> aqui –</w:t>
      </w:r>
      <w:r>
        <w:t xml:space="preserve"> é</w:t>
      </w:r>
      <w:r w:rsidRPr="00D55AB5">
        <w:t xml:space="preserve"> fazermos a perícia desse documento</w:t>
      </w:r>
      <w:r>
        <w:t>. P</w:t>
      </w:r>
      <w:r w:rsidRPr="00D55AB5">
        <w:t>oderia eventualmente demorar mais uns três</w:t>
      </w:r>
      <w:r>
        <w:t>,</w:t>
      </w:r>
      <w:r w:rsidRPr="00D55AB5">
        <w:t xml:space="preserve"> quatro ou cinco dias pedirmos</w:t>
      </w:r>
      <w:r>
        <w:t>,</w:t>
      </w:r>
      <w:r w:rsidRPr="00D55AB5">
        <w:t xml:space="preserve"> de forma mais acelerada</w:t>
      </w:r>
      <w:r>
        <w:t>,</w:t>
      </w:r>
      <w:r w:rsidRPr="00D55AB5">
        <w:t xml:space="preserve"> que a Polícia Federal fornecesse essa perícia. </w:t>
      </w:r>
    </w:p>
    <w:p w:rsidR="00AB2361" w:rsidRPr="00D55AB5" w:rsidRDefault="00AB2361" w:rsidP="00AB2361">
      <w:pPr>
        <w:ind w:firstLine="1440"/>
        <w:jc w:val="both"/>
      </w:pPr>
      <w:r w:rsidRPr="00D55AB5">
        <w:t>Essa é a minha manifestação. Tinha que fazer essa observação até por des</w:t>
      </w:r>
      <w:r w:rsidR="00943E02">
        <w:t>en</w:t>
      </w:r>
      <w:r w:rsidRPr="00D55AB5">
        <w:t>cargo de consciência.</w:t>
      </w:r>
    </w:p>
    <w:p w:rsidR="00AB2361" w:rsidRDefault="00AB2361" w:rsidP="00AB2361">
      <w:pPr>
        <w:ind w:firstLine="1440"/>
        <w:jc w:val="both"/>
      </w:pPr>
      <w:r w:rsidRPr="00D55AB5">
        <w:t xml:space="preserve">Essa é a minha opinião. </w:t>
      </w:r>
    </w:p>
    <w:p w:rsidR="00AB2361" w:rsidRPr="00D55AB5" w:rsidRDefault="00AB2361" w:rsidP="00AB2361">
      <w:pPr>
        <w:ind w:firstLine="1440"/>
        <w:jc w:val="both"/>
      </w:pPr>
      <w:r w:rsidRPr="00D55AB5">
        <w:lastRenderedPageBreak/>
        <w:t xml:space="preserve">Muito obrigado, </w:t>
      </w:r>
      <w:proofErr w:type="gramStart"/>
      <w:r w:rsidRPr="00D55AB5">
        <w:t>Sr.</w:t>
      </w:r>
      <w:proofErr w:type="gramEnd"/>
      <w:r w:rsidRPr="00D55AB5">
        <w:t xml:space="preserve"> Presidente. </w:t>
      </w:r>
    </w:p>
    <w:p w:rsidR="00AB2361" w:rsidRPr="00D55AB5" w:rsidRDefault="00AB2361" w:rsidP="00AB2361">
      <w:pPr>
        <w:ind w:firstLine="1440"/>
        <w:jc w:val="both"/>
      </w:pPr>
      <w:r w:rsidRPr="00D55AB5">
        <w:rPr>
          <w:b/>
        </w:rPr>
        <w:t xml:space="preserve">O </w:t>
      </w:r>
      <w:proofErr w:type="gramStart"/>
      <w:r w:rsidRPr="00D55AB5">
        <w:rPr>
          <w:b/>
        </w:rPr>
        <w:t>SR.</w:t>
      </w:r>
      <w:proofErr w:type="gramEnd"/>
      <w:r w:rsidRPr="00D55AB5">
        <w:rPr>
          <w:b/>
        </w:rPr>
        <w:t xml:space="preserve"> PRESIDENTE</w:t>
      </w:r>
      <w:r w:rsidRPr="00D55AB5">
        <w:t xml:space="preserve"> (Antonio Carlos Valadares. Bloco/PSB – SE) –  O Relator se manifestou</w:t>
      </w:r>
      <w:r>
        <w:t>,</w:t>
      </w:r>
      <w:r w:rsidRPr="00D55AB5">
        <w:t xml:space="preserve"> na última reunião do Conselho</w:t>
      </w:r>
      <w:r>
        <w:t>,</w:t>
      </w:r>
      <w:r w:rsidRPr="00D55AB5">
        <w:t xml:space="preserve"> a respeito desse assunto de forma tão segura</w:t>
      </w:r>
      <w:r>
        <w:t>,</w:t>
      </w:r>
      <w:r w:rsidRPr="00D55AB5">
        <w:t xml:space="preserve"> de que já dispunha de informações e de dados necessários a emitir a sua opinião a respeito do processo disciplinar</w:t>
      </w:r>
      <w:r>
        <w:t>,</w:t>
      </w:r>
      <w:r w:rsidRPr="00D55AB5">
        <w:t xml:space="preserve"> que, reforçando o que S. Exª </w:t>
      </w:r>
      <w:r>
        <w:t>disse</w:t>
      </w:r>
      <w:r w:rsidRPr="00D55AB5">
        <w:t xml:space="preserve"> anteriormente quando da rejeição do primeiro requerimento sobre perícia, encaminhou à </w:t>
      </w:r>
      <w:r>
        <w:t>p</w:t>
      </w:r>
      <w:r w:rsidRPr="00D55AB5">
        <w:t xml:space="preserve">residência deste </w:t>
      </w:r>
      <w:r>
        <w:t>C</w:t>
      </w:r>
      <w:r w:rsidRPr="00D55AB5">
        <w:t xml:space="preserve">olegiado um despacho chamado “despacho do </w:t>
      </w:r>
      <w:r>
        <w:t>R</w:t>
      </w:r>
      <w:r w:rsidRPr="00D55AB5">
        <w:t>elator</w:t>
      </w:r>
      <w:r>
        <w:t>”</w:t>
      </w:r>
      <w:r w:rsidRPr="00D55AB5">
        <w:t>:</w:t>
      </w:r>
    </w:p>
    <w:p w:rsidR="00AB2361" w:rsidRDefault="00AB2361" w:rsidP="00AB2361">
      <w:pPr>
        <w:ind w:left="1440"/>
        <w:jc w:val="both"/>
        <w:rPr>
          <w:i/>
          <w:sz w:val="22"/>
          <w:szCs w:val="22"/>
        </w:rPr>
      </w:pPr>
    </w:p>
    <w:p w:rsidR="00AB2361" w:rsidRPr="006A6399" w:rsidRDefault="00AB2361" w:rsidP="00AB2361">
      <w:pPr>
        <w:ind w:left="1440"/>
        <w:jc w:val="both"/>
        <w:rPr>
          <w:i/>
          <w:sz w:val="22"/>
          <w:szCs w:val="22"/>
        </w:rPr>
      </w:pPr>
      <w:r w:rsidRPr="006A6399">
        <w:rPr>
          <w:i/>
          <w:sz w:val="22"/>
          <w:szCs w:val="22"/>
        </w:rPr>
        <w:t>“Nos termos no disposto no caput do art. 17-A da Resolução nº 20, de 1993</w:t>
      </w:r>
      <w:r>
        <w:rPr>
          <w:i/>
          <w:sz w:val="22"/>
          <w:szCs w:val="22"/>
        </w:rPr>
        <w:t>,</w:t>
      </w:r>
      <w:r w:rsidRPr="006A6399">
        <w:rPr>
          <w:i/>
          <w:sz w:val="22"/>
          <w:szCs w:val="22"/>
        </w:rPr>
        <w:t xml:space="preserve"> declaro encerrada</w:t>
      </w:r>
      <w:r>
        <w:rPr>
          <w:i/>
          <w:sz w:val="22"/>
          <w:szCs w:val="22"/>
        </w:rPr>
        <w:t>,</w:t>
      </w:r>
      <w:r w:rsidRPr="006A6399">
        <w:rPr>
          <w:i/>
          <w:sz w:val="22"/>
          <w:szCs w:val="22"/>
        </w:rPr>
        <w:t xml:space="preserve"> nesta data</w:t>
      </w:r>
      <w:r>
        <w:rPr>
          <w:i/>
          <w:sz w:val="22"/>
          <w:szCs w:val="22"/>
        </w:rPr>
        <w:t>,</w:t>
      </w:r>
      <w:r w:rsidRPr="006A6399">
        <w:rPr>
          <w:i/>
          <w:sz w:val="22"/>
          <w:szCs w:val="22"/>
        </w:rPr>
        <w:t xml:space="preserve"> a fase de instrução da </w:t>
      </w:r>
      <w:r>
        <w:rPr>
          <w:i/>
          <w:sz w:val="22"/>
          <w:szCs w:val="22"/>
        </w:rPr>
        <w:t>R</w:t>
      </w:r>
      <w:r w:rsidRPr="006A6399">
        <w:rPr>
          <w:i/>
          <w:sz w:val="22"/>
          <w:szCs w:val="22"/>
        </w:rPr>
        <w:t xml:space="preserve">epresentação nº 1, de 2012, em face do Senador Demóstenes Torres. Intime-se o representado para apresentar as suas alegações finais no prazo de três dias úteis.” </w:t>
      </w:r>
    </w:p>
    <w:p w:rsidR="00AB2361" w:rsidRPr="00D55AB5" w:rsidRDefault="00AB2361" w:rsidP="00AB2361">
      <w:pPr>
        <w:ind w:firstLine="1440"/>
        <w:jc w:val="both"/>
      </w:pPr>
    </w:p>
    <w:p w:rsidR="00AB2361" w:rsidRPr="00D55AB5" w:rsidRDefault="00AB2361" w:rsidP="00AB2361">
      <w:pPr>
        <w:ind w:firstLine="1440"/>
        <w:jc w:val="both"/>
      </w:pPr>
      <w:r w:rsidRPr="00D55AB5">
        <w:t xml:space="preserve">Isso em 12 de junho de 2012, Senador Humberto Costa, </w:t>
      </w:r>
      <w:r>
        <w:t>R</w:t>
      </w:r>
      <w:r w:rsidRPr="00D55AB5">
        <w:t xml:space="preserve">elator da </w:t>
      </w:r>
      <w:r>
        <w:t>R</w:t>
      </w:r>
      <w:r w:rsidRPr="00D55AB5">
        <w:t>epresentação nº 1.</w:t>
      </w:r>
    </w:p>
    <w:p w:rsidR="00AB2361" w:rsidRPr="00D55AB5" w:rsidRDefault="00AB2361" w:rsidP="00AB2361">
      <w:pPr>
        <w:ind w:firstLine="1440"/>
        <w:jc w:val="both"/>
      </w:pPr>
      <w:r w:rsidRPr="00D55AB5">
        <w:t xml:space="preserve">Então, S. Exª, pela Resolução nº 20, já encerrou a fase probatória propriamente dita, com a comunicação oficial encaminhada ao Conselho. </w:t>
      </w:r>
    </w:p>
    <w:p w:rsidR="00AB2361" w:rsidRPr="00D55AB5" w:rsidRDefault="00AB2361" w:rsidP="00AB2361">
      <w:pPr>
        <w:ind w:firstLine="1440"/>
        <w:jc w:val="both"/>
      </w:pPr>
      <w:r w:rsidRPr="00D55AB5">
        <w:t>De forma que não há que</w:t>
      </w:r>
      <w:r>
        <w:t xml:space="preserve"> </w:t>
      </w:r>
      <w:r w:rsidRPr="00D55AB5">
        <w:t>reclamar nem achar que o Conselho está cometendo qualquer impropriedade, sob qualquer risco de haver um recurso no Supremo ou em qualquer instância da Justiça, uma vez que todo</w:t>
      </w:r>
      <w:r>
        <w:t xml:space="preserve"> o</w:t>
      </w:r>
      <w:r w:rsidRPr="00D55AB5">
        <w:t xml:space="preserve"> encaminhamento está sendo feito pelo Conselho e pela relatoria </w:t>
      </w:r>
      <w:r>
        <w:t>em</w:t>
      </w:r>
      <w:r w:rsidRPr="00D55AB5">
        <w:t xml:space="preserve"> conformidade </w:t>
      </w:r>
      <w:r>
        <w:t>com a</w:t>
      </w:r>
      <w:r w:rsidRPr="00D55AB5">
        <w:t xml:space="preserve"> nossa Resolução nº 20, sem desobedecer aos prazos, sem atropelar o Regimento nem a Resolução</w:t>
      </w:r>
      <w:r>
        <w:t>, ou</w:t>
      </w:r>
      <w:r w:rsidRPr="00D55AB5">
        <w:t xml:space="preserve"> mesmo a Constituição Federal. </w:t>
      </w:r>
    </w:p>
    <w:p w:rsidR="00AB2361" w:rsidRPr="00D55AB5" w:rsidRDefault="00AB2361" w:rsidP="00AB2361">
      <w:pPr>
        <w:ind w:firstLine="1440"/>
        <w:jc w:val="both"/>
      </w:pPr>
      <w:r w:rsidRPr="00D55AB5">
        <w:t>Nós não estamos aqui fazendo julgamento de um crime propriamente dito; estamos fazendo o julgamento de uma representação por pretensa quebra de decoro parlamentar, que exige uma decisão não apenas jurídica</w:t>
      </w:r>
      <w:r>
        <w:t>,</w:t>
      </w:r>
      <w:r w:rsidRPr="00D55AB5">
        <w:t xml:space="preserve"> mas</w:t>
      </w:r>
      <w:proofErr w:type="gramStart"/>
      <w:r w:rsidRPr="00D55AB5">
        <w:t xml:space="preserve"> sobretudo</w:t>
      </w:r>
      <w:proofErr w:type="gramEnd"/>
      <w:r w:rsidRPr="00D55AB5">
        <w:t xml:space="preserve"> política, um posicionamento do Conselho de Ética que antecede qualquer decisão do Plenário do Senado Federal e da própria Comissão</w:t>
      </w:r>
      <w:r>
        <w:t xml:space="preserve"> de Constituição e</w:t>
      </w:r>
      <w:r w:rsidRPr="00D55AB5">
        <w:t xml:space="preserve"> Justiça. </w:t>
      </w:r>
    </w:p>
    <w:p w:rsidR="00AB2361" w:rsidRDefault="00AB2361" w:rsidP="00AB2361">
      <w:pPr>
        <w:ind w:firstLine="1440"/>
        <w:jc w:val="both"/>
      </w:pPr>
      <w:r w:rsidRPr="00D55AB5">
        <w:t>A Comissão de</w:t>
      </w:r>
      <w:r>
        <w:t xml:space="preserve"> Constituição e</w:t>
      </w:r>
      <w:r w:rsidRPr="00D55AB5">
        <w:t xml:space="preserve"> Justiça</w:t>
      </w:r>
      <w:r>
        <w:t xml:space="preserve"> é que</w:t>
      </w:r>
      <w:r w:rsidRPr="00D55AB5">
        <w:t xml:space="preserve"> </w:t>
      </w:r>
      <w:proofErr w:type="gramStart"/>
      <w:r w:rsidRPr="00D55AB5">
        <w:t>vai avaliar</w:t>
      </w:r>
      <w:proofErr w:type="gramEnd"/>
      <w:r w:rsidRPr="00D55AB5">
        <w:t xml:space="preserve">, do ponto de vista regimental, da </w:t>
      </w:r>
      <w:r>
        <w:t>r</w:t>
      </w:r>
      <w:r w:rsidRPr="00D55AB5">
        <w:t>esolução e da Constituição, os procedimentos aqui adotados pelo Conselho de Ética.</w:t>
      </w:r>
    </w:p>
    <w:p w:rsidR="00AB2361" w:rsidRDefault="00AB2361" w:rsidP="00AB2361">
      <w:pPr>
        <w:ind w:firstLine="1440"/>
        <w:jc w:val="both"/>
      </w:pPr>
      <w:r w:rsidRPr="00D55AB5">
        <w:t xml:space="preserve">Sendo assim, diante das evidências </w:t>
      </w:r>
      <w:r>
        <w:t>de que nós estamos agindo com precaução, em obediência aos ditames legais, é que submeto o novo requerimento apresentado pela defesa à decisão do Conselho.</w:t>
      </w:r>
    </w:p>
    <w:p w:rsidR="00AB2361" w:rsidRDefault="00AB2361" w:rsidP="00AB2361">
      <w:pPr>
        <w:ind w:firstLine="1440"/>
        <w:jc w:val="both"/>
      </w:pPr>
      <w:r>
        <w:t>Os Senadores que rejeitam o requerimento permaneçam como se encontram. (</w:t>
      </w:r>
      <w:r w:rsidRPr="008B0DCD">
        <w:rPr>
          <w:i/>
        </w:rPr>
        <w:t>Pausa.</w:t>
      </w:r>
      <w:r>
        <w:t xml:space="preserve">) </w:t>
      </w:r>
    </w:p>
    <w:p w:rsidR="00AB2361" w:rsidRDefault="00AB2361" w:rsidP="00AB2361">
      <w:pPr>
        <w:ind w:firstLine="1440"/>
        <w:jc w:val="both"/>
      </w:pPr>
      <w:r>
        <w:rPr>
          <w:b/>
        </w:rPr>
        <w:t xml:space="preserve">O SR. ROMERO JUCÁ </w:t>
      </w:r>
      <w:r>
        <w:t xml:space="preserve">(Bloco/PMDB – RR) – </w:t>
      </w:r>
      <w:proofErr w:type="gramStart"/>
      <w:r>
        <w:t>Sr.</w:t>
      </w:r>
      <w:proofErr w:type="gramEnd"/>
      <w:r>
        <w:t xml:space="preserve"> Presidente, pela ordem. </w:t>
      </w:r>
    </w:p>
    <w:p w:rsidR="00AB2361" w:rsidRDefault="00AB2361" w:rsidP="00AB2361">
      <w:pPr>
        <w:ind w:firstLine="1440"/>
        <w:jc w:val="both"/>
      </w:pPr>
      <w:r>
        <w:t>Cheguei e peguei a discussão no meio: o requerimento é para periciar parte das fitas, é isso?</w:t>
      </w:r>
    </w:p>
    <w:p w:rsidR="00AB2361" w:rsidRDefault="00AB2361" w:rsidP="00AB2361">
      <w:pPr>
        <w:ind w:firstLine="1440"/>
        <w:jc w:val="both"/>
        <w:rPr>
          <w:b/>
        </w:rPr>
      </w:pPr>
      <w:r>
        <w:rPr>
          <w:b/>
        </w:rPr>
        <w:t xml:space="preserve">O </w:t>
      </w:r>
      <w:proofErr w:type="gramStart"/>
      <w:r>
        <w:rPr>
          <w:b/>
        </w:rPr>
        <w:t>SR.</w:t>
      </w:r>
      <w:proofErr w:type="gramEnd"/>
      <w:r>
        <w:rPr>
          <w:b/>
        </w:rPr>
        <w:t xml:space="preserve"> PRESIDENTE </w:t>
      </w:r>
      <w:r>
        <w:t>(Antonio Carlos Valadares. Bloco/PSB – SE) – Exatamente. É repetido, só que em número menor, segundo...</w:t>
      </w:r>
      <w:r>
        <w:rPr>
          <w:b/>
        </w:rPr>
        <w:t xml:space="preserve"> </w:t>
      </w:r>
    </w:p>
    <w:p w:rsidR="00AB2361" w:rsidRDefault="00AB2361" w:rsidP="00AB2361">
      <w:pPr>
        <w:ind w:firstLine="1440"/>
        <w:jc w:val="both"/>
      </w:pPr>
      <w:r>
        <w:rPr>
          <w:b/>
        </w:rPr>
        <w:t xml:space="preserve">O SR. ROMERO JUCÁ </w:t>
      </w:r>
      <w:r>
        <w:t>(Bloco/PMDB – RR) – E tem algum prazo? Foi definido algum prazo?</w:t>
      </w:r>
    </w:p>
    <w:p w:rsidR="00AB2361" w:rsidRDefault="00AB2361" w:rsidP="00AB2361">
      <w:pPr>
        <w:ind w:firstLine="1440"/>
        <w:jc w:val="both"/>
      </w:pPr>
      <w:r w:rsidRPr="00D55AB5">
        <w:rPr>
          <w:b/>
        </w:rPr>
        <w:lastRenderedPageBreak/>
        <w:t>O SR. ANTÔNIO CARLOS DE ALMEIDA CASTRO</w:t>
      </w:r>
      <w:r>
        <w:rPr>
          <w:b/>
        </w:rPr>
        <w:t xml:space="preserve"> </w:t>
      </w:r>
      <w:r w:rsidRPr="00D55AB5">
        <w:t>–</w:t>
      </w:r>
      <w:r>
        <w:t xml:space="preserve"> Apenas o que foi citado.</w:t>
      </w:r>
    </w:p>
    <w:p w:rsidR="00AB2361" w:rsidRDefault="00AB2361" w:rsidP="00AB2361">
      <w:pPr>
        <w:ind w:firstLine="1440"/>
        <w:jc w:val="both"/>
      </w:pPr>
      <w:r>
        <w:rPr>
          <w:b/>
        </w:rPr>
        <w:t xml:space="preserve">O SR. ROMERO JUCÁ </w:t>
      </w:r>
      <w:r>
        <w:t>(Bloco/PMDB – RR) – Porque, em princípio, eu tenderia a votar favorável a uma perícia desde que fosse um prazo estipulado de poucos dias.</w:t>
      </w:r>
    </w:p>
    <w:p w:rsidR="00AB2361" w:rsidRDefault="00AB2361" w:rsidP="00AB2361">
      <w:pPr>
        <w:ind w:firstLine="1440"/>
        <w:jc w:val="both"/>
      </w:pPr>
      <w:r w:rsidRPr="00D55AB5">
        <w:rPr>
          <w:b/>
        </w:rPr>
        <w:t>O SR. ANTÔNIO CARLOS DE ALMEIDA CASTRO</w:t>
      </w:r>
      <w:r>
        <w:rPr>
          <w:b/>
        </w:rPr>
        <w:t xml:space="preserve"> </w:t>
      </w:r>
      <w:r w:rsidRPr="00D55AB5">
        <w:t>–</w:t>
      </w:r>
      <w:r>
        <w:t xml:space="preserve"> Cinco dias. Cinco dias nós pedimos.</w:t>
      </w:r>
    </w:p>
    <w:p w:rsidR="00AB2361" w:rsidRDefault="00AB2361" w:rsidP="00AB2361">
      <w:pPr>
        <w:ind w:firstLine="1440"/>
        <w:jc w:val="both"/>
      </w:pPr>
      <w:r>
        <w:rPr>
          <w:b/>
        </w:rPr>
        <w:t xml:space="preserve">O </w:t>
      </w:r>
      <w:proofErr w:type="gramStart"/>
      <w:r>
        <w:rPr>
          <w:b/>
        </w:rPr>
        <w:t>SR.</w:t>
      </w:r>
      <w:proofErr w:type="gramEnd"/>
      <w:r>
        <w:rPr>
          <w:b/>
        </w:rPr>
        <w:t xml:space="preserve"> PRESIDENTE </w:t>
      </w:r>
      <w:r>
        <w:t>(Antonio Carlos Valadares. Bloco/PSB – SE) – Não, não há prazo estipulado.</w:t>
      </w:r>
    </w:p>
    <w:p w:rsidR="00AB2361" w:rsidRDefault="00AB2361" w:rsidP="00AB2361">
      <w:pPr>
        <w:ind w:firstLine="1440"/>
        <w:jc w:val="both"/>
      </w:pPr>
      <w:r w:rsidRPr="00D55AB5">
        <w:rPr>
          <w:b/>
        </w:rPr>
        <w:t>O SR. ANTÔNIO CARLOS DE ALMEIDA CASTRO</w:t>
      </w:r>
      <w:r>
        <w:rPr>
          <w:b/>
        </w:rPr>
        <w:t xml:space="preserve"> </w:t>
      </w:r>
      <w:r w:rsidRPr="00D55AB5">
        <w:t>–</w:t>
      </w:r>
      <w:r>
        <w:t xml:space="preserve"> O requerimento pede cinco dias, Excelência.</w:t>
      </w:r>
    </w:p>
    <w:p w:rsidR="00AB2361" w:rsidRDefault="00AB2361" w:rsidP="00AB2361">
      <w:pPr>
        <w:ind w:firstLine="1440"/>
        <w:jc w:val="both"/>
      </w:pPr>
      <w:r>
        <w:rPr>
          <w:b/>
        </w:rPr>
        <w:t xml:space="preserve">O </w:t>
      </w:r>
      <w:proofErr w:type="gramStart"/>
      <w:r>
        <w:rPr>
          <w:b/>
        </w:rPr>
        <w:t>SR.</w:t>
      </w:r>
      <w:proofErr w:type="gramEnd"/>
      <w:r>
        <w:rPr>
          <w:b/>
        </w:rPr>
        <w:t xml:space="preserve"> PRESIDENTE </w:t>
      </w:r>
      <w:r>
        <w:t>(Antonio Carlos Valadares. Bloco/PSB – SE) – Pede cinco dias? Eu não tenho o requerimento. Eu não estou com o requerimento. Na Mesa não chegou.</w:t>
      </w:r>
    </w:p>
    <w:p w:rsidR="00AB2361" w:rsidRDefault="00AB2361" w:rsidP="00AB2361">
      <w:pPr>
        <w:ind w:firstLine="1440"/>
        <w:jc w:val="both"/>
      </w:pPr>
      <w:r w:rsidRPr="00D55AB5">
        <w:rPr>
          <w:b/>
        </w:rPr>
        <w:t>O SR. ANTÔNIO CARLOS DE ALMEIDA CASTRO</w:t>
      </w:r>
      <w:r>
        <w:rPr>
          <w:b/>
        </w:rPr>
        <w:t xml:space="preserve"> </w:t>
      </w:r>
      <w:r w:rsidRPr="00D55AB5">
        <w:t>–</w:t>
      </w:r>
      <w:r>
        <w:t xml:space="preserve"> Se V. Exª me permite.</w:t>
      </w:r>
    </w:p>
    <w:p w:rsidR="00AB2361" w:rsidRDefault="00AB2361" w:rsidP="00AB2361">
      <w:pPr>
        <w:ind w:firstLine="1440"/>
        <w:jc w:val="both"/>
      </w:pPr>
      <w:r>
        <w:t xml:space="preserve">Foi discutido aqui e foi indeferido aquele todo que nós queríamos fazer a perícia. Seguindo – no nosso ponto de vista evidentemente – o entendimento do Relator, nós apontamos, viu Senador Jucá, onde especificamente foi citado e pedimos que fosse feita a perícia apenas e exclusivamente naquilo que foi citado. Até atendendo ao Senador </w:t>
      </w:r>
      <w:proofErr w:type="spellStart"/>
      <w:r>
        <w:t>Eunício</w:t>
      </w:r>
      <w:proofErr w:type="spellEnd"/>
      <w:r>
        <w:t>, que foi lido aqui, dizendo que ele entendia que, como não seria usado, não precisaria fazer a perícia. Agora estamos pedindo apenas o que foi citado.</w:t>
      </w:r>
    </w:p>
    <w:p w:rsidR="00AB2361" w:rsidRDefault="00AB2361" w:rsidP="00AB2361">
      <w:pPr>
        <w:ind w:firstLine="1440"/>
        <w:jc w:val="both"/>
      </w:pPr>
      <w:r>
        <w:t>Agradeço a V. Exª.</w:t>
      </w:r>
    </w:p>
    <w:p w:rsidR="00AB2361" w:rsidRDefault="00AB2361" w:rsidP="00AB2361">
      <w:pPr>
        <w:ind w:firstLine="1440"/>
        <w:jc w:val="both"/>
      </w:pPr>
      <w:r>
        <w:t>Pedimos o prazo de cinco dias...</w:t>
      </w:r>
    </w:p>
    <w:p w:rsidR="00AB2361" w:rsidRDefault="00AB2361" w:rsidP="00AB2361">
      <w:pPr>
        <w:ind w:firstLine="1440"/>
        <w:jc w:val="both"/>
      </w:pPr>
      <w:r>
        <w:rPr>
          <w:b/>
        </w:rPr>
        <w:t xml:space="preserve">O </w:t>
      </w:r>
      <w:proofErr w:type="gramStart"/>
      <w:r>
        <w:rPr>
          <w:b/>
        </w:rPr>
        <w:t>SR.</w:t>
      </w:r>
      <w:proofErr w:type="gramEnd"/>
      <w:r>
        <w:rPr>
          <w:b/>
        </w:rPr>
        <w:t xml:space="preserve"> PRESIDENTE </w:t>
      </w:r>
      <w:r>
        <w:t>(Antonio Carlos Valadares. Bloco/PSB – SE) – Finalmente o requerimento chegou aqui às nossas mãos.</w:t>
      </w:r>
    </w:p>
    <w:p w:rsidR="00AB2361" w:rsidRDefault="00AB2361" w:rsidP="00AB2361">
      <w:pPr>
        <w:ind w:firstLine="1440"/>
        <w:jc w:val="both"/>
      </w:pPr>
      <w:r w:rsidRPr="00D55AB5">
        <w:rPr>
          <w:b/>
        </w:rPr>
        <w:t>O SR. ANTÔNIO CARLOS DE ALMEIDA CASTRO</w:t>
      </w:r>
      <w:r>
        <w:rPr>
          <w:b/>
        </w:rPr>
        <w:t xml:space="preserve"> </w:t>
      </w:r>
      <w:r w:rsidRPr="00D55AB5">
        <w:t>–</w:t>
      </w:r>
      <w:r>
        <w:t xml:space="preserve"> Desculpe-me, Excelência.</w:t>
      </w:r>
    </w:p>
    <w:p w:rsidR="00AB2361" w:rsidRDefault="00AB2361" w:rsidP="00AB2361">
      <w:pPr>
        <w:ind w:firstLine="1440"/>
        <w:jc w:val="both"/>
      </w:pPr>
      <w:r>
        <w:rPr>
          <w:b/>
        </w:rPr>
        <w:t xml:space="preserve">O </w:t>
      </w:r>
      <w:proofErr w:type="gramStart"/>
      <w:r>
        <w:rPr>
          <w:b/>
        </w:rPr>
        <w:t>SR.</w:t>
      </w:r>
      <w:proofErr w:type="gramEnd"/>
      <w:r>
        <w:rPr>
          <w:b/>
        </w:rPr>
        <w:t xml:space="preserve"> PRESIDENTE </w:t>
      </w:r>
      <w:r>
        <w:t xml:space="preserve">(Antonio Carlos Valadares. Bloco/PSB – SE) – Senador Romero Jucá, o Presidente já anunciou aqui ao Conselho que o Relator declarou encerrada a instrução probatória. Recebi esse ofício, e está aqui o despacho que foi lido. Mas, independentemente do encerramento </w:t>
      </w:r>
      <w:proofErr w:type="gramStart"/>
      <w:r>
        <w:t>da.</w:t>
      </w:r>
      <w:proofErr w:type="gramEnd"/>
      <w:r>
        <w:t>..</w:t>
      </w:r>
    </w:p>
    <w:p w:rsidR="00AB2361" w:rsidRDefault="00AB2361" w:rsidP="00AB2361">
      <w:pPr>
        <w:ind w:firstLine="1440"/>
        <w:jc w:val="both"/>
      </w:pPr>
      <w:r>
        <w:rPr>
          <w:b/>
        </w:rPr>
        <w:t xml:space="preserve">O SR. ROMERO JUCÁ </w:t>
      </w:r>
      <w:r>
        <w:t xml:space="preserve">(Bloco/PMDB – RR) – Sim, mas eu entendo que, se não é necessária essa perícia para o Relator, pode ser necessária para a defesa. </w:t>
      </w:r>
    </w:p>
    <w:p w:rsidR="00AB2361" w:rsidRDefault="00AB2361" w:rsidP="00AB2361">
      <w:pPr>
        <w:ind w:firstLine="1440"/>
        <w:jc w:val="both"/>
      </w:pPr>
      <w:r>
        <w:t xml:space="preserve">Na verdade, eu acho que cinco dias – eu estou aqui levantando uma situação porque cheguei agora – não interferem no período e se </w:t>
      </w:r>
      <w:proofErr w:type="gramStart"/>
      <w:r>
        <w:t>tira,</w:t>
      </w:r>
      <w:proofErr w:type="gramEnd"/>
      <w:r>
        <w:t xml:space="preserve"> de certa forma, a discussão de que não houve perícia ou que, em tese, o Conselho não deu todo o direito de defesa.</w:t>
      </w:r>
    </w:p>
    <w:p w:rsidR="00AB2361" w:rsidRDefault="00AB2361" w:rsidP="00AB2361">
      <w:pPr>
        <w:ind w:firstLine="1440"/>
        <w:jc w:val="both"/>
      </w:pPr>
      <w:r>
        <w:t>Minha tendência e votar pelos cinco dias.</w:t>
      </w:r>
    </w:p>
    <w:p w:rsidR="00AB2361" w:rsidRDefault="00AB2361" w:rsidP="00AB2361">
      <w:pPr>
        <w:ind w:firstLine="1440"/>
        <w:jc w:val="both"/>
      </w:pPr>
      <w:r>
        <w:rPr>
          <w:b/>
        </w:rPr>
        <w:t xml:space="preserve">O </w:t>
      </w:r>
      <w:proofErr w:type="gramStart"/>
      <w:r>
        <w:rPr>
          <w:b/>
        </w:rPr>
        <w:t>SR.</w:t>
      </w:r>
      <w:proofErr w:type="gramEnd"/>
      <w:r>
        <w:rPr>
          <w:b/>
        </w:rPr>
        <w:t xml:space="preserve"> PRESIDENTE </w:t>
      </w:r>
      <w:r>
        <w:t>(Antonio Carlos Valadares. Bloco/PSB – SE) – Muito bem.</w:t>
      </w:r>
    </w:p>
    <w:p w:rsidR="00AB2361" w:rsidRDefault="00AB2361" w:rsidP="00AB2361">
      <w:pPr>
        <w:ind w:firstLine="1440"/>
        <w:jc w:val="both"/>
      </w:pPr>
    </w:p>
    <w:p w:rsidR="00AB2361" w:rsidRDefault="00AB2361" w:rsidP="00AB2361">
      <w:pPr>
        <w:ind w:firstLine="1440"/>
        <w:jc w:val="both"/>
      </w:pPr>
      <w:r>
        <w:t>Então...</w:t>
      </w:r>
    </w:p>
    <w:p w:rsidR="00AB2361" w:rsidRDefault="00AB2361" w:rsidP="00AB2361">
      <w:pPr>
        <w:ind w:firstLine="1440"/>
        <w:jc w:val="both"/>
      </w:pPr>
      <w:r>
        <w:rPr>
          <w:b/>
        </w:rPr>
        <w:t xml:space="preserve">O SR. MÁRIO COUTO </w:t>
      </w:r>
      <w:r>
        <w:t>(Bloco/PSDB – PA) – Vamos pôr em votação.</w:t>
      </w:r>
    </w:p>
    <w:p w:rsidR="00AB2361" w:rsidRDefault="00AB2361" w:rsidP="00AB2361">
      <w:pPr>
        <w:ind w:firstLine="1440"/>
        <w:jc w:val="both"/>
      </w:pPr>
      <w:r>
        <w:rPr>
          <w:b/>
        </w:rPr>
        <w:lastRenderedPageBreak/>
        <w:t xml:space="preserve">O </w:t>
      </w:r>
      <w:proofErr w:type="gramStart"/>
      <w:r>
        <w:rPr>
          <w:b/>
        </w:rPr>
        <w:t>SR.</w:t>
      </w:r>
      <w:proofErr w:type="gramEnd"/>
      <w:r>
        <w:rPr>
          <w:b/>
        </w:rPr>
        <w:t xml:space="preserve"> PRESIDENTE </w:t>
      </w:r>
      <w:r>
        <w:t>(Antonio Carlos Valadares. Bloco/PSB – SE) – Vamos colocar em votação.</w:t>
      </w:r>
    </w:p>
    <w:p w:rsidR="00AB2361" w:rsidRDefault="00AB2361" w:rsidP="00AB2361">
      <w:pPr>
        <w:ind w:firstLine="1440"/>
        <w:jc w:val="both"/>
      </w:pPr>
      <w:r>
        <w:rPr>
          <w:b/>
        </w:rPr>
        <w:t xml:space="preserve">O SR. MÁRIO COUTO </w:t>
      </w:r>
      <w:r>
        <w:t>(Bloco/PSDB – PA) – Eu voto contra o requerimento.</w:t>
      </w:r>
    </w:p>
    <w:p w:rsidR="00AB2361" w:rsidRDefault="00AB2361" w:rsidP="00AB2361">
      <w:pPr>
        <w:ind w:firstLine="1440"/>
        <w:jc w:val="both"/>
      </w:pPr>
      <w:r>
        <w:rPr>
          <w:b/>
        </w:rPr>
        <w:t xml:space="preserve">O </w:t>
      </w:r>
      <w:proofErr w:type="gramStart"/>
      <w:r>
        <w:rPr>
          <w:b/>
        </w:rPr>
        <w:t>SR.</w:t>
      </w:r>
      <w:proofErr w:type="gramEnd"/>
      <w:r>
        <w:rPr>
          <w:b/>
        </w:rPr>
        <w:t xml:space="preserve"> PRESIDENTE </w:t>
      </w:r>
      <w:r>
        <w:t>(Antonio Carlos Valadares. Bloco/PSB – SE) – Favorável ao requerimento?</w:t>
      </w:r>
    </w:p>
    <w:p w:rsidR="00AB2361" w:rsidRDefault="00AB2361" w:rsidP="00AB2361">
      <w:pPr>
        <w:ind w:firstLine="1440"/>
        <w:jc w:val="both"/>
      </w:pPr>
      <w:r>
        <w:rPr>
          <w:b/>
        </w:rPr>
        <w:t xml:space="preserve">O SR. JOSÉ PIMENTEL </w:t>
      </w:r>
      <w:r>
        <w:t xml:space="preserve">(Bloco/PT – CE) – Contrário ao requerimento, </w:t>
      </w:r>
      <w:proofErr w:type="gramStart"/>
      <w:r>
        <w:t>Sr.</w:t>
      </w:r>
      <w:proofErr w:type="gramEnd"/>
      <w:r>
        <w:t xml:space="preserve"> Presidente.</w:t>
      </w:r>
    </w:p>
    <w:p w:rsidR="00AB2361" w:rsidRDefault="00AB2361" w:rsidP="00AB2361">
      <w:pPr>
        <w:ind w:firstLine="1440"/>
        <w:jc w:val="both"/>
      </w:pPr>
      <w:r>
        <w:rPr>
          <w:b/>
        </w:rPr>
        <w:t xml:space="preserve">O </w:t>
      </w:r>
      <w:proofErr w:type="gramStart"/>
      <w:r>
        <w:rPr>
          <w:b/>
        </w:rPr>
        <w:t>SR.</w:t>
      </w:r>
      <w:proofErr w:type="gramEnd"/>
      <w:r>
        <w:rPr>
          <w:b/>
        </w:rPr>
        <w:t xml:space="preserve"> PRESIDENTE </w:t>
      </w:r>
      <w:r>
        <w:t>(Antonio Carlos Valadares. Bloco/PSB – SE) – Contra o requerimento.</w:t>
      </w:r>
    </w:p>
    <w:p w:rsidR="00AB2361" w:rsidRDefault="00AB2361" w:rsidP="00AB2361">
      <w:pPr>
        <w:ind w:firstLine="1440"/>
        <w:jc w:val="both"/>
      </w:pPr>
      <w:r>
        <w:rPr>
          <w:b/>
        </w:rPr>
        <w:t xml:space="preserve">O SR. JAYME CAMPOS </w:t>
      </w:r>
      <w:r>
        <w:t xml:space="preserve">(Bloco/DEM – MT) – Eu sou favorável ao requerimento, </w:t>
      </w:r>
      <w:proofErr w:type="gramStart"/>
      <w:r>
        <w:t>Sr.</w:t>
      </w:r>
      <w:proofErr w:type="gramEnd"/>
      <w:r>
        <w:t xml:space="preserve"> Presidente.</w:t>
      </w:r>
    </w:p>
    <w:p w:rsidR="00AB2361" w:rsidRDefault="00AB2361" w:rsidP="00AB2361">
      <w:pPr>
        <w:ind w:firstLine="1440"/>
        <w:jc w:val="both"/>
      </w:pPr>
      <w:r>
        <w:rPr>
          <w:b/>
        </w:rPr>
        <w:t xml:space="preserve">O </w:t>
      </w:r>
      <w:proofErr w:type="gramStart"/>
      <w:r>
        <w:rPr>
          <w:b/>
        </w:rPr>
        <w:t>SR.</w:t>
      </w:r>
      <w:proofErr w:type="gramEnd"/>
      <w:r>
        <w:rPr>
          <w:b/>
        </w:rPr>
        <w:t xml:space="preserve"> PRESIDENTE </w:t>
      </w:r>
      <w:r>
        <w:t>(Antonio Carlos Valadares. Bloco/PSB – SE) – Eu desempato.</w:t>
      </w:r>
    </w:p>
    <w:p w:rsidR="00AB2361" w:rsidRDefault="00AB2361" w:rsidP="00AB2361">
      <w:pPr>
        <w:ind w:firstLine="1440"/>
        <w:jc w:val="both"/>
      </w:pPr>
      <w:r>
        <w:t xml:space="preserve"> </w:t>
      </w:r>
      <w:r>
        <w:rPr>
          <w:b/>
        </w:rPr>
        <w:t xml:space="preserve">O SR. JAYME CAMPOS </w:t>
      </w:r>
      <w:r>
        <w:t>(Bloco/DEM – MT) – Eu quero apenas manifestar a V. Exª, que é quem vai desempatar.</w:t>
      </w:r>
    </w:p>
    <w:p w:rsidR="00AB2361" w:rsidRDefault="00AB2361" w:rsidP="00AB2361">
      <w:pPr>
        <w:ind w:firstLine="1440"/>
        <w:jc w:val="both"/>
      </w:pPr>
      <w:r>
        <w:rPr>
          <w:b/>
        </w:rPr>
        <w:t xml:space="preserve">O </w:t>
      </w:r>
      <w:proofErr w:type="gramStart"/>
      <w:r>
        <w:rPr>
          <w:b/>
        </w:rPr>
        <w:t>SR.</w:t>
      </w:r>
      <w:proofErr w:type="gramEnd"/>
      <w:r>
        <w:rPr>
          <w:b/>
        </w:rPr>
        <w:t xml:space="preserve"> PRESIDENTE </w:t>
      </w:r>
      <w:r>
        <w:t>(Antonio Carlos Valadares. Bloco/PSB – SE) – Na verdade, é votação simbólica.</w:t>
      </w:r>
    </w:p>
    <w:p w:rsidR="00AB2361" w:rsidRDefault="00AB2361" w:rsidP="00AB2361">
      <w:pPr>
        <w:ind w:firstLine="1440"/>
        <w:jc w:val="both"/>
      </w:pPr>
      <w:r>
        <w:t xml:space="preserve">Mas aí eu </w:t>
      </w:r>
      <w:proofErr w:type="gramStart"/>
      <w:r>
        <w:t>voto,</w:t>
      </w:r>
      <w:proofErr w:type="gramEnd"/>
      <w:r>
        <w:t xml:space="preserve"> se for o caso, pela rejeição do requerimento. Porque isso vai procrastinar, sem dúvida alguma, se fosse aprovado.</w:t>
      </w:r>
    </w:p>
    <w:p w:rsidR="00AB2361" w:rsidRDefault="00AB2361" w:rsidP="00AB2361">
      <w:pPr>
        <w:ind w:firstLine="1440"/>
        <w:jc w:val="both"/>
      </w:pPr>
      <w:r>
        <w:t>Nós vamos propor aqui um cronograma de apresentação e votação do relatório para a próxima segunda-feira.</w:t>
      </w:r>
    </w:p>
    <w:p w:rsidR="00AB2361" w:rsidRDefault="00AB2361" w:rsidP="00AB2361">
      <w:pPr>
        <w:ind w:firstLine="1440"/>
        <w:jc w:val="both"/>
      </w:pPr>
      <w:r>
        <w:rPr>
          <w:b/>
        </w:rPr>
        <w:t xml:space="preserve">O SR. JOSÉ PIMENTEL </w:t>
      </w:r>
      <w:r>
        <w:t xml:space="preserve">(Bloco/PT – CE) – </w:t>
      </w:r>
      <w:proofErr w:type="gramStart"/>
      <w:r>
        <w:t>Sr.</w:t>
      </w:r>
      <w:proofErr w:type="gramEnd"/>
      <w:r>
        <w:t xml:space="preserve"> Presidente, pela ordem.</w:t>
      </w:r>
    </w:p>
    <w:p w:rsidR="00AB2361" w:rsidRDefault="00AB2361" w:rsidP="00AB2361">
      <w:pPr>
        <w:ind w:firstLine="1440"/>
        <w:jc w:val="both"/>
      </w:pPr>
      <w:r>
        <w:t>Então, o senhor está dando como notificada a parte do encerramento da instrução...</w:t>
      </w:r>
    </w:p>
    <w:p w:rsidR="00AB2361" w:rsidRDefault="00AB2361" w:rsidP="00AB2361">
      <w:pPr>
        <w:ind w:firstLine="1440"/>
        <w:jc w:val="both"/>
      </w:pPr>
      <w:r>
        <w:rPr>
          <w:b/>
        </w:rPr>
        <w:t xml:space="preserve">O </w:t>
      </w:r>
      <w:proofErr w:type="gramStart"/>
      <w:r>
        <w:rPr>
          <w:b/>
        </w:rPr>
        <w:t>SR.</w:t>
      </w:r>
      <w:proofErr w:type="gramEnd"/>
      <w:r>
        <w:rPr>
          <w:b/>
        </w:rPr>
        <w:t xml:space="preserve"> PRESIDENTE </w:t>
      </w:r>
      <w:r>
        <w:t>(Antonio Carlos Valadares. Bloco/PSB – SE) – O Relator... Quem cabe notificar, intimar a defesa ao Senador Demóstenes Torres é o Relator. E o Relator, naturalmente, é quem tomará as providências cabíveis nesse sentido.</w:t>
      </w:r>
    </w:p>
    <w:p w:rsidR="00AB2361" w:rsidRDefault="00AB2361" w:rsidP="00AB2361">
      <w:pPr>
        <w:ind w:firstLine="1440"/>
        <w:jc w:val="both"/>
      </w:pPr>
      <w:r>
        <w:rPr>
          <w:b/>
        </w:rPr>
        <w:t xml:space="preserve">O SR. JAYME CAMPOS </w:t>
      </w:r>
      <w:r>
        <w:t xml:space="preserve">(Bloco/DEM – MT) – </w:t>
      </w:r>
      <w:proofErr w:type="gramStart"/>
      <w:r>
        <w:t>Sr.</w:t>
      </w:r>
      <w:proofErr w:type="gramEnd"/>
      <w:r>
        <w:t xml:space="preserve"> Presidente, pela ordem.</w:t>
      </w:r>
    </w:p>
    <w:p w:rsidR="00AB2361" w:rsidRDefault="00AB2361" w:rsidP="00AB2361">
      <w:pPr>
        <w:ind w:firstLine="1440"/>
        <w:jc w:val="both"/>
      </w:pPr>
      <w:r>
        <w:rPr>
          <w:b/>
        </w:rPr>
        <w:t xml:space="preserve">O </w:t>
      </w:r>
      <w:proofErr w:type="gramStart"/>
      <w:r>
        <w:rPr>
          <w:b/>
        </w:rPr>
        <w:t>SR.</w:t>
      </w:r>
      <w:proofErr w:type="gramEnd"/>
      <w:r>
        <w:rPr>
          <w:b/>
        </w:rPr>
        <w:t xml:space="preserve"> PRESIDENTE </w:t>
      </w:r>
      <w:r>
        <w:t>(Antonio Carlos Valadares. Bloco/PSB – SE) – Pois não.</w:t>
      </w:r>
    </w:p>
    <w:p w:rsidR="00AB2361" w:rsidRDefault="00AB2361" w:rsidP="00AB2361">
      <w:pPr>
        <w:ind w:firstLine="1440"/>
        <w:jc w:val="both"/>
      </w:pPr>
      <w:r>
        <w:rPr>
          <w:b/>
        </w:rPr>
        <w:t xml:space="preserve">O SR. JAYME CAMPOS </w:t>
      </w:r>
      <w:r>
        <w:t>(Bloco/DEM – MT) – Eu só queria fazer indagação a V. Exª, como advogado, e um bom advogado, competente também que é – além de ser um grande político, também é advogado. Eu acho, particularmente, que seria muito temerário, Ministro, Senador, caro amigo José Pimentel...</w:t>
      </w:r>
    </w:p>
    <w:p w:rsidR="00AB2361" w:rsidRDefault="00AB2361" w:rsidP="00AB2361">
      <w:pPr>
        <w:ind w:firstLine="1440"/>
        <w:jc w:val="both"/>
      </w:pPr>
      <w:r>
        <w:t xml:space="preserve">Eu queria indagar a ele aqui, e ao próprio </w:t>
      </w:r>
      <w:proofErr w:type="spellStart"/>
      <w:r>
        <w:t>Kakay</w:t>
      </w:r>
      <w:proofErr w:type="spellEnd"/>
      <w:r>
        <w:t>, neste caso advogado em que pese ser do representado, não caberia ao representado, ou seja, ao Senador Demóstenes Torres, através dos seus advogados, ingressar no Supremo Tribunal Federal, ou sei lá onde for, nesse caso alegando que os documentos oferecidos a esse inquérito não foram periciados, permitindo que o relatório apresentado pelo Senador Humberto Costa não esteja completo</w:t>
      </w:r>
      <w:proofErr w:type="gramStart"/>
      <w:r>
        <w:t xml:space="preserve"> ou seja</w:t>
      </w:r>
      <w:proofErr w:type="gramEnd"/>
      <w:r>
        <w:t xml:space="preserve"> insuficiente o que foi apresentado a esse relatório, inconsistente pelo fato de que não foi periciado aquilo que foi citado pelo representado. </w:t>
      </w:r>
    </w:p>
    <w:p w:rsidR="00AB2361" w:rsidRDefault="00AB2361" w:rsidP="00AB2361">
      <w:pPr>
        <w:ind w:firstLine="1440"/>
        <w:jc w:val="both"/>
      </w:pPr>
      <w:r>
        <w:lastRenderedPageBreak/>
        <w:t xml:space="preserve">Eu imagino que seria muito mais tranquilo o Relator ser apresentado ou voltará tudo atrás. Ou seja, o relatório que nós apresentamos será um relatório vazio. </w:t>
      </w:r>
    </w:p>
    <w:p w:rsidR="00AB2361" w:rsidRDefault="00AB2361" w:rsidP="00AB2361">
      <w:pPr>
        <w:ind w:firstLine="1440"/>
        <w:jc w:val="both"/>
      </w:pPr>
      <w:r>
        <w:t>Minha opinião é essa.</w:t>
      </w:r>
    </w:p>
    <w:p w:rsidR="00AB2361" w:rsidRDefault="00AB2361" w:rsidP="00AB2361">
      <w:pPr>
        <w:ind w:firstLine="1440"/>
        <w:jc w:val="both"/>
      </w:pPr>
      <w:r>
        <w:rPr>
          <w:b/>
        </w:rPr>
        <w:t xml:space="preserve">O SR. MÁRIO COUTO </w:t>
      </w:r>
      <w:r>
        <w:t>(Bloco/PSDB – PA) – Presidente!</w:t>
      </w:r>
    </w:p>
    <w:p w:rsidR="00AB2361" w:rsidRDefault="00AB2361" w:rsidP="00AB2361">
      <w:pPr>
        <w:ind w:firstLine="1440"/>
        <w:jc w:val="both"/>
      </w:pPr>
      <w:r>
        <w:rPr>
          <w:b/>
        </w:rPr>
        <w:t xml:space="preserve">O </w:t>
      </w:r>
      <w:proofErr w:type="gramStart"/>
      <w:r>
        <w:rPr>
          <w:b/>
        </w:rPr>
        <w:t>SR.</w:t>
      </w:r>
      <w:proofErr w:type="gramEnd"/>
      <w:r>
        <w:rPr>
          <w:b/>
        </w:rPr>
        <w:t xml:space="preserve"> PRESIDENTE</w:t>
      </w:r>
      <w:r>
        <w:t xml:space="preserve"> (Antonio Carlos Valadares. Bloco/PSB – SE) – Senador Jayme, não interrompendo V. Exª, quero dizer-lhe o seguinte: sobre perícia quem decide é o Conselho.</w:t>
      </w:r>
    </w:p>
    <w:p w:rsidR="00AB2361" w:rsidRDefault="00AB2361" w:rsidP="00AB2361">
      <w:pPr>
        <w:ind w:firstLine="1440"/>
        <w:jc w:val="both"/>
      </w:pPr>
      <w:r>
        <w:rPr>
          <w:b/>
        </w:rPr>
        <w:t xml:space="preserve">O SR. JAYME CAMPOS </w:t>
      </w:r>
      <w:r>
        <w:t>(Bloco/DEM – MT) – Perfeito.</w:t>
      </w:r>
    </w:p>
    <w:p w:rsidR="00AB2361" w:rsidRDefault="00AB2361" w:rsidP="00AB2361">
      <w:pPr>
        <w:ind w:firstLine="1440"/>
        <w:jc w:val="both"/>
      </w:pPr>
      <w:r>
        <w:rPr>
          <w:b/>
        </w:rPr>
        <w:t xml:space="preserve">O </w:t>
      </w:r>
      <w:proofErr w:type="gramStart"/>
      <w:r>
        <w:rPr>
          <w:b/>
        </w:rPr>
        <w:t>SR.</w:t>
      </w:r>
      <w:proofErr w:type="gramEnd"/>
      <w:r>
        <w:rPr>
          <w:b/>
        </w:rPr>
        <w:t xml:space="preserve"> PRESIDENTE</w:t>
      </w:r>
      <w:r>
        <w:t xml:space="preserve"> (Antonio Carlos Valadares. Bloco/PSB – SE) – Se necessária a realização de perícia, e o Relator já demonstrou...</w:t>
      </w:r>
    </w:p>
    <w:p w:rsidR="00AB2361" w:rsidRDefault="00AB2361" w:rsidP="00AB2361">
      <w:pPr>
        <w:ind w:firstLine="1440"/>
        <w:jc w:val="both"/>
      </w:pPr>
      <w:r>
        <w:rPr>
          <w:b/>
        </w:rPr>
        <w:t xml:space="preserve">O SR. JAYME CAMPOS </w:t>
      </w:r>
      <w:r>
        <w:t>(Bloco/DEM – MT)</w:t>
      </w:r>
      <w:proofErr w:type="gramStart"/>
      <w:r>
        <w:t xml:space="preserve">  </w:t>
      </w:r>
      <w:proofErr w:type="gramEnd"/>
      <w:r>
        <w:t>– Que não precisa.</w:t>
      </w:r>
    </w:p>
    <w:p w:rsidR="00AB2361" w:rsidRDefault="00AB2361" w:rsidP="00AB2361">
      <w:pPr>
        <w:ind w:firstLine="1440"/>
        <w:jc w:val="both"/>
      </w:pPr>
      <w:r>
        <w:rPr>
          <w:b/>
        </w:rPr>
        <w:t xml:space="preserve">O </w:t>
      </w:r>
      <w:proofErr w:type="gramStart"/>
      <w:r>
        <w:rPr>
          <w:b/>
        </w:rPr>
        <w:t>SR.</w:t>
      </w:r>
      <w:proofErr w:type="gramEnd"/>
      <w:r>
        <w:rPr>
          <w:b/>
        </w:rPr>
        <w:t xml:space="preserve"> PRESIDENTE</w:t>
      </w:r>
      <w:r>
        <w:t xml:space="preserve"> (Antonio Carlos Valadares. Bloco/PSB – SE) – ...que não precisa. </w:t>
      </w:r>
    </w:p>
    <w:p w:rsidR="00AB2361" w:rsidRDefault="00AB2361" w:rsidP="00AB2361">
      <w:pPr>
        <w:ind w:firstLine="1440"/>
        <w:jc w:val="both"/>
      </w:pPr>
      <w:r>
        <w:t xml:space="preserve">Se necessária </w:t>
      </w:r>
      <w:proofErr w:type="gramStart"/>
      <w:r>
        <w:t>a</w:t>
      </w:r>
      <w:proofErr w:type="gramEnd"/>
      <w:r>
        <w:t xml:space="preserve"> realização de perícia, o Conselho, em decisão fundamentada, designará perito, que poderá ser de órgão externo ao Senado Federal. Quer dizer, a decisão, se fosse o caso, teria que ser fundamentada para aceitar perícia.</w:t>
      </w:r>
    </w:p>
    <w:p w:rsidR="00AB2361" w:rsidRDefault="00AB2361" w:rsidP="00AB2361">
      <w:pPr>
        <w:ind w:firstLine="1440"/>
        <w:jc w:val="both"/>
      </w:pPr>
      <w:r>
        <w:rPr>
          <w:b/>
        </w:rPr>
        <w:t xml:space="preserve">O SR. JAYME CAMPOS </w:t>
      </w:r>
      <w:r>
        <w:t>(Bloco/DEM – MT) – Até aí eu entendo. Estou fazendo questão de ordem é pelo seguinte...</w:t>
      </w:r>
    </w:p>
    <w:p w:rsidR="00AB2361" w:rsidRDefault="00AB2361" w:rsidP="00AB2361">
      <w:pPr>
        <w:ind w:firstLine="1440"/>
        <w:jc w:val="both"/>
      </w:pPr>
      <w:r>
        <w:rPr>
          <w:b/>
        </w:rPr>
        <w:t xml:space="preserve">O </w:t>
      </w:r>
      <w:proofErr w:type="gramStart"/>
      <w:r>
        <w:rPr>
          <w:b/>
        </w:rPr>
        <w:t>SR.</w:t>
      </w:r>
      <w:proofErr w:type="gramEnd"/>
      <w:r>
        <w:rPr>
          <w:b/>
        </w:rPr>
        <w:t xml:space="preserve"> PRESIDENTE</w:t>
      </w:r>
      <w:r>
        <w:t xml:space="preserve"> (Antonio Carlos Valadares. Bloco/PSB – SE) – O Conselho teria que fundamentar se aprovasse a perícia.</w:t>
      </w:r>
    </w:p>
    <w:p w:rsidR="00AB2361" w:rsidRDefault="00AB2361" w:rsidP="00AB2361">
      <w:pPr>
        <w:ind w:firstLine="1440"/>
        <w:jc w:val="both"/>
      </w:pPr>
      <w:r>
        <w:rPr>
          <w:b/>
        </w:rPr>
        <w:t xml:space="preserve">O SR. MÁRIO COUTO </w:t>
      </w:r>
      <w:r>
        <w:t>(Bloco/PSDB – PA) – Presidente! Presidente!</w:t>
      </w:r>
    </w:p>
    <w:p w:rsidR="00AB2361" w:rsidRDefault="00AB2361" w:rsidP="00AB2361">
      <w:pPr>
        <w:ind w:firstLine="1440"/>
        <w:jc w:val="both"/>
      </w:pPr>
      <w:r>
        <w:rPr>
          <w:b/>
        </w:rPr>
        <w:t xml:space="preserve">O </w:t>
      </w:r>
      <w:proofErr w:type="gramStart"/>
      <w:r>
        <w:rPr>
          <w:b/>
        </w:rPr>
        <w:t>SR.</w:t>
      </w:r>
      <w:proofErr w:type="gramEnd"/>
      <w:r>
        <w:rPr>
          <w:b/>
        </w:rPr>
        <w:t xml:space="preserve"> PRESIDENTE</w:t>
      </w:r>
      <w:r>
        <w:t xml:space="preserve"> (Antonio Carlos Valadares. Bloco/PSB – SE) – Quem fundamenta as decisões deste Conselho somos nós, mas principalmente o Relator.</w:t>
      </w:r>
    </w:p>
    <w:p w:rsidR="00AB2361" w:rsidRDefault="00AB2361" w:rsidP="00AB2361">
      <w:pPr>
        <w:ind w:firstLine="1440"/>
        <w:jc w:val="both"/>
      </w:pPr>
      <w:r>
        <w:rPr>
          <w:b/>
        </w:rPr>
        <w:t xml:space="preserve">O SR. JAYME CAMPOS </w:t>
      </w:r>
      <w:r>
        <w:t>(Bloco/DEM – MT) – Perfeito.</w:t>
      </w:r>
    </w:p>
    <w:p w:rsidR="00AB2361" w:rsidRDefault="00AB2361" w:rsidP="00AB2361">
      <w:pPr>
        <w:ind w:firstLine="1440"/>
        <w:jc w:val="both"/>
      </w:pPr>
      <w:r>
        <w:rPr>
          <w:b/>
        </w:rPr>
        <w:t xml:space="preserve">O </w:t>
      </w:r>
      <w:proofErr w:type="gramStart"/>
      <w:r>
        <w:rPr>
          <w:b/>
        </w:rPr>
        <w:t>SR.</w:t>
      </w:r>
      <w:proofErr w:type="gramEnd"/>
      <w:r>
        <w:rPr>
          <w:b/>
        </w:rPr>
        <w:t xml:space="preserve"> PRESIDENTE</w:t>
      </w:r>
      <w:r>
        <w:t xml:space="preserve"> (Antonio Carlos Valadares. Bloco/PSB – SE) – E o Relator fundamentou contrariamente à realização da perícia, achando que não era necessária.</w:t>
      </w:r>
    </w:p>
    <w:p w:rsidR="00AB2361" w:rsidRDefault="00AB2361" w:rsidP="00AB2361">
      <w:pPr>
        <w:ind w:firstLine="1440"/>
        <w:jc w:val="both"/>
      </w:pPr>
      <w:r w:rsidRPr="00D55AB5">
        <w:rPr>
          <w:b/>
        </w:rPr>
        <w:t xml:space="preserve">O SR. ANTÔNIO CARLOS DE ALMEIDA CASTRO </w:t>
      </w:r>
      <w:r w:rsidRPr="00D55AB5">
        <w:t>–</w:t>
      </w:r>
      <w:r>
        <w:t xml:space="preserve"> Excelência, em nome da ampla defesa...</w:t>
      </w:r>
    </w:p>
    <w:p w:rsidR="00AB2361" w:rsidRDefault="00AB2361" w:rsidP="00AB2361">
      <w:pPr>
        <w:ind w:firstLine="1440"/>
        <w:jc w:val="both"/>
      </w:pPr>
      <w:r>
        <w:rPr>
          <w:b/>
        </w:rPr>
        <w:t xml:space="preserve">O </w:t>
      </w:r>
      <w:proofErr w:type="gramStart"/>
      <w:r>
        <w:rPr>
          <w:b/>
        </w:rPr>
        <w:t>SR.</w:t>
      </w:r>
      <w:proofErr w:type="gramEnd"/>
      <w:r>
        <w:rPr>
          <w:b/>
        </w:rPr>
        <w:t xml:space="preserve"> PRESIDENTE</w:t>
      </w:r>
      <w:r>
        <w:t xml:space="preserve"> (Antonio Carlos Valadares. Bloco/PSB – SE) – E o Conselho já tomou essa decisão. Agora, quanto à defesa entrar no Supremo, tem todo o direito. Ninguém pode impedir. </w:t>
      </w:r>
    </w:p>
    <w:p w:rsidR="00AB2361" w:rsidRDefault="00AB2361" w:rsidP="00AB2361">
      <w:pPr>
        <w:ind w:firstLine="1440"/>
        <w:jc w:val="both"/>
      </w:pPr>
      <w:r>
        <w:t xml:space="preserve">Agora, como se trata de uma decisão do Senado, do Conselho, caberá à próxima instituição, ao próximo órgão a ser ouvido, que é a Comissão de Constituição e Justiça, opinar sobre a legalidade ou não das nossas decisões. </w:t>
      </w:r>
    </w:p>
    <w:p w:rsidR="00AB2361" w:rsidRDefault="00AB2361" w:rsidP="00AB2361">
      <w:pPr>
        <w:ind w:firstLine="1440"/>
        <w:jc w:val="both"/>
      </w:pPr>
      <w:r>
        <w:t>É a CCJ que vai definir.</w:t>
      </w:r>
    </w:p>
    <w:p w:rsidR="00AB2361" w:rsidRDefault="00AB2361" w:rsidP="00AB2361">
      <w:pPr>
        <w:ind w:firstLine="1440"/>
        <w:jc w:val="both"/>
      </w:pPr>
      <w:r>
        <w:rPr>
          <w:b/>
        </w:rPr>
        <w:t xml:space="preserve">O SR. JAYME CAMPOS </w:t>
      </w:r>
      <w:r>
        <w:t>(Bloco/DEM – MT) – É a CCJ não é?</w:t>
      </w:r>
    </w:p>
    <w:p w:rsidR="00AB2361" w:rsidRDefault="00AB2361" w:rsidP="00AB2361">
      <w:pPr>
        <w:ind w:firstLine="1440"/>
        <w:jc w:val="both"/>
      </w:pPr>
      <w:r>
        <w:rPr>
          <w:b/>
        </w:rPr>
        <w:t xml:space="preserve">O SR. MÁRIO COUTO </w:t>
      </w:r>
      <w:r>
        <w:t xml:space="preserve">(Bloco/PSDB – PA) – </w:t>
      </w:r>
      <w:proofErr w:type="gramStart"/>
      <w:r>
        <w:t>Sr.</w:t>
      </w:r>
      <w:proofErr w:type="gramEnd"/>
      <w:r>
        <w:t xml:space="preserve"> Presidente, essa é matéria vencida, já se esgotou.</w:t>
      </w:r>
    </w:p>
    <w:p w:rsidR="00AB2361" w:rsidRDefault="00AB2361" w:rsidP="00AB2361">
      <w:pPr>
        <w:ind w:firstLine="1440"/>
        <w:jc w:val="both"/>
      </w:pPr>
      <w:r>
        <w:t>Já se esgotou, Presidente. Não há mais nada para discutir.</w:t>
      </w:r>
    </w:p>
    <w:p w:rsidR="00AB2361" w:rsidRDefault="00AB2361" w:rsidP="00AB2361">
      <w:pPr>
        <w:ind w:firstLine="1440"/>
        <w:jc w:val="both"/>
      </w:pPr>
      <w:r>
        <w:rPr>
          <w:b/>
        </w:rPr>
        <w:t xml:space="preserve">O </w:t>
      </w:r>
      <w:proofErr w:type="gramStart"/>
      <w:r>
        <w:rPr>
          <w:b/>
        </w:rPr>
        <w:t>SR.</w:t>
      </w:r>
      <w:proofErr w:type="gramEnd"/>
      <w:r>
        <w:rPr>
          <w:b/>
        </w:rPr>
        <w:t xml:space="preserve"> PRESIDENTE</w:t>
      </w:r>
      <w:r>
        <w:t xml:space="preserve"> (Antonio Carlos Valadares. Bloco/PSB - SE) – Matéria vencida, V. Exª tem razão.</w:t>
      </w:r>
    </w:p>
    <w:p w:rsidR="00AB2361" w:rsidRDefault="00AB2361" w:rsidP="00AB2361">
      <w:pPr>
        <w:ind w:firstLine="1440"/>
        <w:jc w:val="both"/>
      </w:pPr>
      <w:r>
        <w:rPr>
          <w:b/>
        </w:rPr>
        <w:lastRenderedPageBreak/>
        <w:t xml:space="preserve">O SR. JAYME CAMPOS </w:t>
      </w:r>
      <w:r>
        <w:t xml:space="preserve">(Bloco/DEM – MT) – Para uma questão de ordem, </w:t>
      </w:r>
      <w:proofErr w:type="gramStart"/>
      <w:r>
        <w:t>Sr.</w:t>
      </w:r>
      <w:proofErr w:type="gramEnd"/>
      <w:r>
        <w:t xml:space="preserve"> Presidente. Eu estou só indagando. Está aqui, mas na CCJ pode ser votada essa questão de ordem, não é?</w:t>
      </w:r>
    </w:p>
    <w:p w:rsidR="00AB2361" w:rsidRDefault="00AB2361" w:rsidP="00AB2361">
      <w:pPr>
        <w:ind w:firstLine="1440"/>
        <w:jc w:val="both"/>
      </w:pPr>
      <w:r>
        <w:rPr>
          <w:b/>
        </w:rPr>
        <w:t xml:space="preserve">O SR. MÁRIO COUTO </w:t>
      </w:r>
      <w:r>
        <w:t xml:space="preserve">(Bloco/PSDB – PA) – </w:t>
      </w:r>
      <w:proofErr w:type="gramStart"/>
      <w:r>
        <w:t>Sr.</w:t>
      </w:r>
      <w:proofErr w:type="gramEnd"/>
      <w:r>
        <w:t xml:space="preserve"> Presidente, essa matéria foi vencida. Vamos em frente.</w:t>
      </w:r>
    </w:p>
    <w:p w:rsidR="00AB2361" w:rsidRDefault="00AB2361" w:rsidP="00AB2361">
      <w:pPr>
        <w:ind w:firstLine="1440"/>
        <w:jc w:val="both"/>
      </w:pPr>
      <w:r>
        <w:rPr>
          <w:b/>
        </w:rPr>
        <w:t xml:space="preserve">O </w:t>
      </w:r>
      <w:proofErr w:type="gramStart"/>
      <w:r>
        <w:rPr>
          <w:b/>
        </w:rPr>
        <w:t>SR.</w:t>
      </w:r>
      <w:proofErr w:type="gramEnd"/>
      <w:r>
        <w:rPr>
          <w:b/>
        </w:rPr>
        <w:t xml:space="preserve"> PRESIDENTE</w:t>
      </w:r>
      <w:r>
        <w:t xml:space="preserve"> (Antonio Carlos Valadares. Bloco/PSB – SE) – Vamos conferir para ver se não são iguais, porque nós recebemos agora. Vamos ver se existe alguma semelhança ou igualdade entre o requerimento que já foi rejeitado e esse que foi apresentado hoje.</w:t>
      </w:r>
    </w:p>
    <w:p w:rsidR="00AB2361" w:rsidRDefault="00AB2361" w:rsidP="00AB2361">
      <w:pPr>
        <w:ind w:firstLine="1440"/>
        <w:jc w:val="both"/>
      </w:pPr>
      <w:r>
        <w:t>Eu vou fazer uma indagação à nossa assessoria. Primeiro pedido: “cópias perfeitas dos arquivos de som originais dos diálogos tratados na representação do PSOL, no relatório preliminar apresentado, nos depoimentos prestados pelos delegados de Polícia Federal e no depoimento prestado pelo Senador Demóstenes Torres, ou seja, com as mesmas características do sinal que trafegou na rede telefônica, isto é, sem qualquer tipo de compactação e respectiva autenticação, com algoritmo de domínio público, com MD5, assim como uma comprovação de que o mesmo foi gerado tão logo o final das interceptações.</w:t>
      </w:r>
      <w:proofErr w:type="gramStart"/>
      <w:r>
        <w:t>”</w:t>
      </w:r>
      <w:proofErr w:type="gramEnd"/>
    </w:p>
    <w:p w:rsidR="00AB2361" w:rsidRDefault="00AB2361" w:rsidP="00AB2361">
      <w:pPr>
        <w:ind w:firstLine="1440"/>
        <w:jc w:val="both"/>
      </w:pPr>
      <w:r>
        <w:t>Está tudo aqui. Esse item já foi rejeitado no requerimento anterior.</w:t>
      </w:r>
    </w:p>
    <w:p w:rsidR="00AB2361" w:rsidRDefault="00AB2361" w:rsidP="00AB2361">
      <w:pPr>
        <w:ind w:firstLine="1440"/>
        <w:jc w:val="both"/>
      </w:pPr>
      <w:r>
        <w:rPr>
          <w:b/>
        </w:rPr>
        <w:t xml:space="preserve">O SR. MÁRIO COUTO </w:t>
      </w:r>
      <w:r>
        <w:t>(Bloco/PSDB – PA) – É matéria vencida, Presidente. Vamos para frente! É matéria vencida, Presidente. Está mais do que explicado.</w:t>
      </w:r>
    </w:p>
    <w:p w:rsidR="00AB2361" w:rsidRDefault="00AB2361" w:rsidP="00AB2361">
      <w:pPr>
        <w:ind w:firstLine="1440"/>
        <w:jc w:val="both"/>
      </w:pPr>
      <w:r>
        <w:rPr>
          <w:b/>
        </w:rPr>
        <w:t xml:space="preserve">O </w:t>
      </w:r>
      <w:proofErr w:type="gramStart"/>
      <w:r>
        <w:rPr>
          <w:b/>
        </w:rPr>
        <w:t>SR.</w:t>
      </w:r>
      <w:proofErr w:type="gramEnd"/>
      <w:r>
        <w:rPr>
          <w:b/>
        </w:rPr>
        <w:t xml:space="preserve"> PRESIDENTE</w:t>
      </w:r>
      <w:r>
        <w:t xml:space="preserve"> (Antonio Carlos Valadares. Bloco/PSB – SE) – Segundo: “seja determinado que as operadoras de telefonia informem datas e horários nas quais foram implantadas escutas nas linhas telefônicas”. Igual. Já foi rejeitado no requerimento anterior.</w:t>
      </w:r>
    </w:p>
    <w:p w:rsidR="00AB2361" w:rsidRDefault="00AB2361" w:rsidP="00AB2361">
      <w:pPr>
        <w:ind w:firstLine="1440"/>
        <w:jc w:val="both"/>
      </w:pPr>
      <w:r>
        <w:t xml:space="preserve">Pedido três: “atendidos os requerimentos </w:t>
      </w:r>
      <w:proofErr w:type="gramStart"/>
      <w:r>
        <w:t>1</w:t>
      </w:r>
      <w:proofErr w:type="gramEnd"/>
      <w:r>
        <w:t xml:space="preserve"> e 2, seja facultada à defesa, no prazo de cinco dias”, tal, tal, tal. </w:t>
      </w:r>
    </w:p>
    <w:p w:rsidR="00AB2361" w:rsidRDefault="00AB2361" w:rsidP="00AB2361">
      <w:pPr>
        <w:ind w:firstLine="1440"/>
        <w:jc w:val="both"/>
      </w:pPr>
      <w:r>
        <w:t xml:space="preserve">Então, vejam: S. </w:t>
      </w:r>
      <w:proofErr w:type="spellStart"/>
      <w:r>
        <w:t>Sªs</w:t>
      </w:r>
      <w:proofErr w:type="spellEnd"/>
      <w:r>
        <w:t xml:space="preserve">, advogados eminentes do Senador Demóstenes Torres, que têm todo o entendimento jurídico dessa questão, uma vez que uma matéria vencida não pode ser reapresentada, eles apresentaram – embora de forma menor mas </w:t>
      </w:r>
      <w:proofErr w:type="gramStart"/>
      <w:r>
        <w:t>apresentaram</w:t>
      </w:r>
      <w:proofErr w:type="gramEnd"/>
      <w:r>
        <w:t xml:space="preserve"> – itens que foram rejeitados da vez anterior.</w:t>
      </w:r>
    </w:p>
    <w:p w:rsidR="00AB2361" w:rsidRDefault="00AB2361" w:rsidP="00AB2361">
      <w:pPr>
        <w:ind w:firstLine="1440"/>
        <w:jc w:val="both"/>
      </w:pPr>
      <w:r>
        <w:t>De forma que esta já e uma decisão tomada pelo Conselho.</w:t>
      </w:r>
    </w:p>
    <w:p w:rsidR="00AB2361" w:rsidRDefault="00AB2361" w:rsidP="00AB2361">
      <w:pPr>
        <w:ind w:firstLine="1440"/>
        <w:jc w:val="both"/>
      </w:pPr>
      <w:r>
        <w:t xml:space="preserve">Senador Vicentinho, V. Exª chegou neste momento. O que estamos discutindo é justamente isso. É que da vez anterior, na reunião anterior, o requerimento apresentado pela defesa do Senador Demóstenes Torres foi rejeitado, o que tratava de perícias. E agora, S. </w:t>
      </w:r>
      <w:proofErr w:type="spellStart"/>
      <w:r>
        <w:t>Sªs</w:t>
      </w:r>
      <w:proofErr w:type="spellEnd"/>
      <w:r>
        <w:t xml:space="preserve"> resolvem reapresentar o requerimento de outro jeito, ou seja, reduzindo o número de pedidos apenas a dois pedidos, que já haviam sido rejeitados no requerimento da reunião anterior.</w:t>
      </w:r>
    </w:p>
    <w:p w:rsidR="00AB2361" w:rsidRDefault="00AB2361" w:rsidP="00AB2361">
      <w:pPr>
        <w:ind w:firstLine="1440"/>
        <w:jc w:val="both"/>
      </w:pPr>
      <w:r>
        <w:t>Então, este Conselho tem autoridade para rejeitar requerimento, mas não tem autoridade para rever decisões que foram anteriormente feitas, decididas, ou que foram executadas, inclusive porque a própria instrução probatória já se encerrou com o documento que recebemos do Relator, Senador Humberto Costa.</w:t>
      </w:r>
    </w:p>
    <w:p w:rsidR="00AB2361" w:rsidRDefault="00AB2361" w:rsidP="00AB2361">
      <w:pPr>
        <w:ind w:firstLine="1440"/>
        <w:jc w:val="both"/>
      </w:pPr>
      <w:r>
        <w:rPr>
          <w:b/>
        </w:rPr>
        <w:t>O SR. JOSÉ PIMENTEL</w:t>
      </w:r>
      <w:r>
        <w:t xml:space="preserve"> (Bloco/PT – CE) –</w:t>
      </w:r>
      <w:r>
        <w:softHyphen/>
        <w:t xml:space="preserve"> Para uma questão de ordem, </w:t>
      </w:r>
      <w:proofErr w:type="gramStart"/>
      <w:r>
        <w:t>Sr.</w:t>
      </w:r>
      <w:proofErr w:type="gramEnd"/>
      <w:r>
        <w:t xml:space="preserve"> Presidente.</w:t>
      </w:r>
    </w:p>
    <w:p w:rsidR="00AB2361" w:rsidRDefault="00AB2361" w:rsidP="00AB2361">
      <w:pPr>
        <w:ind w:firstLine="1440"/>
        <w:jc w:val="both"/>
      </w:pPr>
      <w:r>
        <w:rPr>
          <w:b/>
        </w:rPr>
        <w:lastRenderedPageBreak/>
        <w:t xml:space="preserve">O </w:t>
      </w:r>
      <w:proofErr w:type="gramStart"/>
      <w:r>
        <w:rPr>
          <w:b/>
        </w:rPr>
        <w:t>SR.</w:t>
      </w:r>
      <w:proofErr w:type="gramEnd"/>
      <w:r>
        <w:rPr>
          <w:b/>
        </w:rPr>
        <w:t xml:space="preserve"> PRESIDENTE </w:t>
      </w:r>
      <w:r>
        <w:t xml:space="preserve">(Antonio Carlos Valadares. Bloco/PSB – SE) – </w:t>
      </w:r>
      <w:r>
        <w:softHyphen/>
        <w:t xml:space="preserve"> Ora, quando se encerra a instrução probatória é que ele afirma, peremptoriamente, que não há necessidade de mais provas.</w:t>
      </w:r>
    </w:p>
    <w:p w:rsidR="00AB2361" w:rsidRDefault="00AB2361" w:rsidP="00AB2361">
      <w:pPr>
        <w:ind w:firstLine="1440"/>
        <w:jc w:val="both"/>
      </w:pPr>
      <w:r w:rsidRPr="00D55AB5">
        <w:rPr>
          <w:b/>
        </w:rPr>
        <w:t xml:space="preserve">O SR. ANTÔNIO CARLOS DE ALMEIDA CASTRO </w:t>
      </w:r>
      <w:r w:rsidRPr="00D55AB5">
        <w:t>–</w:t>
      </w:r>
      <w:r>
        <w:softHyphen/>
        <w:t xml:space="preserve"> </w:t>
      </w:r>
      <w:proofErr w:type="gramStart"/>
      <w:r>
        <w:t>Sr.</w:t>
      </w:r>
      <w:proofErr w:type="gramEnd"/>
      <w:r>
        <w:t xml:space="preserve"> Presidente, para uma questão de ordem em nome da ampla defesa, se V. Exª me permite.</w:t>
      </w:r>
    </w:p>
    <w:p w:rsidR="00AB2361" w:rsidRDefault="00AB2361" w:rsidP="00AB2361">
      <w:pPr>
        <w:ind w:firstLine="1440"/>
        <w:jc w:val="both"/>
      </w:pPr>
      <w:r>
        <w:rPr>
          <w:b/>
        </w:rPr>
        <w:t xml:space="preserve">O </w:t>
      </w:r>
      <w:proofErr w:type="gramStart"/>
      <w:r>
        <w:rPr>
          <w:b/>
        </w:rPr>
        <w:t>SR.</w:t>
      </w:r>
      <w:proofErr w:type="gramEnd"/>
      <w:r>
        <w:rPr>
          <w:b/>
        </w:rPr>
        <w:t xml:space="preserve"> PRESIDENTE </w:t>
      </w:r>
      <w:r>
        <w:t xml:space="preserve">(Antonio Carlos Valadares. Bloco/PSB – SE) – </w:t>
      </w:r>
      <w:r>
        <w:softHyphen/>
        <w:t xml:space="preserve"> Senador José Pimentel e, em seguida, ainda darei a palavra a V. </w:t>
      </w:r>
      <w:proofErr w:type="spellStart"/>
      <w:r>
        <w:t>Sª</w:t>
      </w:r>
      <w:proofErr w:type="spellEnd"/>
      <w:r>
        <w:t>.</w:t>
      </w:r>
    </w:p>
    <w:p w:rsidR="00AB2361" w:rsidRDefault="00AB2361" w:rsidP="00AB2361">
      <w:pPr>
        <w:ind w:firstLine="1440"/>
        <w:jc w:val="both"/>
      </w:pPr>
      <w:r>
        <w:rPr>
          <w:b/>
        </w:rPr>
        <w:t xml:space="preserve">O SR. JOSÉ PIMENTEL </w:t>
      </w:r>
      <w:r>
        <w:t xml:space="preserve">(Bloco/PT – CE) – </w:t>
      </w:r>
      <w:proofErr w:type="gramStart"/>
      <w:r>
        <w:t>Sr.</w:t>
      </w:r>
      <w:proofErr w:type="gramEnd"/>
      <w:r>
        <w:t xml:space="preserve"> Presidente, se o requerimento tivesse sido apresentado rapidamente e tivéssemos feito o confronto, teríamos declarado prejudicado o requerimento. Só o levamos a voto em respeito à defesa enquanto eles processavam o documento, mas, regimentalmente, o requerimento deveria ter sido declarado prejudicado, por repetir matéria já rejeitada. Mas V. Exª o levou a voto e também o requerimento foi rejeitado.</w:t>
      </w:r>
    </w:p>
    <w:p w:rsidR="00AB2361" w:rsidRDefault="00AB2361" w:rsidP="00AB2361">
      <w:pPr>
        <w:ind w:firstLine="1440"/>
        <w:jc w:val="both"/>
      </w:pPr>
      <w:r w:rsidRPr="00D55AB5">
        <w:rPr>
          <w:b/>
        </w:rPr>
        <w:t xml:space="preserve">O SR. ANTÔNIO CARLOS DE ALMEIDA CASTRO </w:t>
      </w:r>
      <w:r w:rsidRPr="00D55AB5">
        <w:t>–</w:t>
      </w:r>
      <w:r>
        <w:softHyphen/>
        <w:t xml:space="preserve"> Só para terminar esse processo, se me </w:t>
      </w:r>
      <w:proofErr w:type="gramStart"/>
      <w:r>
        <w:t>permite,</w:t>
      </w:r>
      <w:proofErr w:type="gramEnd"/>
      <w:r>
        <w:t xml:space="preserve"> Senador Pimentel. </w:t>
      </w:r>
    </w:p>
    <w:p w:rsidR="00AB2361" w:rsidRDefault="00AB2361" w:rsidP="00AB2361">
      <w:pPr>
        <w:ind w:firstLine="1440"/>
        <w:jc w:val="both"/>
      </w:pPr>
      <w:r>
        <w:t xml:space="preserve">Na realidade, talvez tenha sido uma interpretação que nós fizemos do ofício que nos intimou para esta reunião, que era um ofício destinado à definição do cronograma de trabalho e votação de requerimento porventura apresentado. E nós apresentamos, tão logo começou a reunião, um requerimento. </w:t>
      </w:r>
    </w:p>
    <w:p w:rsidR="00AB2361" w:rsidRDefault="00AB2361" w:rsidP="00AB2361">
      <w:pPr>
        <w:ind w:firstLine="1440"/>
        <w:jc w:val="both"/>
      </w:pPr>
      <w:r>
        <w:t xml:space="preserve">Na verdade, sinceramente, fui surpreendido por uma decisão do Senador Relator, já determinando o final da instrução. Se nós fomos intimados para uma reunião, com todas as vênias, para que pudéssemos apresentar o requerimento, e nós </w:t>
      </w:r>
      <w:proofErr w:type="gramStart"/>
      <w:r>
        <w:t>fizemos,</w:t>
      </w:r>
      <w:proofErr w:type="gramEnd"/>
      <w:r>
        <w:t xml:space="preserve"> Senador Jucá, entendemos ter feito esse pedido, exatamente cumprindo determinação do Conselho. Tínhamos feito um pedido amplo, o Conselho disse que não poderia ceder tudo e até citou o Senador </w:t>
      </w:r>
      <w:proofErr w:type="spellStart"/>
      <w:r>
        <w:t>Eunício</w:t>
      </w:r>
      <w:proofErr w:type="spellEnd"/>
      <w:r>
        <w:t xml:space="preserve">, que dizia que não vamos usar tudo. </w:t>
      </w:r>
    </w:p>
    <w:p w:rsidR="00AB2361" w:rsidRDefault="00AB2361" w:rsidP="00AB2361">
      <w:pPr>
        <w:ind w:firstLine="1440"/>
        <w:jc w:val="both"/>
      </w:pPr>
      <w:r>
        <w:t xml:space="preserve">Esse pedido nosso agora apenas pede, expressamente, que seja periciado aquilo que é citado na representação, no nosso ponto de vista, atendendo, inclusive, ao fundamento que ouvi do Senador </w:t>
      </w:r>
      <w:proofErr w:type="spellStart"/>
      <w:r>
        <w:t>Eunício</w:t>
      </w:r>
      <w:proofErr w:type="spellEnd"/>
      <w:r>
        <w:t>.</w:t>
      </w:r>
    </w:p>
    <w:p w:rsidR="00AB2361" w:rsidRDefault="00AB2361" w:rsidP="00AB2361">
      <w:pPr>
        <w:ind w:firstLine="1440"/>
        <w:jc w:val="both"/>
      </w:pPr>
      <w:r>
        <w:t xml:space="preserve">Dois Senadores se apresentaram favoráveis à reabertura desse prazo. Entendo que V. Exª foi, como sempre, cumpridor dos direitos do Senador Demóstenes a seu direito de ampla defesa. </w:t>
      </w:r>
    </w:p>
    <w:p w:rsidR="00AB2361" w:rsidRDefault="00AB2361" w:rsidP="00AB2361">
      <w:pPr>
        <w:ind w:firstLine="1440"/>
        <w:jc w:val="both"/>
      </w:pPr>
      <w:r>
        <w:t xml:space="preserve">Eu, por lealdade, peço, de qualquer maneira. </w:t>
      </w:r>
      <w:proofErr w:type="gramStart"/>
      <w:r>
        <w:t>que</w:t>
      </w:r>
      <w:proofErr w:type="gramEnd"/>
      <w:r>
        <w:t xml:space="preserve"> seja juntado esse requerimento porque, no meu ponto de vista, a própria finalização do Senador Humberto sem que ouvisse, porque nós fomos intimados a apresentar um requerimento. O Senador Humberto se diz absolutamente apto a apresentar o relatório – é um direito dele –, mas o relatório vai ser votado pelo Conselho, que pode ou não estar apto. O advogado tem de ter sempre a pretensão de que tem algo a apresentar.</w:t>
      </w:r>
    </w:p>
    <w:p w:rsidR="00AB2361" w:rsidRDefault="00AB2361" w:rsidP="00AB2361">
      <w:pPr>
        <w:ind w:firstLine="1440"/>
        <w:jc w:val="both"/>
      </w:pPr>
      <w:r>
        <w:t xml:space="preserve">E embora isso aqui seja um julgamento político, o procedimento – sabe V. Exª muito mais do que eu – tem que cumprir os ditames constitucionais e regimentais. </w:t>
      </w:r>
    </w:p>
    <w:p w:rsidR="00AB2361" w:rsidRDefault="00AB2361" w:rsidP="00AB2361">
      <w:pPr>
        <w:ind w:firstLine="1440"/>
        <w:jc w:val="both"/>
      </w:pPr>
      <w:r>
        <w:t xml:space="preserve">Quero saber de V. Exª, </w:t>
      </w:r>
      <w:proofErr w:type="gramStart"/>
      <w:r>
        <w:t>Sr.</w:t>
      </w:r>
      <w:proofErr w:type="gramEnd"/>
      <w:r>
        <w:t xml:space="preserve"> Presidente, se falo agora sobre a questão do prazo ou se falo depois. Aproveito e falo de uma vez. V. Exª é quem determinará.</w:t>
      </w:r>
    </w:p>
    <w:p w:rsidR="00AB2361" w:rsidRDefault="00AB2361" w:rsidP="00AB2361">
      <w:pPr>
        <w:ind w:firstLine="1440"/>
        <w:jc w:val="both"/>
      </w:pPr>
      <w:r>
        <w:rPr>
          <w:b/>
        </w:rPr>
        <w:lastRenderedPageBreak/>
        <w:t xml:space="preserve">O </w:t>
      </w:r>
      <w:proofErr w:type="gramStart"/>
      <w:r>
        <w:rPr>
          <w:b/>
        </w:rPr>
        <w:t>SR.</w:t>
      </w:r>
      <w:proofErr w:type="gramEnd"/>
      <w:r>
        <w:rPr>
          <w:b/>
        </w:rPr>
        <w:t xml:space="preserve"> PRESIDENTE </w:t>
      </w:r>
      <w:r>
        <w:t xml:space="preserve">(Antonio Carlos Valadares. Bloco/PSB – SE) – </w:t>
      </w:r>
      <w:r>
        <w:softHyphen/>
        <w:t xml:space="preserve"> Não neguei, em nenhuma hipótese, a leitura do requerimento. Como estava previsto na convocação, nós esperávamos que alguém apresentasse o requerimento, tanto que ele foi colocado para ser votado e foi rejeitado.</w:t>
      </w:r>
    </w:p>
    <w:p w:rsidR="00AB2361" w:rsidRDefault="00AB2361" w:rsidP="00AB2361">
      <w:pPr>
        <w:ind w:firstLine="1440"/>
        <w:jc w:val="both"/>
      </w:pPr>
      <w:r>
        <w:t>Então, todo o procedimento foi cumprido à risca.</w:t>
      </w:r>
    </w:p>
    <w:p w:rsidR="00AB2361" w:rsidRDefault="00AB2361" w:rsidP="00AB2361">
      <w:pPr>
        <w:ind w:firstLine="1440"/>
        <w:jc w:val="both"/>
      </w:pPr>
      <w:r>
        <w:t>Quero propor ao Conselho que façamos um cronograma de apresentação do relatório, já que o Relator nos afiança que na próxima segunda-feira terá condições de apresentar o relatório – vamos marcar hora – e também, não só a apresentação do relatório, mas a votação do relatório pelo Conselho. Isso porque, na próxima semana, teremos a Rio+</w:t>
      </w:r>
      <w:smartTag w:uri="urn:schemas-microsoft-com:office:smarttags" w:element="metricconverter">
        <w:smartTagPr>
          <w:attr w:name="ProductID" w:val="20 a"/>
        </w:smartTagPr>
        <w:r>
          <w:t>20 a</w:t>
        </w:r>
      </w:smartTag>
      <w:r>
        <w:t xml:space="preserve"> partir de terça-feira, e alguns membros deste Conselho me ponderaram que não poderiam estar presentes na terça-feira, por motivo de viagem.</w:t>
      </w:r>
    </w:p>
    <w:p w:rsidR="00AB2361" w:rsidRPr="00D55AB5" w:rsidRDefault="00AB2361" w:rsidP="00AB2361">
      <w:pPr>
        <w:ind w:firstLine="1440"/>
        <w:jc w:val="both"/>
      </w:pPr>
      <w:r>
        <w:t xml:space="preserve">Ora, se o Relator se dispõe a apresentar o relatório ou ler o relatório na próxima segunda, </w:t>
      </w:r>
      <w:r w:rsidRPr="00D55AB5">
        <w:t>inclusive propondo a votação d</w:t>
      </w:r>
      <w:r>
        <w:t>ele</w:t>
      </w:r>
      <w:r w:rsidRPr="00D55AB5">
        <w:t xml:space="preserve"> na segunda, dia 18, eu quero propor aos senhores es</w:t>
      </w:r>
      <w:r>
        <w:t>t</w:t>
      </w:r>
      <w:r w:rsidRPr="00D55AB5">
        <w:t>e cronograma de apresentação pelo Relator</w:t>
      </w:r>
      <w:r>
        <w:t>:</w:t>
      </w:r>
      <w:r w:rsidRPr="00D55AB5">
        <w:t xml:space="preserve"> na segunda-feira, às 14</w:t>
      </w:r>
      <w:r>
        <w:t>h</w:t>
      </w:r>
      <w:r w:rsidRPr="00D55AB5">
        <w:t>30, do relatório e, após a apresentação, os debates e votação do parecer.</w:t>
      </w:r>
    </w:p>
    <w:p w:rsidR="00AB2361" w:rsidRPr="00D55AB5" w:rsidRDefault="00AB2361" w:rsidP="00AB2361">
      <w:pPr>
        <w:ind w:firstLine="1440"/>
        <w:jc w:val="both"/>
      </w:pPr>
      <w:r w:rsidRPr="00D55AB5">
        <w:rPr>
          <w:b/>
        </w:rPr>
        <w:t xml:space="preserve">O SR. JOSÉ PIMENTEL </w:t>
      </w:r>
      <w:r w:rsidRPr="00D55AB5">
        <w:t xml:space="preserve">(Bloco/PT – CE) – </w:t>
      </w:r>
      <w:proofErr w:type="gramStart"/>
      <w:r w:rsidRPr="00D55AB5">
        <w:t>Sr.</w:t>
      </w:r>
      <w:proofErr w:type="gramEnd"/>
      <w:r w:rsidRPr="00D55AB5">
        <w:t xml:space="preserve"> Presidente, então seria dia 18, segunda-feira, </w:t>
      </w:r>
      <w:r>
        <w:t>a partir das</w:t>
      </w:r>
      <w:r w:rsidRPr="00D55AB5">
        <w:t xml:space="preserve"> 14</w:t>
      </w:r>
      <w:r>
        <w:t>h30</w:t>
      </w:r>
      <w:r w:rsidRPr="00D55AB5">
        <w:t>?</w:t>
      </w:r>
    </w:p>
    <w:p w:rsidR="00AB2361" w:rsidRPr="00D55AB5" w:rsidRDefault="00AB2361" w:rsidP="00AB2361">
      <w:pPr>
        <w:ind w:firstLine="1440"/>
        <w:jc w:val="both"/>
      </w:pPr>
      <w:r w:rsidRPr="00D55AB5">
        <w:rPr>
          <w:b/>
        </w:rPr>
        <w:t xml:space="preserve">O </w:t>
      </w:r>
      <w:proofErr w:type="gramStart"/>
      <w:r w:rsidRPr="00D55AB5">
        <w:rPr>
          <w:b/>
        </w:rPr>
        <w:t>SR.</w:t>
      </w:r>
      <w:proofErr w:type="gramEnd"/>
      <w:r w:rsidRPr="00D55AB5">
        <w:rPr>
          <w:b/>
        </w:rPr>
        <w:t xml:space="preserve"> PRESIDENTE</w:t>
      </w:r>
      <w:r w:rsidRPr="00D55AB5">
        <w:t xml:space="preserve"> (Antonio Carlos Valadares.</w:t>
      </w:r>
      <w:r w:rsidRPr="00D55AB5">
        <w:rPr>
          <w:b/>
        </w:rPr>
        <w:t xml:space="preserve"> </w:t>
      </w:r>
      <w:r w:rsidRPr="00D55AB5">
        <w:t>Bloco/PSB – SE) – Segunda-feira, às 14</w:t>
      </w:r>
      <w:r>
        <w:t>h</w:t>
      </w:r>
      <w:r w:rsidRPr="00D55AB5">
        <w:t>30.</w:t>
      </w:r>
    </w:p>
    <w:p w:rsidR="00AB2361" w:rsidRPr="00D55AB5" w:rsidRDefault="00AB2361" w:rsidP="00AB2361">
      <w:pPr>
        <w:ind w:firstLine="1440"/>
        <w:jc w:val="both"/>
      </w:pPr>
      <w:r w:rsidRPr="00D55AB5">
        <w:rPr>
          <w:b/>
        </w:rPr>
        <w:t xml:space="preserve">O SR. </w:t>
      </w:r>
      <w:r w:rsidRPr="00D55AB5">
        <w:rPr>
          <w:rStyle w:val="st1"/>
          <w:rFonts w:cs="Arial"/>
          <w:b/>
          <w:bCs/>
          <w:lang w:val="pt-PT"/>
        </w:rPr>
        <w:t>ANT</w:t>
      </w:r>
      <w:r>
        <w:rPr>
          <w:rStyle w:val="st1"/>
          <w:rFonts w:cs="Arial"/>
          <w:b/>
          <w:bCs/>
          <w:lang w:val="pt-PT"/>
        </w:rPr>
        <w:t>Ô</w:t>
      </w:r>
      <w:r w:rsidRPr="00D55AB5">
        <w:rPr>
          <w:rStyle w:val="st1"/>
          <w:rFonts w:cs="Arial"/>
          <w:b/>
          <w:bCs/>
          <w:lang w:val="pt-PT"/>
        </w:rPr>
        <w:t>NIO</w:t>
      </w:r>
      <w:r w:rsidRPr="00D55AB5">
        <w:rPr>
          <w:rStyle w:val="st1"/>
          <w:rFonts w:cs="Arial"/>
          <w:b/>
          <w:lang w:val="pt-PT"/>
        </w:rPr>
        <w:t xml:space="preserve"> CARLOS DE ALMEIDA CASTRO</w:t>
      </w:r>
      <w:r w:rsidRPr="00D55AB5">
        <w:t xml:space="preserve"> – </w:t>
      </w:r>
      <w:proofErr w:type="gramStart"/>
      <w:r w:rsidRPr="00D55AB5">
        <w:t>Sr.</w:t>
      </w:r>
      <w:proofErr w:type="gramEnd"/>
      <w:r w:rsidRPr="00D55AB5">
        <w:t xml:space="preserve"> Presidente, a defesa gostaria de se manifestar sobre o prazo. V. Exª me desculpe, mas...</w:t>
      </w:r>
    </w:p>
    <w:p w:rsidR="00AB2361" w:rsidRPr="00D55AB5" w:rsidRDefault="00AB2361" w:rsidP="00AB2361">
      <w:pPr>
        <w:ind w:firstLine="1440"/>
        <w:jc w:val="both"/>
      </w:pPr>
      <w:r w:rsidRPr="00D55AB5">
        <w:rPr>
          <w:b/>
        </w:rPr>
        <w:t xml:space="preserve">O </w:t>
      </w:r>
      <w:proofErr w:type="gramStart"/>
      <w:r w:rsidRPr="00D55AB5">
        <w:rPr>
          <w:b/>
        </w:rPr>
        <w:t>SR.</w:t>
      </w:r>
      <w:proofErr w:type="gramEnd"/>
      <w:r w:rsidRPr="00D55AB5">
        <w:rPr>
          <w:b/>
        </w:rPr>
        <w:t xml:space="preserve"> PRESIDENTE</w:t>
      </w:r>
      <w:r w:rsidRPr="00D55AB5">
        <w:t xml:space="preserve"> (Antonio Carlos Valadares.</w:t>
      </w:r>
      <w:r w:rsidRPr="00D55AB5">
        <w:rPr>
          <w:b/>
        </w:rPr>
        <w:t xml:space="preserve"> </w:t>
      </w:r>
      <w:r w:rsidRPr="00D55AB5">
        <w:t xml:space="preserve">Bloco/PSB – SE) – Olha, eu também peço desculpas a V. </w:t>
      </w:r>
      <w:proofErr w:type="spellStart"/>
      <w:r w:rsidRPr="00D55AB5">
        <w:t>Sª</w:t>
      </w:r>
      <w:proofErr w:type="spellEnd"/>
      <w:r w:rsidRPr="00D55AB5">
        <w:t>. Es</w:t>
      </w:r>
      <w:r>
        <w:t>s</w:t>
      </w:r>
      <w:r w:rsidRPr="00D55AB5">
        <w:t>e prazo é totalmente previsto na nossa resolução.</w:t>
      </w:r>
    </w:p>
    <w:p w:rsidR="00AB2361" w:rsidRPr="00D55AB5" w:rsidRDefault="00AB2361" w:rsidP="00AB2361">
      <w:pPr>
        <w:ind w:firstLine="1440"/>
        <w:jc w:val="both"/>
      </w:pPr>
      <w:r w:rsidRPr="00D55AB5">
        <w:rPr>
          <w:b/>
        </w:rPr>
        <w:t xml:space="preserve">O SR. </w:t>
      </w:r>
      <w:r w:rsidRPr="00D55AB5">
        <w:rPr>
          <w:rStyle w:val="st1"/>
          <w:rFonts w:cs="Arial"/>
          <w:b/>
          <w:bCs/>
          <w:lang w:val="pt-PT"/>
        </w:rPr>
        <w:t>ANT</w:t>
      </w:r>
      <w:r>
        <w:rPr>
          <w:rStyle w:val="st1"/>
          <w:rFonts w:cs="Arial"/>
          <w:b/>
          <w:bCs/>
          <w:lang w:val="pt-PT"/>
        </w:rPr>
        <w:t>Ô</w:t>
      </w:r>
      <w:r w:rsidRPr="00D55AB5">
        <w:rPr>
          <w:rStyle w:val="st1"/>
          <w:rFonts w:cs="Arial"/>
          <w:b/>
          <w:bCs/>
          <w:lang w:val="pt-PT"/>
        </w:rPr>
        <w:t>NIO</w:t>
      </w:r>
      <w:r w:rsidRPr="00D55AB5">
        <w:rPr>
          <w:rStyle w:val="st1"/>
          <w:rFonts w:cs="Arial"/>
          <w:b/>
          <w:lang w:val="pt-PT"/>
        </w:rPr>
        <w:t xml:space="preserve"> CARLOS DE ALMEIDA CASTRO</w:t>
      </w:r>
      <w:r w:rsidRPr="00D55AB5">
        <w:t xml:space="preserve"> – Com toda</w:t>
      </w:r>
      <w:r>
        <w:t xml:space="preserve"> a</w:t>
      </w:r>
      <w:r w:rsidRPr="00D55AB5">
        <w:t xml:space="preserve"> vênia, tenho uma interpretação. Eu gostaria só de expor ao </w:t>
      </w:r>
      <w:proofErr w:type="gramStart"/>
      <w:r w:rsidRPr="00D55AB5">
        <w:t>Sr.</w:t>
      </w:r>
      <w:proofErr w:type="gramEnd"/>
      <w:r w:rsidRPr="00D55AB5">
        <w:t xml:space="preserve"> Senador em dois minutos.</w:t>
      </w:r>
    </w:p>
    <w:p w:rsidR="00AB2361" w:rsidRPr="00D55AB5" w:rsidRDefault="00AB2361" w:rsidP="00AB2361">
      <w:pPr>
        <w:ind w:firstLine="1440"/>
        <w:jc w:val="both"/>
      </w:pPr>
      <w:r w:rsidRPr="00D55AB5">
        <w:rPr>
          <w:b/>
        </w:rPr>
        <w:t xml:space="preserve">O </w:t>
      </w:r>
      <w:proofErr w:type="gramStart"/>
      <w:r w:rsidRPr="00D55AB5">
        <w:rPr>
          <w:b/>
        </w:rPr>
        <w:t>SR.</w:t>
      </w:r>
      <w:proofErr w:type="gramEnd"/>
      <w:r w:rsidRPr="00D55AB5">
        <w:rPr>
          <w:b/>
        </w:rPr>
        <w:t xml:space="preserve"> PRESIDENTE</w:t>
      </w:r>
      <w:r w:rsidRPr="00D55AB5">
        <w:t xml:space="preserve"> (Antonio Carlos Valadares.</w:t>
      </w:r>
      <w:r w:rsidRPr="00D55AB5">
        <w:rPr>
          <w:b/>
        </w:rPr>
        <w:t xml:space="preserve"> </w:t>
      </w:r>
      <w:r w:rsidRPr="00D55AB5">
        <w:t xml:space="preserve">Bloco/PSB – SE) – V. Exª tem uma interpretação diferente? </w:t>
      </w:r>
    </w:p>
    <w:p w:rsidR="00AB2361" w:rsidRPr="00D55AB5" w:rsidRDefault="00AB2361" w:rsidP="00AB2361">
      <w:pPr>
        <w:ind w:firstLine="1440"/>
        <w:jc w:val="both"/>
      </w:pPr>
      <w:r w:rsidRPr="00D55AB5">
        <w:rPr>
          <w:b/>
        </w:rPr>
        <w:t xml:space="preserve">O SR. </w:t>
      </w:r>
      <w:r w:rsidRPr="00D55AB5">
        <w:rPr>
          <w:rStyle w:val="st1"/>
          <w:rFonts w:cs="Arial"/>
          <w:b/>
          <w:bCs/>
          <w:lang w:val="pt-PT"/>
        </w:rPr>
        <w:t>ANT</w:t>
      </w:r>
      <w:r>
        <w:rPr>
          <w:rStyle w:val="st1"/>
          <w:rFonts w:cs="Arial"/>
          <w:b/>
          <w:bCs/>
          <w:lang w:val="pt-PT"/>
        </w:rPr>
        <w:t>Ô</w:t>
      </w:r>
      <w:r w:rsidRPr="00D55AB5">
        <w:rPr>
          <w:rStyle w:val="st1"/>
          <w:rFonts w:cs="Arial"/>
          <w:b/>
          <w:bCs/>
          <w:lang w:val="pt-PT"/>
        </w:rPr>
        <w:t>NIO</w:t>
      </w:r>
      <w:r w:rsidRPr="00D55AB5">
        <w:rPr>
          <w:rStyle w:val="st1"/>
          <w:rFonts w:cs="Arial"/>
          <w:b/>
          <w:lang w:val="pt-PT"/>
        </w:rPr>
        <w:t xml:space="preserve"> CARLOS DE ALMEIDA CASTRO</w:t>
      </w:r>
      <w:r w:rsidRPr="00D55AB5">
        <w:t xml:space="preserve"> – </w:t>
      </w:r>
      <w:r>
        <w:t>Sim.</w:t>
      </w:r>
    </w:p>
    <w:p w:rsidR="00AB2361" w:rsidRPr="00D55AB5" w:rsidRDefault="00AB2361" w:rsidP="00AB2361">
      <w:pPr>
        <w:ind w:firstLine="1440"/>
        <w:jc w:val="both"/>
      </w:pPr>
      <w:r w:rsidRPr="00D55AB5">
        <w:rPr>
          <w:b/>
        </w:rPr>
        <w:t xml:space="preserve">O </w:t>
      </w:r>
      <w:proofErr w:type="gramStart"/>
      <w:r w:rsidRPr="00D55AB5">
        <w:rPr>
          <w:b/>
        </w:rPr>
        <w:t>SR.</w:t>
      </w:r>
      <w:proofErr w:type="gramEnd"/>
      <w:r w:rsidRPr="00D55AB5">
        <w:rPr>
          <w:b/>
        </w:rPr>
        <w:t xml:space="preserve"> PRESIDENTE</w:t>
      </w:r>
      <w:r w:rsidRPr="00D55AB5">
        <w:t xml:space="preserve"> (Antonio Carlos Valadares.</w:t>
      </w:r>
      <w:r w:rsidRPr="00D55AB5">
        <w:rPr>
          <w:b/>
        </w:rPr>
        <w:t xml:space="preserve"> </w:t>
      </w:r>
      <w:r w:rsidRPr="00D55AB5">
        <w:t>Bloco/PSB – SE) – Muito bem, vamos debater.</w:t>
      </w:r>
    </w:p>
    <w:p w:rsidR="00AB2361" w:rsidRPr="00D55AB5" w:rsidRDefault="00AB2361" w:rsidP="00AB2361">
      <w:pPr>
        <w:ind w:firstLine="1440"/>
        <w:jc w:val="both"/>
      </w:pPr>
      <w:r w:rsidRPr="00D55AB5">
        <w:rPr>
          <w:b/>
        </w:rPr>
        <w:t xml:space="preserve">O SR. </w:t>
      </w:r>
      <w:r w:rsidRPr="00D55AB5">
        <w:rPr>
          <w:rStyle w:val="st1"/>
          <w:rFonts w:cs="Arial"/>
          <w:b/>
          <w:bCs/>
          <w:lang w:val="pt-PT"/>
        </w:rPr>
        <w:t>ANT</w:t>
      </w:r>
      <w:r>
        <w:rPr>
          <w:rStyle w:val="st1"/>
          <w:rFonts w:cs="Arial"/>
          <w:b/>
          <w:bCs/>
          <w:lang w:val="pt-PT"/>
        </w:rPr>
        <w:t>Ô</w:t>
      </w:r>
      <w:r w:rsidRPr="00D55AB5">
        <w:rPr>
          <w:rStyle w:val="st1"/>
          <w:rFonts w:cs="Arial"/>
          <w:b/>
          <w:bCs/>
          <w:lang w:val="pt-PT"/>
        </w:rPr>
        <w:t>NIO</w:t>
      </w:r>
      <w:r w:rsidRPr="00D55AB5">
        <w:rPr>
          <w:rStyle w:val="st1"/>
          <w:rFonts w:cs="Arial"/>
          <w:b/>
          <w:lang w:val="pt-PT"/>
        </w:rPr>
        <w:t xml:space="preserve"> CARLOS DE ALMEIDA CASTRO</w:t>
      </w:r>
      <w:r w:rsidRPr="00D55AB5">
        <w:t xml:space="preserve"> – Apenas para expor. Advogado é feito para fazer interpretação, bem ou mal.</w:t>
      </w:r>
    </w:p>
    <w:p w:rsidR="00AB2361" w:rsidRPr="00D55AB5" w:rsidRDefault="00AB2361" w:rsidP="00AB2361">
      <w:pPr>
        <w:ind w:firstLine="1440"/>
        <w:jc w:val="both"/>
      </w:pPr>
      <w:r w:rsidRPr="00D55AB5">
        <w:rPr>
          <w:b/>
        </w:rPr>
        <w:t xml:space="preserve">O </w:t>
      </w:r>
      <w:proofErr w:type="gramStart"/>
      <w:r w:rsidRPr="00D55AB5">
        <w:rPr>
          <w:b/>
        </w:rPr>
        <w:t>SR.</w:t>
      </w:r>
      <w:proofErr w:type="gramEnd"/>
      <w:r w:rsidRPr="00D55AB5">
        <w:rPr>
          <w:b/>
        </w:rPr>
        <w:t xml:space="preserve"> PRESIDENTE</w:t>
      </w:r>
      <w:r w:rsidRPr="00D55AB5">
        <w:t xml:space="preserve"> (Antonio Carlos Valadares.</w:t>
      </w:r>
      <w:r w:rsidRPr="00D55AB5">
        <w:rPr>
          <w:b/>
        </w:rPr>
        <w:t xml:space="preserve"> </w:t>
      </w:r>
      <w:r w:rsidRPr="00D55AB5">
        <w:t>Bloco/PSB – SE) – Vamos debater.</w:t>
      </w:r>
    </w:p>
    <w:p w:rsidR="00AB2361" w:rsidRPr="00D55AB5" w:rsidRDefault="00AB2361" w:rsidP="00AB2361">
      <w:pPr>
        <w:ind w:firstLine="1440"/>
        <w:jc w:val="both"/>
      </w:pPr>
      <w:r w:rsidRPr="00D55AB5">
        <w:rPr>
          <w:b/>
        </w:rPr>
        <w:t xml:space="preserve">O SR. </w:t>
      </w:r>
      <w:r w:rsidRPr="00D55AB5">
        <w:rPr>
          <w:rStyle w:val="st1"/>
          <w:rFonts w:cs="Arial"/>
          <w:b/>
          <w:bCs/>
          <w:lang w:val="pt-PT"/>
        </w:rPr>
        <w:t>ANT</w:t>
      </w:r>
      <w:r>
        <w:rPr>
          <w:rStyle w:val="st1"/>
          <w:rFonts w:cs="Arial"/>
          <w:b/>
          <w:bCs/>
          <w:lang w:val="pt-PT"/>
        </w:rPr>
        <w:t>Ô</w:t>
      </w:r>
      <w:r w:rsidRPr="00D55AB5">
        <w:rPr>
          <w:rStyle w:val="st1"/>
          <w:rFonts w:cs="Arial"/>
          <w:b/>
          <w:bCs/>
          <w:lang w:val="pt-PT"/>
        </w:rPr>
        <w:t>NIO</w:t>
      </w:r>
      <w:r w:rsidRPr="00D55AB5">
        <w:rPr>
          <w:rStyle w:val="st1"/>
          <w:rFonts w:cs="Arial"/>
          <w:b/>
          <w:lang w:val="pt-PT"/>
        </w:rPr>
        <w:t xml:space="preserve"> CARLOS DE ALMEIDA CASTRO</w:t>
      </w:r>
      <w:r w:rsidRPr="00D55AB5">
        <w:t xml:space="preserve"> – Sabem V. </w:t>
      </w:r>
      <w:proofErr w:type="spellStart"/>
      <w:r w:rsidRPr="00D55AB5">
        <w:t>Exªs</w:t>
      </w:r>
      <w:proofErr w:type="spellEnd"/>
      <w:r w:rsidRPr="00D55AB5">
        <w:t>, muito mais do que eu</w:t>
      </w:r>
      <w:r>
        <w:t xml:space="preserve">, </w:t>
      </w:r>
      <w:r w:rsidRPr="00D55AB5">
        <w:t xml:space="preserve">na análise dos Regimentos e da Constituição, que não existe letra morta, não existe nada que seja indiferente para interpretação. </w:t>
      </w:r>
    </w:p>
    <w:p w:rsidR="00AB2361" w:rsidRPr="00D55AB5" w:rsidRDefault="00AB2361" w:rsidP="00AB2361">
      <w:pPr>
        <w:ind w:firstLine="1440"/>
        <w:jc w:val="both"/>
      </w:pPr>
      <w:r w:rsidRPr="00D55AB5">
        <w:t xml:space="preserve">O Regimento que nós estamos </w:t>
      </w:r>
      <w:proofErr w:type="gramStart"/>
      <w:r w:rsidRPr="00D55AB5">
        <w:t>citando, no caso específico da votação do Conselho</w:t>
      </w:r>
      <w:proofErr w:type="gramEnd"/>
      <w:r w:rsidRPr="00D55AB5">
        <w:t xml:space="preserve">, </w:t>
      </w:r>
      <w:r>
        <w:t xml:space="preserve">diz </w:t>
      </w:r>
      <w:r w:rsidRPr="00D55AB5">
        <w:t xml:space="preserve">expressamente: </w:t>
      </w:r>
    </w:p>
    <w:p w:rsidR="00AB2361" w:rsidRPr="00D55AB5" w:rsidRDefault="00AB2361" w:rsidP="00AB2361">
      <w:pPr>
        <w:ind w:firstLine="1440"/>
        <w:jc w:val="both"/>
      </w:pPr>
    </w:p>
    <w:p w:rsidR="00AB2361" w:rsidRPr="00D55AB5" w:rsidRDefault="00AB2361" w:rsidP="00AB2361">
      <w:pPr>
        <w:ind w:left="1440"/>
        <w:jc w:val="both"/>
        <w:rPr>
          <w:i/>
          <w:sz w:val="22"/>
          <w:szCs w:val="22"/>
        </w:rPr>
      </w:pPr>
      <w:r>
        <w:rPr>
          <w:i/>
          <w:sz w:val="22"/>
          <w:szCs w:val="22"/>
        </w:rPr>
        <w:t>“P</w:t>
      </w:r>
      <w:r w:rsidRPr="00D55AB5">
        <w:rPr>
          <w:i/>
          <w:sz w:val="22"/>
          <w:szCs w:val="22"/>
        </w:rPr>
        <w:t xml:space="preserve">roduzidas </w:t>
      </w:r>
      <w:proofErr w:type="gramStart"/>
      <w:r w:rsidRPr="00D55AB5">
        <w:rPr>
          <w:i/>
          <w:sz w:val="22"/>
          <w:szCs w:val="22"/>
        </w:rPr>
        <w:t>as</w:t>
      </w:r>
      <w:proofErr w:type="gramEnd"/>
      <w:r w:rsidRPr="00D55AB5">
        <w:rPr>
          <w:i/>
          <w:sz w:val="22"/>
          <w:szCs w:val="22"/>
        </w:rPr>
        <w:t xml:space="preserve"> provas, o relator declarará encerrada a instrução, intimará o representado ou denunciado para apresentar suas alegações [...] no prazo </w:t>
      </w:r>
      <w:r w:rsidRPr="00D55AB5">
        <w:rPr>
          <w:i/>
          <w:sz w:val="22"/>
          <w:szCs w:val="22"/>
        </w:rPr>
        <w:lastRenderedPageBreak/>
        <w:t>de 3 (três) dias úteis e, após isso, entregará relatório que será apreciado pelo Conselho no prazo de 10 (dez) dias.</w:t>
      </w:r>
      <w:r>
        <w:rPr>
          <w:i/>
          <w:sz w:val="22"/>
          <w:szCs w:val="22"/>
        </w:rPr>
        <w:t>”</w:t>
      </w:r>
    </w:p>
    <w:p w:rsidR="00AB2361" w:rsidRPr="00D55AB5" w:rsidRDefault="00AB2361" w:rsidP="00AB2361">
      <w:pPr>
        <w:ind w:firstLine="1440"/>
        <w:jc w:val="both"/>
      </w:pPr>
    </w:p>
    <w:p w:rsidR="00AB2361" w:rsidRPr="00D55AB5" w:rsidRDefault="00AB2361" w:rsidP="00AB2361">
      <w:pPr>
        <w:ind w:firstLine="1440"/>
        <w:jc w:val="both"/>
      </w:pPr>
      <w:r w:rsidRPr="00D55AB5">
        <w:t xml:space="preserve">O que eu quero, com todas as vênias e humildade, dizer a V. </w:t>
      </w:r>
      <w:proofErr w:type="spellStart"/>
      <w:r w:rsidRPr="00D55AB5">
        <w:t>Exªs</w:t>
      </w:r>
      <w:proofErr w:type="spellEnd"/>
      <w:r>
        <w:t xml:space="preserve"> é</w:t>
      </w:r>
      <w:r w:rsidRPr="00D55AB5">
        <w:t xml:space="preserve"> que</w:t>
      </w:r>
      <w:r>
        <w:t>,</w:t>
      </w:r>
      <w:r w:rsidRPr="00D55AB5">
        <w:t xml:space="preserve"> em todos os outros artigos, quando</w:t>
      </w:r>
      <w:r>
        <w:t xml:space="preserve"> se</w:t>
      </w:r>
      <w:r w:rsidRPr="00D55AB5">
        <w:t xml:space="preserve"> diz que pode ser durante o prazo de </w:t>
      </w:r>
      <w:r>
        <w:t>dez</w:t>
      </w:r>
      <w:r w:rsidRPr="00D55AB5">
        <w:t xml:space="preserve"> dias, o Regimento é expresso. Como se pode ver, por exemplo, quando o art. 17, no seu parágrafo único, vai falar no prazo máximo, </w:t>
      </w:r>
      <w:r>
        <w:t>diz</w:t>
      </w:r>
      <w:r w:rsidRPr="00D55AB5">
        <w:t xml:space="preserve">: “Nos casos puníveis com suspensão de prerrogativas regimentais, a instrução probatória será processada em, no [prazo] máximo, 30 (trinta) dias úteis”. </w:t>
      </w:r>
    </w:p>
    <w:p w:rsidR="00AB2361" w:rsidRPr="00D55AB5" w:rsidRDefault="00AB2361" w:rsidP="00AB2361">
      <w:pPr>
        <w:ind w:firstLine="1440"/>
        <w:jc w:val="both"/>
      </w:pPr>
      <w:r w:rsidRPr="00D55AB5">
        <w:t xml:space="preserve">Quando vai dizer que é até no prazo, também há uma previsão expressa. Então, no entendimento da defesa, se V. Exª entender que está encerrado hoje e nós tivermos três dias para fazer o prazo, para fazer a defesa, o relatório deveria ser feito – com todas as vênias – no prazo de </w:t>
      </w:r>
      <w:r>
        <w:t>dez</w:t>
      </w:r>
      <w:r w:rsidRPr="00D55AB5">
        <w:t xml:space="preserve"> dias úteis e não em até </w:t>
      </w:r>
      <w:r>
        <w:t>dez</w:t>
      </w:r>
      <w:r w:rsidRPr="00D55AB5">
        <w:t xml:space="preserve"> dias. Porque quando o Regimento prevê que é em até </w:t>
      </w:r>
      <w:r>
        <w:t>dez</w:t>
      </w:r>
      <w:r w:rsidRPr="00D55AB5">
        <w:t xml:space="preserve"> dias, ele é expresso. Então, seria desnecessário existir... </w:t>
      </w:r>
    </w:p>
    <w:p w:rsidR="00AB2361" w:rsidRPr="00D55AB5" w:rsidRDefault="00AB2361" w:rsidP="00AB2361">
      <w:pPr>
        <w:ind w:firstLine="1440"/>
        <w:jc w:val="both"/>
      </w:pPr>
      <w:r w:rsidRPr="00D55AB5">
        <w:t>Por exemplo, o art. 15, só para terminar, no seu §3º, Srs. Senadores, di</w:t>
      </w:r>
      <w:r>
        <w:t>ga</w:t>
      </w:r>
      <w:r w:rsidRPr="00D55AB5">
        <w:t>: “</w:t>
      </w:r>
      <w:r>
        <w:t>d</w:t>
      </w:r>
      <w:r w:rsidRPr="00D55AB5">
        <w:t xml:space="preserve">esignação de relator, mediante sorteio, a ser realizado em até </w:t>
      </w:r>
      <w:proofErr w:type="gramStart"/>
      <w:r w:rsidRPr="00D55AB5">
        <w:t>3</w:t>
      </w:r>
      <w:proofErr w:type="gramEnd"/>
      <w:r w:rsidRPr="00D55AB5">
        <w:t xml:space="preserve"> (três) dias úteis”. Porque, senão, seria uma redação desnecessária, em até </w:t>
      </w:r>
      <w:r>
        <w:t>três</w:t>
      </w:r>
      <w:r w:rsidRPr="00D55AB5">
        <w:t xml:space="preserve"> dias úteis. E quando diz respeito </w:t>
      </w:r>
      <w:proofErr w:type="gramStart"/>
      <w:r w:rsidRPr="00D55AB5">
        <w:t>a</w:t>
      </w:r>
      <w:proofErr w:type="gramEnd"/>
      <w:r w:rsidRPr="00D55AB5">
        <w:t xml:space="preserve"> </w:t>
      </w:r>
      <w:r>
        <w:t>dez</w:t>
      </w:r>
      <w:r w:rsidRPr="00D55AB5">
        <w:t xml:space="preserve"> dias, expressamente o Conselho di</w:t>
      </w:r>
      <w:r>
        <w:t>z</w:t>
      </w:r>
      <w:r w:rsidRPr="00D55AB5">
        <w:t xml:space="preserve"> que será apreciado</w:t>
      </w:r>
      <w:r>
        <w:t>,</w:t>
      </w:r>
      <w:r w:rsidRPr="00D55AB5">
        <w:t xml:space="preserve"> no Conselho</w:t>
      </w:r>
      <w:r>
        <w:t>,</w:t>
      </w:r>
      <w:r w:rsidRPr="00D55AB5">
        <w:t xml:space="preserve"> no prazo de </w:t>
      </w:r>
      <w:r>
        <w:t>dez</w:t>
      </w:r>
      <w:r w:rsidRPr="00D55AB5">
        <w:t xml:space="preserve"> dias.</w:t>
      </w:r>
    </w:p>
    <w:p w:rsidR="00AB2361" w:rsidRPr="00D55AB5" w:rsidRDefault="00AB2361" w:rsidP="00AB2361">
      <w:pPr>
        <w:ind w:firstLine="1440"/>
        <w:jc w:val="both"/>
      </w:pPr>
      <w:r w:rsidRPr="00D55AB5">
        <w:t xml:space="preserve">Eu peço a V. </w:t>
      </w:r>
      <w:proofErr w:type="spellStart"/>
      <w:r w:rsidRPr="00D55AB5">
        <w:t>Exªs</w:t>
      </w:r>
      <w:proofErr w:type="spellEnd"/>
      <w:r w:rsidRPr="00D55AB5">
        <w:t xml:space="preserve"> que seja avaliada a hipótese de, em havendo terminado hoje e com o prazo começando, se poderia apresentar o relatório exatamente com </w:t>
      </w:r>
      <w:r>
        <w:t>dez</w:t>
      </w:r>
      <w:r w:rsidRPr="00D55AB5">
        <w:t xml:space="preserve"> dias úteis, como prevê o Regimento no seu art. 17-I.</w:t>
      </w:r>
    </w:p>
    <w:p w:rsidR="00AB2361" w:rsidRPr="00D55AB5" w:rsidRDefault="00AB2361" w:rsidP="00AB2361">
      <w:pPr>
        <w:ind w:firstLine="1440"/>
        <w:jc w:val="both"/>
      </w:pPr>
      <w:r w:rsidRPr="00D55AB5">
        <w:t>Obrigado a V. Exª.</w:t>
      </w:r>
    </w:p>
    <w:p w:rsidR="00AB2361" w:rsidRPr="00D55AB5" w:rsidRDefault="00AB2361" w:rsidP="00AB2361">
      <w:pPr>
        <w:ind w:firstLine="1440"/>
        <w:jc w:val="both"/>
      </w:pPr>
      <w:r w:rsidRPr="00D55AB5">
        <w:rPr>
          <w:b/>
        </w:rPr>
        <w:t xml:space="preserve">O </w:t>
      </w:r>
      <w:proofErr w:type="gramStart"/>
      <w:r w:rsidRPr="00D55AB5">
        <w:rPr>
          <w:b/>
        </w:rPr>
        <w:t>SR.</w:t>
      </w:r>
      <w:proofErr w:type="gramEnd"/>
      <w:r w:rsidRPr="00D55AB5">
        <w:rPr>
          <w:b/>
        </w:rPr>
        <w:t xml:space="preserve"> PRESIDENTE</w:t>
      </w:r>
      <w:r w:rsidRPr="00D55AB5">
        <w:t xml:space="preserve"> (Antonio Carlos Valadares.</w:t>
      </w:r>
      <w:r w:rsidRPr="00D55AB5">
        <w:rPr>
          <w:b/>
        </w:rPr>
        <w:t xml:space="preserve"> </w:t>
      </w:r>
      <w:r w:rsidRPr="00D55AB5">
        <w:t>Bloco/PSB – SE) – Art. 17-I, da Resolução nº 20</w:t>
      </w:r>
      <w:r>
        <w:t>:</w:t>
      </w:r>
    </w:p>
    <w:p w:rsidR="00AB2361" w:rsidRPr="00D55AB5" w:rsidRDefault="00AB2361" w:rsidP="00AB2361">
      <w:pPr>
        <w:ind w:left="1440" w:firstLine="1440"/>
        <w:jc w:val="both"/>
        <w:rPr>
          <w:i/>
          <w:sz w:val="22"/>
          <w:szCs w:val="22"/>
        </w:rPr>
      </w:pPr>
    </w:p>
    <w:p w:rsidR="00AB2361" w:rsidRPr="00DE5979" w:rsidRDefault="00AB2361" w:rsidP="00AB2361">
      <w:pPr>
        <w:ind w:left="1440"/>
        <w:jc w:val="both"/>
        <w:rPr>
          <w:sz w:val="22"/>
          <w:szCs w:val="22"/>
        </w:rPr>
      </w:pPr>
      <w:r w:rsidRPr="00DE5979">
        <w:rPr>
          <w:i/>
          <w:sz w:val="22"/>
          <w:szCs w:val="22"/>
        </w:rPr>
        <w:t xml:space="preserve">“Produzidas as provas, o relator declarará encerrada a instrução, [já o fez] intimará o representado ou denunciado para apresentar suas alegações finais no prazo de </w:t>
      </w:r>
      <w:proofErr w:type="gramStart"/>
      <w:r w:rsidRPr="00DE5979">
        <w:rPr>
          <w:i/>
          <w:sz w:val="22"/>
          <w:szCs w:val="22"/>
        </w:rPr>
        <w:t>3</w:t>
      </w:r>
      <w:proofErr w:type="gramEnd"/>
      <w:r w:rsidRPr="00DE5979">
        <w:rPr>
          <w:i/>
          <w:sz w:val="22"/>
          <w:szCs w:val="22"/>
        </w:rPr>
        <w:t xml:space="preserve"> (três) dias úteis [estará fazendo ainda hoje] e, após isso, entregará relatório [o relator entregará o relatório] que será apreciado pelo Conselho no prazo de 10 (dez) dias</w:t>
      </w:r>
      <w:r w:rsidRPr="00DE5979">
        <w:rPr>
          <w:sz w:val="22"/>
          <w:szCs w:val="22"/>
        </w:rPr>
        <w:t>.”</w:t>
      </w:r>
    </w:p>
    <w:p w:rsidR="00AB2361" w:rsidRPr="00DE5979" w:rsidRDefault="00AB2361" w:rsidP="00AB2361">
      <w:pPr>
        <w:ind w:left="1440"/>
        <w:jc w:val="both"/>
        <w:rPr>
          <w:sz w:val="22"/>
          <w:szCs w:val="22"/>
        </w:rPr>
      </w:pPr>
    </w:p>
    <w:p w:rsidR="00AB2361" w:rsidRPr="00D55AB5" w:rsidRDefault="00AB2361" w:rsidP="00AB2361">
      <w:pPr>
        <w:ind w:firstLine="1440"/>
        <w:jc w:val="both"/>
      </w:pPr>
      <w:r w:rsidRPr="00D55AB5">
        <w:t xml:space="preserve">Quando será? No prazo de </w:t>
      </w:r>
      <w:r>
        <w:t>dez</w:t>
      </w:r>
      <w:r w:rsidRPr="00D55AB5">
        <w:t xml:space="preserve"> dias</w:t>
      </w:r>
      <w:r>
        <w:t>. N</w:t>
      </w:r>
      <w:r w:rsidRPr="00D55AB5">
        <w:t xml:space="preserve">o prazo de </w:t>
      </w:r>
      <w:r>
        <w:t>dez</w:t>
      </w:r>
      <w:r w:rsidRPr="00D55AB5">
        <w:t xml:space="preserve"> dias.</w:t>
      </w:r>
    </w:p>
    <w:p w:rsidR="00AB2361" w:rsidRPr="00D55AB5" w:rsidRDefault="00AB2361" w:rsidP="00AB2361">
      <w:pPr>
        <w:ind w:firstLine="1440"/>
        <w:jc w:val="both"/>
      </w:pPr>
      <w:r w:rsidRPr="00D55AB5">
        <w:rPr>
          <w:b/>
        </w:rPr>
        <w:t xml:space="preserve">O SR. </w:t>
      </w:r>
      <w:r w:rsidRPr="00D55AB5">
        <w:rPr>
          <w:rStyle w:val="st1"/>
          <w:rFonts w:cs="Arial"/>
          <w:b/>
          <w:bCs/>
          <w:lang w:val="pt-PT"/>
        </w:rPr>
        <w:t>ANT</w:t>
      </w:r>
      <w:r>
        <w:rPr>
          <w:rStyle w:val="st1"/>
          <w:rFonts w:cs="Arial"/>
          <w:b/>
          <w:bCs/>
          <w:lang w:val="pt-PT"/>
        </w:rPr>
        <w:t>Ô</w:t>
      </w:r>
      <w:r w:rsidRPr="00D55AB5">
        <w:rPr>
          <w:rStyle w:val="st1"/>
          <w:rFonts w:cs="Arial"/>
          <w:b/>
          <w:bCs/>
          <w:lang w:val="pt-PT"/>
        </w:rPr>
        <w:t>NIO</w:t>
      </w:r>
      <w:r w:rsidRPr="00D55AB5">
        <w:rPr>
          <w:rStyle w:val="st1"/>
          <w:rFonts w:cs="Arial"/>
          <w:b/>
          <w:lang w:val="pt-PT"/>
        </w:rPr>
        <w:t xml:space="preserve"> CARLOS DE ALMEIDA CASTRO</w:t>
      </w:r>
      <w:r w:rsidRPr="00D55AB5">
        <w:t xml:space="preserve"> – É porque eu entendi que V. Exª tinha dito...</w:t>
      </w:r>
    </w:p>
    <w:p w:rsidR="00AB2361" w:rsidRPr="00D55AB5" w:rsidRDefault="00AB2361" w:rsidP="00AB2361">
      <w:pPr>
        <w:ind w:firstLine="1440"/>
        <w:jc w:val="both"/>
      </w:pPr>
      <w:r w:rsidRPr="00D55AB5">
        <w:rPr>
          <w:b/>
        </w:rPr>
        <w:t xml:space="preserve">O </w:t>
      </w:r>
      <w:proofErr w:type="gramStart"/>
      <w:r w:rsidRPr="00D55AB5">
        <w:rPr>
          <w:b/>
        </w:rPr>
        <w:t>SR.</w:t>
      </w:r>
      <w:proofErr w:type="gramEnd"/>
      <w:r w:rsidRPr="00D55AB5">
        <w:rPr>
          <w:b/>
        </w:rPr>
        <w:t xml:space="preserve"> PRESIDENTE</w:t>
      </w:r>
      <w:r w:rsidRPr="00D55AB5">
        <w:t xml:space="preserve"> (Antonio Carlos Valadares.</w:t>
      </w:r>
      <w:r w:rsidRPr="00D55AB5">
        <w:rPr>
          <w:b/>
        </w:rPr>
        <w:t xml:space="preserve"> </w:t>
      </w:r>
      <w:r w:rsidRPr="00D55AB5">
        <w:t>Bloco/PSB – SE) – A partir da finalização do prazo da defesa</w:t>
      </w:r>
      <w:r>
        <w:t>,</w:t>
      </w:r>
      <w:r w:rsidRPr="00D55AB5">
        <w:t xml:space="preserve"> das alegações finais, em </w:t>
      </w:r>
      <w:r>
        <w:t>dez</w:t>
      </w:r>
      <w:r w:rsidRPr="00D55AB5">
        <w:t xml:space="preserve"> dias</w:t>
      </w:r>
      <w:r>
        <w:t>,</w:t>
      </w:r>
      <w:r w:rsidRPr="00D55AB5">
        <w:t xml:space="preserve"> o Conselho poderá fazer a reunião</w:t>
      </w:r>
      <w:r>
        <w:t>. E</w:t>
      </w:r>
      <w:r w:rsidRPr="00D55AB5">
        <w:t>m 10 dias. Faz no primeiro, no nono, no décimo</w:t>
      </w:r>
      <w:r>
        <w:t xml:space="preserve">, no </w:t>
      </w:r>
      <w:proofErr w:type="spellStart"/>
      <w:r>
        <w:t>décimo-quinto</w:t>
      </w:r>
      <w:proofErr w:type="spellEnd"/>
      <w:r>
        <w:t>, no quinto...</w:t>
      </w:r>
    </w:p>
    <w:p w:rsidR="00AB2361" w:rsidRPr="00D55AB5" w:rsidRDefault="00AB2361" w:rsidP="00AB2361">
      <w:pPr>
        <w:ind w:firstLine="1440"/>
        <w:jc w:val="both"/>
      </w:pPr>
      <w:r w:rsidRPr="00D55AB5">
        <w:rPr>
          <w:b/>
        </w:rPr>
        <w:t xml:space="preserve">O SR. </w:t>
      </w:r>
      <w:r w:rsidRPr="00D55AB5">
        <w:rPr>
          <w:rStyle w:val="st1"/>
          <w:rFonts w:cs="Arial"/>
          <w:b/>
          <w:bCs/>
          <w:lang w:val="pt-PT"/>
        </w:rPr>
        <w:t>ANT</w:t>
      </w:r>
      <w:r>
        <w:rPr>
          <w:rStyle w:val="st1"/>
          <w:rFonts w:cs="Arial"/>
          <w:b/>
          <w:bCs/>
          <w:lang w:val="pt-PT"/>
        </w:rPr>
        <w:t>Ô</w:t>
      </w:r>
      <w:r w:rsidRPr="00D55AB5">
        <w:rPr>
          <w:rStyle w:val="st1"/>
          <w:rFonts w:cs="Arial"/>
          <w:b/>
          <w:bCs/>
          <w:lang w:val="pt-PT"/>
        </w:rPr>
        <w:t>NIO</w:t>
      </w:r>
      <w:r w:rsidRPr="00D55AB5">
        <w:rPr>
          <w:rStyle w:val="st1"/>
          <w:rFonts w:cs="Arial"/>
          <w:b/>
          <w:lang w:val="pt-PT"/>
        </w:rPr>
        <w:t xml:space="preserve"> CARLOS DE ALMEIDA CASTRO</w:t>
      </w:r>
      <w:r w:rsidRPr="00D55AB5">
        <w:t xml:space="preserve"> – Mas V. Exª não vê diferença se é em até </w:t>
      </w:r>
      <w:r>
        <w:t>dez</w:t>
      </w:r>
      <w:r w:rsidRPr="00D55AB5">
        <w:t xml:space="preserve"> dias ou no...</w:t>
      </w:r>
    </w:p>
    <w:p w:rsidR="00AB2361" w:rsidRDefault="00AB2361" w:rsidP="00AB2361">
      <w:pPr>
        <w:ind w:firstLine="1440"/>
        <w:jc w:val="both"/>
      </w:pPr>
      <w:r w:rsidRPr="00D55AB5">
        <w:rPr>
          <w:b/>
        </w:rPr>
        <w:t xml:space="preserve">O </w:t>
      </w:r>
      <w:proofErr w:type="gramStart"/>
      <w:r w:rsidRPr="00D55AB5">
        <w:rPr>
          <w:b/>
        </w:rPr>
        <w:t>SR.</w:t>
      </w:r>
      <w:proofErr w:type="gramEnd"/>
      <w:r w:rsidRPr="00D55AB5">
        <w:rPr>
          <w:b/>
        </w:rPr>
        <w:t xml:space="preserve"> PRESIDENTE</w:t>
      </w:r>
      <w:r w:rsidRPr="00D55AB5">
        <w:t xml:space="preserve"> (Antonio Carlos Valadares.</w:t>
      </w:r>
      <w:r w:rsidRPr="00D55AB5">
        <w:rPr>
          <w:b/>
        </w:rPr>
        <w:t xml:space="preserve"> </w:t>
      </w:r>
      <w:r w:rsidRPr="00D55AB5">
        <w:t xml:space="preserve">Bloco/PSB – SE) –Mesmo porque, quando alguém é intimado a fazer a defesa em 15 dias, no prazo de 15 dias, ele pode fazer no </w:t>
      </w:r>
      <w:proofErr w:type="spellStart"/>
      <w:r>
        <w:t>décimo-quinto</w:t>
      </w:r>
      <w:proofErr w:type="spellEnd"/>
      <w:r w:rsidRPr="00D55AB5">
        <w:t xml:space="preserve"> dia ou pode fazer no primeiro dia logo a defesa. Aqui é o prazo dado ao Conselho para fazer a reunião. </w:t>
      </w:r>
    </w:p>
    <w:p w:rsidR="00AB2361" w:rsidRPr="00D55AB5" w:rsidRDefault="00AB2361" w:rsidP="00AB2361">
      <w:pPr>
        <w:ind w:firstLine="1440"/>
        <w:jc w:val="both"/>
      </w:pPr>
      <w:r w:rsidRPr="00D55AB5">
        <w:t>Ora, se o Relator já se dispõe a entregar</w:t>
      </w:r>
      <w:r>
        <w:t>,</w:t>
      </w:r>
      <w:r w:rsidRPr="00D55AB5">
        <w:t xml:space="preserve"> após a finalização do prazo das alegações finais</w:t>
      </w:r>
      <w:r>
        <w:t>,</w:t>
      </w:r>
      <w:r w:rsidRPr="00D55AB5">
        <w:t xml:space="preserve"> o relatório, cabe a este Conselho se pronunciar sobre o dia </w:t>
      </w:r>
      <w:r w:rsidRPr="00D55AB5">
        <w:lastRenderedPageBreak/>
        <w:t>em que vai ser votado esse relatório</w:t>
      </w:r>
      <w:r>
        <w:t>. E</w:t>
      </w:r>
      <w:r w:rsidRPr="00D55AB5">
        <w:t xml:space="preserve"> o dia que achamos mais conveniente, até por causa dos eventos que estão acontecendo, o prazo mais adequado será segunda-feira, dia 18. Isso foi objeto de discussões entre membros e o Relator, entre membros deste Conselho com a nossa própria assessoria, para que não atropelássemos os prazos nem pudéssemos contribuir para uma prorrogação.</w:t>
      </w:r>
    </w:p>
    <w:p w:rsidR="00AB2361" w:rsidRDefault="00AB2361" w:rsidP="00AB2361">
      <w:pPr>
        <w:ind w:firstLine="1440"/>
        <w:jc w:val="both"/>
      </w:pPr>
      <w:r w:rsidRPr="00D55AB5">
        <w:t xml:space="preserve">Então, nesse dia, V. </w:t>
      </w:r>
      <w:proofErr w:type="spellStart"/>
      <w:r w:rsidRPr="00D55AB5">
        <w:t>Sª</w:t>
      </w:r>
      <w:proofErr w:type="spellEnd"/>
      <w:r w:rsidRPr="00D55AB5">
        <w:t xml:space="preserve"> terá todo o direito de fazer a defesa de seu constituinte. Todos os Senadores que quiserem se pronunciar terão direito de participar do debate.</w:t>
      </w:r>
    </w:p>
    <w:p w:rsidR="00AB2361" w:rsidRPr="00D55AB5" w:rsidRDefault="00AB2361" w:rsidP="00AB2361">
      <w:pPr>
        <w:ind w:firstLine="1440"/>
        <w:jc w:val="both"/>
      </w:pPr>
      <w:r w:rsidRPr="00D55AB5">
        <w:rPr>
          <w:b/>
        </w:rPr>
        <w:t xml:space="preserve">O SR. ANTÔNIO CARLOS DE ALMEIDA CASTRO </w:t>
      </w:r>
      <w:r w:rsidRPr="00D55AB5">
        <w:t>–</w:t>
      </w:r>
      <w:r>
        <w:t xml:space="preserve"> Agradeço a V. Exª.</w:t>
      </w:r>
    </w:p>
    <w:p w:rsidR="00AB2361" w:rsidRPr="00D55AB5" w:rsidRDefault="00AB2361" w:rsidP="00AB2361">
      <w:pPr>
        <w:ind w:firstLine="1440"/>
        <w:jc w:val="both"/>
      </w:pPr>
      <w:r w:rsidRPr="00D55AB5">
        <w:rPr>
          <w:b/>
        </w:rPr>
        <w:t xml:space="preserve">O </w:t>
      </w:r>
      <w:proofErr w:type="gramStart"/>
      <w:r w:rsidRPr="00D55AB5">
        <w:rPr>
          <w:b/>
        </w:rPr>
        <w:t>SR.</w:t>
      </w:r>
      <w:proofErr w:type="gramEnd"/>
      <w:r w:rsidRPr="00D55AB5">
        <w:rPr>
          <w:b/>
        </w:rPr>
        <w:t xml:space="preserve"> PRESIDENTE</w:t>
      </w:r>
      <w:r w:rsidRPr="00D55AB5">
        <w:t xml:space="preserve"> (Antonio Carlos Valadares.</w:t>
      </w:r>
      <w:r w:rsidRPr="00D55AB5">
        <w:rPr>
          <w:b/>
        </w:rPr>
        <w:t xml:space="preserve"> </w:t>
      </w:r>
      <w:r w:rsidRPr="00D55AB5">
        <w:t>Bloco/PSB – SE) –Então, combinado? Dia 18, às 14h30, será feita a leitura</w:t>
      </w:r>
      <w:r>
        <w:t>,</w:t>
      </w:r>
      <w:r w:rsidRPr="00D55AB5">
        <w:t xml:space="preserve"> pelo Relator</w:t>
      </w:r>
      <w:r>
        <w:t>,</w:t>
      </w:r>
      <w:r w:rsidRPr="00D55AB5">
        <w:t xml:space="preserve"> de seu parecer e, logo em seguida, os debates e a votação.</w:t>
      </w:r>
    </w:p>
    <w:p w:rsidR="00AB2361" w:rsidRDefault="00AB2361" w:rsidP="00AB2361">
      <w:pPr>
        <w:spacing w:after="200" w:line="276" w:lineRule="auto"/>
        <w:jc w:val="center"/>
      </w:pPr>
    </w:p>
    <w:p w:rsidR="00AB2361" w:rsidRDefault="00AB2361">
      <w:pPr>
        <w:spacing w:after="200" w:line="276" w:lineRule="auto"/>
      </w:pPr>
      <w:r>
        <w:br w:type="page"/>
      </w:r>
    </w:p>
    <w:p w:rsidR="0092153A" w:rsidRDefault="0092153A" w:rsidP="00D320C1">
      <w:pPr>
        <w:ind w:firstLine="1560"/>
        <w:jc w:val="both"/>
      </w:pPr>
      <w:r w:rsidRPr="00C81C80">
        <w:lastRenderedPageBreak/>
        <w:t xml:space="preserve">Documentos pertinentes à </w:t>
      </w:r>
      <w:r w:rsidR="00E46860">
        <w:t>1</w:t>
      </w:r>
      <w:r w:rsidR="00AB2361">
        <w:t>5</w:t>
      </w:r>
      <w:r>
        <w:t>ª Reunião de 2012</w:t>
      </w:r>
      <w:r w:rsidRPr="00C81C80">
        <w:t xml:space="preserve"> do Conselho de Ética e Decoro Parlamentar:</w:t>
      </w:r>
    </w:p>
    <w:p w:rsidR="0092153A" w:rsidRDefault="00595E0A" w:rsidP="00D320C1">
      <w:pPr>
        <w:ind w:firstLine="1560"/>
        <w:jc w:val="both"/>
      </w:pPr>
      <w:r>
        <w:t xml:space="preserve"> </w:t>
      </w:r>
    </w:p>
    <w:p w:rsidR="0013650F" w:rsidRDefault="00595E0A" w:rsidP="0013650F">
      <w:pPr>
        <w:pStyle w:val="PargrafodaLista"/>
        <w:numPr>
          <w:ilvl w:val="0"/>
          <w:numId w:val="10"/>
        </w:numPr>
        <w:ind w:left="1985" w:hanging="425"/>
        <w:jc w:val="both"/>
        <w:rPr>
          <w:rFonts w:ascii="Arial" w:hAnsi="Arial" w:cs="Arial"/>
        </w:rPr>
      </w:pPr>
      <w:r w:rsidRPr="0013650F">
        <w:rPr>
          <w:rFonts w:ascii="Arial" w:hAnsi="Arial" w:cs="Arial"/>
        </w:rPr>
        <w:t>Lista de Presença (</w:t>
      </w:r>
      <w:proofErr w:type="gramStart"/>
      <w:r w:rsidRPr="0013650F">
        <w:rPr>
          <w:rFonts w:ascii="Arial" w:hAnsi="Arial" w:cs="Arial"/>
        </w:rPr>
        <w:t>1</w:t>
      </w:r>
      <w:proofErr w:type="gramEnd"/>
      <w:r w:rsidRPr="0013650F">
        <w:rPr>
          <w:rFonts w:ascii="Arial" w:hAnsi="Arial" w:cs="Arial"/>
        </w:rPr>
        <w:t xml:space="preserve"> fl.);</w:t>
      </w:r>
    </w:p>
    <w:p w:rsidR="0013650F" w:rsidRDefault="00A15F99" w:rsidP="0013650F">
      <w:pPr>
        <w:pStyle w:val="PargrafodaLista"/>
        <w:numPr>
          <w:ilvl w:val="0"/>
          <w:numId w:val="10"/>
        </w:numPr>
        <w:ind w:left="1985" w:hanging="425"/>
        <w:jc w:val="both"/>
        <w:rPr>
          <w:rFonts w:ascii="Arial" w:hAnsi="Arial" w:cs="Arial"/>
        </w:rPr>
      </w:pPr>
      <w:r w:rsidRPr="0013650F">
        <w:rPr>
          <w:rFonts w:ascii="Arial" w:hAnsi="Arial" w:cs="Arial"/>
        </w:rPr>
        <w:t>Lista de Presença dos Senadores não membros do Conselho (</w:t>
      </w:r>
      <w:proofErr w:type="gramStart"/>
      <w:r w:rsidRPr="0013650F">
        <w:rPr>
          <w:rFonts w:ascii="Arial" w:hAnsi="Arial" w:cs="Arial"/>
        </w:rPr>
        <w:t>1</w:t>
      </w:r>
      <w:proofErr w:type="gramEnd"/>
      <w:r w:rsidRPr="0013650F">
        <w:rPr>
          <w:rFonts w:ascii="Arial" w:hAnsi="Arial" w:cs="Arial"/>
        </w:rPr>
        <w:t xml:space="preserve"> fl.)</w:t>
      </w:r>
      <w:r w:rsidR="004C53BB" w:rsidRPr="0013650F">
        <w:rPr>
          <w:rFonts w:ascii="Arial" w:hAnsi="Arial" w:cs="Arial"/>
        </w:rPr>
        <w:t>;</w:t>
      </w:r>
    </w:p>
    <w:p w:rsidR="0013650F" w:rsidRDefault="0013650F" w:rsidP="0013650F">
      <w:pPr>
        <w:pStyle w:val="PargrafodaLista"/>
        <w:numPr>
          <w:ilvl w:val="0"/>
          <w:numId w:val="10"/>
        </w:numPr>
        <w:ind w:left="1985" w:hanging="425"/>
        <w:jc w:val="both"/>
        <w:rPr>
          <w:rFonts w:ascii="Arial" w:hAnsi="Arial" w:cs="Arial"/>
        </w:rPr>
      </w:pPr>
      <w:r w:rsidRPr="0013650F">
        <w:rPr>
          <w:rFonts w:ascii="Arial" w:hAnsi="Arial" w:cs="Arial"/>
        </w:rPr>
        <w:t xml:space="preserve">Petição subscrita pelos advogados do representado, Dr. Antônio Carlos de Almeida Castro e Dr. Marcelo </w:t>
      </w:r>
      <w:proofErr w:type="spellStart"/>
      <w:r w:rsidRPr="0013650F">
        <w:rPr>
          <w:rFonts w:ascii="Arial" w:hAnsi="Arial" w:cs="Arial"/>
        </w:rPr>
        <w:t>Turbay</w:t>
      </w:r>
      <w:proofErr w:type="spellEnd"/>
      <w:r w:rsidRPr="0013650F">
        <w:rPr>
          <w:rFonts w:ascii="Arial" w:hAnsi="Arial" w:cs="Arial"/>
        </w:rPr>
        <w:t xml:space="preserve"> </w:t>
      </w:r>
      <w:proofErr w:type="spellStart"/>
      <w:r w:rsidRPr="0013650F">
        <w:rPr>
          <w:rFonts w:ascii="Arial" w:hAnsi="Arial" w:cs="Arial"/>
        </w:rPr>
        <w:t>Freiria</w:t>
      </w:r>
      <w:proofErr w:type="spellEnd"/>
      <w:r w:rsidRPr="0013650F">
        <w:rPr>
          <w:rFonts w:ascii="Arial" w:hAnsi="Arial" w:cs="Arial"/>
        </w:rPr>
        <w:t xml:space="preserve">, </w:t>
      </w:r>
      <w:r w:rsidR="00AB2361" w:rsidRPr="00AB2361">
        <w:rPr>
          <w:rFonts w:ascii="Arial" w:hAnsi="Arial" w:cs="Arial"/>
        </w:rPr>
        <w:t>reiterando requerimento de produção de provas periciais. O requerimento foi votado e rejeitado na 15ª reunião do Conselho.</w:t>
      </w:r>
      <w:r w:rsidRPr="0013650F">
        <w:rPr>
          <w:rFonts w:ascii="Arial" w:hAnsi="Arial" w:cs="Arial"/>
        </w:rPr>
        <w:t xml:space="preserve"> (1</w:t>
      </w:r>
      <w:r w:rsidR="00AB2361">
        <w:rPr>
          <w:rFonts w:ascii="Arial" w:hAnsi="Arial" w:cs="Arial"/>
        </w:rPr>
        <w:t>6</w:t>
      </w:r>
      <w:r w:rsidRPr="0013650F">
        <w:rPr>
          <w:rFonts w:ascii="Arial" w:hAnsi="Arial" w:cs="Arial"/>
        </w:rPr>
        <w:t xml:space="preserve"> fl</w:t>
      </w:r>
      <w:r w:rsidR="00AB2361">
        <w:rPr>
          <w:rFonts w:ascii="Arial" w:hAnsi="Arial" w:cs="Arial"/>
        </w:rPr>
        <w:t>s</w:t>
      </w:r>
      <w:r w:rsidRPr="0013650F">
        <w:rPr>
          <w:rFonts w:ascii="Arial" w:hAnsi="Arial" w:cs="Arial"/>
        </w:rPr>
        <w:t>.);</w:t>
      </w:r>
    </w:p>
    <w:p w:rsidR="0013650F" w:rsidRPr="0013650F" w:rsidRDefault="00AB2361" w:rsidP="0013650F">
      <w:pPr>
        <w:pStyle w:val="PargrafodaLista"/>
        <w:numPr>
          <w:ilvl w:val="0"/>
          <w:numId w:val="10"/>
        </w:numPr>
        <w:ind w:left="1985" w:hanging="425"/>
        <w:jc w:val="both"/>
        <w:rPr>
          <w:rFonts w:ascii="Arial" w:hAnsi="Arial" w:cs="Arial"/>
        </w:rPr>
      </w:pPr>
      <w:r>
        <w:rPr>
          <w:rFonts w:ascii="Arial" w:hAnsi="Arial" w:cs="Arial"/>
        </w:rPr>
        <w:t>D</w:t>
      </w:r>
      <w:r w:rsidRPr="00AB2361">
        <w:rPr>
          <w:rFonts w:ascii="Arial" w:hAnsi="Arial" w:cs="Arial"/>
        </w:rPr>
        <w:t xml:space="preserve">espacho do Relator, Senador Humberto Costa, declarando encerrada a fase de instrução da Representação nº 1, de 2012, e solicitando a intimação do Representado para apresentar suas alegações finais no prazo de </w:t>
      </w:r>
      <w:proofErr w:type="gramStart"/>
      <w:r w:rsidRPr="00AB2361">
        <w:rPr>
          <w:rFonts w:ascii="Arial" w:hAnsi="Arial" w:cs="Arial"/>
        </w:rPr>
        <w:t>3</w:t>
      </w:r>
      <w:proofErr w:type="gramEnd"/>
      <w:r w:rsidRPr="00AB2361">
        <w:rPr>
          <w:rFonts w:ascii="Arial" w:hAnsi="Arial" w:cs="Arial"/>
        </w:rPr>
        <w:t xml:space="preserve"> (três) dias úteis</w:t>
      </w:r>
      <w:r>
        <w:rPr>
          <w:rFonts w:ascii="Arial" w:hAnsi="Arial" w:cs="Arial"/>
        </w:rPr>
        <w:t xml:space="preserve"> (1 fl.)</w:t>
      </w:r>
      <w:r w:rsidR="0013650F" w:rsidRPr="0013650F">
        <w:rPr>
          <w:rFonts w:ascii="Arial" w:hAnsi="Arial" w:cs="Arial"/>
        </w:rPr>
        <w:t>;</w:t>
      </w:r>
    </w:p>
    <w:p w:rsidR="0013650F" w:rsidRPr="0013650F" w:rsidRDefault="0013650F" w:rsidP="0013650F">
      <w:pPr>
        <w:pStyle w:val="PargrafodaLista"/>
        <w:ind w:left="1560"/>
        <w:jc w:val="both"/>
        <w:rPr>
          <w:rFonts w:ascii="Arial" w:hAnsi="Arial" w:cs="Arial"/>
        </w:rPr>
      </w:pPr>
    </w:p>
    <w:p w:rsidR="00595E0A" w:rsidRDefault="00595E0A" w:rsidP="00542E00">
      <w:pPr>
        <w:ind w:firstLine="1560"/>
        <w:jc w:val="both"/>
      </w:pPr>
    </w:p>
    <w:p w:rsidR="00595E0A" w:rsidRDefault="00595E0A" w:rsidP="00542E00">
      <w:pPr>
        <w:ind w:firstLine="1560"/>
        <w:jc w:val="both"/>
      </w:pPr>
    </w:p>
    <w:p w:rsidR="00595E0A" w:rsidRDefault="00595E0A" w:rsidP="00542E00">
      <w:pPr>
        <w:ind w:firstLine="1560"/>
        <w:jc w:val="both"/>
      </w:pPr>
    </w:p>
    <w:p w:rsidR="00595E0A" w:rsidRDefault="00595E0A" w:rsidP="00542E00">
      <w:pPr>
        <w:ind w:firstLine="1560"/>
        <w:jc w:val="both"/>
      </w:pPr>
    </w:p>
    <w:p w:rsidR="00595E0A" w:rsidRDefault="00595E0A" w:rsidP="00542E00">
      <w:pPr>
        <w:ind w:firstLine="1560"/>
        <w:jc w:val="both"/>
      </w:pPr>
    </w:p>
    <w:p w:rsidR="00595E0A" w:rsidRDefault="00595E0A" w:rsidP="00542E00">
      <w:pPr>
        <w:ind w:firstLine="1560"/>
        <w:jc w:val="both"/>
      </w:pPr>
    </w:p>
    <w:p w:rsidR="00595E0A" w:rsidRDefault="00595E0A" w:rsidP="00542E00">
      <w:pPr>
        <w:ind w:firstLine="1560"/>
        <w:jc w:val="both"/>
      </w:pPr>
    </w:p>
    <w:p w:rsidR="00595E0A" w:rsidRDefault="00595E0A" w:rsidP="00542E00">
      <w:pPr>
        <w:ind w:firstLine="1560"/>
        <w:jc w:val="both"/>
      </w:pPr>
    </w:p>
    <w:p w:rsidR="00595E0A" w:rsidRDefault="00595E0A" w:rsidP="00542E00">
      <w:pPr>
        <w:ind w:firstLine="1560"/>
        <w:jc w:val="both"/>
      </w:pPr>
    </w:p>
    <w:p w:rsidR="00595E0A" w:rsidRDefault="00595E0A" w:rsidP="00542E00">
      <w:pPr>
        <w:ind w:firstLine="1560"/>
        <w:jc w:val="both"/>
      </w:pPr>
    </w:p>
    <w:p w:rsidR="00595E0A" w:rsidRDefault="00595E0A" w:rsidP="00542E00">
      <w:pPr>
        <w:ind w:firstLine="1560"/>
        <w:jc w:val="both"/>
      </w:pPr>
    </w:p>
    <w:p w:rsidR="00595E0A" w:rsidRDefault="00595E0A">
      <w:pPr>
        <w:spacing w:after="200" w:line="276" w:lineRule="auto"/>
      </w:pPr>
      <w:r>
        <w:br w:type="page"/>
      </w:r>
    </w:p>
    <w:p w:rsidR="00AB2361" w:rsidRDefault="00595E0A" w:rsidP="00AB2361">
      <w:pPr>
        <w:ind w:firstLine="1440"/>
        <w:jc w:val="both"/>
      </w:pPr>
      <w:r>
        <w:rPr>
          <w:b/>
        </w:rPr>
        <w:lastRenderedPageBreak/>
        <w:t xml:space="preserve">O </w:t>
      </w:r>
      <w:proofErr w:type="gramStart"/>
      <w:r>
        <w:rPr>
          <w:b/>
        </w:rPr>
        <w:t>SR.</w:t>
      </w:r>
      <w:proofErr w:type="gramEnd"/>
      <w:r>
        <w:rPr>
          <w:b/>
        </w:rPr>
        <w:t xml:space="preserve"> PRESIDENTE </w:t>
      </w:r>
      <w:r>
        <w:t xml:space="preserve">(Antonio Carlos Valadares. Bloco/PSB – SE) </w:t>
      </w:r>
      <w:r w:rsidR="00AB2361" w:rsidRPr="00D55AB5">
        <w:t>Encerrada a reunião.</w:t>
      </w:r>
    </w:p>
    <w:p w:rsidR="00AB2361" w:rsidRPr="00D55AB5" w:rsidRDefault="00AB2361" w:rsidP="00AB2361">
      <w:pPr>
        <w:jc w:val="right"/>
      </w:pPr>
      <w:r w:rsidRPr="00D55AB5">
        <w:t xml:space="preserve"> </w:t>
      </w:r>
    </w:p>
    <w:p w:rsidR="00AB2361" w:rsidRPr="00D471C4" w:rsidRDefault="00AB2361" w:rsidP="00AB2361">
      <w:pPr>
        <w:jc w:val="right"/>
        <w:rPr>
          <w:i/>
        </w:rPr>
      </w:pPr>
      <w:r w:rsidRPr="00D471C4">
        <w:rPr>
          <w:i/>
        </w:rPr>
        <w:t>(Iniciada às 14 horas e 55 minutos, a reunião é encerrada às 15 horas e 31 minutos.</w:t>
      </w:r>
      <w:proofErr w:type="gramStart"/>
      <w:r w:rsidRPr="00D471C4">
        <w:rPr>
          <w:i/>
        </w:rPr>
        <w:t>)</w:t>
      </w:r>
      <w:proofErr w:type="gramEnd"/>
      <w:r w:rsidRPr="00D471C4">
        <w:rPr>
          <w:i/>
        </w:rPr>
        <w:t xml:space="preserve"> </w:t>
      </w:r>
    </w:p>
    <w:p w:rsidR="00AB2361" w:rsidRPr="00D55AB5" w:rsidRDefault="00AB2361" w:rsidP="00AB2361">
      <w:pPr>
        <w:pStyle w:val="TextosemFormatao"/>
        <w:spacing w:line="240" w:lineRule="auto"/>
        <w:rPr>
          <w:rFonts w:ascii="Arial" w:hAnsi="Arial" w:cs="Arial"/>
        </w:rPr>
      </w:pPr>
    </w:p>
    <w:p w:rsidR="00AB2361" w:rsidRPr="00DC6C11" w:rsidRDefault="00AB2361" w:rsidP="00AB2361">
      <w:pPr>
        <w:ind w:firstLine="1440"/>
        <w:jc w:val="both"/>
      </w:pPr>
    </w:p>
    <w:p w:rsidR="00A15F99" w:rsidRDefault="00A15F99" w:rsidP="00AB2361">
      <w:pPr>
        <w:ind w:firstLine="1440"/>
        <w:jc w:val="both"/>
        <w:rPr>
          <w:i/>
          <w:iCs/>
        </w:rPr>
      </w:pPr>
    </w:p>
    <w:p w:rsidR="00A15F99" w:rsidRDefault="00A15F99" w:rsidP="00A15F99">
      <w:pPr>
        <w:ind w:firstLine="1560"/>
        <w:jc w:val="both"/>
      </w:pPr>
    </w:p>
    <w:p w:rsidR="00595E0A" w:rsidRDefault="00595E0A" w:rsidP="00595E0A">
      <w:pPr>
        <w:ind w:firstLine="1440"/>
        <w:jc w:val="both"/>
      </w:pPr>
    </w:p>
    <w:p w:rsidR="00B62304" w:rsidRDefault="00B62304" w:rsidP="00595E0A">
      <w:pPr>
        <w:ind w:firstLine="1440"/>
        <w:jc w:val="both"/>
        <w:rPr>
          <w:i/>
        </w:rPr>
      </w:pPr>
    </w:p>
    <w:sectPr w:rsidR="00B62304" w:rsidSect="00AB2361">
      <w:headerReference w:type="default" r:id="rId8"/>
      <w:headerReference w:type="first" r:id="rId9"/>
      <w:type w:val="continuous"/>
      <w:pgSz w:w="12240" w:h="15840"/>
      <w:pgMar w:top="1276" w:right="1701" w:bottom="709" w:left="1701" w:header="426"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3BB" w:rsidRDefault="004C53BB">
      <w:r>
        <w:separator/>
      </w:r>
    </w:p>
  </w:endnote>
  <w:endnote w:type="continuationSeparator" w:id="0">
    <w:p w:rsidR="004C53BB" w:rsidRDefault="004C53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3BB" w:rsidRDefault="004C53BB">
      <w:r>
        <w:separator/>
      </w:r>
    </w:p>
  </w:footnote>
  <w:footnote w:type="continuationSeparator" w:id="0">
    <w:p w:rsidR="004C53BB" w:rsidRDefault="004C53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72" w:type="dxa"/>
      <w:tblInd w:w="113" w:type="dxa"/>
      <w:tblBorders>
        <w:bottom w:val="single" w:sz="6" w:space="0" w:color="auto"/>
      </w:tblBorders>
      <w:tblLayout w:type="fixed"/>
      <w:tblCellMar>
        <w:left w:w="113" w:type="dxa"/>
        <w:right w:w="113" w:type="dxa"/>
      </w:tblCellMar>
      <w:tblLook w:val="0000"/>
    </w:tblPr>
    <w:tblGrid>
      <w:gridCol w:w="1134"/>
      <w:gridCol w:w="7938"/>
    </w:tblGrid>
    <w:tr w:rsidR="004C53BB" w:rsidTr="003730A1">
      <w:trPr>
        <w:cantSplit/>
      </w:trPr>
      <w:tc>
        <w:tcPr>
          <w:tcW w:w="1134" w:type="dxa"/>
          <w:tcBorders>
            <w:bottom w:val="single" w:sz="6" w:space="0" w:color="auto"/>
          </w:tcBorders>
        </w:tcPr>
        <w:p w:rsidR="004C53BB" w:rsidRDefault="004C53BB" w:rsidP="00F04F0E">
          <w:r>
            <w:rPr>
              <w:noProof/>
            </w:rPr>
            <w:drawing>
              <wp:inline distT="0" distB="0" distL="0" distR="0">
                <wp:extent cx="714375" cy="8382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714375" cy="838200"/>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4C53BB" w:rsidRDefault="004C53BB" w:rsidP="003730A1">
          <w:pPr>
            <w:ind w:left="-113" w:firstLine="113"/>
          </w:pPr>
          <w:r w:rsidRPr="003730A1">
            <w:rPr>
              <w:b/>
              <w:bCs/>
              <w:sz w:val="20"/>
              <w:szCs w:val="20"/>
            </w:rPr>
            <w:t>SENADO FEDERAL</w:t>
          </w:r>
          <w:r>
            <w:t xml:space="preserve">                                                              </w:t>
          </w:r>
          <w:r w:rsidRPr="003730A1">
            <w:rPr>
              <w:b/>
              <w:bCs/>
              <w:sz w:val="20"/>
              <w:szCs w:val="20"/>
            </w:rPr>
            <w:t xml:space="preserve">SF - </w:t>
          </w:r>
          <w:r w:rsidR="000229B9" w:rsidRPr="003730A1">
            <w:rPr>
              <w:b/>
              <w:bCs/>
              <w:sz w:val="20"/>
              <w:szCs w:val="20"/>
            </w:rPr>
            <w:fldChar w:fldCharType="begin"/>
          </w:r>
          <w:r w:rsidRPr="003730A1">
            <w:rPr>
              <w:b/>
              <w:bCs/>
              <w:sz w:val="20"/>
              <w:szCs w:val="20"/>
            </w:rPr>
            <w:instrText>PAGE</w:instrText>
          </w:r>
          <w:r w:rsidR="000229B9" w:rsidRPr="003730A1">
            <w:rPr>
              <w:b/>
              <w:bCs/>
              <w:sz w:val="20"/>
              <w:szCs w:val="20"/>
            </w:rPr>
            <w:fldChar w:fldCharType="separate"/>
          </w:r>
          <w:r w:rsidR="00AE4E73">
            <w:rPr>
              <w:b/>
              <w:bCs/>
              <w:noProof/>
              <w:sz w:val="20"/>
              <w:szCs w:val="20"/>
            </w:rPr>
            <w:t>3</w:t>
          </w:r>
          <w:r w:rsidR="000229B9" w:rsidRPr="003730A1">
            <w:rPr>
              <w:b/>
              <w:bCs/>
              <w:sz w:val="20"/>
              <w:szCs w:val="20"/>
            </w:rPr>
            <w:fldChar w:fldCharType="end"/>
          </w:r>
        </w:p>
        <w:p w:rsidR="004C53BB" w:rsidRPr="0085545C" w:rsidRDefault="004C53BB" w:rsidP="00F04F0E">
          <w:pPr>
            <w:pStyle w:val="Ttulo2"/>
            <w:rPr>
              <w:sz w:val="20"/>
              <w:szCs w:val="20"/>
            </w:rPr>
          </w:pPr>
          <w:r>
            <w:rPr>
              <w:sz w:val="20"/>
              <w:szCs w:val="20"/>
            </w:rPr>
            <w:t xml:space="preserve">  </w:t>
          </w:r>
          <w:r w:rsidRPr="0085545C">
            <w:rPr>
              <w:sz w:val="20"/>
              <w:szCs w:val="20"/>
            </w:rPr>
            <w:t>SECRETARIA-GERAL DA MESA</w:t>
          </w:r>
        </w:p>
        <w:p w:rsidR="004C53BB" w:rsidRPr="0085545C" w:rsidRDefault="004C53BB" w:rsidP="00F04F0E">
          <w:pPr>
            <w:pStyle w:val="Ttulo1"/>
            <w:ind w:left="-113"/>
            <w:rPr>
              <w:sz w:val="20"/>
              <w:szCs w:val="20"/>
            </w:rPr>
          </w:pPr>
          <w:r>
            <w:rPr>
              <w:sz w:val="20"/>
              <w:szCs w:val="20"/>
            </w:rPr>
            <w:t xml:space="preserve">  </w:t>
          </w:r>
          <w:r w:rsidRPr="0085545C">
            <w:rPr>
              <w:sz w:val="20"/>
              <w:szCs w:val="20"/>
            </w:rPr>
            <w:t>SECRETARIA DE TAQUIGRAFIA</w:t>
          </w:r>
        </w:p>
        <w:p w:rsidR="004C53BB" w:rsidRPr="0085545C" w:rsidRDefault="004C53BB" w:rsidP="00F04F0E">
          <w:pPr>
            <w:ind w:left="-113"/>
            <w:rPr>
              <w:b/>
              <w:bCs/>
              <w:i/>
              <w:iCs/>
              <w:sz w:val="20"/>
              <w:szCs w:val="20"/>
            </w:rPr>
          </w:pPr>
          <w:r>
            <w:rPr>
              <w:b/>
              <w:bCs/>
              <w:i/>
              <w:iCs/>
              <w:sz w:val="20"/>
              <w:szCs w:val="20"/>
            </w:rPr>
            <w:t xml:space="preserve">  </w:t>
          </w:r>
          <w:r w:rsidRPr="0085545C">
            <w:rPr>
              <w:b/>
              <w:bCs/>
              <w:i/>
              <w:iCs/>
              <w:sz w:val="20"/>
              <w:szCs w:val="20"/>
            </w:rPr>
            <w:t>SUBSECRETARIA DE REGISTRO E APOIO A REUNIÕES DE COMISSÕES</w:t>
          </w:r>
        </w:p>
        <w:p w:rsidR="004C53BB" w:rsidRDefault="004C53BB" w:rsidP="00AB2361">
          <w:pPr>
            <w:ind w:left="-113"/>
          </w:pPr>
          <w:r>
            <w:rPr>
              <w:sz w:val="22"/>
              <w:szCs w:val="22"/>
            </w:rPr>
            <w:t xml:space="preserve">  </w:t>
          </w:r>
          <w:r w:rsidRPr="0085545C">
            <w:rPr>
              <w:sz w:val="20"/>
              <w:szCs w:val="20"/>
            </w:rPr>
            <w:t>Conselho de Ética e Decoro Parlamentar (</w:t>
          </w:r>
          <w:r w:rsidR="00AB2361">
            <w:rPr>
              <w:sz w:val="20"/>
              <w:szCs w:val="20"/>
            </w:rPr>
            <w:t>15</w:t>
          </w:r>
          <w:r w:rsidRPr="0085545C">
            <w:rPr>
              <w:sz w:val="20"/>
              <w:szCs w:val="20"/>
            </w:rPr>
            <w:t>ª Reunião)</w:t>
          </w:r>
          <w:r>
            <w:rPr>
              <w:sz w:val="22"/>
              <w:szCs w:val="22"/>
            </w:rPr>
            <w:t xml:space="preserve">           </w:t>
          </w:r>
          <w:r w:rsidR="00AB2361">
            <w:rPr>
              <w:sz w:val="22"/>
              <w:szCs w:val="22"/>
            </w:rPr>
            <w:t>12</w:t>
          </w:r>
          <w:r w:rsidRPr="004716D6">
            <w:rPr>
              <w:sz w:val="20"/>
              <w:szCs w:val="20"/>
            </w:rPr>
            <w:t>/0</w:t>
          </w:r>
          <w:r>
            <w:rPr>
              <w:sz w:val="20"/>
              <w:szCs w:val="20"/>
            </w:rPr>
            <w:t>6</w:t>
          </w:r>
          <w:r w:rsidRPr="004716D6">
            <w:rPr>
              <w:sz w:val="20"/>
              <w:szCs w:val="20"/>
            </w:rPr>
            <w:t>/2012</w:t>
          </w:r>
        </w:p>
      </w:tc>
    </w:tr>
  </w:tbl>
  <w:p w:rsidR="004C53BB" w:rsidRDefault="004C53BB" w:rsidP="0043545B">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3BB" w:rsidRPr="00C43CA1" w:rsidRDefault="004C53BB" w:rsidP="008E52FC">
    <w:pPr>
      <w:pStyle w:val="Cabealho"/>
      <w:jc w:val="center"/>
      <w:rPr>
        <w:b/>
        <w:noProof/>
      </w:rPr>
    </w:pPr>
    <w:r>
      <w:rPr>
        <w:noProof/>
      </w:rPr>
      <w:drawing>
        <wp:inline distT="0" distB="0" distL="0" distR="0">
          <wp:extent cx="1571625" cy="1038225"/>
          <wp:effectExtent l="19050" t="0" r="952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1571625" cy="1038225"/>
                  </a:xfrm>
                  <a:prstGeom prst="rect">
                    <a:avLst/>
                  </a:prstGeom>
                  <a:noFill/>
                  <a:ln w="9525">
                    <a:noFill/>
                    <a:miter lim="800000"/>
                    <a:headEnd/>
                    <a:tailEnd/>
                  </a:ln>
                </pic:spPr>
              </pic:pic>
            </a:graphicData>
          </a:graphic>
        </wp:inline>
      </w:drawing>
    </w:r>
  </w:p>
  <w:p w:rsidR="004C53BB" w:rsidRPr="00C43CA1" w:rsidRDefault="004C53BB" w:rsidP="008E52FC">
    <w:pPr>
      <w:pStyle w:val="Cabealho"/>
      <w:jc w:val="center"/>
      <w:rPr>
        <w:b/>
      </w:rPr>
    </w:pPr>
    <w:r w:rsidRPr="00C43CA1">
      <w:rPr>
        <w:b/>
      </w:rPr>
      <w:t>SENADO FEDERAL</w:t>
    </w:r>
  </w:p>
  <w:p w:rsidR="004C53BB" w:rsidRDefault="004C53BB" w:rsidP="006A30F1">
    <w:pPr>
      <w:pStyle w:val="Ttulo6"/>
      <w:spacing w:before="0" w:after="0"/>
      <w:jc w:val="center"/>
    </w:pPr>
    <w:r w:rsidRPr="006E227A">
      <w:rPr>
        <w:rFonts w:ascii="Arial" w:hAnsi="Arial" w:cs="Arial"/>
        <w:sz w:val="24"/>
        <w:szCs w:val="24"/>
      </w:rPr>
      <w:t>CONSELHO DE ÉTICA E DECORO PARLAMENTAR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AF00EA5"/>
    <w:multiLevelType w:val="hybridMultilevel"/>
    <w:tmpl w:val="94EB45D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17A6691"/>
    <w:multiLevelType w:val="hybridMultilevel"/>
    <w:tmpl w:val="B58A244A"/>
    <w:lvl w:ilvl="0" w:tplc="A96E84DE">
      <w:start w:val="1"/>
      <w:numFmt w:val="decimal"/>
      <w:lvlText w:val="%1-"/>
      <w:lvlJc w:val="left"/>
      <w:pPr>
        <w:tabs>
          <w:tab w:val="num" w:pos="1920"/>
        </w:tabs>
        <w:ind w:left="1920" w:hanging="360"/>
      </w:pPr>
      <w:rPr>
        <w:rFonts w:cs="Times New Roman" w:hint="default"/>
      </w:rPr>
    </w:lvl>
    <w:lvl w:ilvl="1" w:tplc="04160019" w:tentative="1">
      <w:start w:val="1"/>
      <w:numFmt w:val="lowerLetter"/>
      <w:lvlText w:val="%2."/>
      <w:lvlJc w:val="left"/>
      <w:pPr>
        <w:tabs>
          <w:tab w:val="num" w:pos="1931"/>
        </w:tabs>
        <w:ind w:left="1931" w:hanging="360"/>
      </w:pPr>
      <w:rPr>
        <w:rFonts w:cs="Times New Roman"/>
      </w:rPr>
    </w:lvl>
    <w:lvl w:ilvl="2" w:tplc="0416001B" w:tentative="1">
      <w:start w:val="1"/>
      <w:numFmt w:val="lowerRoman"/>
      <w:lvlText w:val="%3."/>
      <w:lvlJc w:val="right"/>
      <w:pPr>
        <w:tabs>
          <w:tab w:val="num" w:pos="2651"/>
        </w:tabs>
        <w:ind w:left="2651" w:hanging="180"/>
      </w:pPr>
      <w:rPr>
        <w:rFonts w:cs="Times New Roman"/>
      </w:rPr>
    </w:lvl>
    <w:lvl w:ilvl="3" w:tplc="0416000F" w:tentative="1">
      <w:start w:val="1"/>
      <w:numFmt w:val="decimal"/>
      <w:lvlText w:val="%4."/>
      <w:lvlJc w:val="left"/>
      <w:pPr>
        <w:tabs>
          <w:tab w:val="num" w:pos="3371"/>
        </w:tabs>
        <w:ind w:left="3371" w:hanging="360"/>
      </w:pPr>
      <w:rPr>
        <w:rFonts w:cs="Times New Roman"/>
      </w:rPr>
    </w:lvl>
    <w:lvl w:ilvl="4" w:tplc="04160019" w:tentative="1">
      <w:start w:val="1"/>
      <w:numFmt w:val="lowerLetter"/>
      <w:lvlText w:val="%5."/>
      <w:lvlJc w:val="left"/>
      <w:pPr>
        <w:tabs>
          <w:tab w:val="num" w:pos="4091"/>
        </w:tabs>
        <w:ind w:left="4091" w:hanging="360"/>
      </w:pPr>
      <w:rPr>
        <w:rFonts w:cs="Times New Roman"/>
      </w:rPr>
    </w:lvl>
    <w:lvl w:ilvl="5" w:tplc="0416001B" w:tentative="1">
      <w:start w:val="1"/>
      <w:numFmt w:val="lowerRoman"/>
      <w:lvlText w:val="%6."/>
      <w:lvlJc w:val="right"/>
      <w:pPr>
        <w:tabs>
          <w:tab w:val="num" w:pos="4811"/>
        </w:tabs>
        <w:ind w:left="4811" w:hanging="180"/>
      </w:pPr>
      <w:rPr>
        <w:rFonts w:cs="Times New Roman"/>
      </w:rPr>
    </w:lvl>
    <w:lvl w:ilvl="6" w:tplc="0416000F" w:tentative="1">
      <w:start w:val="1"/>
      <w:numFmt w:val="decimal"/>
      <w:lvlText w:val="%7."/>
      <w:lvlJc w:val="left"/>
      <w:pPr>
        <w:tabs>
          <w:tab w:val="num" w:pos="5531"/>
        </w:tabs>
        <w:ind w:left="5531" w:hanging="360"/>
      </w:pPr>
      <w:rPr>
        <w:rFonts w:cs="Times New Roman"/>
      </w:rPr>
    </w:lvl>
    <w:lvl w:ilvl="7" w:tplc="04160019" w:tentative="1">
      <w:start w:val="1"/>
      <w:numFmt w:val="lowerLetter"/>
      <w:lvlText w:val="%8."/>
      <w:lvlJc w:val="left"/>
      <w:pPr>
        <w:tabs>
          <w:tab w:val="num" w:pos="6251"/>
        </w:tabs>
        <w:ind w:left="6251" w:hanging="360"/>
      </w:pPr>
      <w:rPr>
        <w:rFonts w:cs="Times New Roman"/>
      </w:rPr>
    </w:lvl>
    <w:lvl w:ilvl="8" w:tplc="0416001B" w:tentative="1">
      <w:start w:val="1"/>
      <w:numFmt w:val="lowerRoman"/>
      <w:lvlText w:val="%9."/>
      <w:lvlJc w:val="right"/>
      <w:pPr>
        <w:tabs>
          <w:tab w:val="num" w:pos="6971"/>
        </w:tabs>
        <w:ind w:left="6971" w:hanging="180"/>
      </w:pPr>
      <w:rPr>
        <w:rFonts w:cs="Times New Roman"/>
      </w:rPr>
    </w:lvl>
  </w:abstractNum>
  <w:abstractNum w:abstractNumId="2">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3">
    <w:nsid w:val="22AB458A"/>
    <w:multiLevelType w:val="hybridMultilevel"/>
    <w:tmpl w:val="7B90E6FA"/>
    <w:lvl w:ilvl="0" w:tplc="0416000F">
      <w:start w:val="1"/>
      <w:numFmt w:val="decimal"/>
      <w:lvlText w:val="%1."/>
      <w:lvlJc w:val="lef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4">
    <w:nsid w:val="26414C0F"/>
    <w:multiLevelType w:val="hybridMultilevel"/>
    <w:tmpl w:val="B58A244A"/>
    <w:lvl w:ilvl="0" w:tplc="A96E84DE">
      <w:start w:val="1"/>
      <w:numFmt w:val="decimal"/>
      <w:lvlText w:val="%1-"/>
      <w:lvlJc w:val="left"/>
      <w:pPr>
        <w:tabs>
          <w:tab w:val="num" w:pos="1920"/>
        </w:tabs>
        <w:ind w:left="1920" w:hanging="360"/>
      </w:pPr>
      <w:rPr>
        <w:rFonts w:cs="Times New Roman" w:hint="default"/>
      </w:rPr>
    </w:lvl>
    <w:lvl w:ilvl="1" w:tplc="04160019" w:tentative="1">
      <w:start w:val="1"/>
      <w:numFmt w:val="lowerLetter"/>
      <w:lvlText w:val="%2."/>
      <w:lvlJc w:val="left"/>
      <w:pPr>
        <w:tabs>
          <w:tab w:val="num" w:pos="1931"/>
        </w:tabs>
        <w:ind w:left="1931" w:hanging="360"/>
      </w:pPr>
      <w:rPr>
        <w:rFonts w:cs="Times New Roman"/>
      </w:rPr>
    </w:lvl>
    <w:lvl w:ilvl="2" w:tplc="0416001B" w:tentative="1">
      <w:start w:val="1"/>
      <w:numFmt w:val="lowerRoman"/>
      <w:lvlText w:val="%3."/>
      <w:lvlJc w:val="right"/>
      <w:pPr>
        <w:tabs>
          <w:tab w:val="num" w:pos="2651"/>
        </w:tabs>
        <w:ind w:left="2651" w:hanging="180"/>
      </w:pPr>
      <w:rPr>
        <w:rFonts w:cs="Times New Roman"/>
      </w:rPr>
    </w:lvl>
    <w:lvl w:ilvl="3" w:tplc="0416000F" w:tentative="1">
      <w:start w:val="1"/>
      <w:numFmt w:val="decimal"/>
      <w:lvlText w:val="%4."/>
      <w:lvlJc w:val="left"/>
      <w:pPr>
        <w:tabs>
          <w:tab w:val="num" w:pos="3371"/>
        </w:tabs>
        <w:ind w:left="3371" w:hanging="360"/>
      </w:pPr>
      <w:rPr>
        <w:rFonts w:cs="Times New Roman"/>
      </w:rPr>
    </w:lvl>
    <w:lvl w:ilvl="4" w:tplc="04160019" w:tentative="1">
      <w:start w:val="1"/>
      <w:numFmt w:val="lowerLetter"/>
      <w:lvlText w:val="%5."/>
      <w:lvlJc w:val="left"/>
      <w:pPr>
        <w:tabs>
          <w:tab w:val="num" w:pos="4091"/>
        </w:tabs>
        <w:ind w:left="4091" w:hanging="360"/>
      </w:pPr>
      <w:rPr>
        <w:rFonts w:cs="Times New Roman"/>
      </w:rPr>
    </w:lvl>
    <w:lvl w:ilvl="5" w:tplc="0416001B" w:tentative="1">
      <w:start w:val="1"/>
      <w:numFmt w:val="lowerRoman"/>
      <w:lvlText w:val="%6."/>
      <w:lvlJc w:val="right"/>
      <w:pPr>
        <w:tabs>
          <w:tab w:val="num" w:pos="4811"/>
        </w:tabs>
        <w:ind w:left="4811" w:hanging="180"/>
      </w:pPr>
      <w:rPr>
        <w:rFonts w:cs="Times New Roman"/>
      </w:rPr>
    </w:lvl>
    <w:lvl w:ilvl="6" w:tplc="0416000F" w:tentative="1">
      <w:start w:val="1"/>
      <w:numFmt w:val="decimal"/>
      <w:lvlText w:val="%7."/>
      <w:lvlJc w:val="left"/>
      <w:pPr>
        <w:tabs>
          <w:tab w:val="num" w:pos="5531"/>
        </w:tabs>
        <w:ind w:left="5531" w:hanging="360"/>
      </w:pPr>
      <w:rPr>
        <w:rFonts w:cs="Times New Roman"/>
      </w:rPr>
    </w:lvl>
    <w:lvl w:ilvl="7" w:tplc="04160019" w:tentative="1">
      <w:start w:val="1"/>
      <w:numFmt w:val="lowerLetter"/>
      <w:lvlText w:val="%8."/>
      <w:lvlJc w:val="left"/>
      <w:pPr>
        <w:tabs>
          <w:tab w:val="num" w:pos="6251"/>
        </w:tabs>
        <w:ind w:left="6251" w:hanging="360"/>
      </w:pPr>
      <w:rPr>
        <w:rFonts w:cs="Times New Roman"/>
      </w:rPr>
    </w:lvl>
    <w:lvl w:ilvl="8" w:tplc="0416001B" w:tentative="1">
      <w:start w:val="1"/>
      <w:numFmt w:val="lowerRoman"/>
      <w:lvlText w:val="%9."/>
      <w:lvlJc w:val="right"/>
      <w:pPr>
        <w:tabs>
          <w:tab w:val="num" w:pos="6971"/>
        </w:tabs>
        <w:ind w:left="6971" w:hanging="180"/>
      </w:pPr>
      <w:rPr>
        <w:rFonts w:cs="Times New Roman"/>
      </w:rPr>
    </w:lvl>
  </w:abstractNum>
  <w:abstractNum w:abstractNumId="5">
    <w:nsid w:val="37754875"/>
    <w:multiLevelType w:val="hybridMultilevel"/>
    <w:tmpl w:val="DC2C14CC"/>
    <w:lvl w:ilvl="0" w:tplc="0416000F">
      <w:start w:val="1"/>
      <w:numFmt w:val="decimal"/>
      <w:lvlText w:val="%1."/>
      <w:lvlJc w:val="lef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6">
    <w:nsid w:val="45EA70AA"/>
    <w:multiLevelType w:val="multilevel"/>
    <w:tmpl w:val="211A2E42"/>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830"/>
        </w:tabs>
        <w:ind w:left="1830" w:hanging="39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400"/>
        </w:tabs>
        <w:ind w:left="5400" w:hanging="108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640"/>
        </w:tabs>
        <w:ind w:left="8640" w:hanging="1440"/>
      </w:pPr>
      <w:rPr>
        <w:rFonts w:cs="Times New Roman" w:hint="default"/>
      </w:rPr>
    </w:lvl>
    <w:lvl w:ilvl="6">
      <w:start w:val="1"/>
      <w:numFmt w:val="decimal"/>
      <w:lvlText w:val="%1.%2.%3.%4.%5.%6.%7"/>
      <w:lvlJc w:val="left"/>
      <w:pPr>
        <w:tabs>
          <w:tab w:val="num" w:pos="10080"/>
        </w:tabs>
        <w:ind w:left="10080" w:hanging="1440"/>
      </w:pPr>
      <w:rPr>
        <w:rFonts w:cs="Times New Roman" w:hint="default"/>
      </w:rPr>
    </w:lvl>
    <w:lvl w:ilvl="7">
      <w:start w:val="1"/>
      <w:numFmt w:val="decimal"/>
      <w:lvlText w:val="%1.%2.%3.%4.%5.%6.%7.%8"/>
      <w:lvlJc w:val="left"/>
      <w:pPr>
        <w:tabs>
          <w:tab w:val="num" w:pos="11880"/>
        </w:tabs>
        <w:ind w:left="11880" w:hanging="1800"/>
      </w:pPr>
      <w:rPr>
        <w:rFonts w:cs="Times New Roman" w:hint="default"/>
      </w:rPr>
    </w:lvl>
    <w:lvl w:ilvl="8">
      <w:start w:val="1"/>
      <w:numFmt w:val="decimal"/>
      <w:lvlText w:val="%1.%2.%3.%4.%5.%6.%7.%8.%9"/>
      <w:lvlJc w:val="left"/>
      <w:pPr>
        <w:tabs>
          <w:tab w:val="num" w:pos="13320"/>
        </w:tabs>
        <w:ind w:left="13320" w:hanging="1800"/>
      </w:pPr>
      <w:rPr>
        <w:rFonts w:cs="Times New Roman" w:hint="default"/>
      </w:rPr>
    </w:lvl>
  </w:abstractNum>
  <w:abstractNum w:abstractNumId="7">
    <w:nsid w:val="5CF7428F"/>
    <w:multiLevelType w:val="hybridMultilevel"/>
    <w:tmpl w:val="B2B66D44"/>
    <w:lvl w:ilvl="0" w:tplc="0416000F">
      <w:start w:val="1"/>
      <w:numFmt w:val="decimal"/>
      <w:lvlText w:val="%1."/>
      <w:lvlJc w:val="lef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8">
    <w:nsid w:val="5E117297"/>
    <w:multiLevelType w:val="hybridMultilevel"/>
    <w:tmpl w:val="EE9A2FBC"/>
    <w:lvl w:ilvl="0" w:tplc="346218A6">
      <w:start w:val="1"/>
      <w:numFmt w:val="decimal"/>
      <w:lvlText w:val="%1."/>
      <w:lvlJc w:val="left"/>
      <w:pPr>
        <w:tabs>
          <w:tab w:val="num" w:pos="1759"/>
        </w:tabs>
        <w:ind w:left="1759" w:hanging="1050"/>
      </w:pPr>
      <w:rPr>
        <w:rFonts w:hint="default"/>
      </w:rPr>
    </w:lvl>
    <w:lvl w:ilvl="1" w:tplc="04160019">
      <w:start w:val="1"/>
      <w:numFmt w:val="lowerLetter"/>
      <w:lvlText w:val="%2."/>
      <w:lvlJc w:val="left"/>
      <w:pPr>
        <w:tabs>
          <w:tab w:val="num" w:pos="1789"/>
        </w:tabs>
        <w:ind w:left="1789" w:hanging="360"/>
      </w:pPr>
    </w:lvl>
    <w:lvl w:ilvl="2" w:tplc="0416001B">
      <w:start w:val="1"/>
      <w:numFmt w:val="lowerRoman"/>
      <w:lvlText w:val="%3."/>
      <w:lvlJc w:val="right"/>
      <w:pPr>
        <w:tabs>
          <w:tab w:val="num" w:pos="2509"/>
        </w:tabs>
        <w:ind w:left="2509" w:hanging="180"/>
      </w:pPr>
    </w:lvl>
    <w:lvl w:ilvl="3" w:tplc="0416000F">
      <w:start w:val="1"/>
      <w:numFmt w:val="decimal"/>
      <w:lvlText w:val="%4."/>
      <w:lvlJc w:val="left"/>
      <w:pPr>
        <w:tabs>
          <w:tab w:val="num" w:pos="3229"/>
        </w:tabs>
        <w:ind w:left="3229" w:hanging="360"/>
      </w:pPr>
    </w:lvl>
    <w:lvl w:ilvl="4" w:tplc="04160019">
      <w:start w:val="1"/>
      <w:numFmt w:val="lowerLetter"/>
      <w:lvlText w:val="%5."/>
      <w:lvlJc w:val="left"/>
      <w:pPr>
        <w:tabs>
          <w:tab w:val="num" w:pos="3949"/>
        </w:tabs>
        <w:ind w:left="3949" w:hanging="360"/>
      </w:pPr>
    </w:lvl>
    <w:lvl w:ilvl="5" w:tplc="0416001B">
      <w:start w:val="1"/>
      <w:numFmt w:val="lowerRoman"/>
      <w:lvlText w:val="%6."/>
      <w:lvlJc w:val="right"/>
      <w:pPr>
        <w:tabs>
          <w:tab w:val="num" w:pos="4669"/>
        </w:tabs>
        <w:ind w:left="4669" w:hanging="180"/>
      </w:pPr>
    </w:lvl>
    <w:lvl w:ilvl="6" w:tplc="0416000F">
      <w:start w:val="1"/>
      <w:numFmt w:val="decimal"/>
      <w:lvlText w:val="%7."/>
      <w:lvlJc w:val="left"/>
      <w:pPr>
        <w:tabs>
          <w:tab w:val="num" w:pos="5389"/>
        </w:tabs>
        <w:ind w:left="5389" w:hanging="360"/>
      </w:pPr>
    </w:lvl>
    <w:lvl w:ilvl="7" w:tplc="04160019">
      <w:start w:val="1"/>
      <w:numFmt w:val="lowerLetter"/>
      <w:lvlText w:val="%8."/>
      <w:lvlJc w:val="left"/>
      <w:pPr>
        <w:tabs>
          <w:tab w:val="num" w:pos="6109"/>
        </w:tabs>
        <w:ind w:left="6109" w:hanging="360"/>
      </w:pPr>
    </w:lvl>
    <w:lvl w:ilvl="8" w:tplc="0416001B">
      <w:start w:val="1"/>
      <w:numFmt w:val="lowerRoman"/>
      <w:lvlText w:val="%9."/>
      <w:lvlJc w:val="right"/>
      <w:pPr>
        <w:tabs>
          <w:tab w:val="num" w:pos="6829"/>
        </w:tabs>
        <w:ind w:left="6829" w:hanging="180"/>
      </w:pPr>
    </w:lvl>
  </w:abstractNum>
  <w:abstractNum w:abstractNumId="9">
    <w:nsid w:val="71965CFA"/>
    <w:multiLevelType w:val="hybridMultilevel"/>
    <w:tmpl w:val="81EE0BF0"/>
    <w:lvl w:ilvl="0" w:tplc="79AAE1DE">
      <w:start w:val="1"/>
      <w:numFmt w:val="lowerLetter"/>
      <w:lvlText w:val="%1)"/>
      <w:lvlJc w:val="left"/>
      <w:pPr>
        <w:tabs>
          <w:tab w:val="num" w:pos="1800"/>
        </w:tabs>
        <w:ind w:left="1800" w:hanging="360"/>
      </w:pPr>
      <w:rPr>
        <w:rFonts w:cs="Times New Roman" w:hint="default"/>
      </w:rPr>
    </w:lvl>
    <w:lvl w:ilvl="1" w:tplc="04160019">
      <w:start w:val="1"/>
      <w:numFmt w:val="lowerLetter"/>
      <w:lvlText w:val="%2."/>
      <w:lvlJc w:val="left"/>
      <w:pPr>
        <w:tabs>
          <w:tab w:val="num" w:pos="2520"/>
        </w:tabs>
        <w:ind w:left="2520" w:hanging="360"/>
      </w:pPr>
      <w:rPr>
        <w:rFonts w:cs="Times New Roman"/>
      </w:rPr>
    </w:lvl>
    <w:lvl w:ilvl="2" w:tplc="0416001B">
      <w:start w:val="1"/>
      <w:numFmt w:val="lowerRoman"/>
      <w:lvlText w:val="%3."/>
      <w:lvlJc w:val="right"/>
      <w:pPr>
        <w:tabs>
          <w:tab w:val="num" w:pos="3240"/>
        </w:tabs>
        <w:ind w:left="3240" w:hanging="180"/>
      </w:pPr>
      <w:rPr>
        <w:rFonts w:cs="Times New Roman"/>
      </w:rPr>
    </w:lvl>
    <w:lvl w:ilvl="3" w:tplc="0416000F">
      <w:start w:val="1"/>
      <w:numFmt w:val="decimal"/>
      <w:lvlText w:val="%4."/>
      <w:lvlJc w:val="left"/>
      <w:pPr>
        <w:tabs>
          <w:tab w:val="num" w:pos="3960"/>
        </w:tabs>
        <w:ind w:left="3960" w:hanging="360"/>
      </w:pPr>
      <w:rPr>
        <w:rFonts w:cs="Times New Roman"/>
      </w:rPr>
    </w:lvl>
    <w:lvl w:ilvl="4" w:tplc="04160019">
      <w:start w:val="1"/>
      <w:numFmt w:val="lowerLetter"/>
      <w:lvlText w:val="%5."/>
      <w:lvlJc w:val="left"/>
      <w:pPr>
        <w:tabs>
          <w:tab w:val="num" w:pos="4680"/>
        </w:tabs>
        <w:ind w:left="4680" w:hanging="360"/>
      </w:pPr>
      <w:rPr>
        <w:rFonts w:cs="Times New Roman"/>
      </w:rPr>
    </w:lvl>
    <w:lvl w:ilvl="5" w:tplc="0416001B">
      <w:start w:val="1"/>
      <w:numFmt w:val="lowerRoman"/>
      <w:lvlText w:val="%6."/>
      <w:lvlJc w:val="right"/>
      <w:pPr>
        <w:tabs>
          <w:tab w:val="num" w:pos="5400"/>
        </w:tabs>
        <w:ind w:left="5400" w:hanging="180"/>
      </w:pPr>
      <w:rPr>
        <w:rFonts w:cs="Times New Roman"/>
      </w:rPr>
    </w:lvl>
    <w:lvl w:ilvl="6" w:tplc="0416000F">
      <w:start w:val="1"/>
      <w:numFmt w:val="decimal"/>
      <w:lvlText w:val="%7."/>
      <w:lvlJc w:val="left"/>
      <w:pPr>
        <w:tabs>
          <w:tab w:val="num" w:pos="6120"/>
        </w:tabs>
        <w:ind w:left="6120" w:hanging="360"/>
      </w:pPr>
      <w:rPr>
        <w:rFonts w:cs="Times New Roman"/>
      </w:rPr>
    </w:lvl>
    <w:lvl w:ilvl="7" w:tplc="04160019">
      <w:start w:val="1"/>
      <w:numFmt w:val="lowerLetter"/>
      <w:lvlText w:val="%8."/>
      <w:lvlJc w:val="left"/>
      <w:pPr>
        <w:tabs>
          <w:tab w:val="num" w:pos="6840"/>
        </w:tabs>
        <w:ind w:left="6840" w:hanging="360"/>
      </w:pPr>
      <w:rPr>
        <w:rFonts w:cs="Times New Roman"/>
      </w:rPr>
    </w:lvl>
    <w:lvl w:ilvl="8" w:tplc="0416001B">
      <w:start w:val="1"/>
      <w:numFmt w:val="lowerRoman"/>
      <w:lvlText w:val="%9."/>
      <w:lvlJc w:val="right"/>
      <w:pPr>
        <w:tabs>
          <w:tab w:val="num" w:pos="7560"/>
        </w:tabs>
        <w:ind w:left="7560" w:hanging="180"/>
      </w:pPr>
      <w:rPr>
        <w:rFonts w:cs="Times New Roman"/>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9"/>
  </w:num>
  <w:num w:numId="6">
    <w:abstractNumId w:val="4"/>
  </w:num>
  <w:num w:numId="7">
    <w:abstractNumId w:val="8"/>
  </w:num>
  <w:num w:numId="8">
    <w:abstractNumId w:val="7"/>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hyphenationZone w:val="425"/>
  <w:doNotHyphenateCaps/>
  <w:drawingGridHorizontalSpacing w:val="12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rsids>
    <w:rsidRoot w:val="003F6E16"/>
    <w:rsid w:val="0000006F"/>
    <w:rsid w:val="000047D5"/>
    <w:rsid w:val="000070C3"/>
    <w:rsid w:val="00012B33"/>
    <w:rsid w:val="000155C5"/>
    <w:rsid w:val="000229B9"/>
    <w:rsid w:val="00026122"/>
    <w:rsid w:val="00031696"/>
    <w:rsid w:val="00036C10"/>
    <w:rsid w:val="000370DB"/>
    <w:rsid w:val="00040053"/>
    <w:rsid w:val="00041B29"/>
    <w:rsid w:val="00052941"/>
    <w:rsid w:val="0005392A"/>
    <w:rsid w:val="000566AC"/>
    <w:rsid w:val="0006489C"/>
    <w:rsid w:val="00066341"/>
    <w:rsid w:val="000713D8"/>
    <w:rsid w:val="00082F59"/>
    <w:rsid w:val="000836B2"/>
    <w:rsid w:val="00083D03"/>
    <w:rsid w:val="0008638D"/>
    <w:rsid w:val="000915FA"/>
    <w:rsid w:val="00091ABE"/>
    <w:rsid w:val="000B093E"/>
    <w:rsid w:val="000B3E01"/>
    <w:rsid w:val="000C0486"/>
    <w:rsid w:val="000C105C"/>
    <w:rsid w:val="000C1E2A"/>
    <w:rsid w:val="000C251C"/>
    <w:rsid w:val="000C2DE1"/>
    <w:rsid w:val="000C4490"/>
    <w:rsid w:val="000D11D2"/>
    <w:rsid w:val="000D37A1"/>
    <w:rsid w:val="000D54A7"/>
    <w:rsid w:val="000D6F8D"/>
    <w:rsid w:val="000E1BFE"/>
    <w:rsid w:val="000E3690"/>
    <w:rsid w:val="000E628E"/>
    <w:rsid w:val="000F198F"/>
    <w:rsid w:val="000F3E56"/>
    <w:rsid w:val="00102165"/>
    <w:rsid w:val="00102D75"/>
    <w:rsid w:val="0011358C"/>
    <w:rsid w:val="00117754"/>
    <w:rsid w:val="0012690E"/>
    <w:rsid w:val="00131480"/>
    <w:rsid w:val="0013650F"/>
    <w:rsid w:val="00142024"/>
    <w:rsid w:val="00143282"/>
    <w:rsid w:val="00146C40"/>
    <w:rsid w:val="00155366"/>
    <w:rsid w:val="001568D2"/>
    <w:rsid w:val="00157814"/>
    <w:rsid w:val="0016586C"/>
    <w:rsid w:val="00166395"/>
    <w:rsid w:val="0017619C"/>
    <w:rsid w:val="001761AE"/>
    <w:rsid w:val="00176C4A"/>
    <w:rsid w:val="00181844"/>
    <w:rsid w:val="00183EC4"/>
    <w:rsid w:val="0018537C"/>
    <w:rsid w:val="00191D69"/>
    <w:rsid w:val="001A204C"/>
    <w:rsid w:val="001A317D"/>
    <w:rsid w:val="001A4277"/>
    <w:rsid w:val="001A560D"/>
    <w:rsid w:val="001B2519"/>
    <w:rsid w:val="001C3DDF"/>
    <w:rsid w:val="001C5361"/>
    <w:rsid w:val="001D08FC"/>
    <w:rsid w:val="001D4E10"/>
    <w:rsid w:val="001E1844"/>
    <w:rsid w:val="001E1E48"/>
    <w:rsid w:val="001E6557"/>
    <w:rsid w:val="001E7B3C"/>
    <w:rsid w:val="001F4B14"/>
    <w:rsid w:val="001F7369"/>
    <w:rsid w:val="002006B4"/>
    <w:rsid w:val="00201677"/>
    <w:rsid w:val="0020555A"/>
    <w:rsid w:val="0021267E"/>
    <w:rsid w:val="002138CE"/>
    <w:rsid w:val="00215B80"/>
    <w:rsid w:val="002168FB"/>
    <w:rsid w:val="00217010"/>
    <w:rsid w:val="00224820"/>
    <w:rsid w:val="00230843"/>
    <w:rsid w:val="0023147E"/>
    <w:rsid w:val="00231B54"/>
    <w:rsid w:val="002348D9"/>
    <w:rsid w:val="00236BFD"/>
    <w:rsid w:val="002435C4"/>
    <w:rsid w:val="00244BB5"/>
    <w:rsid w:val="00244FCC"/>
    <w:rsid w:val="00250EE9"/>
    <w:rsid w:val="00252BA7"/>
    <w:rsid w:val="002603C6"/>
    <w:rsid w:val="002622A8"/>
    <w:rsid w:val="00266B0B"/>
    <w:rsid w:val="002671E7"/>
    <w:rsid w:val="00270105"/>
    <w:rsid w:val="0029040D"/>
    <w:rsid w:val="00293AED"/>
    <w:rsid w:val="0029624D"/>
    <w:rsid w:val="002A02C4"/>
    <w:rsid w:val="002A276F"/>
    <w:rsid w:val="002A37E6"/>
    <w:rsid w:val="002A3D09"/>
    <w:rsid w:val="002B383A"/>
    <w:rsid w:val="002B4642"/>
    <w:rsid w:val="002D062C"/>
    <w:rsid w:val="002D2103"/>
    <w:rsid w:val="002D2755"/>
    <w:rsid w:val="002D6777"/>
    <w:rsid w:val="002D69E5"/>
    <w:rsid w:val="002D70D2"/>
    <w:rsid w:val="002E0318"/>
    <w:rsid w:val="002E5ED0"/>
    <w:rsid w:val="002F370B"/>
    <w:rsid w:val="002F3F1D"/>
    <w:rsid w:val="002F7368"/>
    <w:rsid w:val="00303B7D"/>
    <w:rsid w:val="00321840"/>
    <w:rsid w:val="00322B9A"/>
    <w:rsid w:val="003407B5"/>
    <w:rsid w:val="00340C75"/>
    <w:rsid w:val="00342B62"/>
    <w:rsid w:val="003446BD"/>
    <w:rsid w:val="00344E9E"/>
    <w:rsid w:val="00351C2F"/>
    <w:rsid w:val="003556F7"/>
    <w:rsid w:val="00365A8D"/>
    <w:rsid w:val="003674D9"/>
    <w:rsid w:val="00370571"/>
    <w:rsid w:val="00370A64"/>
    <w:rsid w:val="00372EE7"/>
    <w:rsid w:val="003730A1"/>
    <w:rsid w:val="0037505C"/>
    <w:rsid w:val="00375806"/>
    <w:rsid w:val="00382060"/>
    <w:rsid w:val="003822FB"/>
    <w:rsid w:val="0039000D"/>
    <w:rsid w:val="003927ED"/>
    <w:rsid w:val="00392A2D"/>
    <w:rsid w:val="00392C2C"/>
    <w:rsid w:val="0039312E"/>
    <w:rsid w:val="003B5171"/>
    <w:rsid w:val="003C03A7"/>
    <w:rsid w:val="003C172D"/>
    <w:rsid w:val="003C3597"/>
    <w:rsid w:val="003C3AEC"/>
    <w:rsid w:val="003E13F7"/>
    <w:rsid w:val="003E2692"/>
    <w:rsid w:val="003E349F"/>
    <w:rsid w:val="003E4AEE"/>
    <w:rsid w:val="003F17C0"/>
    <w:rsid w:val="003F18A0"/>
    <w:rsid w:val="003F56FC"/>
    <w:rsid w:val="003F65BE"/>
    <w:rsid w:val="003F6E16"/>
    <w:rsid w:val="00402736"/>
    <w:rsid w:val="00411EA0"/>
    <w:rsid w:val="00413DF0"/>
    <w:rsid w:val="004157C3"/>
    <w:rsid w:val="00425779"/>
    <w:rsid w:val="00430981"/>
    <w:rsid w:val="0043545B"/>
    <w:rsid w:val="00437A43"/>
    <w:rsid w:val="00442957"/>
    <w:rsid w:val="00442F00"/>
    <w:rsid w:val="00445818"/>
    <w:rsid w:val="00450172"/>
    <w:rsid w:val="004516EC"/>
    <w:rsid w:val="00451B43"/>
    <w:rsid w:val="00452CDB"/>
    <w:rsid w:val="004542E0"/>
    <w:rsid w:val="00456EAE"/>
    <w:rsid w:val="004627FD"/>
    <w:rsid w:val="004716D6"/>
    <w:rsid w:val="004747C1"/>
    <w:rsid w:val="00476B15"/>
    <w:rsid w:val="00477796"/>
    <w:rsid w:val="00483D7F"/>
    <w:rsid w:val="004869E8"/>
    <w:rsid w:val="00487FDE"/>
    <w:rsid w:val="004921FB"/>
    <w:rsid w:val="00497A71"/>
    <w:rsid w:val="004A1350"/>
    <w:rsid w:val="004A3D1D"/>
    <w:rsid w:val="004A4306"/>
    <w:rsid w:val="004A692F"/>
    <w:rsid w:val="004B202C"/>
    <w:rsid w:val="004B661A"/>
    <w:rsid w:val="004B6D09"/>
    <w:rsid w:val="004C53BB"/>
    <w:rsid w:val="004C6F22"/>
    <w:rsid w:val="004D51DF"/>
    <w:rsid w:val="004D6B58"/>
    <w:rsid w:val="004D7BD4"/>
    <w:rsid w:val="004E4EFF"/>
    <w:rsid w:val="004E683C"/>
    <w:rsid w:val="004F01D2"/>
    <w:rsid w:val="004F526B"/>
    <w:rsid w:val="004F5B94"/>
    <w:rsid w:val="004F7068"/>
    <w:rsid w:val="004F725B"/>
    <w:rsid w:val="00501D6A"/>
    <w:rsid w:val="00503846"/>
    <w:rsid w:val="00513405"/>
    <w:rsid w:val="005255C5"/>
    <w:rsid w:val="00533017"/>
    <w:rsid w:val="0053377D"/>
    <w:rsid w:val="00533805"/>
    <w:rsid w:val="00542E00"/>
    <w:rsid w:val="005430FE"/>
    <w:rsid w:val="0054334F"/>
    <w:rsid w:val="00555844"/>
    <w:rsid w:val="00557D45"/>
    <w:rsid w:val="00563F48"/>
    <w:rsid w:val="00564A39"/>
    <w:rsid w:val="005656B6"/>
    <w:rsid w:val="005700B2"/>
    <w:rsid w:val="00571DCA"/>
    <w:rsid w:val="00572141"/>
    <w:rsid w:val="00591B9C"/>
    <w:rsid w:val="005923DA"/>
    <w:rsid w:val="00595E0A"/>
    <w:rsid w:val="005B3D32"/>
    <w:rsid w:val="005B7553"/>
    <w:rsid w:val="005C4801"/>
    <w:rsid w:val="005C4DCD"/>
    <w:rsid w:val="005D1C7C"/>
    <w:rsid w:val="005D5055"/>
    <w:rsid w:val="005E2714"/>
    <w:rsid w:val="005E7A27"/>
    <w:rsid w:val="005F07E1"/>
    <w:rsid w:val="005F207E"/>
    <w:rsid w:val="005F5528"/>
    <w:rsid w:val="00605596"/>
    <w:rsid w:val="00607A13"/>
    <w:rsid w:val="00613089"/>
    <w:rsid w:val="006234B2"/>
    <w:rsid w:val="006264B6"/>
    <w:rsid w:val="006272A5"/>
    <w:rsid w:val="00634D4D"/>
    <w:rsid w:val="00644FE4"/>
    <w:rsid w:val="00652D50"/>
    <w:rsid w:val="00653BEB"/>
    <w:rsid w:val="00654E0F"/>
    <w:rsid w:val="006617F9"/>
    <w:rsid w:val="00661A78"/>
    <w:rsid w:val="00667478"/>
    <w:rsid w:val="0067469D"/>
    <w:rsid w:val="00682A01"/>
    <w:rsid w:val="00684173"/>
    <w:rsid w:val="0068453B"/>
    <w:rsid w:val="006912B1"/>
    <w:rsid w:val="006922FC"/>
    <w:rsid w:val="00694FA5"/>
    <w:rsid w:val="00696A95"/>
    <w:rsid w:val="006A0B9D"/>
    <w:rsid w:val="006A30F1"/>
    <w:rsid w:val="006A55AB"/>
    <w:rsid w:val="006A791E"/>
    <w:rsid w:val="006B3B77"/>
    <w:rsid w:val="006B3CDF"/>
    <w:rsid w:val="006B42F4"/>
    <w:rsid w:val="006B54A4"/>
    <w:rsid w:val="006B6DB4"/>
    <w:rsid w:val="006C1C80"/>
    <w:rsid w:val="006C4122"/>
    <w:rsid w:val="006D5DE0"/>
    <w:rsid w:val="006D7D91"/>
    <w:rsid w:val="006E14ED"/>
    <w:rsid w:val="006E227A"/>
    <w:rsid w:val="006E4036"/>
    <w:rsid w:val="006E6D75"/>
    <w:rsid w:val="006E7C7F"/>
    <w:rsid w:val="006F3CF1"/>
    <w:rsid w:val="00700C6D"/>
    <w:rsid w:val="0070288C"/>
    <w:rsid w:val="0070585D"/>
    <w:rsid w:val="00706D60"/>
    <w:rsid w:val="007128D9"/>
    <w:rsid w:val="0072442B"/>
    <w:rsid w:val="00725E2B"/>
    <w:rsid w:val="007357E7"/>
    <w:rsid w:val="00737ECA"/>
    <w:rsid w:val="007420B2"/>
    <w:rsid w:val="007447AF"/>
    <w:rsid w:val="00744D19"/>
    <w:rsid w:val="0074600A"/>
    <w:rsid w:val="007460B5"/>
    <w:rsid w:val="00752B21"/>
    <w:rsid w:val="0075422B"/>
    <w:rsid w:val="0076129E"/>
    <w:rsid w:val="007624DE"/>
    <w:rsid w:val="00762B2E"/>
    <w:rsid w:val="007656EE"/>
    <w:rsid w:val="007726BA"/>
    <w:rsid w:val="00773535"/>
    <w:rsid w:val="0077715D"/>
    <w:rsid w:val="00780296"/>
    <w:rsid w:val="00782167"/>
    <w:rsid w:val="00783375"/>
    <w:rsid w:val="0078444F"/>
    <w:rsid w:val="007855B3"/>
    <w:rsid w:val="00794580"/>
    <w:rsid w:val="007965CE"/>
    <w:rsid w:val="007A0BDE"/>
    <w:rsid w:val="007B1664"/>
    <w:rsid w:val="007B4C2B"/>
    <w:rsid w:val="007C47DE"/>
    <w:rsid w:val="007D0327"/>
    <w:rsid w:val="007D0E48"/>
    <w:rsid w:val="007D1327"/>
    <w:rsid w:val="007D1598"/>
    <w:rsid w:val="007D369C"/>
    <w:rsid w:val="007D7C4F"/>
    <w:rsid w:val="007E0F71"/>
    <w:rsid w:val="007E5F9F"/>
    <w:rsid w:val="00804ACE"/>
    <w:rsid w:val="00806962"/>
    <w:rsid w:val="008145C2"/>
    <w:rsid w:val="00815DBC"/>
    <w:rsid w:val="008204F8"/>
    <w:rsid w:val="008209EA"/>
    <w:rsid w:val="00823DAC"/>
    <w:rsid w:val="008249F6"/>
    <w:rsid w:val="008328A5"/>
    <w:rsid w:val="00832B23"/>
    <w:rsid w:val="0083543C"/>
    <w:rsid w:val="0083715B"/>
    <w:rsid w:val="008419CA"/>
    <w:rsid w:val="00841DFB"/>
    <w:rsid w:val="00842839"/>
    <w:rsid w:val="00845759"/>
    <w:rsid w:val="00846E61"/>
    <w:rsid w:val="0085545C"/>
    <w:rsid w:val="00857B91"/>
    <w:rsid w:val="008623A7"/>
    <w:rsid w:val="00870487"/>
    <w:rsid w:val="008729F0"/>
    <w:rsid w:val="00881568"/>
    <w:rsid w:val="00884D67"/>
    <w:rsid w:val="008910FD"/>
    <w:rsid w:val="00892020"/>
    <w:rsid w:val="0089340E"/>
    <w:rsid w:val="00895A31"/>
    <w:rsid w:val="008A0411"/>
    <w:rsid w:val="008A543C"/>
    <w:rsid w:val="008A5C84"/>
    <w:rsid w:val="008A7F5F"/>
    <w:rsid w:val="008B09AA"/>
    <w:rsid w:val="008B253B"/>
    <w:rsid w:val="008B57C6"/>
    <w:rsid w:val="008C03A2"/>
    <w:rsid w:val="008C0F66"/>
    <w:rsid w:val="008C1235"/>
    <w:rsid w:val="008C56AF"/>
    <w:rsid w:val="008D2714"/>
    <w:rsid w:val="008D7663"/>
    <w:rsid w:val="008E2805"/>
    <w:rsid w:val="008E52FC"/>
    <w:rsid w:val="008E750E"/>
    <w:rsid w:val="008E776B"/>
    <w:rsid w:val="008F3167"/>
    <w:rsid w:val="008F439B"/>
    <w:rsid w:val="008F6745"/>
    <w:rsid w:val="008F6EEA"/>
    <w:rsid w:val="00903FA2"/>
    <w:rsid w:val="009049F8"/>
    <w:rsid w:val="009067EC"/>
    <w:rsid w:val="0091197F"/>
    <w:rsid w:val="0091200D"/>
    <w:rsid w:val="00921138"/>
    <w:rsid w:val="0092153A"/>
    <w:rsid w:val="009300D4"/>
    <w:rsid w:val="00930890"/>
    <w:rsid w:val="009328C6"/>
    <w:rsid w:val="0093325D"/>
    <w:rsid w:val="00943E02"/>
    <w:rsid w:val="009455CC"/>
    <w:rsid w:val="00951365"/>
    <w:rsid w:val="009516A2"/>
    <w:rsid w:val="009534D7"/>
    <w:rsid w:val="00957991"/>
    <w:rsid w:val="00957BAE"/>
    <w:rsid w:val="00963745"/>
    <w:rsid w:val="00964511"/>
    <w:rsid w:val="0096494F"/>
    <w:rsid w:val="00966C69"/>
    <w:rsid w:val="00972B80"/>
    <w:rsid w:val="00973D98"/>
    <w:rsid w:val="009751BB"/>
    <w:rsid w:val="00975667"/>
    <w:rsid w:val="00981E71"/>
    <w:rsid w:val="009869E1"/>
    <w:rsid w:val="00991FD3"/>
    <w:rsid w:val="009934EB"/>
    <w:rsid w:val="00993965"/>
    <w:rsid w:val="009A2D09"/>
    <w:rsid w:val="009B0FB8"/>
    <w:rsid w:val="009C1B5F"/>
    <w:rsid w:val="009C2A2E"/>
    <w:rsid w:val="009C53D4"/>
    <w:rsid w:val="009D2907"/>
    <w:rsid w:val="009E029F"/>
    <w:rsid w:val="009E1020"/>
    <w:rsid w:val="009E44B8"/>
    <w:rsid w:val="009E5B1F"/>
    <w:rsid w:val="009F54BA"/>
    <w:rsid w:val="009F7077"/>
    <w:rsid w:val="00A02CED"/>
    <w:rsid w:val="00A059F6"/>
    <w:rsid w:val="00A06F7C"/>
    <w:rsid w:val="00A1219E"/>
    <w:rsid w:val="00A12E61"/>
    <w:rsid w:val="00A15F99"/>
    <w:rsid w:val="00A17019"/>
    <w:rsid w:val="00A24C93"/>
    <w:rsid w:val="00A30239"/>
    <w:rsid w:val="00A321F3"/>
    <w:rsid w:val="00A32500"/>
    <w:rsid w:val="00A374BF"/>
    <w:rsid w:val="00A44172"/>
    <w:rsid w:val="00A54468"/>
    <w:rsid w:val="00A55ACA"/>
    <w:rsid w:val="00A560EC"/>
    <w:rsid w:val="00A56463"/>
    <w:rsid w:val="00A56772"/>
    <w:rsid w:val="00A57849"/>
    <w:rsid w:val="00A60760"/>
    <w:rsid w:val="00A752B9"/>
    <w:rsid w:val="00A86D9B"/>
    <w:rsid w:val="00A968CC"/>
    <w:rsid w:val="00AA616B"/>
    <w:rsid w:val="00AA6910"/>
    <w:rsid w:val="00AA717E"/>
    <w:rsid w:val="00AB2361"/>
    <w:rsid w:val="00AB3A5B"/>
    <w:rsid w:val="00AB5BFB"/>
    <w:rsid w:val="00AC3EBE"/>
    <w:rsid w:val="00AC514F"/>
    <w:rsid w:val="00AC606A"/>
    <w:rsid w:val="00AC7C57"/>
    <w:rsid w:val="00AD4AED"/>
    <w:rsid w:val="00AE4E73"/>
    <w:rsid w:val="00AF1F50"/>
    <w:rsid w:val="00B00104"/>
    <w:rsid w:val="00B06125"/>
    <w:rsid w:val="00B0635F"/>
    <w:rsid w:val="00B13A52"/>
    <w:rsid w:val="00B13DA9"/>
    <w:rsid w:val="00B17D07"/>
    <w:rsid w:val="00B27FCC"/>
    <w:rsid w:val="00B4186E"/>
    <w:rsid w:val="00B43B8A"/>
    <w:rsid w:val="00B52FDA"/>
    <w:rsid w:val="00B62304"/>
    <w:rsid w:val="00B64E00"/>
    <w:rsid w:val="00B71389"/>
    <w:rsid w:val="00B731F6"/>
    <w:rsid w:val="00B76BF4"/>
    <w:rsid w:val="00B825D1"/>
    <w:rsid w:val="00B864D3"/>
    <w:rsid w:val="00B87BD5"/>
    <w:rsid w:val="00B920D8"/>
    <w:rsid w:val="00B92975"/>
    <w:rsid w:val="00B966F1"/>
    <w:rsid w:val="00BA7C94"/>
    <w:rsid w:val="00BB2EC2"/>
    <w:rsid w:val="00BC0816"/>
    <w:rsid w:val="00BC4AB0"/>
    <w:rsid w:val="00BC5A31"/>
    <w:rsid w:val="00BD0306"/>
    <w:rsid w:val="00BD13A6"/>
    <w:rsid w:val="00BD17D3"/>
    <w:rsid w:val="00BD57C1"/>
    <w:rsid w:val="00BE0D80"/>
    <w:rsid w:val="00BE16A7"/>
    <w:rsid w:val="00BE1D31"/>
    <w:rsid w:val="00BE321F"/>
    <w:rsid w:val="00BF37F7"/>
    <w:rsid w:val="00BF753A"/>
    <w:rsid w:val="00C003B9"/>
    <w:rsid w:val="00C00D28"/>
    <w:rsid w:val="00C029D5"/>
    <w:rsid w:val="00C05CF1"/>
    <w:rsid w:val="00C06AEB"/>
    <w:rsid w:val="00C06E15"/>
    <w:rsid w:val="00C07816"/>
    <w:rsid w:val="00C0789E"/>
    <w:rsid w:val="00C12357"/>
    <w:rsid w:val="00C144CE"/>
    <w:rsid w:val="00C154E3"/>
    <w:rsid w:val="00C1634B"/>
    <w:rsid w:val="00C16B38"/>
    <w:rsid w:val="00C21DA6"/>
    <w:rsid w:val="00C27C42"/>
    <w:rsid w:val="00C31DD3"/>
    <w:rsid w:val="00C32064"/>
    <w:rsid w:val="00C35C0B"/>
    <w:rsid w:val="00C3660F"/>
    <w:rsid w:val="00C40BAA"/>
    <w:rsid w:val="00C41350"/>
    <w:rsid w:val="00C43CA1"/>
    <w:rsid w:val="00C53349"/>
    <w:rsid w:val="00C55D15"/>
    <w:rsid w:val="00C56209"/>
    <w:rsid w:val="00C6013B"/>
    <w:rsid w:val="00C6268D"/>
    <w:rsid w:val="00C6639A"/>
    <w:rsid w:val="00C709A3"/>
    <w:rsid w:val="00C72022"/>
    <w:rsid w:val="00C81C80"/>
    <w:rsid w:val="00C941AD"/>
    <w:rsid w:val="00CA05F7"/>
    <w:rsid w:val="00CA1EF6"/>
    <w:rsid w:val="00CB06F8"/>
    <w:rsid w:val="00CB2BD0"/>
    <w:rsid w:val="00CC0714"/>
    <w:rsid w:val="00CC1773"/>
    <w:rsid w:val="00CC1F41"/>
    <w:rsid w:val="00CC48B4"/>
    <w:rsid w:val="00CD2FC9"/>
    <w:rsid w:val="00CD4547"/>
    <w:rsid w:val="00CD5B02"/>
    <w:rsid w:val="00CE3851"/>
    <w:rsid w:val="00CE5CAA"/>
    <w:rsid w:val="00CF2FE1"/>
    <w:rsid w:val="00CF32B9"/>
    <w:rsid w:val="00CF372C"/>
    <w:rsid w:val="00CF6BEB"/>
    <w:rsid w:val="00D03A28"/>
    <w:rsid w:val="00D0512E"/>
    <w:rsid w:val="00D124F2"/>
    <w:rsid w:val="00D16774"/>
    <w:rsid w:val="00D273FA"/>
    <w:rsid w:val="00D320C1"/>
    <w:rsid w:val="00D324E7"/>
    <w:rsid w:val="00D32F9D"/>
    <w:rsid w:val="00D346F2"/>
    <w:rsid w:val="00D40D11"/>
    <w:rsid w:val="00D446B4"/>
    <w:rsid w:val="00D50D30"/>
    <w:rsid w:val="00D51582"/>
    <w:rsid w:val="00D5278C"/>
    <w:rsid w:val="00D54AA2"/>
    <w:rsid w:val="00D55679"/>
    <w:rsid w:val="00D65EB2"/>
    <w:rsid w:val="00D75BFE"/>
    <w:rsid w:val="00D760E0"/>
    <w:rsid w:val="00D7782F"/>
    <w:rsid w:val="00D8119E"/>
    <w:rsid w:val="00D82D8C"/>
    <w:rsid w:val="00D84E08"/>
    <w:rsid w:val="00D87696"/>
    <w:rsid w:val="00D90DEA"/>
    <w:rsid w:val="00DB0482"/>
    <w:rsid w:val="00DB0C7F"/>
    <w:rsid w:val="00DB0C8F"/>
    <w:rsid w:val="00DB3060"/>
    <w:rsid w:val="00DB4479"/>
    <w:rsid w:val="00DB7B4E"/>
    <w:rsid w:val="00DC1D0E"/>
    <w:rsid w:val="00DC2CC0"/>
    <w:rsid w:val="00DC6A71"/>
    <w:rsid w:val="00DD160A"/>
    <w:rsid w:val="00DD2C7D"/>
    <w:rsid w:val="00DE14C6"/>
    <w:rsid w:val="00DE41C9"/>
    <w:rsid w:val="00DE6307"/>
    <w:rsid w:val="00DE6D0D"/>
    <w:rsid w:val="00DE743B"/>
    <w:rsid w:val="00DE77B0"/>
    <w:rsid w:val="00E01160"/>
    <w:rsid w:val="00E0165B"/>
    <w:rsid w:val="00E21910"/>
    <w:rsid w:val="00E2298E"/>
    <w:rsid w:val="00E2397F"/>
    <w:rsid w:val="00E25B67"/>
    <w:rsid w:val="00E274A8"/>
    <w:rsid w:val="00E30C4D"/>
    <w:rsid w:val="00E33F80"/>
    <w:rsid w:val="00E349AF"/>
    <w:rsid w:val="00E461DF"/>
    <w:rsid w:val="00E46860"/>
    <w:rsid w:val="00E531F6"/>
    <w:rsid w:val="00E535CE"/>
    <w:rsid w:val="00E56492"/>
    <w:rsid w:val="00E5655C"/>
    <w:rsid w:val="00E57B81"/>
    <w:rsid w:val="00E57E62"/>
    <w:rsid w:val="00E64073"/>
    <w:rsid w:val="00E70487"/>
    <w:rsid w:val="00E74ACA"/>
    <w:rsid w:val="00E93081"/>
    <w:rsid w:val="00E953DC"/>
    <w:rsid w:val="00EA2378"/>
    <w:rsid w:val="00EA4F29"/>
    <w:rsid w:val="00EA6957"/>
    <w:rsid w:val="00EB0CFD"/>
    <w:rsid w:val="00EC045F"/>
    <w:rsid w:val="00EC0CC8"/>
    <w:rsid w:val="00EC22CE"/>
    <w:rsid w:val="00EC23C9"/>
    <w:rsid w:val="00EC73AE"/>
    <w:rsid w:val="00EC7AE1"/>
    <w:rsid w:val="00ED0FE2"/>
    <w:rsid w:val="00EE056D"/>
    <w:rsid w:val="00EE5B1C"/>
    <w:rsid w:val="00EF0E29"/>
    <w:rsid w:val="00EF5B64"/>
    <w:rsid w:val="00EF5CDC"/>
    <w:rsid w:val="00F00F14"/>
    <w:rsid w:val="00F019D5"/>
    <w:rsid w:val="00F04F0E"/>
    <w:rsid w:val="00F07A4A"/>
    <w:rsid w:val="00F1034F"/>
    <w:rsid w:val="00F13CBD"/>
    <w:rsid w:val="00F17D74"/>
    <w:rsid w:val="00F20391"/>
    <w:rsid w:val="00F21B03"/>
    <w:rsid w:val="00F227ED"/>
    <w:rsid w:val="00F22E9F"/>
    <w:rsid w:val="00F244B9"/>
    <w:rsid w:val="00F27B7C"/>
    <w:rsid w:val="00F30520"/>
    <w:rsid w:val="00F33639"/>
    <w:rsid w:val="00F33887"/>
    <w:rsid w:val="00F42A41"/>
    <w:rsid w:val="00F444E8"/>
    <w:rsid w:val="00F44A33"/>
    <w:rsid w:val="00F44BF5"/>
    <w:rsid w:val="00F44C31"/>
    <w:rsid w:val="00F51CB3"/>
    <w:rsid w:val="00F548BB"/>
    <w:rsid w:val="00F60091"/>
    <w:rsid w:val="00F61529"/>
    <w:rsid w:val="00F6380A"/>
    <w:rsid w:val="00F65B38"/>
    <w:rsid w:val="00F77DA8"/>
    <w:rsid w:val="00F927D5"/>
    <w:rsid w:val="00F953E4"/>
    <w:rsid w:val="00F97507"/>
    <w:rsid w:val="00FA0092"/>
    <w:rsid w:val="00FA3531"/>
    <w:rsid w:val="00FC3373"/>
    <w:rsid w:val="00FD1112"/>
    <w:rsid w:val="00FD765A"/>
    <w:rsid w:val="00FE04B1"/>
    <w:rsid w:val="00FE1A0F"/>
    <w:rsid w:val="00FE3611"/>
    <w:rsid w:val="00FE4D8E"/>
    <w:rsid w:val="00FE67B2"/>
    <w:rsid w:val="00FF0E8C"/>
    <w:rsid w:val="00FF113E"/>
    <w:rsid w:val="00FF3750"/>
    <w:rsid w:val="00FF42D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1F6"/>
    <w:pPr>
      <w:spacing w:after="0" w:line="240" w:lineRule="auto"/>
    </w:pPr>
    <w:rPr>
      <w:rFonts w:ascii="Arial" w:hAnsi="Arial" w:cs="Arial"/>
      <w:sz w:val="24"/>
      <w:szCs w:val="24"/>
    </w:rPr>
  </w:style>
  <w:style w:type="paragraph" w:styleId="Ttulo1">
    <w:name w:val="heading 1"/>
    <w:basedOn w:val="Normal"/>
    <w:next w:val="Normal"/>
    <w:link w:val="Ttulo1Char"/>
    <w:uiPriority w:val="99"/>
    <w:qFormat/>
    <w:rsid w:val="00B731F6"/>
    <w:pPr>
      <w:keepNext/>
      <w:outlineLvl w:val="0"/>
    </w:pPr>
    <w:rPr>
      <w:b/>
      <w:bCs/>
      <w:sz w:val="28"/>
      <w:szCs w:val="28"/>
    </w:rPr>
  </w:style>
  <w:style w:type="paragraph" w:styleId="Ttulo2">
    <w:name w:val="heading 2"/>
    <w:basedOn w:val="Normal"/>
    <w:next w:val="Normal"/>
    <w:link w:val="Ttulo2Char"/>
    <w:uiPriority w:val="99"/>
    <w:qFormat/>
    <w:rsid w:val="00B731F6"/>
    <w:pPr>
      <w:keepNext/>
      <w:ind w:left="-113"/>
      <w:outlineLvl w:val="1"/>
    </w:pPr>
    <w:rPr>
      <w:b/>
      <w:bCs/>
    </w:rPr>
  </w:style>
  <w:style w:type="paragraph" w:styleId="Ttulo6">
    <w:name w:val="heading 6"/>
    <w:basedOn w:val="Normal"/>
    <w:next w:val="Normal"/>
    <w:link w:val="Ttulo6Char"/>
    <w:uiPriority w:val="9"/>
    <w:unhideWhenUsed/>
    <w:qFormat/>
    <w:rsid w:val="00653BEB"/>
    <w:pPr>
      <w:spacing w:before="240" w:after="60"/>
      <w:outlineLvl w:val="5"/>
    </w:pPr>
    <w:rPr>
      <w:rFonts w:asciiTheme="minorHAnsi" w:eastAsiaTheme="minorEastAsia" w:hAnsiTheme="minorHAnsi" w:cstheme="minorBid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731F6"/>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locked/>
    <w:rsid w:val="00B731F6"/>
    <w:rPr>
      <w:rFonts w:asciiTheme="majorHAnsi" w:eastAsiaTheme="majorEastAsia" w:hAnsiTheme="majorHAnsi" w:cstheme="majorBidi"/>
      <w:b/>
      <w:bCs/>
      <w:i/>
      <w:iCs/>
      <w:sz w:val="28"/>
      <w:szCs w:val="28"/>
    </w:rPr>
  </w:style>
  <w:style w:type="character" w:customStyle="1" w:styleId="Ttulo6Char">
    <w:name w:val="Título 6 Char"/>
    <w:basedOn w:val="Fontepargpadro"/>
    <w:link w:val="Ttulo6"/>
    <w:uiPriority w:val="9"/>
    <w:locked/>
    <w:rsid w:val="00653BEB"/>
    <w:rPr>
      <w:rFonts w:asciiTheme="minorHAnsi" w:eastAsiaTheme="minorEastAsia" w:hAnsiTheme="minorHAnsi" w:cstheme="minorBidi"/>
      <w:b/>
      <w:bCs/>
    </w:rPr>
  </w:style>
  <w:style w:type="paragraph" w:styleId="Cabealho">
    <w:name w:val="header"/>
    <w:basedOn w:val="Normal"/>
    <w:link w:val="CabealhoChar"/>
    <w:uiPriority w:val="99"/>
    <w:rsid w:val="00B731F6"/>
    <w:pPr>
      <w:tabs>
        <w:tab w:val="center" w:pos="4419"/>
        <w:tab w:val="right" w:pos="8838"/>
      </w:tabs>
    </w:pPr>
  </w:style>
  <w:style w:type="character" w:customStyle="1" w:styleId="CabealhoChar">
    <w:name w:val="Cabeçalho Char"/>
    <w:basedOn w:val="Fontepargpadro"/>
    <w:link w:val="Cabealho"/>
    <w:uiPriority w:val="99"/>
    <w:locked/>
    <w:rsid w:val="00B731F6"/>
    <w:rPr>
      <w:rFonts w:ascii="Arial" w:hAnsi="Arial" w:cs="Arial"/>
      <w:sz w:val="24"/>
      <w:szCs w:val="24"/>
    </w:rPr>
  </w:style>
  <w:style w:type="paragraph" w:styleId="Rodap">
    <w:name w:val="footer"/>
    <w:basedOn w:val="Normal"/>
    <w:link w:val="RodapChar"/>
    <w:uiPriority w:val="99"/>
    <w:rsid w:val="00B731F6"/>
    <w:pPr>
      <w:tabs>
        <w:tab w:val="center" w:pos="4419"/>
        <w:tab w:val="right" w:pos="8838"/>
      </w:tabs>
    </w:pPr>
  </w:style>
  <w:style w:type="character" w:customStyle="1" w:styleId="RodapChar">
    <w:name w:val="Rodapé Char"/>
    <w:basedOn w:val="Fontepargpadro"/>
    <w:link w:val="Rodap"/>
    <w:uiPriority w:val="99"/>
    <w:semiHidden/>
    <w:locked/>
    <w:rsid w:val="00B731F6"/>
    <w:rPr>
      <w:rFonts w:ascii="Arial" w:hAnsi="Arial" w:cs="Arial"/>
      <w:sz w:val="24"/>
      <w:szCs w:val="24"/>
    </w:rPr>
  </w:style>
  <w:style w:type="character" w:styleId="Nmerodepgina">
    <w:name w:val="page number"/>
    <w:basedOn w:val="Fontepargpadro"/>
    <w:uiPriority w:val="99"/>
    <w:rsid w:val="00B731F6"/>
    <w:rPr>
      <w:rFonts w:cs="Times New Roman"/>
    </w:rPr>
  </w:style>
  <w:style w:type="character" w:styleId="Refdecomentrio">
    <w:name w:val="annotation reference"/>
    <w:basedOn w:val="Fontepargpadro"/>
    <w:uiPriority w:val="99"/>
    <w:semiHidden/>
    <w:rsid w:val="000915FA"/>
    <w:rPr>
      <w:rFonts w:cs="Times New Roman"/>
      <w:sz w:val="16"/>
      <w:szCs w:val="16"/>
    </w:rPr>
  </w:style>
  <w:style w:type="paragraph" w:styleId="Textodecomentrio">
    <w:name w:val="annotation text"/>
    <w:basedOn w:val="Normal"/>
    <w:link w:val="TextodecomentrioChar"/>
    <w:uiPriority w:val="99"/>
    <w:semiHidden/>
    <w:rsid w:val="000915FA"/>
    <w:pPr>
      <w:spacing w:line="360" w:lineRule="auto"/>
      <w:ind w:firstLine="1440"/>
      <w:jc w:val="both"/>
    </w:pPr>
    <w:rPr>
      <w:sz w:val="20"/>
      <w:szCs w:val="20"/>
    </w:rPr>
  </w:style>
  <w:style w:type="character" w:customStyle="1" w:styleId="TextodecomentrioChar">
    <w:name w:val="Texto de comentário Char"/>
    <w:basedOn w:val="Fontepargpadro"/>
    <w:link w:val="Textodecomentrio"/>
    <w:uiPriority w:val="99"/>
    <w:semiHidden/>
    <w:locked/>
    <w:rsid w:val="00B731F6"/>
    <w:rPr>
      <w:rFonts w:ascii="Arial" w:hAnsi="Arial" w:cs="Arial"/>
      <w:sz w:val="20"/>
      <w:szCs w:val="20"/>
    </w:rPr>
  </w:style>
  <w:style w:type="character" w:styleId="nfase">
    <w:name w:val="Emphasis"/>
    <w:basedOn w:val="Fontepargpadro"/>
    <w:uiPriority w:val="99"/>
    <w:qFormat/>
    <w:rsid w:val="000915FA"/>
    <w:rPr>
      <w:rFonts w:cs="Times New Roman"/>
      <w:b/>
      <w:bCs/>
    </w:rPr>
  </w:style>
  <w:style w:type="paragraph" w:styleId="Textodebalo">
    <w:name w:val="Balloon Text"/>
    <w:basedOn w:val="Normal"/>
    <w:link w:val="TextodebaloChar"/>
    <w:uiPriority w:val="99"/>
    <w:semiHidden/>
    <w:rsid w:val="000915FA"/>
    <w:rPr>
      <w:rFonts w:ascii="Tahoma" w:hAnsi="Tahoma" w:cs="Tahoma"/>
      <w:sz w:val="16"/>
      <w:szCs w:val="16"/>
    </w:rPr>
  </w:style>
  <w:style w:type="character" w:customStyle="1" w:styleId="TextodebaloChar">
    <w:name w:val="Texto de balão Char"/>
    <w:basedOn w:val="Fontepargpadro"/>
    <w:link w:val="Textodebalo"/>
    <w:uiPriority w:val="99"/>
    <w:semiHidden/>
    <w:locked/>
    <w:rsid w:val="00B731F6"/>
    <w:rPr>
      <w:rFonts w:ascii="Tahoma" w:hAnsi="Tahoma" w:cs="Tahoma"/>
      <w:sz w:val="16"/>
      <w:szCs w:val="16"/>
    </w:rPr>
  </w:style>
  <w:style w:type="paragraph" w:styleId="TextosemFormatao">
    <w:name w:val="Plain Text"/>
    <w:basedOn w:val="Normal"/>
    <w:link w:val="TextosemFormataoChar"/>
    <w:uiPriority w:val="99"/>
    <w:rsid w:val="003C3597"/>
    <w:pPr>
      <w:spacing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B731F6"/>
    <w:rPr>
      <w:rFonts w:ascii="Courier New" w:hAnsi="Courier New" w:cs="Courier New"/>
      <w:sz w:val="20"/>
      <w:szCs w:val="20"/>
    </w:rPr>
  </w:style>
  <w:style w:type="paragraph" w:styleId="Assuntodocomentrio">
    <w:name w:val="annotation subject"/>
    <w:basedOn w:val="Textodecomentrio"/>
    <w:next w:val="Textodecomentrio"/>
    <w:link w:val="AssuntodocomentrioChar"/>
    <w:uiPriority w:val="99"/>
    <w:semiHidden/>
    <w:rsid w:val="006A0B9D"/>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locked/>
    <w:rsid w:val="00B731F6"/>
    <w:rPr>
      <w:b/>
      <w:bCs/>
    </w:rPr>
  </w:style>
  <w:style w:type="character" w:customStyle="1" w:styleId="ft">
    <w:name w:val="ft"/>
    <w:basedOn w:val="Fontepargpadro"/>
    <w:uiPriority w:val="99"/>
    <w:rsid w:val="004516EC"/>
    <w:rPr>
      <w:rFonts w:ascii="Times New Roman" w:hAnsi="Times New Roman" w:cs="Times New Roman"/>
    </w:rPr>
  </w:style>
  <w:style w:type="paragraph" w:styleId="NormalWeb">
    <w:name w:val="Normal (Web)"/>
    <w:basedOn w:val="Normal"/>
    <w:uiPriority w:val="99"/>
    <w:rsid w:val="00966C69"/>
    <w:pPr>
      <w:spacing w:before="100" w:beforeAutospacing="1" w:after="100" w:afterAutospacing="1"/>
    </w:pPr>
  </w:style>
  <w:style w:type="character" w:styleId="Forte">
    <w:name w:val="Strong"/>
    <w:basedOn w:val="Fontepargpadro"/>
    <w:uiPriority w:val="99"/>
    <w:qFormat/>
    <w:rsid w:val="00966C69"/>
    <w:rPr>
      <w:rFonts w:cs="Times New Roman"/>
      <w:b/>
      <w:bCs/>
    </w:rPr>
  </w:style>
  <w:style w:type="character" w:customStyle="1" w:styleId="st1">
    <w:name w:val="st1"/>
    <w:basedOn w:val="Fontepargpadro"/>
    <w:uiPriority w:val="99"/>
    <w:rsid w:val="00725E2B"/>
    <w:rPr>
      <w:rFonts w:cs="Times New Roman"/>
    </w:rPr>
  </w:style>
  <w:style w:type="character" w:styleId="Hyperlink">
    <w:name w:val="Hyperlink"/>
    <w:basedOn w:val="Fontepargpadro"/>
    <w:uiPriority w:val="99"/>
    <w:rsid w:val="00725E2B"/>
    <w:rPr>
      <w:rFonts w:cs="Times New Roman"/>
      <w:color w:val="0000FF"/>
      <w:u w:val="single"/>
    </w:rPr>
  </w:style>
  <w:style w:type="character" w:customStyle="1" w:styleId="st">
    <w:name w:val="st"/>
    <w:basedOn w:val="Fontepargpadro"/>
    <w:uiPriority w:val="99"/>
    <w:rsid w:val="00B06125"/>
    <w:rPr>
      <w:rFonts w:cs="Times New Roman"/>
    </w:rPr>
  </w:style>
  <w:style w:type="character" w:customStyle="1" w:styleId="googqs-tidbitgoogqs-tidbit-0">
    <w:name w:val="goog_qs-tidbit goog_qs-tidbit-0"/>
    <w:basedOn w:val="Fontepargpadro"/>
    <w:uiPriority w:val="99"/>
    <w:rsid w:val="00B06125"/>
    <w:rPr>
      <w:rFonts w:cs="Times New Roman"/>
    </w:rPr>
  </w:style>
  <w:style w:type="paragraph" w:customStyle="1" w:styleId="Recuado">
    <w:name w:val="Recuado"/>
    <w:basedOn w:val="Normal"/>
    <w:uiPriority w:val="99"/>
    <w:rsid w:val="0012690E"/>
    <w:pPr>
      <w:ind w:left="1440"/>
      <w:jc w:val="both"/>
    </w:pPr>
    <w:rPr>
      <w:i/>
      <w:iCs/>
      <w:sz w:val="22"/>
      <w:szCs w:val="22"/>
    </w:rPr>
  </w:style>
  <w:style w:type="paragraph" w:styleId="Ttulo">
    <w:name w:val="Title"/>
    <w:basedOn w:val="Normal"/>
    <w:link w:val="TtuloChar"/>
    <w:uiPriority w:val="10"/>
    <w:qFormat/>
    <w:rsid w:val="00653BEB"/>
    <w:pPr>
      <w:spacing w:line="360" w:lineRule="auto"/>
      <w:ind w:firstLine="1440"/>
      <w:jc w:val="center"/>
    </w:pPr>
    <w:rPr>
      <w:rFonts w:cs="Times New Roman"/>
      <w:b/>
      <w:szCs w:val="20"/>
    </w:rPr>
  </w:style>
  <w:style w:type="character" w:customStyle="1" w:styleId="TtuloChar">
    <w:name w:val="Título Char"/>
    <w:basedOn w:val="Fontepargpadro"/>
    <w:link w:val="Ttulo"/>
    <w:uiPriority w:val="10"/>
    <w:locked/>
    <w:rsid w:val="00653BEB"/>
    <w:rPr>
      <w:rFonts w:ascii="Arial" w:hAnsi="Arial" w:cs="Times New Roman"/>
      <w:b/>
      <w:sz w:val="20"/>
      <w:szCs w:val="20"/>
    </w:rPr>
  </w:style>
  <w:style w:type="paragraph" w:customStyle="1" w:styleId="Default">
    <w:name w:val="Default"/>
    <w:uiPriority w:val="99"/>
    <w:rsid w:val="006A30F1"/>
    <w:pPr>
      <w:autoSpaceDE w:val="0"/>
      <w:autoSpaceDN w:val="0"/>
      <w:adjustRightInd w:val="0"/>
      <w:spacing w:after="0" w:line="240" w:lineRule="auto"/>
    </w:pPr>
    <w:rPr>
      <w:rFonts w:ascii="Calibri" w:hAnsi="Calibri" w:cs="Calibri"/>
      <w:color w:val="000000"/>
      <w:sz w:val="24"/>
      <w:szCs w:val="24"/>
    </w:rPr>
  </w:style>
  <w:style w:type="paragraph" w:customStyle="1" w:styleId="NormalWeb3">
    <w:name w:val="Normal (Web)3"/>
    <w:basedOn w:val="Default"/>
    <w:next w:val="Default"/>
    <w:uiPriority w:val="99"/>
    <w:rsid w:val="006A30F1"/>
    <w:rPr>
      <w:rFonts w:cs="Times New Roman"/>
      <w:color w:val="auto"/>
    </w:rPr>
  </w:style>
  <w:style w:type="paragraph" w:styleId="PargrafodaLista">
    <w:name w:val="List Paragraph"/>
    <w:basedOn w:val="Default"/>
    <w:next w:val="Default"/>
    <w:uiPriority w:val="99"/>
    <w:qFormat/>
    <w:rsid w:val="006A30F1"/>
    <w:rPr>
      <w:rFonts w:cs="Times New Roman"/>
      <w:color w:val="auto"/>
    </w:rPr>
  </w:style>
  <w:style w:type="paragraph" w:styleId="Corpodetexto">
    <w:name w:val="Body Text"/>
    <w:basedOn w:val="Normal"/>
    <w:link w:val="CorpodetextoChar"/>
    <w:uiPriority w:val="99"/>
    <w:rsid w:val="006A30F1"/>
    <w:pPr>
      <w:spacing w:line="360" w:lineRule="auto"/>
      <w:ind w:firstLine="1440"/>
      <w:jc w:val="both"/>
    </w:pPr>
    <w:rPr>
      <w:b/>
      <w:color w:val="000000"/>
    </w:rPr>
  </w:style>
  <w:style w:type="character" w:customStyle="1" w:styleId="CorpodetextoChar">
    <w:name w:val="Corpo de texto Char"/>
    <w:basedOn w:val="Fontepargpadro"/>
    <w:link w:val="Corpodetexto"/>
    <w:uiPriority w:val="99"/>
    <w:locked/>
    <w:rsid w:val="006A30F1"/>
    <w:rPr>
      <w:rFonts w:ascii="Arial" w:hAnsi="Arial" w:cs="Arial"/>
      <w:b/>
      <w:color w:val="000000"/>
      <w:sz w:val="24"/>
      <w:szCs w:val="24"/>
    </w:rPr>
  </w:style>
  <w:style w:type="character" w:customStyle="1" w:styleId="textoacao1">
    <w:name w:val="textoacao1"/>
    <w:basedOn w:val="Fontepargpadro"/>
    <w:rsid w:val="00012B33"/>
    <w:rPr>
      <w:rFonts w:ascii="Trebuchet MS" w:hAnsi="Trebuchet MS" w:cs="Times New Roman"/>
      <w:color w:val="444444"/>
      <w:sz w:val="26"/>
      <w:szCs w:val="26"/>
    </w:rPr>
  </w:style>
  <w:style w:type="paragraph" w:customStyle="1" w:styleId="descricao">
    <w:name w:val="descricao"/>
    <w:basedOn w:val="Normal"/>
    <w:uiPriority w:val="99"/>
    <w:rsid w:val="00A15F99"/>
  </w:style>
  <w:style w:type="character" w:customStyle="1" w:styleId="highlightedsearchterm">
    <w:name w:val="highlightedsearchterm"/>
    <w:basedOn w:val="Fontepargpadro"/>
    <w:uiPriority w:val="99"/>
    <w:rsid w:val="00A15F99"/>
  </w:style>
</w:styles>
</file>

<file path=word/webSettings.xml><?xml version="1.0" encoding="utf-8"?>
<w:webSettings xmlns:r="http://schemas.openxmlformats.org/officeDocument/2006/relationships" xmlns:w="http://schemas.openxmlformats.org/wordprocessingml/2006/main">
  <w:divs>
    <w:div w:id="1266424152">
      <w:marLeft w:val="0"/>
      <w:marRight w:val="0"/>
      <w:marTop w:val="0"/>
      <w:marBottom w:val="0"/>
      <w:divBdr>
        <w:top w:val="none" w:sz="0" w:space="0" w:color="auto"/>
        <w:left w:val="none" w:sz="0" w:space="0" w:color="auto"/>
        <w:bottom w:val="none" w:sz="0" w:space="0" w:color="auto"/>
        <w:right w:val="none" w:sz="0" w:space="0" w:color="auto"/>
      </w:divBdr>
    </w:div>
    <w:div w:id="1266424153">
      <w:marLeft w:val="0"/>
      <w:marRight w:val="0"/>
      <w:marTop w:val="0"/>
      <w:marBottom w:val="0"/>
      <w:divBdr>
        <w:top w:val="none" w:sz="0" w:space="0" w:color="auto"/>
        <w:left w:val="none" w:sz="0" w:space="0" w:color="auto"/>
        <w:bottom w:val="none" w:sz="0" w:space="0" w:color="auto"/>
        <w:right w:val="none" w:sz="0" w:space="0" w:color="auto"/>
      </w:divBdr>
    </w:div>
    <w:div w:id="1266424154">
      <w:marLeft w:val="0"/>
      <w:marRight w:val="0"/>
      <w:marTop w:val="0"/>
      <w:marBottom w:val="0"/>
      <w:divBdr>
        <w:top w:val="none" w:sz="0" w:space="0" w:color="auto"/>
        <w:left w:val="none" w:sz="0" w:space="0" w:color="auto"/>
        <w:bottom w:val="none" w:sz="0" w:space="0" w:color="auto"/>
        <w:right w:val="none" w:sz="0" w:space="0" w:color="auto"/>
      </w:divBdr>
    </w:div>
    <w:div w:id="1266424155">
      <w:marLeft w:val="0"/>
      <w:marRight w:val="0"/>
      <w:marTop w:val="0"/>
      <w:marBottom w:val="0"/>
      <w:divBdr>
        <w:top w:val="none" w:sz="0" w:space="0" w:color="auto"/>
        <w:left w:val="none" w:sz="0" w:space="0" w:color="auto"/>
        <w:bottom w:val="none" w:sz="0" w:space="0" w:color="auto"/>
        <w:right w:val="none" w:sz="0" w:space="0" w:color="auto"/>
      </w:divBdr>
    </w:div>
    <w:div w:id="1266424156">
      <w:marLeft w:val="0"/>
      <w:marRight w:val="0"/>
      <w:marTop w:val="0"/>
      <w:marBottom w:val="0"/>
      <w:divBdr>
        <w:top w:val="none" w:sz="0" w:space="0" w:color="auto"/>
        <w:left w:val="none" w:sz="0" w:space="0" w:color="auto"/>
        <w:bottom w:val="none" w:sz="0" w:space="0" w:color="auto"/>
        <w:right w:val="none" w:sz="0" w:space="0" w:color="auto"/>
      </w:divBdr>
    </w:div>
    <w:div w:id="1266424157">
      <w:marLeft w:val="0"/>
      <w:marRight w:val="0"/>
      <w:marTop w:val="0"/>
      <w:marBottom w:val="0"/>
      <w:divBdr>
        <w:top w:val="none" w:sz="0" w:space="0" w:color="auto"/>
        <w:left w:val="none" w:sz="0" w:space="0" w:color="auto"/>
        <w:bottom w:val="none" w:sz="0" w:space="0" w:color="auto"/>
        <w:right w:val="none" w:sz="0" w:space="0" w:color="auto"/>
      </w:divBdr>
    </w:div>
    <w:div w:id="1266424158">
      <w:marLeft w:val="0"/>
      <w:marRight w:val="0"/>
      <w:marTop w:val="0"/>
      <w:marBottom w:val="0"/>
      <w:divBdr>
        <w:top w:val="none" w:sz="0" w:space="0" w:color="auto"/>
        <w:left w:val="none" w:sz="0" w:space="0" w:color="auto"/>
        <w:bottom w:val="none" w:sz="0" w:space="0" w:color="auto"/>
        <w:right w:val="none" w:sz="0" w:space="0" w:color="auto"/>
      </w:divBdr>
    </w:div>
    <w:div w:id="1266424159">
      <w:marLeft w:val="0"/>
      <w:marRight w:val="0"/>
      <w:marTop w:val="0"/>
      <w:marBottom w:val="0"/>
      <w:divBdr>
        <w:top w:val="none" w:sz="0" w:space="0" w:color="auto"/>
        <w:left w:val="none" w:sz="0" w:space="0" w:color="auto"/>
        <w:bottom w:val="none" w:sz="0" w:space="0" w:color="auto"/>
        <w:right w:val="none" w:sz="0" w:space="0" w:color="auto"/>
      </w:divBdr>
    </w:div>
    <w:div w:id="1266424160">
      <w:marLeft w:val="0"/>
      <w:marRight w:val="0"/>
      <w:marTop w:val="0"/>
      <w:marBottom w:val="0"/>
      <w:divBdr>
        <w:top w:val="none" w:sz="0" w:space="0" w:color="auto"/>
        <w:left w:val="none" w:sz="0" w:space="0" w:color="auto"/>
        <w:bottom w:val="none" w:sz="0" w:space="0" w:color="auto"/>
        <w:right w:val="none" w:sz="0" w:space="0" w:color="auto"/>
      </w:divBdr>
    </w:div>
    <w:div w:id="1266424161">
      <w:marLeft w:val="0"/>
      <w:marRight w:val="0"/>
      <w:marTop w:val="0"/>
      <w:marBottom w:val="0"/>
      <w:divBdr>
        <w:top w:val="none" w:sz="0" w:space="0" w:color="auto"/>
        <w:left w:val="none" w:sz="0" w:space="0" w:color="auto"/>
        <w:bottom w:val="none" w:sz="0" w:space="0" w:color="auto"/>
        <w:right w:val="none" w:sz="0" w:space="0" w:color="auto"/>
      </w:divBdr>
    </w:div>
    <w:div w:id="1266424162">
      <w:marLeft w:val="0"/>
      <w:marRight w:val="0"/>
      <w:marTop w:val="0"/>
      <w:marBottom w:val="0"/>
      <w:divBdr>
        <w:top w:val="none" w:sz="0" w:space="0" w:color="auto"/>
        <w:left w:val="none" w:sz="0" w:space="0" w:color="auto"/>
        <w:bottom w:val="none" w:sz="0" w:space="0" w:color="auto"/>
        <w:right w:val="none" w:sz="0" w:space="0" w:color="auto"/>
      </w:divBdr>
    </w:div>
    <w:div w:id="1266424163">
      <w:marLeft w:val="0"/>
      <w:marRight w:val="0"/>
      <w:marTop w:val="0"/>
      <w:marBottom w:val="0"/>
      <w:divBdr>
        <w:top w:val="none" w:sz="0" w:space="0" w:color="auto"/>
        <w:left w:val="none" w:sz="0" w:space="0" w:color="auto"/>
        <w:bottom w:val="none" w:sz="0" w:space="0" w:color="auto"/>
        <w:right w:val="none" w:sz="0" w:space="0" w:color="auto"/>
      </w:divBdr>
    </w:div>
    <w:div w:id="1266424164">
      <w:marLeft w:val="0"/>
      <w:marRight w:val="0"/>
      <w:marTop w:val="0"/>
      <w:marBottom w:val="0"/>
      <w:divBdr>
        <w:top w:val="none" w:sz="0" w:space="0" w:color="auto"/>
        <w:left w:val="none" w:sz="0" w:space="0" w:color="auto"/>
        <w:bottom w:val="none" w:sz="0" w:space="0" w:color="auto"/>
        <w:right w:val="none" w:sz="0" w:space="0" w:color="auto"/>
      </w:divBdr>
    </w:div>
    <w:div w:id="1266424165">
      <w:marLeft w:val="0"/>
      <w:marRight w:val="0"/>
      <w:marTop w:val="0"/>
      <w:marBottom w:val="0"/>
      <w:divBdr>
        <w:top w:val="none" w:sz="0" w:space="0" w:color="auto"/>
        <w:left w:val="none" w:sz="0" w:space="0" w:color="auto"/>
        <w:bottom w:val="none" w:sz="0" w:space="0" w:color="auto"/>
        <w:right w:val="none" w:sz="0" w:space="0" w:color="auto"/>
      </w:divBdr>
    </w:div>
    <w:div w:id="1266424166">
      <w:marLeft w:val="0"/>
      <w:marRight w:val="0"/>
      <w:marTop w:val="0"/>
      <w:marBottom w:val="0"/>
      <w:divBdr>
        <w:top w:val="none" w:sz="0" w:space="0" w:color="auto"/>
        <w:left w:val="none" w:sz="0" w:space="0" w:color="auto"/>
        <w:bottom w:val="none" w:sz="0" w:space="0" w:color="auto"/>
        <w:right w:val="none" w:sz="0" w:space="0" w:color="auto"/>
      </w:divBdr>
    </w:div>
    <w:div w:id="1266424168">
      <w:marLeft w:val="0"/>
      <w:marRight w:val="0"/>
      <w:marTop w:val="0"/>
      <w:marBottom w:val="0"/>
      <w:divBdr>
        <w:top w:val="none" w:sz="0" w:space="0" w:color="auto"/>
        <w:left w:val="none" w:sz="0" w:space="0" w:color="auto"/>
        <w:bottom w:val="none" w:sz="0" w:space="0" w:color="auto"/>
        <w:right w:val="none" w:sz="0" w:space="0" w:color="auto"/>
      </w:divBdr>
    </w:div>
    <w:div w:id="1266424169">
      <w:marLeft w:val="0"/>
      <w:marRight w:val="0"/>
      <w:marTop w:val="0"/>
      <w:marBottom w:val="0"/>
      <w:divBdr>
        <w:top w:val="none" w:sz="0" w:space="0" w:color="auto"/>
        <w:left w:val="none" w:sz="0" w:space="0" w:color="auto"/>
        <w:bottom w:val="none" w:sz="0" w:space="0" w:color="auto"/>
        <w:right w:val="none" w:sz="0" w:space="0" w:color="auto"/>
      </w:divBdr>
      <w:divsChild>
        <w:div w:id="1266424150">
          <w:marLeft w:val="0"/>
          <w:marRight w:val="0"/>
          <w:marTop w:val="0"/>
          <w:marBottom w:val="0"/>
          <w:divBdr>
            <w:top w:val="none" w:sz="0" w:space="0" w:color="auto"/>
            <w:left w:val="none" w:sz="0" w:space="0" w:color="auto"/>
            <w:bottom w:val="none" w:sz="0" w:space="0" w:color="auto"/>
            <w:right w:val="none" w:sz="0" w:space="0" w:color="auto"/>
          </w:divBdr>
          <w:divsChild>
            <w:div w:id="1266424151">
              <w:marLeft w:val="0"/>
              <w:marRight w:val="0"/>
              <w:marTop w:val="0"/>
              <w:marBottom w:val="0"/>
              <w:divBdr>
                <w:top w:val="none" w:sz="0" w:space="0" w:color="auto"/>
                <w:left w:val="none" w:sz="0" w:space="0" w:color="auto"/>
                <w:bottom w:val="none" w:sz="0" w:space="0" w:color="auto"/>
                <w:right w:val="none" w:sz="0" w:space="0" w:color="auto"/>
              </w:divBdr>
              <w:divsChild>
                <w:div w:id="1266424144">
                  <w:marLeft w:val="0"/>
                  <w:marRight w:val="0"/>
                  <w:marTop w:val="0"/>
                  <w:marBottom w:val="0"/>
                  <w:divBdr>
                    <w:top w:val="none" w:sz="0" w:space="0" w:color="auto"/>
                    <w:left w:val="none" w:sz="0" w:space="0" w:color="auto"/>
                    <w:bottom w:val="none" w:sz="0" w:space="0" w:color="auto"/>
                    <w:right w:val="none" w:sz="0" w:space="0" w:color="auto"/>
                  </w:divBdr>
                  <w:divsChild>
                    <w:div w:id="1266424170">
                      <w:marLeft w:val="0"/>
                      <w:marRight w:val="0"/>
                      <w:marTop w:val="0"/>
                      <w:marBottom w:val="0"/>
                      <w:divBdr>
                        <w:top w:val="none" w:sz="0" w:space="0" w:color="auto"/>
                        <w:left w:val="none" w:sz="0" w:space="0" w:color="auto"/>
                        <w:bottom w:val="none" w:sz="0" w:space="0" w:color="auto"/>
                        <w:right w:val="none" w:sz="0" w:space="0" w:color="auto"/>
                      </w:divBdr>
                      <w:divsChild>
                        <w:div w:id="1266424143">
                          <w:marLeft w:val="0"/>
                          <w:marRight w:val="0"/>
                          <w:marTop w:val="0"/>
                          <w:marBottom w:val="0"/>
                          <w:divBdr>
                            <w:top w:val="none" w:sz="0" w:space="0" w:color="auto"/>
                            <w:left w:val="none" w:sz="0" w:space="0" w:color="auto"/>
                            <w:bottom w:val="none" w:sz="0" w:space="0" w:color="auto"/>
                            <w:right w:val="none" w:sz="0" w:space="0" w:color="auto"/>
                          </w:divBdr>
                          <w:divsChild>
                            <w:div w:id="1266424145">
                              <w:marLeft w:val="0"/>
                              <w:marRight w:val="0"/>
                              <w:marTop w:val="0"/>
                              <w:marBottom w:val="0"/>
                              <w:divBdr>
                                <w:top w:val="single" w:sz="4" w:space="12" w:color="003163"/>
                                <w:left w:val="single" w:sz="4" w:space="12" w:color="003163"/>
                                <w:bottom w:val="single" w:sz="4" w:space="12" w:color="003163"/>
                                <w:right w:val="single" w:sz="4" w:space="12" w:color="003163"/>
                              </w:divBdr>
                              <w:divsChild>
                                <w:div w:id="1266424146">
                                  <w:marLeft w:val="240"/>
                                  <w:marRight w:val="0"/>
                                  <w:marTop w:val="0"/>
                                  <w:marBottom w:val="0"/>
                                  <w:divBdr>
                                    <w:top w:val="none" w:sz="0" w:space="0" w:color="auto"/>
                                    <w:left w:val="none" w:sz="0" w:space="0" w:color="auto"/>
                                    <w:bottom w:val="none" w:sz="0" w:space="0" w:color="auto"/>
                                    <w:right w:val="none" w:sz="0" w:space="0" w:color="auto"/>
                                  </w:divBdr>
                                  <w:divsChild>
                                    <w:div w:id="1266424171">
                                      <w:marLeft w:val="0"/>
                                      <w:marRight w:val="0"/>
                                      <w:marTop w:val="0"/>
                                      <w:marBottom w:val="0"/>
                                      <w:divBdr>
                                        <w:top w:val="none" w:sz="0" w:space="0" w:color="auto"/>
                                        <w:left w:val="none" w:sz="0" w:space="0" w:color="auto"/>
                                        <w:bottom w:val="none" w:sz="0" w:space="0" w:color="auto"/>
                                        <w:right w:val="none" w:sz="0" w:space="0" w:color="auto"/>
                                      </w:divBdr>
                                      <w:divsChild>
                                        <w:div w:id="1266424167">
                                          <w:marLeft w:val="0"/>
                                          <w:marRight w:val="0"/>
                                          <w:marTop w:val="0"/>
                                          <w:marBottom w:val="0"/>
                                          <w:divBdr>
                                            <w:top w:val="none" w:sz="0" w:space="0" w:color="auto"/>
                                            <w:left w:val="none" w:sz="0" w:space="0" w:color="auto"/>
                                            <w:bottom w:val="none" w:sz="0" w:space="0" w:color="auto"/>
                                            <w:right w:val="none" w:sz="0" w:space="0" w:color="auto"/>
                                          </w:divBdr>
                                          <w:divsChild>
                                            <w:div w:id="1266424148">
                                              <w:marLeft w:val="0"/>
                                              <w:marRight w:val="0"/>
                                              <w:marTop w:val="0"/>
                                              <w:marBottom w:val="0"/>
                                              <w:divBdr>
                                                <w:top w:val="none" w:sz="0" w:space="0" w:color="auto"/>
                                                <w:left w:val="none" w:sz="0" w:space="0" w:color="auto"/>
                                                <w:bottom w:val="none" w:sz="0" w:space="0" w:color="auto"/>
                                                <w:right w:val="none" w:sz="0" w:space="0" w:color="auto"/>
                                              </w:divBdr>
                                              <w:divsChild>
                                                <w:div w:id="1266424147">
                                                  <w:marLeft w:val="0"/>
                                                  <w:marRight w:val="0"/>
                                                  <w:marTop w:val="0"/>
                                                  <w:marBottom w:val="0"/>
                                                  <w:divBdr>
                                                    <w:top w:val="none" w:sz="0" w:space="0" w:color="auto"/>
                                                    <w:left w:val="none" w:sz="0" w:space="0" w:color="auto"/>
                                                    <w:bottom w:val="none" w:sz="0" w:space="0" w:color="auto"/>
                                                    <w:right w:val="none" w:sz="0" w:space="0" w:color="auto"/>
                                                  </w:divBdr>
                                                  <w:divsChild>
                                                    <w:div w:id="126642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AA57AE-4282-4299-A620-B18C79C81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5131</Words>
  <Characters>27158</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O SR</vt:lpstr>
    </vt:vector>
  </TitlesOfParts>
  <Company>Senado Federal</Company>
  <LinksUpToDate>false</LinksUpToDate>
  <CharactersWithSpaces>32225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SR</dc:title>
  <dc:creator>SENADO FEDERAL</dc:creator>
  <cp:lastModifiedBy>espedita</cp:lastModifiedBy>
  <cp:revision>2</cp:revision>
  <cp:lastPrinted>2012-06-11T13:51:00Z</cp:lastPrinted>
  <dcterms:created xsi:type="dcterms:W3CDTF">2012-06-18T19:40:00Z</dcterms:created>
  <dcterms:modified xsi:type="dcterms:W3CDTF">2012-06-18T19:40:00Z</dcterms:modified>
</cp:coreProperties>
</file>