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79E" w:rsidRDefault="00913C77">
      <w:pPr>
        <w:jc w:val="both"/>
      </w:pPr>
      <w:r>
        <w:rPr>
          <w:rFonts w:ascii="Myriad Pro" w:eastAsia="Myriad Pro" w:hAnsi="Myriad Pro" w:cs="Myriad Pro"/>
          <w:caps/>
        </w:rPr>
        <w:t>ATA DA 7ª REUNIÃO DA Comissão Mista da Medida Provisória nº 789, de 2017 DA 3ª SESSÃO LEGISLATIVA Ordinária DA 55ª LEGISLATURA, REALIZADA EM 11 de Outubro de 2017, Quarta-feira, NO SENADO FEDERAL, Anexo II, Ala Senador Nilo Coelho, Plenário nº 6.</w:t>
      </w:r>
    </w:p>
    <w:p w:rsidR="006B279E" w:rsidRDefault="006B279E"/>
    <w:p w:rsidR="006B279E" w:rsidRDefault="00913C77">
      <w:pPr>
        <w:jc w:val="both"/>
      </w:pPr>
      <w:r>
        <w:rPr>
          <w:rFonts w:ascii="Myriad Pro" w:eastAsia="Myriad Pro" w:hAnsi="Myriad Pro" w:cs="Myriad Pro"/>
        </w:rPr>
        <w:t xml:space="preserve">Às quatorze horas e vinte e cinco minutos do dia onze de outubro de dois mil e dezessete, no Anexo II, Ala Senador Nilo Coelho,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6, sob as Presidências dos Parlamentares Paulo Rocha e Marcus Pestana, reúne-se a Comissão Mista da Medida Provisória nº 789, de 2017 com a presença dos Parlamentares Valdir Raupp, Antonio Anastasia, Ângela Portela, Fátima Bezerra, Vicentinho Alves, </w:t>
      </w:r>
      <w:proofErr w:type="spellStart"/>
      <w:r>
        <w:rPr>
          <w:rFonts w:ascii="Myriad Pro" w:eastAsia="Myriad Pro" w:hAnsi="Myriad Pro" w:cs="Myriad Pro"/>
        </w:rPr>
        <w:t>Hildo</w:t>
      </w:r>
      <w:proofErr w:type="spellEnd"/>
      <w:r>
        <w:rPr>
          <w:rFonts w:ascii="Myriad Pro" w:eastAsia="Myriad Pro" w:hAnsi="Myriad Pro" w:cs="Myriad Pro"/>
        </w:rPr>
        <w:t xml:space="preserve"> Rocha, Cleber Verde, Ataídes Oliveira, José Pimentel, </w:t>
      </w:r>
      <w:proofErr w:type="spellStart"/>
      <w:r>
        <w:rPr>
          <w:rFonts w:ascii="Myriad Pro" w:eastAsia="Myriad Pro" w:hAnsi="Myriad Pro" w:cs="Myriad Pro"/>
        </w:rPr>
        <w:t>Deoclides</w:t>
      </w:r>
      <w:proofErr w:type="spellEnd"/>
      <w:r>
        <w:rPr>
          <w:rFonts w:ascii="Myriad Pro" w:eastAsia="Myriad Pro" w:hAnsi="Myriad Pro" w:cs="Myriad Pro"/>
        </w:rPr>
        <w:t xml:space="preserve"> Macedo e Cidinho Santos. Deixam de comparecer os Parlamentares </w:t>
      </w:r>
      <w:proofErr w:type="spellStart"/>
      <w:r>
        <w:rPr>
          <w:rFonts w:ascii="Myriad Pro" w:eastAsia="Myriad Pro" w:hAnsi="Myriad Pro" w:cs="Myriad Pro"/>
        </w:rPr>
        <w:t>Zeze</w:t>
      </w:r>
      <w:proofErr w:type="spellEnd"/>
      <w:r>
        <w:rPr>
          <w:rFonts w:ascii="Myriad Pro" w:eastAsia="Myriad Pro" w:hAnsi="Myriad Pro" w:cs="Myriad Pro"/>
        </w:rPr>
        <w:t xml:space="preserve"> Perrella, Fernando Bezerra Coelho, Flexa Ribeiro, Ronaldo Caiado, Ciro Nogueira, Otto Alencar, Lindbergh Farias, Vanessa Grazziotin, Armando Monteiro, </w:t>
      </w:r>
      <w:proofErr w:type="spellStart"/>
      <w:r>
        <w:rPr>
          <w:rFonts w:ascii="Myriad Pro" w:eastAsia="Myriad Pro" w:hAnsi="Myriad Pro" w:cs="Myriad Pro"/>
        </w:rPr>
        <w:t>Elcione</w:t>
      </w:r>
      <w:proofErr w:type="spellEnd"/>
      <w:r>
        <w:rPr>
          <w:rFonts w:ascii="Myriad Pro" w:eastAsia="Myriad Pro" w:hAnsi="Myriad Pro" w:cs="Myriad Pro"/>
        </w:rPr>
        <w:t xml:space="preserve"> Barbalho, Gabriel Guimarães, Zé Geraldo, </w:t>
      </w:r>
      <w:proofErr w:type="spellStart"/>
      <w:r>
        <w:rPr>
          <w:rFonts w:ascii="Myriad Pro" w:eastAsia="Myriad Pro" w:hAnsi="Myriad Pro" w:cs="Myriad Pro"/>
        </w:rPr>
        <w:t>Julio</w:t>
      </w:r>
      <w:proofErr w:type="spellEnd"/>
      <w:r>
        <w:rPr>
          <w:rFonts w:ascii="Myriad Pro" w:eastAsia="Myriad Pro" w:hAnsi="Myriad Pro" w:cs="Myriad Pro"/>
        </w:rPr>
        <w:t xml:space="preserve"> Lopes, Magda </w:t>
      </w:r>
      <w:proofErr w:type="spellStart"/>
      <w:r>
        <w:rPr>
          <w:rFonts w:ascii="Myriad Pro" w:eastAsia="Myriad Pro" w:hAnsi="Myriad Pro" w:cs="Myriad Pro"/>
        </w:rPr>
        <w:t>Mofatto</w:t>
      </w:r>
      <w:proofErr w:type="spellEnd"/>
      <w:r>
        <w:rPr>
          <w:rFonts w:ascii="Myriad Pro" w:eastAsia="Myriad Pro" w:hAnsi="Myriad Pro" w:cs="Myriad Pro"/>
        </w:rPr>
        <w:t xml:space="preserve">, Joaquim Passarinho, Tenente Lúcio, Alfredo </w:t>
      </w:r>
      <w:proofErr w:type="spellStart"/>
      <w:r>
        <w:rPr>
          <w:rFonts w:ascii="Myriad Pro" w:eastAsia="Myriad Pro" w:hAnsi="Myriad Pro" w:cs="Myriad Pro"/>
        </w:rPr>
        <w:t>Kaefer</w:t>
      </w:r>
      <w:proofErr w:type="spellEnd"/>
      <w:r>
        <w:rPr>
          <w:rFonts w:ascii="Myriad Pro" w:eastAsia="Myriad Pro" w:hAnsi="Myriad Pro" w:cs="Myriad Pro"/>
        </w:rPr>
        <w:t xml:space="preserve">, José Carlos Aleluia e </w:t>
      </w:r>
      <w:proofErr w:type="spellStart"/>
      <w:r>
        <w:rPr>
          <w:rFonts w:ascii="Myriad Pro" w:eastAsia="Myriad Pro" w:hAnsi="Myriad Pro" w:cs="Myriad Pro"/>
        </w:rPr>
        <w:t>Leandre</w:t>
      </w:r>
      <w:proofErr w:type="spellEnd"/>
      <w:r>
        <w:rPr>
          <w:rFonts w:ascii="Myriad Pro" w:eastAsia="Myriad Pro" w:hAnsi="Myriad Pro" w:cs="Myriad Pro"/>
        </w:rPr>
        <w:t>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 xml:space="preserve">Passa-se à apreciação da pauta que </w:t>
      </w:r>
      <w:proofErr w:type="gramStart"/>
      <w:r>
        <w:rPr>
          <w:rFonts w:ascii="Myriad Pro" w:eastAsia="Myriad Pro" w:hAnsi="Myriad Pro" w:cs="Myriad Pro"/>
        </w:rPr>
        <w:t>divide-se</w:t>
      </w:r>
      <w:proofErr w:type="gramEnd"/>
      <w:r>
        <w:rPr>
          <w:rFonts w:ascii="Myriad Pro" w:eastAsia="Myriad Pro" w:hAnsi="Myriad Pro" w:cs="Myriad Pro"/>
        </w:rPr>
        <w:t xml:space="preserve"> em duas partes:</w:t>
      </w:r>
      <w:r>
        <w:rPr>
          <w:rFonts w:ascii="Myriad Pro" w:eastAsia="Myriad Pro" w:hAnsi="Myriad Pro" w:cs="Myriad Pro"/>
          <w:b/>
        </w:rPr>
        <w:t xml:space="preserve"> 1ª Parte - Reunião de Trabalho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Apreciação de Requerimentos.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Adiada.</w:t>
      </w:r>
      <w:r>
        <w:rPr>
          <w:rFonts w:ascii="Myriad Pro" w:eastAsia="Myriad Pro" w:hAnsi="Myriad Pro" w:cs="Myriad Pro"/>
          <w:b/>
        </w:rPr>
        <w:t xml:space="preserve"> 2ª Parte -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MEDIDA PROVISÓRIA Nº 789, de 2017.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Iran Ferreira Machado, professor do Instituto de Geociências da Unicamp; Karla Batista Cabral, presidente do Consórcio dos Municípios dos Corredores Multimodais do Maranhão (</w:t>
      </w:r>
      <w:proofErr w:type="spellStart"/>
      <w:r>
        <w:rPr>
          <w:rFonts w:ascii="Myriad Pro" w:eastAsia="Myriad Pro" w:hAnsi="Myriad Pro" w:cs="Myriad Pro"/>
        </w:rPr>
        <w:t>Comefc</w:t>
      </w:r>
      <w:proofErr w:type="spellEnd"/>
      <w:r>
        <w:rPr>
          <w:rFonts w:ascii="Myriad Pro" w:eastAsia="Myriad Pro" w:hAnsi="Myriad Pro" w:cs="Myriad Pro"/>
        </w:rPr>
        <w:t>); Fernando Antonio Freitas Lins, diretor do Centro de Tecnologia Mineral (</w:t>
      </w:r>
      <w:proofErr w:type="spellStart"/>
      <w:r>
        <w:rPr>
          <w:rFonts w:ascii="Myriad Pro" w:eastAsia="Myriad Pro" w:hAnsi="Myriad Pro" w:cs="Myriad Pro"/>
        </w:rPr>
        <w:t>Cetem</w:t>
      </w:r>
      <w:proofErr w:type="spellEnd"/>
      <w:r>
        <w:rPr>
          <w:rFonts w:ascii="Myriad Pro" w:eastAsia="Myriad Pro" w:hAnsi="Myriad Pro" w:cs="Myriad Pro"/>
        </w:rPr>
        <w:t xml:space="preserve">); Fernando </w:t>
      </w:r>
      <w:proofErr w:type="spellStart"/>
      <w:r>
        <w:rPr>
          <w:rFonts w:ascii="Myriad Pro" w:eastAsia="Myriad Pro" w:hAnsi="Myriad Pro" w:cs="Myriad Pro"/>
        </w:rPr>
        <w:t>Facury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Scaff</w:t>
      </w:r>
      <w:proofErr w:type="spellEnd"/>
      <w:r>
        <w:rPr>
          <w:rFonts w:ascii="Myriad Pro" w:eastAsia="Myriad Pro" w:hAnsi="Myriad Pro" w:cs="Myriad Pro"/>
        </w:rPr>
        <w:t xml:space="preserve">, professor de Direito da Universidade Federal do Pará; </w:t>
      </w:r>
      <w:proofErr w:type="spellStart"/>
      <w:r>
        <w:rPr>
          <w:rFonts w:ascii="Myriad Pro" w:eastAsia="Myriad Pro" w:hAnsi="Myriad Pro" w:cs="Myriad Pro"/>
        </w:rPr>
        <w:t>Telton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Elber</w:t>
      </w:r>
      <w:proofErr w:type="spellEnd"/>
      <w:r>
        <w:rPr>
          <w:rFonts w:ascii="Myriad Pro" w:eastAsia="Myriad Pro" w:hAnsi="Myriad Pro" w:cs="Myriad Pro"/>
        </w:rPr>
        <w:t xml:space="preserve"> Correa, ex-diretor geral interino do Departamento Nacional de Produção Mineral (DNPM); e Alessandra Cardoso, assessora política do Instituto de Estudos Socioeconômicos (</w:t>
      </w:r>
      <w:proofErr w:type="spellStart"/>
      <w:r>
        <w:rPr>
          <w:rFonts w:ascii="Myriad Pro" w:eastAsia="Myriad Pro" w:hAnsi="Myriad Pro" w:cs="Myriad Pro"/>
        </w:rPr>
        <w:t>Inesc</w:t>
      </w:r>
      <w:proofErr w:type="spellEnd"/>
      <w:r>
        <w:rPr>
          <w:rFonts w:ascii="Myriad Pro" w:eastAsia="Myriad Pro" w:hAnsi="Myriad Pro" w:cs="Myriad Pro"/>
        </w:rPr>
        <w:t xml:space="preserve">). </w:t>
      </w:r>
      <w:r>
        <w:rPr>
          <w:rFonts w:ascii="Myriad Pro" w:eastAsia="Myriad Pro" w:hAnsi="Myriad Pro" w:cs="Myriad Pro"/>
          <w:b/>
          <w:color w:val="0646A2"/>
        </w:rPr>
        <w:t xml:space="preserve">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dezessete horas e trinta e oito minutos. Após aprovação, a presente Ata será assinada pelo Senhor Presidente e publicada no Diário do Senado Federal.</w:t>
      </w:r>
    </w:p>
    <w:p w:rsidR="006B279E" w:rsidRDefault="006B279E"/>
    <w:p w:rsidR="006B279E" w:rsidRDefault="006B279E"/>
    <w:p w:rsidR="00B729D1" w:rsidRDefault="00B729D1">
      <w:bookmarkStart w:id="0" w:name="_GoBack"/>
      <w:bookmarkEnd w:id="0"/>
    </w:p>
    <w:p w:rsidR="006B279E" w:rsidRDefault="00913C77">
      <w:pPr>
        <w:jc w:val="center"/>
      </w:pPr>
      <w:r>
        <w:rPr>
          <w:rFonts w:ascii="Myriad Pro" w:eastAsia="Myriad Pro" w:hAnsi="Myriad Pro" w:cs="Myriad Pro"/>
          <w:b/>
        </w:rPr>
        <w:t>Senador Paulo Rocha</w:t>
      </w:r>
    </w:p>
    <w:p w:rsidR="006B279E" w:rsidRDefault="00913C77">
      <w:pPr>
        <w:jc w:val="center"/>
      </w:pPr>
      <w:r>
        <w:rPr>
          <w:rFonts w:ascii="Myriad Pro" w:eastAsia="Myriad Pro" w:hAnsi="Myriad Pro" w:cs="Myriad Pro"/>
        </w:rPr>
        <w:t>Presidente da Comissão Mista da Medida Provisória nº 789, de 2017</w:t>
      </w:r>
    </w:p>
    <w:p w:rsidR="006B279E" w:rsidRDefault="006B279E"/>
    <w:p w:rsidR="006B279E" w:rsidRDefault="006B279E"/>
    <w:p w:rsidR="006B279E" w:rsidRDefault="00913C77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6B279E" w:rsidRDefault="00B729D1">
      <w:pPr>
        <w:jc w:val="center"/>
      </w:pPr>
      <w:hyperlink r:id="rId6">
        <w:r w:rsidR="00913C77">
          <w:t>http://www12.senado.leg.br/multimidia/eventos/2017/10/11</w:t>
        </w:r>
      </w:hyperlink>
    </w:p>
    <w:sectPr w:rsidR="006B279E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E6C" w:rsidRDefault="00913C77">
      <w:pPr>
        <w:spacing w:after="0" w:line="240" w:lineRule="auto"/>
      </w:pPr>
      <w:r>
        <w:separator/>
      </w:r>
    </w:p>
  </w:endnote>
  <w:endnote w:type="continuationSeparator" w:id="0">
    <w:p w:rsidR="00262E6C" w:rsidRDefault="00913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Lucida Sans Unicode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E6C" w:rsidRDefault="00913C77">
      <w:pPr>
        <w:spacing w:after="0" w:line="240" w:lineRule="auto"/>
      </w:pPr>
      <w:r>
        <w:separator/>
      </w:r>
    </w:p>
  </w:footnote>
  <w:footnote w:type="continuationSeparator" w:id="0">
    <w:p w:rsidR="00262E6C" w:rsidRDefault="00913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79E" w:rsidRDefault="00913C77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729D1" w:rsidRDefault="00B729D1" w:rsidP="00B729D1">
    <w:pPr>
      <w:pStyle w:val="SemEspaamento"/>
      <w:jc w:val="center"/>
      <w:rPr>
        <w:rFonts w:ascii="ITC Stone Sans Std Medium" w:hAnsi="ITC Stone Sans Std Medium" w:cs="Arial"/>
        <w:color w:val="000000"/>
        <w:sz w:val="16"/>
        <w:szCs w:val="16"/>
      </w:rPr>
    </w:pPr>
    <w:r>
      <w:rPr>
        <w:rFonts w:ascii="ITC Stone Sans Std Medium" w:hAnsi="ITC Stone Sans Std Medium" w:cs="Arial"/>
        <w:color w:val="000000"/>
        <w:sz w:val="16"/>
        <w:szCs w:val="16"/>
      </w:rPr>
      <w:t>CONGRESSO NACIONAL</w:t>
    </w:r>
  </w:p>
  <w:p w:rsidR="00B729D1" w:rsidRPr="0025165E" w:rsidRDefault="00B729D1" w:rsidP="00B729D1">
    <w:pPr>
      <w:pStyle w:val="SemEspaamento"/>
      <w:jc w:val="center"/>
      <w:rPr>
        <w:rFonts w:ascii="ITC Stone Sans Std Medium" w:hAnsi="ITC Stone Sans Std Medium" w:cs="Arial"/>
        <w:color w:val="000000"/>
        <w:sz w:val="16"/>
        <w:szCs w:val="16"/>
      </w:rPr>
    </w:pPr>
    <w:r>
      <w:rPr>
        <w:rFonts w:ascii="ITC Stone Sans Std Medium" w:hAnsi="ITC Stone Sans Std Medium" w:cs="Arial"/>
        <w:color w:val="000000"/>
        <w:sz w:val="16"/>
        <w:szCs w:val="16"/>
      </w:rPr>
      <w:t xml:space="preserve">Comissão Mista da Medida Provisória nº </w:t>
    </w:r>
    <w:r w:rsidRPr="00082A53">
      <w:rPr>
        <w:rFonts w:ascii="ITC Stone Sans Std Medium" w:hAnsi="ITC Stone Sans Std Medium" w:cs="Arial"/>
        <w:noProof/>
        <w:color w:val="000000"/>
        <w:sz w:val="16"/>
        <w:szCs w:val="16"/>
      </w:rPr>
      <w:t>789</w:t>
    </w:r>
    <w:r>
      <w:rPr>
        <w:rFonts w:ascii="ITC Stone Sans Std Medium" w:hAnsi="ITC Stone Sans Std Medium" w:cs="Arial"/>
        <w:color w:val="000000"/>
        <w:sz w:val="16"/>
        <w:szCs w:val="16"/>
      </w:rPr>
      <w:t>/</w:t>
    </w:r>
    <w:r w:rsidRPr="00082A53">
      <w:rPr>
        <w:rFonts w:ascii="ITC Stone Sans Std Medium" w:hAnsi="ITC Stone Sans Std Medium" w:cs="Arial"/>
        <w:noProof/>
        <w:color w:val="000000"/>
        <w:sz w:val="16"/>
        <w:szCs w:val="16"/>
      </w:rPr>
      <w:t>2017</w:t>
    </w:r>
  </w:p>
  <w:p w:rsidR="006B279E" w:rsidRDefault="006B279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79E"/>
    <w:rsid w:val="001250A5"/>
    <w:rsid w:val="00262E6C"/>
    <w:rsid w:val="006B279E"/>
    <w:rsid w:val="00913C77"/>
    <w:rsid w:val="00B7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D3CF2-BF5E-4A3C-8C28-3D793631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2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29D1"/>
  </w:style>
  <w:style w:type="paragraph" w:styleId="Rodap">
    <w:name w:val="footer"/>
    <w:basedOn w:val="Normal"/>
    <w:link w:val="RodapChar"/>
    <w:uiPriority w:val="99"/>
    <w:unhideWhenUsed/>
    <w:rsid w:val="00B72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29D1"/>
  </w:style>
  <w:style w:type="paragraph" w:styleId="SemEspaamento">
    <w:name w:val="No Spacing"/>
    <w:uiPriority w:val="1"/>
    <w:qFormat/>
    <w:rsid w:val="00B729D1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29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29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10/1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7 ª Reunião, Reunião, da Comissão Mista da Medida Provisória nº 789, de 2017, de 11/10/2017</vt:lpstr>
    </vt:vector>
  </TitlesOfParts>
  <Company>Senado Federal</Company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7 ª Reunião, Reunião, da Comissão Mista da Medida Provisória nº 789, de 2017, de 11/10/2017</dc:title>
  <dc:subject>Ata de reunião de Comissão do Senado Federal</dc:subject>
  <dc:creator>Rodrigo King Lon Chia</dc:creator>
  <dc:description>Ata da 7 ª Reunião, Reunião, da Comissão Mista da Medida Provisória nº 789, de 2017, de 11/10/2017 da 3ª Sessão Legislativa Ordinária da 55ª Legislatura, realizada em 11 de Outubro de 2017, Quarta-feira, no Senado Federal, Anexo II, Ala Senador Nilo Coelho, Plenário nº 6.
Arquivo gerado através do sistema Comiss.
Usuário: Rodrigo King Lon Chia (chia). Gerado em: 11/10/2017 18:03:14.</dc:description>
  <cp:lastModifiedBy>Marina Ladeira Cotta Marçal</cp:lastModifiedBy>
  <cp:revision>4</cp:revision>
  <cp:lastPrinted>2017-10-17T10:22:00Z</cp:lastPrinted>
  <dcterms:created xsi:type="dcterms:W3CDTF">2017-10-11T21:04:00Z</dcterms:created>
  <dcterms:modified xsi:type="dcterms:W3CDTF">2017-10-17T10:22:00Z</dcterms:modified>
</cp:coreProperties>
</file>