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9EC" w:rsidRDefault="005932C8">
      <w:pPr>
        <w:jc w:val="both"/>
      </w:pPr>
      <w:r>
        <w:rPr>
          <w:rFonts w:ascii="Myriad Pro" w:eastAsia="Myriad Pro" w:hAnsi="Myriad Pro" w:cs="Myriad Pro"/>
          <w:caps/>
        </w:rPr>
        <w:t xml:space="preserve">ATA DA 31ª REUNIÃO, Extraordinária, DA Comissão de Serviços de Infraestrutura DA 1ª SESSÃO LEGISLATIVA Ordinária DA 56ª LEGISLATURA, REALIZADA EM 11 de Setembro de 2019, Quarta-feira, NO SENADO FEDERAL, Anexo II, Ala Senador Alexandre Costa, Plenário nº </w:t>
      </w:r>
      <w:r>
        <w:rPr>
          <w:rFonts w:ascii="Myriad Pro" w:eastAsia="Myriad Pro" w:hAnsi="Myriad Pro" w:cs="Myriad Pro"/>
          <w:caps/>
        </w:rPr>
        <w:t>15.</w:t>
      </w:r>
    </w:p>
    <w:p w:rsidR="001919EC" w:rsidRDefault="001919EC"/>
    <w:p w:rsidR="001919EC" w:rsidRDefault="005932C8">
      <w:pPr>
        <w:jc w:val="both"/>
      </w:pPr>
      <w:r>
        <w:rPr>
          <w:rFonts w:ascii="Myriad Pro" w:eastAsia="Myriad Pro" w:hAnsi="Myriad Pro" w:cs="Myriad Pro"/>
        </w:rPr>
        <w:t>Às quatorze horas e onze minutos do dia onze de setembro de dois mil e dezenove, no Anexo II, Ala Senador Alexandre Costa, Plenário nº 15, sob a Presidência do Senador Marcos Rogério, reúne-se a Comissão de Serviços de Infraestrutura com a presença do</w:t>
      </w:r>
      <w:r>
        <w:rPr>
          <w:rFonts w:ascii="Myriad Pro" w:eastAsia="Myriad Pro" w:hAnsi="Myriad Pro" w:cs="Myriad Pro"/>
        </w:rPr>
        <w:t xml:space="preserve">s Senadores Eduardo Gomes, Esperidião Amin,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Marcelo Castro, Luiz do Carmo, Rodrigo Pacheco, Dário Berger,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Juíza Selma, Acir Gurgacz,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Jean Paul Prates, Paulo Rocha, Carlo</w:t>
      </w:r>
      <w:r>
        <w:rPr>
          <w:rFonts w:ascii="Myriad Pro" w:eastAsia="Myriad Pro" w:hAnsi="Myriad Pro" w:cs="Myriad Pro"/>
        </w:rPr>
        <w:t xml:space="preserve">s Viana,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, Wellington Fagundes, Jayme Campos,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Jorginho Mello, Paulo Paim, Chico Rodrigues,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Confúcio Moura, Zenaide Maia e Marcos do Val. Deixam de compare</w:t>
      </w:r>
      <w:r>
        <w:rPr>
          <w:rFonts w:ascii="Myriad Pro" w:eastAsia="Myriad Pro" w:hAnsi="Myriad Pro" w:cs="Myriad Pro"/>
        </w:rPr>
        <w:t xml:space="preserve">cer os Senadores Eduardo Braga, Jarbas Vasconcelos, Fernando Bezerra Coelho, Plínio Valério, Flávio Bolsonaro, Roberto Rocha,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Jaques Wagner, Lucas Barreto, Irajá,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 e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. Havendo número regimental, a reunião é </w:t>
      </w:r>
      <w:r w:rsidRPr="00511F97">
        <w:rPr>
          <w:rFonts w:ascii="Myriad Pro" w:eastAsia="Myriad Pro" w:hAnsi="Myriad Pro" w:cs="Myriad Pro"/>
        </w:rPr>
        <w:t>aber</w:t>
      </w:r>
      <w:r w:rsidRPr="00511F97">
        <w:rPr>
          <w:rFonts w:ascii="Myriad Pro" w:eastAsia="Myriad Pro" w:hAnsi="Myriad Pro" w:cs="Myriad Pro"/>
        </w:rPr>
        <w:t>ta.</w:t>
      </w:r>
      <w:r w:rsidRPr="00511F97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aprovada</w:t>
      </w:r>
      <w:r w:rsidRPr="00511F97">
        <w:rPr>
          <w:rFonts w:ascii="Myriad Pro" w:eastAsia="Myriad Pro" w:hAnsi="Myriad Pro" w:cs="Myriad Pro"/>
        </w:rPr>
        <w:t>. Passa</w:t>
      </w:r>
      <w:r>
        <w:rPr>
          <w:rFonts w:ascii="Myriad Pro" w:eastAsia="Myriad Pro" w:hAnsi="Myriad Pro" w:cs="Myriad Pro"/>
        </w:rPr>
        <w:t>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Prestar contas sobre o exercício das atribuições da direção da ANP </w:t>
      </w:r>
      <w:r>
        <w:rPr>
          <w:rFonts w:ascii="Myriad Pro" w:eastAsia="Myriad Pro" w:hAnsi="Myriad Pro" w:cs="Myriad Pro"/>
        </w:rPr>
        <w:t>e o desempenho da agência, bem como apresentar avaliação das políticas públicas no âmbito de suas competências, em atendimento ao artigo 96-A do Regimento Interno do Senado Federal.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 xml:space="preserve">Décio Fabricio </w:t>
      </w:r>
      <w:proofErr w:type="spellStart"/>
      <w:r>
        <w:rPr>
          <w:rFonts w:ascii="Myriad Pro" w:eastAsia="Myriad Pro" w:hAnsi="Myriad Pro" w:cs="Myriad Pro"/>
        </w:rPr>
        <w:t>Oddone</w:t>
      </w:r>
      <w:proofErr w:type="spellEnd"/>
      <w:r>
        <w:rPr>
          <w:rFonts w:ascii="Myriad Pro" w:eastAsia="Myriad Pro" w:hAnsi="Myriad Pro" w:cs="Myriad Pro"/>
        </w:rPr>
        <w:t xml:space="preserve"> da Costa, Diretor-Geral da Agência Nac</w:t>
      </w:r>
      <w:r>
        <w:rPr>
          <w:rFonts w:ascii="Myriad Pro" w:eastAsia="Myriad Pro" w:hAnsi="Myriad Pro" w:cs="Myriad Pro"/>
        </w:rPr>
        <w:t>ional do Petróleo, Gás N</w:t>
      </w:r>
      <w:r w:rsidR="00511F97">
        <w:rPr>
          <w:rFonts w:ascii="Myriad Pro" w:eastAsia="Myriad Pro" w:hAnsi="Myriad Pro" w:cs="Myriad Pro"/>
        </w:rPr>
        <w:t>atural e Biocombustíveis - ANP.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interativa realizada. Nada mais havendo a tratar, encerra-se a reunião às quinze horas e vinte e oito minutos. Após aprovação, a presente Ata será assinada pelo Senhor Pr</w:t>
      </w:r>
      <w:r>
        <w:rPr>
          <w:rFonts w:ascii="Myriad Pro" w:eastAsia="Myriad Pro" w:hAnsi="Myriad Pro" w:cs="Myriad Pro"/>
        </w:rPr>
        <w:t>esidente e publicada no Diário do Senado Federal</w:t>
      </w:r>
      <w:r>
        <w:rPr>
          <w:rFonts w:ascii="Myriad Pro" w:eastAsia="Myriad Pro" w:hAnsi="Myriad Pro" w:cs="Myriad Pro"/>
        </w:rPr>
        <w:t>.</w:t>
      </w:r>
    </w:p>
    <w:p w:rsidR="001919EC" w:rsidRDefault="001919EC"/>
    <w:p w:rsidR="001919EC" w:rsidRDefault="001919EC"/>
    <w:p w:rsidR="001919EC" w:rsidRDefault="001919EC"/>
    <w:p w:rsidR="001919EC" w:rsidRDefault="005932C8">
      <w:pPr>
        <w:jc w:val="center"/>
      </w:pPr>
      <w:r>
        <w:rPr>
          <w:rFonts w:ascii="Myriad Pro" w:eastAsia="Myriad Pro" w:hAnsi="Myriad Pro" w:cs="Myriad Pro"/>
          <w:b/>
        </w:rPr>
        <w:t>Senador Marcos Rogério</w:t>
      </w:r>
    </w:p>
    <w:p w:rsidR="000358A4" w:rsidRDefault="005932C8" w:rsidP="000358A4">
      <w:pPr>
        <w:jc w:val="center"/>
      </w:pPr>
      <w:r>
        <w:rPr>
          <w:rFonts w:ascii="Myriad Pro" w:eastAsia="Myriad Pro" w:hAnsi="Myriad Pro" w:cs="Myriad Pro"/>
        </w:rPr>
        <w:t>Presidente da Comissão de Serviços de Infraestrutura</w:t>
      </w:r>
    </w:p>
    <w:p w:rsidR="000358A4" w:rsidRDefault="000358A4" w:rsidP="000358A4"/>
    <w:p w:rsidR="000358A4" w:rsidRDefault="000358A4" w:rsidP="000358A4"/>
    <w:p w:rsidR="000358A4" w:rsidRDefault="000358A4" w:rsidP="000358A4"/>
    <w:p w:rsidR="000358A4" w:rsidRDefault="000358A4" w:rsidP="000358A4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0358A4" w:rsidRDefault="000358A4" w:rsidP="000358A4">
      <w:pPr>
        <w:jc w:val="center"/>
      </w:pPr>
      <w:hyperlink r:id="rId6">
        <w:r>
          <w:t>http://www12.senado.leg.br/multimidia/eventos/2019/09/11</w:t>
        </w:r>
      </w:hyperlink>
      <w:bookmarkStart w:id="0" w:name="_GoBack"/>
      <w:bookmarkEnd w:id="0"/>
    </w:p>
    <w:sectPr w:rsidR="000358A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932C8">
      <w:pPr>
        <w:spacing w:after="0" w:line="240" w:lineRule="auto"/>
      </w:pPr>
      <w:r>
        <w:separator/>
      </w:r>
    </w:p>
  </w:endnote>
  <w:endnote w:type="continuationSeparator" w:id="0">
    <w:p w:rsidR="00000000" w:rsidRDefault="00593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932C8">
      <w:pPr>
        <w:spacing w:after="0" w:line="240" w:lineRule="auto"/>
      </w:pPr>
      <w:r>
        <w:separator/>
      </w:r>
    </w:p>
  </w:footnote>
  <w:footnote w:type="continuationSeparator" w:id="0">
    <w:p w:rsidR="00000000" w:rsidRDefault="00593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9EC" w:rsidRDefault="005932C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19EC" w:rsidRDefault="005932C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</w:t>
    </w:r>
    <w:r>
      <w:rPr>
        <w:rFonts w:ascii="ITC Stone Sans Std Medium" w:eastAsia="ITC Stone Sans Std Medium" w:hAnsi="ITC Stone Sans Std Medium" w:cs="ITC Stone Sans Std Medium"/>
        <w:sz w:val="24"/>
      </w:rPr>
      <w:t>O FEDERAL</w:t>
    </w:r>
  </w:p>
  <w:p w:rsidR="001919EC" w:rsidRDefault="005932C8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EC"/>
    <w:rsid w:val="000358A4"/>
    <w:rsid w:val="001919EC"/>
    <w:rsid w:val="00421B0F"/>
    <w:rsid w:val="00511F97"/>
    <w:rsid w:val="005932C8"/>
    <w:rsid w:val="009C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C615B-2CAD-4A7D-B410-D036603C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8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8A4"/>
  </w:style>
  <w:style w:type="paragraph" w:styleId="Rodap">
    <w:name w:val="footer"/>
    <w:basedOn w:val="Normal"/>
    <w:link w:val="RodapChar"/>
    <w:uiPriority w:val="99"/>
    <w:unhideWhenUsed/>
    <w:rsid w:val="000358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58A4"/>
  </w:style>
  <w:style w:type="paragraph" w:styleId="Textodebalo">
    <w:name w:val="Balloon Text"/>
    <w:basedOn w:val="Normal"/>
    <w:link w:val="TextodebaloChar"/>
    <w:uiPriority w:val="99"/>
    <w:semiHidden/>
    <w:unhideWhenUsed/>
    <w:rsid w:val="00421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31 ª Reunião, Extraordinária, da Comissão de Serviços de Infraestrutura, de 11/09/2019</vt:lpstr>
    </vt:vector>
  </TitlesOfParts>
  <Company>Senado Federal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31 ª Reunião, Extraordinária, da Comissão de Serviços de Infraestrutura, de 11/09/2019</dc:title>
  <dc:subject>Ata de reunião de Comissão do Senado Federal</dc:subject>
  <dc:creator>Lairton Pedro Kleinübing</dc:creator>
  <dc:description>Ata da 31 ª Reunião, Extraordinária, da Comissão de Serviços de Infraestrutura, de 11/09/2019 da 1ª Sessão Legislativa Ordinária da 56ª Legislatura, realizada em 11 de Setembro de 2019, Quarta-feira, no Senado Federal, Anexo II, Ala Senador Alexandre Costa, Plenário nº 15.
Arquivo gerado através do sistema Comiss.
Usuário: Lairton Pedro Kleinübing (lairton). Gerado em: 11/09/2019 15:32:47.</dc:description>
  <cp:lastModifiedBy>Lairton Pedro Kleinübing</cp:lastModifiedBy>
  <cp:revision>6</cp:revision>
  <cp:lastPrinted>2019-09-11T18:36:00Z</cp:lastPrinted>
  <dcterms:created xsi:type="dcterms:W3CDTF">2019-09-11T18:33:00Z</dcterms:created>
  <dcterms:modified xsi:type="dcterms:W3CDTF">2019-09-11T18:36:00Z</dcterms:modified>
</cp:coreProperties>
</file>