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12D" w:rsidRPr="00F0360A" w:rsidRDefault="003D0880">
      <w:pPr>
        <w:jc w:val="both"/>
        <w:rPr>
          <w:rFonts w:ascii="ITC Stone Sans Std Medium" w:hAnsi="ITC Stone Sans Std Medium" w:cs="Arial"/>
        </w:rPr>
      </w:pPr>
      <w:r w:rsidRPr="00F0360A">
        <w:rPr>
          <w:rFonts w:ascii="ITC Stone Sans Std Medium" w:hAnsi="ITC Stone Sans Std Medium" w:cs="Arial"/>
        </w:rPr>
        <w:t>ATA DA 48ª REUNIÃO, EXTRAORDINÁRIA, DA COMISSÃO DE DIREITOS HUMANOS E LEGISLAÇÃO PARTICIPATIVA DA 4ª SESSÃO LEGISLATIVA ORDINÁRIA DA 55ª LEGISLATURA, REALIZADA EM 24 DE MAIO DE 2018, QUINTA-FEIRA, NO SENADO FEDERAL, ANEXO II, ALA SENADOR ALEXANDRE COSTA, PLENÁRIO Nº 3.</w:t>
      </w:r>
    </w:p>
    <w:p w:rsidR="00AA212D" w:rsidRPr="00F0360A" w:rsidRDefault="00AA212D" w:rsidP="00F0360A">
      <w:pPr>
        <w:jc w:val="both"/>
        <w:rPr>
          <w:rFonts w:ascii="ITC Stone Sans Std Medium" w:hAnsi="ITC Stone Sans Std Medium" w:cs="Arial"/>
        </w:rPr>
      </w:pPr>
    </w:p>
    <w:p w:rsidR="00F0360A" w:rsidRPr="004D201C" w:rsidRDefault="003D0880" w:rsidP="00F0360A">
      <w:pPr>
        <w:jc w:val="both"/>
        <w:rPr>
          <w:rFonts w:ascii="ITC Stone Sans Std Medium" w:hAnsi="ITC Stone Sans Std Medium" w:cs="Arial"/>
        </w:rPr>
      </w:pPr>
      <w:r w:rsidRPr="00F0360A">
        <w:rPr>
          <w:rFonts w:ascii="ITC Stone Sans Std Medium" w:hAnsi="ITC Stone Sans Std Medium" w:cs="Arial"/>
        </w:rPr>
        <w:t xml:space="preserve">Às nove horas e quarenta e seis minutos do dia vinte e quatro de maio de dois mil e dezoito, no Anexo II, Ala Senador Alexandre Costa, </w:t>
      </w:r>
      <w:proofErr w:type="gramStart"/>
      <w:r w:rsidRPr="00F0360A">
        <w:rPr>
          <w:rFonts w:ascii="ITC Stone Sans Std Medium" w:hAnsi="ITC Stone Sans Std Medium" w:cs="Arial"/>
        </w:rPr>
        <w:t>Plenário</w:t>
      </w:r>
      <w:proofErr w:type="gramEnd"/>
      <w:r w:rsidRPr="00F0360A">
        <w:rPr>
          <w:rFonts w:ascii="ITC Stone Sans Std Medium" w:hAnsi="ITC Stone Sans Std Medium" w:cs="Arial"/>
        </w:rPr>
        <w:t xml:space="preserve"> nº 3, sob as Presidências das Senadoras Regina Sousa e Fátima Bezerra, reúne-se a Comissão de Direitos Humanos e Legislação Participativa com a presença dos Senadores Hélio José, Eduardo Amorim, Ana Amélia</w:t>
      </w:r>
      <w:r w:rsidR="00F0360A" w:rsidRPr="00F0360A">
        <w:rPr>
          <w:rFonts w:ascii="ITC Stone Sans Std Medium" w:hAnsi="ITC Stone Sans Std Medium" w:cs="Arial"/>
        </w:rPr>
        <w:t xml:space="preserve"> e dos Senadores não membros</w:t>
      </w:r>
      <w:r w:rsidRPr="00F0360A">
        <w:rPr>
          <w:rFonts w:ascii="ITC Stone Sans Std Medium" w:hAnsi="ITC Stone Sans Std Medium" w:cs="Arial"/>
        </w:rPr>
        <w:t xml:space="preserve">, José Pimentel e Wellington Fagundes. Deixam de comparecer os Senadores Fernando Bezerra Coelho, Marta Suplicy, Ângela Portela, Paulo Paim, José Medeiros, Ciro Nogueira, João Capiberibe, Romário, Magno Malta e </w:t>
      </w:r>
      <w:proofErr w:type="spellStart"/>
      <w:r w:rsidRPr="00F0360A">
        <w:rPr>
          <w:rFonts w:ascii="ITC Stone Sans Std Medium" w:hAnsi="ITC Stone Sans Std Medium" w:cs="Arial"/>
        </w:rPr>
        <w:t>Telmário</w:t>
      </w:r>
      <w:proofErr w:type="spellEnd"/>
      <w:r w:rsidRPr="00F0360A">
        <w:rPr>
          <w:rFonts w:ascii="ITC Stone Sans Std Medium" w:hAnsi="ITC Stone Sans Std Medium" w:cs="Arial"/>
        </w:rPr>
        <w:t xml:space="preserve"> Mota. Havendo número regimental, a reunião é aberta. Passa-se à apreciação da pauta: Audiência Pública Interativa, atendendo ao requerimento RDH 94/2018, de autoria da Senadora Regina Sousa. Finalidade: "Analisar as informações decorrentes dos documentos produzidos pela CIA - Agência Central de Inteligência do governo norte-americano durante o regime militar que foram abertos ao público recentemente". Participantes: Cláudio Fonteles, Ex-Presidente da Comissão Nacional da Verdade; Luiz Claudio Cunha, </w:t>
      </w:r>
      <w:proofErr w:type="spellStart"/>
      <w:r w:rsidRPr="00F0360A">
        <w:rPr>
          <w:rFonts w:ascii="ITC Stone Sans Std Medium" w:hAnsi="ITC Stone Sans Std Medium" w:cs="Arial"/>
        </w:rPr>
        <w:t>Ex</w:t>
      </w:r>
      <w:proofErr w:type="spellEnd"/>
      <w:r w:rsidRPr="00F0360A">
        <w:rPr>
          <w:rFonts w:ascii="ITC Stone Sans Std Medium" w:hAnsi="ITC Stone Sans Std Medium" w:cs="Arial"/>
        </w:rPr>
        <w:t xml:space="preserve"> membro da Comissão Nacional da Verdade; Iara Xavier, Comissão de familiares de mortos e desaparecidos políticos</w:t>
      </w:r>
      <w:r w:rsidR="00F0360A" w:rsidRPr="00F0360A">
        <w:rPr>
          <w:rFonts w:ascii="ITC Stone Sans Std Medium" w:hAnsi="ITC Stone Sans Std Medium" w:cs="Arial"/>
        </w:rPr>
        <w:t>; e</w:t>
      </w:r>
      <w:r w:rsidRPr="00F0360A">
        <w:rPr>
          <w:rFonts w:ascii="ITC Stone Sans Std Medium" w:hAnsi="ITC Stone Sans Std Medium" w:cs="Arial"/>
        </w:rPr>
        <w:t xml:space="preserve"> </w:t>
      </w:r>
      <w:proofErr w:type="spellStart"/>
      <w:r w:rsidRPr="00F0360A">
        <w:rPr>
          <w:rFonts w:ascii="ITC Stone Sans Std Medium" w:hAnsi="ITC Stone Sans Std Medium" w:cs="Arial"/>
        </w:rPr>
        <w:t>Eumano</w:t>
      </w:r>
      <w:proofErr w:type="spellEnd"/>
      <w:r w:rsidRPr="00F0360A">
        <w:rPr>
          <w:rFonts w:ascii="ITC Stone Sans Std Medium" w:hAnsi="ITC Stone Sans Std Medium" w:cs="Arial"/>
        </w:rPr>
        <w:t xml:space="preserve"> Silva, Jornalista e Pesquisador.</w:t>
      </w:r>
      <w:r w:rsidR="00F0360A" w:rsidRPr="00F0360A">
        <w:rPr>
          <w:rFonts w:ascii="ITC Stone Sans Std Medium" w:hAnsi="ITC Stone Sans Std Medium" w:cs="Arial"/>
        </w:rPr>
        <w:t xml:space="preserve"> A Presidente faz os seguintes encaminhamentos: </w:t>
      </w:r>
      <w:r w:rsidR="008F293F">
        <w:rPr>
          <w:rFonts w:ascii="ITC Stone Sans Std Medium" w:hAnsi="ITC Stone Sans Std Medium" w:cs="Arial"/>
        </w:rPr>
        <w:t>m</w:t>
      </w:r>
      <w:r w:rsidR="00F0360A" w:rsidRPr="00F0360A">
        <w:rPr>
          <w:rFonts w:ascii="ITC Stone Sans Std Medium" w:hAnsi="ITC Stone Sans Std Medium" w:cs="Arial"/>
        </w:rPr>
        <w:t>arcar uma reunião da Comissão de Direitos Humanos com a Presidente do Supremo Tribunal Federal, a fim de solicitar que seja pautad</w:t>
      </w:r>
      <w:r w:rsidR="009C153D">
        <w:rPr>
          <w:rFonts w:ascii="ITC Stone Sans Std Medium" w:hAnsi="ITC Stone Sans Std Medium" w:cs="Arial"/>
        </w:rPr>
        <w:t>a</w:t>
      </w:r>
      <w:r w:rsidR="00F0360A" w:rsidRPr="00F0360A">
        <w:rPr>
          <w:rFonts w:ascii="ITC Stone Sans Std Medium" w:hAnsi="ITC Stone Sans Std Medium" w:cs="Arial"/>
        </w:rPr>
        <w:t xml:space="preserve"> a ADPF 153/DF</w:t>
      </w:r>
      <w:r w:rsidR="00DB7740">
        <w:rPr>
          <w:rFonts w:ascii="ITC Stone Sans Std Medium" w:hAnsi="ITC Stone Sans Std Medium" w:cs="Arial"/>
        </w:rPr>
        <w:t>,</w:t>
      </w:r>
      <w:r w:rsidR="00F0360A" w:rsidRPr="00F0360A">
        <w:rPr>
          <w:rFonts w:ascii="ITC Stone Sans Std Medium" w:hAnsi="ITC Stone Sans Std Medium" w:cs="Arial"/>
        </w:rPr>
        <w:t xml:space="preserve"> que discute a constitucionalidade da Lei da Anistia, garantindo celeridade em seu julgamento; e que membros da CDH, da CRE e da CCJ solicitem formalmente, junto ao Governo norte-americano, toda a documentação existente na CIA a respeito do período da ditadura militar no Brasil.</w:t>
      </w:r>
      <w:r w:rsidR="00750679">
        <w:rPr>
          <w:rFonts w:ascii="ITC Stone Sans Std Medium" w:hAnsi="ITC Stone Sans Std Medium" w:cs="Arial"/>
        </w:rPr>
        <w:t xml:space="preserve"> A Presidente passa a palavra para as seguintes pessoas presentes no plenário: </w:t>
      </w:r>
      <w:r w:rsidR="00750679" w:rsidRPr="00750679">
        <w:rPr>
          <w:rFonts w:ascii="ITC Stone Sans Std Medium" w:hAnsi="ITC Stone Sans Std Medium" w:cs="Arial"/>
        </w:rPr>
        <w:t xml:space="preserve">Jean </w:t>
      </w:r>
      <w:proofErr w:type="spellStart"/>
      <w:r w:rsidR="00750679" w:rsidRPr="00750679">
        <w:rPr>
          <w:rFonts w:ascii="ITC Stone Sans Std Medium" w:hAnsi="ITC Stone Sans Std Medium" w:cs="Arial"/>
        </w:rPr>
        <w:t>Kaio</w:t>
      </w:r>
      <w:proofErr w:type="spellEnd"/>
      <w:r w:rsidR="00750679" w:rsidRPr="00750679">
        <w:rPr>
          <w:rFonts w:ascii="ITC Stone Sans Std Medium" w:hAnsi="ITC Stone Sans Std Medium" w:cs="Arial"/>
        </w:rPr>
        <w:t xml:space="preserve"> da Silva Pereira</w:t>
      </w:r>
      <w:r w:rsidR="00750679">
        <w:rPr>
          <w:rFonts w:ascii="ITC Stone Sans Std Medium" w:hAnsi="ITC Stone Sans Std Medium" w:cs="Arial"/>
        </w:rPr>
        <w:t xml:space="preserve">, </w:t>
      </w:r>
      <w:r w:rsidR="00901A8C">
        <w:rPr>
          <w:rFonts w:ascii="ITC Stone Sans Std Medium" w:hAnsi="ITC Stone Sans Std Medium" w:cs="Arial"/>
        </w:rPr>
        <w:t>e</w:t>
      </w:r>
      <w:r w:rsidR="00750679" w:rsidRPr="00750679">
        <w:rPr>
          <w:rFonts w:ascii="ITC Stone Sans Std Medium" w:hAnsi="ITC Stone Sans Std Medium" w:cs="Arial"/>
        </w:rPr>
        <w:t>studante do Curso de Direito da Universidade Projeção, membro do Colégio Acadêmico da Faculdade Projeção e ativista de Direitos Humanos</w:t>
      </w:r>
      <w:r w:rsidR="00750679">
        <w:rPr>
          <w:rFonts w:ascii="ITC Stone Sans Std Medium" w:hAnsi="ITC Stone Sans Std Medium" w:cs="Arial"/>
        </w:rPr>
        <w:t xml:space="preserve">; </w:t>
      </w:r>
      <w:r w:rsidR="00750679" w:rsidRPr="00750679">
        <w:rPr>
          <w:rFonts w:ascii="ITC Stone Sans Std Medium" w:hAnsi="ITC Stone Sans Std Medium" w:cs="Arial"/>
        </w:rPr>
        <w:t xml:space="preserve">Maria Cristina </w:t>
      </w:r>
      <w:proofErr w:type="spellStart"/>
      <w:r w:rsidR="00750679" w:rsidRPr="00750679">
        <w:rPr>
          <w:rFonts w:ascii="ITC Stone Sans Std Medium" w:hAnsi="ITC Stone Sans Std Medium" w:cs="Arial"/>
        </w:rPr>
        <w:t>Vanut</w:t>
      </w:r>
      <w:proofErr w:type="spellEnd"/>
      <w:r w:rsidR="00901A8C">
        <w:rPr>
          <w:rFonts w:ascii="ITC Stone Sans Std Medium" w:hAnsi="ITC Stone Sans Std Medium" w:cs="Arial"/>
        </w:rPr>
        <w:t>;</w:t>
      </w:r>
      <w:r w:rsidR="00750679">
        <w:rPr>
          <w:rFonts w:ascii="ITC Stone Sans Std Medium" w:hAnsi="ITC Stone Sans Std Medium" w:cs="Arial"/>
        </w:rPr>
        <w:t xml:space="preserve"> </w:t>
      </w:r>
      <w:r w:rsidR="00750679" w:rsidRPr="00750679">
        <w:rPr>
          <w:rFonts w:ascii="ITC Stone Sans Std Medium" w:hAnsi="ITC Stone Sans Std Medium" w:cs="Arial"/>
        </w:rPr>
        <w:t>Beth Almeida</w:t>
      </w:r>
      <w:r w:rsidR="00750679">
        <w:rPr>
          <w:rFonts w:ascii="ITC Stone Sans Std Medium" w:hAnsi="ITC Stone Sans Std Medium" w:cs="Arial"/>
        </w:rPr>
        <w:t xml:space="preserve">, </w:t>
      </w:r>
      <w:r w:rsidR="00750679" w:rsidRPr="00750679">
        <w:rPr>
          <w:rFonts w:ascii="ITC Stone Sans Std Medium" w:hAnsi="ITC Stone Sans Std Medium" w:cs="Arial"/>
        </w:rPr>
        <w:t>Membro da CMVJ/DF – Comitê Memória Verdade e Justiça do Distrito Federal</w:t>
      </w:r>
      <w:r w:rsidR="00750679">
        <w:rPr>
          <w:rFonts w:ascii="ITC Stone Sans Std Medium" w:hAnsi="ITC Stone Sans Std Medium" w:cs="Arial"/>
        </w:rPr>
        <w:t xml:space="preserve">; e </w:t>
      </w:r>
      <w:proofErr w:type="spellStart"/>
      <w:r w:rsidR="00750679" w:rsidRPr="00750679">
        <w:rPr>
          <w:rFonts w:ascii="ITC Stone Sans Std Medium" w:hAnsi="ITC Stone Sans Std Medium" w:cs="Arial"/>
        </w:rPr>
        <w:t>Gilney</w:t>
      </w:r>
      <w:proofErr w:type="spellEnd"/>
      <w:r w:rsidR="00750679" w:rsidRPr="00750679">
        <w:rPr>
          <w:rFonts w:ascii="ITC Stone Sans Std Medium" w:hAnsi="ITC Stone Sans Std Medium" w:cs="Arial"/>
        </w:rPr>
        <w:t xml:space="preserve"> Viana</w:t>
      </w:r>
      <w:r w:rsidR="00750679">
        <w:rPr>
          <w:rFonts w:ascii="ITC Stone Sans Std Medium" w:hAnsi="ITC Stone Sans Std Medium" w:cs="Arial"/>
        </w:rPr>
        <w:t>.</w:t>
      </w:r>
      <w:r w:rsidR="00F0360A" w:rsidRPr="00F0360A">
        <w:rPr>
          <w:rFonts w:ascii="ITC Stone Sans Std Medium" w:hAnsi="ITC Stone Sans Std Medium" w:cs="Arial"/>
        </w:rPr>
        <w:t xml:space="preserve"> Às dez horas a Senadora Regina Sousa passa a presidência </w:t>
      </w:r>
      <w:r w:rsidR="00DB7740">
        <w:rPr>
          <w:rFonts w:ascii="ITC Stone Sans Std Medium" w:hAnsi="ITC Stone Sans Std Medium" w:cs="Arial"/>
        </w:rPr>
        <w:t xml:space="preserve">para </w:t>
      </w:r>
      <w:r w:rsidR="00F0360A" w:rsidRPr="00F0360A">
        <w:rPr>
          <w:rFonts w:ascii="ITC Stone Sans Std Medium" w:hAnsi="ITC Stone Sans Std Medium" w:cs="Arial"/>
        </w:rPr>
        <w:t>a Senadora Fátima Bezerra. Às dez horas e trinta e um minutos a Senadora Fátima Bezerra devolve a presidência a Senadora Regina Sousa. Fazem uso da palavra as Senadoras Regina Sousa e Fátima Bezerra.</w:t>
      </w:r>
      <w:r w:rsidRPr="00F0360A">
        <w:rPr>
          <w:rFonts w:ascii="ITC Stone Sans Std Medium" w:hAnsi="ITC Stone Sans Std Medium" w:cs="Arial"/>
        </w:rPr>
        <w:t xml:space="preserve"> Resultado: Audiência Pública realizada em caráter interativo, mediante a participação popular por meio do Portal e-Cidadania (http://www.senado.leg.br/ecidadania) e do Alô Senado (0800 61 22 11). Nada mais havendo a tratar, encerra-se a reunião às onze horas e cinquenta e seis minutos</w:t>
      </w:r>
      <w:r w:rsidR="00F0360A" w:rsidRPr="00693EB0">
        <w:rPr>
          <w:rFonts w:ascii="ITC Stone Sans Std Medium" w:hAnsi="ITC Stone Sans Std Medium" w:cs="Arial"/>
        </w:rPr>
        <w:t xml:space="preserve">; e para constar, </w:t>
      </w:r>
      <w:r w:rsidR="00F0360A" w:rsidRPr="00693EB0">
        <w:rPr>
          <w:rFonts w:ascii="ITC Stone Sans Std Medium" w:hAnsi="ITC Stone Sans Std Medium" w:cs="Arial"/>
        </w:rPr>
        <w:lastRenderedPageBreak/>
        <w:t>eu, Mariana Borges Frizzera Paiva Lyrio, Secretária da Comissão de Direitos Humanos e Legislação Participativa, lavrei a presente Ata que, lida e aprovada, será assinada pel</w:t>
      </w:r>
      <w:r w:rsidR="00F0360A">
        <w:rPr>
          <w:rFonts w:ascii="ITC Stone Sans Std Medium" w:hAnsi="ITC Stone Sans Std Medium" w:cs="Arial"/>
        </w:rPr>
        <w:t xml:space="preserve">a Senhora </w:t>
      </w:r>
      <w:r w:rsidR="00F0360A" w:rsidRPr="00693EB0">
        <w:rPr>
          <w:rFonts w:ascii="ITC Stone Sans Std Medium" w:hAnsi="ITC Stone Sans Std Medium" w:cs="Arial"/>
        </w:rPr>
        <w:t>Presidente e publicada no Diário do Senado Federal</w:t>
      </w:r>
      <w:r w:rsidR="00F0360A" w:rsidRPr="004D201C">
        <w:rPr>
          <w:rFonts w:ascii="ITC Stone Sans Std Medium" w:hAnsi="ITC Stone Sans Std Medium" w:cs="Arial"/>
        </w:rPr>
        <w:t>.</w:t>
      </w:r>
    </w:p>
    <w:p w:rsidR="00AA212D" w:rsidRPr="00F0360A" w:rsidRDefault="00AA212D" w:rsidP="00F0360A">
      <w:pPr>
        <w:jc w:val="both"/>
        <w:rPr>
          <w:rFonts w:ascii="ITC Stone Sans Std Medium" w:hAnsi="ITC Stone Sans Std Medium" w:cs="Arial"/>
        </w:rPr>
      </w:pPr>
    </w:p>
    <w:p w:rsidR="00AA212D" w:rsidRPr="003D0880" w:rsidRDefault="003D0880" w:rsidP="00F0360A">
      <w:pPr>
        <w:jc w:val="center"/>
        <w:rPr>
          <w:rFonts w:ascii="ITC Stone Sans Std Medium" w:hAnsi="ITC Stone Sans Std Medium" w:cs="Arial"/>
          <w:b/>
        </w:rPr>
      </w:pPr>
      <w:r w:rsidRPr="003D0880">
        <w:rPr>
          <w:rFonts w:ascii="ITC Stone Sans Std Medium" w:hAnsi="ITC Stone Sans Std Medium" w:cs="Arial"/>
          <w:b/>
        </w:rPr>
        <w:t>Senadora Regina Sousa</w:t>
      </w:r>
    </w:p>
    <w:p w:rsidR="00AA212D" w:rsidRDefault="003D0880" w:rsidP="00F0360A">
      <w:pPr>
        <w:jc w:val="center"/>
        <w:rPr>
          <w:rFonts w:ascii="ITC Stone Sans Std Medium" w:hAnsi="ITC Stone Sans Std Medium" w:cs="Arial"/>
        </w:rPr>
      </w:pPr>
      <w:r w:rsidRPr="00F0360A">
        <w:rPr>
          <w:rFonts w:ascii="ITC Stone Sans Std Medium" w:hAnsi="ITC Stone Sans Std Medium" w:cs="Arial"/>
        </w:rPr>
        <w:t>Presidente da Comissão de Direitos Humanos e Legislação Participativa</w:t>
      </w:r>
    </w:p>
    <w:p w:rsidR="00DB7740" w:rsidRDefault="00DB7740" w:rsidP="00F0360A">
      <w:pPr>
        <w:jc w:val="center"/>
        <w:rPr>
          <w:rFonts w:ascii="ITC Stone Sans Std Medium" w:hAnsi="ITC Stone Sans Std Medium" w:cs="Arial"/>
        </w:rPr>
      </w:pPr>
      <w:bookmarkStart w:id="0" w:name="_GoBack"/>
      <w:bookmarkEnd w:id="0"/>
    </w:p>
    <w:p w:rsidR="00DB7740" w:rsidRPr="00DB7740" w:rsidRDefault="00DB7740" w:rsidP="00261DBE">
      <w:pPr>
        <w:spacing w:line="360" w:lineRule="auto"/>
        <w:jc w:val="center"/>
        <w:rPr>
          <w:rFonts w:ascii="ITC Stone Sans Std Medium" w:hAnsi="ITC Stone Sans Std Medium" w:cs="Arial"/>
        </w:rPr>
      </w:pPr>
      <w:r w:rsidRPr="00DB7740">
        <w:rPr>
          <w:rFonts w:ascii="ITC Stone Sans Std Medium" w:hAnsi="ITC Stone Sans Std Medium" w:cs="Arial"/>
        </w:rPr>
        <w:t xml:space="preserve">Esta reunião está disponível em áudio e vídeo pelo link </w:t>
      </w:r>
      <w:proofErr w:type="gramStart"/>
      <w:r w:rsidRPr="00DB7740">
        <w:rPr>
          <w:rFonts w:ascii="ITC Stone Sans Std Medium" w:hAnsi="ITC Stone Sans Std Medium" w:cs="Arial"/>
        </w:rPr>
        <w:t>abaixo:</w:t>
      </w:r>
      <w:r w:rsidRPr="00DB7740">
        <w:rPr>
          <w:rFonts w:ascii="ITC Stone Sans Std Medium" w:hAnsi="ITC Stone Sans Std Medium" w:cs="Arial"/>
        </w:rPr>
        <w:br/>
      </w:r>
      <w:hyperlink r:id="rId7" w:history="1">
        <w:r w:rsidRPr="00DB7740">
          <w:rPr>
            <w:rFonts w:ascii="ITC Stone Sans Std Medium" w:hAnsi="ITC Stone Sans Std Medium" w:cs="Arial"/>
          </w:rPr>
          <w:t>http://www12.senado.leg.br/multimidia/eventos/2018/05/24</w:t>
        </w:r>
        <w:proofErr w:type="gramEnd"/>
      </w:hyperlink>
    </w:p>
    <w:p w:rsidR="00DB7740" w:rsidRPr="00F0360A" w:rsidRDefault="00DB7740" w:rsidP="00F0360A">
      <w:pPr>
        <w:jc w:val="center"/>
        <w:rPr>
          <w:rFonts w:ascii="ITC Stone Sans Std Medium" w:hAnsi="ITC Stone Sans Std Medium" w:cs="Arial"/>
        </w:rPr>
      </w:pPr>
    </w:p>
    <w:sectPr w:rsidR="00DB7740" w:rsidRPr="00F0360A" w:rsidSect="00DB7740">
      <w:headerReference w:type="default" r:id="rId8"/>
      <w:pgSz w:w="12240" w:h="15840"/>
      <w:pgMar w:top="150" w:right="1440" w:bottom="212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900" w:rsidRDefault="003D0880">
      <w:pPr>
        <w:spacing w:after="0" w:line="240" w:lineRule="auto"/>
      </w:pPr>
      <w:r>
        <w:separator/>
      </w:r>
    </w:p>
  </w:endnote>
  <w:endnote w:type="continuationSeparator" w:id="0">
    <w:p w:rsidR="00211900" w:rsidRDefault="003D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900" w:rsidRDefault="003D0880">
      <w:pPr>
        <w:spacing w:after="0" w:line="240" w:lineRule="auto"/>
      </w:pPr>
      <w:r>
        <w:separator/>
      </w:r>
    </w:p>
  </w:footnote>
  <w:footnote w:type="continuationSeparator" w:id="0">
    <w:p w:rsidR="00211900" w:rsidRDefault="003D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2D" w:rsidRDefault="003D088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9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212D" w:rsidRDefault="003D088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A212D" w:rsidRDefault="003D088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A212D" w:rsidRDefault="00AA21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6140C"/>
    <w:multiLevelType w:val="hybridMultilevel"/>
    <w:tmpl w:val="2BD4DC66"/>
    <w:lvl w:ilvl="0" w:tplc="E9863E36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2D"/>
    <w:rsid w:val="00211900"/>
    <w:rsid w:val="00261DBE"/>
    <w:rsid w:val="003D0880"/>
    <w:rsid w:val="00750679"/>
    <w:rsid w:val="008F293F"/>
    <w:rsid w:val="00901A8C"/>
    <w:rsid w:val="009C153D"/>
    <w:rsid w:val="00AA212D"/>
    <w:rsid w:val="00DB7740"/>
    <w:rsid w:val="00F0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67F0E-04A3-4718-B097-BA24B0AD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360A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93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DB7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9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0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5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1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94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0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8/05/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48 ª Reunião, Extraordinária, da Comissão de Direitos Humanos e Legislação Participativa, de 24/05/2018</vt:lpstr>
    </vt:vector>
  </TitlesOfParts>
  <Company>Senado Federal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48 ª Reunião, Extraordinária, da Comissão de Direitos Humanos e Legislação Participativa, de 24/05/2018</dc:title>
  <dc:subject>Ata de reunião de Comissão do Senado Federal</dc:subject>
  <dc:creator>Silvana Egídio Mendonça Costa</dc:creator>
  <dc:description>Ata da 48 ª Reunião, Extraordinária, da Comissão de Direitos Humanos e Legislação Participativa, de 24/05/2018 da 4ª Sessão Legislativa Ordinária da 55ª Legislatura, realizada em 24 de Maio de 2018, Quinta-feira, no Senado Federal, Anexo II, Ala Senador Alexandre Costa, Plenário nº 3.
Arquivo gerado através do sistema Comiss.
Usuário: Silvana Egídio Mendonça Costa (SEGIDIO). Gerado em: 29/05/2018 07:53:51.</dc:description>
  <cp:lastModifiedBy>Mariana Borges Frizzera Paiva Lyrio</cp:lastModifiedBy>
  <cp:revision>7</cp:revision>
  <cp:lastPrinted>2018-06-25T21:05:00Z</cp:lastPrinted>
  <dcterms:created xsi:type="dcterms:W3CDTF">2018-05-29T11:03:00Z</dcterms:created>
  <dcterms:modified xsi:type="dcterms:W3CDTF">2018-07-06T12:23:00Z</dcterms:modified>
</cp:coreProperties>
</file>