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58B" w:rsidRDefault="00061EFF">
      <w:pPr>
        <w:jc w:val="both"/>
      </w:pPr>
      <w:r>
        <w:rPr>
          <w:rFonts w:ascii="Myriad Pro" w:eastAsia="Myriad Pro" w:hAnsi="Myriad Pro" w:cs="Myriad Pro"/>
          <w:caps/>
        </w:rPr>
        <w:t>ATA DA 11 ª REUNIÃO, Extraordinária, DA Comissão de Assuntos Econômicos DA 3ª SESSÃO LEGISLATIVA Ordinária DA 55ª LEGISLATURA, REALIZADA EM 25 de Abril de 2017, Terça-feira, NO SENADO FEDERAL, Anexo II, Ala Senador Alexandre Costa, Plenário nº 19.</w:t>
      </w:r>
    </w:p>
    <w:p w:rsidR="0026158B" w:rsidRDefault="0026158B"/>
    <w:p w:rsidR="0026158B" w:rsidRDefault="00061EFF">
      <w:pPr>
        <w:jc w:val="both"/>
      </w:pPr>
      <w:r>
        <w:rPr>
          <w:rFonts w:ascii="Myriad Pro" w:eastAsia="Myriad Pro" w:hAnsi="Myriad Pro" w:cs="Myriad Pro"/>
        </w:rPr>
        <w:t xml:space="preserve">Às quatorze horas e quarenta e sete minutos do dia vinte e cinco de abril de dois mil e dezessete, no Anexo II, Ala Senador Alexandre Costa, Plenário nº 19, sob a Presidência do Senador José Pimentel, reúne-se a Comissão de Assuntos Econômicos com a presença dos Senadores Kátia Abreu, Raimundo Lira, Simone Tebet, Valdir Raupp, Gleisi Hoffmann, Humberto Costa, Jorge Viana, Lindbergh Farias,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Regina Sousa, Paulo Rocha, Tasso Jereissati, Ricardo Ferraço, Ronaldo Caiado, José Agripino, Ataídes Oliveira, Flexa Ribeiro, Davi Alcolumbre, Omar Aziz, </w:t>
      </w:r>
      <w:proofErr w:type="spellStart"/>
      <w:r>
        <w:rPr>
          <w:rFonts w:ascii="Myriad Pro" w:eastAsia="Myriad Pro" w:hAnsi="Myriad Pro" w:cs="Myriad Pro"/>
        </w:rPr>
        <w:t>Lídice</w:t>
      </w:r>
      <w:proofErr w:type="spellEnd"/>
      <w:r>
        <w:rPr>
          <w:rFonts w:ascii="Myriad Pro" w:eastAsia="Myriad Pro" w:hAnsi="Myriad Pro" w:cs="Myriad Pro"/>
        </w:rPr>
        <w:t xml:space="preserve"> da Mata, Vanessa Grazziotin, Lúcia Vânia, Wellington Fagundes, Armando Monteiro, Vicentinho Alves, Pedro Chaves, Cidinho Santos, João Alberto Souza e Hélio José. Deixam de comparecer os Senadores Roberto Requião, Garibaldi Alves Filho, José Serra, Otto Alencar, Ciro Nogueira e Fernando Bezerra Coelho.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aos requerimentos RQE 16/2017, de autoria do Senador José Pimentel, e RQE 18/2017, de autoria do Senador José Pimentel.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o regime especial unificado de arrecadação de tributos e contribuições devidos pelas microempresas e empresas de pequeno porte - SIMPLES NACIONAL, no tocante aos seus impactos sobre a geração de empregos, a redução da informalidade na atividade econômica, o aumento da arrecadação de tributos federais, estaduais e municipais, e o incentivo ao empreendedorismo e à inovação.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Guilherme </w:t>
      </w:r>
      <w:proofErr w:type="spellStart"/>
      <w:r>
        <w:rPr>
          <w:rFonts w:ascii="Myriad Pro" w:eastAsia="Myriad Pro" w:hAnsi="Myriad Pro" w:cs="Myriad Pro"/>
        </w:rPr>
        <w:t>Afif</w:t>
      </w:r>
      <w:proofErr w:type="spellEnd"/>
      <w:r>
        <w:rPr>
          <w:rFonts w:ascii="Myriad Pro" w:eastAsia="Myriad Pro" w:hAnsi="Myriad Pro" w:cs="Myriad Pro"/>
        </w:rPr>
        <w:t xml:space="preserve"> Domingos, Presidente do Serviço Brasileiro de Apoio </w:t>
      </w:r>
      <w:proofErr w:type="spellStart"/>
      <w:r>
        <w:rPr>
          <w:rFonts w:ascii="Myriad Pro" w:eastAsia="Myriad Pro" w:hAnsi="Myriad Pro" w:cs="Myriad Pro"/>
        </w:rPr>
        <w:t>as</w:t>
      </w:r>
      <w:proofErr w:type="spellEnd"/>
      <w:r>
        <w:rPr>
          <w:rFonts w:ascii="Myriad Pro" w:eastAsia="Myriad Pro" w:hAnsi="Myriad Pro" w:cs="Myriad Pro"/>
        </w:rPr>
        <w:t xml:space="preserve"> Micro e Pequenas Empresas - SEBRAE; Jose Ricardo Veiga, Secretário Especial da Micro e Pequena Empresa do Ministério da Indústria, Comércio Exterior e Serviços; Sergio Gustavo Silveira da Costa, Professor da Fundação Getúlio Vargas - FGV. Jorginho Mello, Deputado Federal.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 a audiência pública. Nada mais havendo a tratar, encerra-se a reunião às dezesseis horas e três minutos. Após aprovação, a presente Ata será assinada pelo Senhor Presidente e publicada no Diário do Senado Feder</w:t>
      </w:r>
      <w:r w:rsidR="005E6A24">
        <w:rPr>
          <w:rFonts w:ascii="Myriad Pro" w:eastAsia="Myriad Pro" w:hAnsi="Myriad Pro" w:cs="Myriad Pro"/>
        </w:rPr>
        <w:t xml:space="preserve">al. </w:t>
      </w:r>
      <w:bookmarkStart w:id="0" w:name="_GoBack"/>
      <w:bookmarkEnd w:id="0"/>
    </w:p>
    <w:p w:rsidR="0026158B" w:rsidRDefault="0026158B"/>
    <w:p w:rsidR="0026158B" w:rsidRDefault="00061EFF">
      <w:pPr>
        <w:jc w:val="center"/>
      </w:pPr>
      <w:r>
        <w:rPr>
          <w:rFonts w:ascii="Myriad Pro" w:eastAsia="Myriad Pro" w:hAnsi="Myriad Pro" w:cs="Myriad Pro"/>
          <w:b/>
        </w:rPr>
        <w:t>Senador José Pimentel</w:t>
      </w:r>
    </w:p>
    <w:p w:rsidR="0026158B" w:rsidRDefault="00061EFF">
      <w:pPr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Presidente Eventual da Comissão de Assuntos Econômicos</w:t>
      </w:r>
    </w:p>
    <w:p w:rsidR="00B26F66" w:rsidRDefault="00B26F66">
      <w:pPr>
        <w:jc w:val="center"/>
        <w:rPr>
          <w:rFonts w:ascii="Myriad Pro" w:eastAsia="Myriad Pro" w:hAnsi="Myriad Pro" w:cs="Myriad Pro"/>
        </w:rPr>
      </w:pPr>
    </w:p>
    <w:p w:rsidR="00B26F66" w:rsidRDefault="00B26F66" w:rsidP="00B26F66">
      <w:pPr>
        <w:jc w:val="both"/>
      </w:pPr>
      <w:r>
        <w:t>Esta reunião pode ser acompanhada em áudio e vídeo pelo link abaixo:</w:t>
      </w:r>
    </w:p>
    <w:p w:rsidR="00B26F66" w:rsidRDefault="00B26F66" w:rsidP="00B26F66">
      <w:pPr>
        <w:jc w:val="both"/>
      </w:pPr>
      <w:hyperlink r:id="rId6" w:history="1">
        <w:r>
          <w:rPr>
            <w:rStyle w:val="Hyperlink"/>
          </w:rPr>
          <w:t>http://www12.senado.leg.br/multimidia/eventos/2017/04/25</w:t>
        </w:r>
      </w:hyperlink>
    </w:p>
    <w:sectPr w:rsidR="00B26F6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F93" w:rsidRDefault="00061EFF">
      <w:pPr>
        <w:spacing w:after="0" w:line="240" w:lineRule="auto"/>
      </w:pPr>
      <w:r>
        <w:separator/>
      </w:r>
    </w:p>
  </w:endnote>
  <w:endnote w:type="continuationSeparator" w:id="0">
    <w:p w:rsidR="00392F93" w:rsidRDefault="0006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F93" w:rsidRDefault="00061EFF">
      <w:pPr>
        <w:spacing w:after="0" w:line="240" w:lineRule="auto"/>
      </w:pPr>
      <w:r>
        <w:separator/>
      </w:r>
    </w:p>
  </w:footnote>
  <w:footnote w:type="continuationSeparator" w:id="0">
    <w:p w:rsidR="00392F93" w:rsidRDefault="00061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58B" w:rsidRDefault="00061EF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158B" w:rsidRDefault="00061EFF">
    <w:pPr>
      <w:jc w:val="center"/>
    </w:pPr>
    <w:r>
      <w:rPr>
        <w:sz w:val="16"/>
      </w:rPr>
      <w:t>SENADO FEDERAL</w:t>
    </w:r>
  </w:p>
  <w:p w:rsidR="0026158B" w:rsidRDefault="00061EFF">
    <w:pPr>
      <w:jc w:val="center"/>
    </w:pPr>
    <w:r>
      <w:rPr>
        <w:sz w:val="16"/>
      </w:rPr>
      <w:t>SECRETARIA-GERAL DA MESA</w:t>
    </w:r>
  </w:p>
  <w:p w:rsidR="0026158B" w:rsidRDefault="0026158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8B"/>
    <w:rsid w:val="00061EFF"/>
    <w:rsid w:val="0026158B"/>
    <w:rsid w:val="00392F93"/>
    <w:rsid w:val="005E6A24"/>
    <w:rsid w:val="00B2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86724-0D54-4F12-818C-23EEDBED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26F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4/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2177</Characters>
  <Application>Microsoft Office Word</Application>
  <DocSecurity>4</DocSecurity>
  <Lines>18</Lines>
  <Paragraphs>5</Paragraphs>
  <ScaleCrop>false</ScaleCrop>
  <Company>Senado Federal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11 ª Reunião, Extraordinária, da Comissão de Assuntos Econômicos, de 25/04/2017</dc:title>
  <dc:subject>Ata de reunião de Comissão do Senado Federal</dc:subject>
  <dc:creator>José Alexandre Girão Mota da Silva</dc:creator>
  <dc:description>Ata da 11 ª Reunião, Extraordinária, da Comissão de Assuntos Econômicos, de 25/04/2017 da 3ª Sessão Legislativa Ordinária da 55ª Legislatura, realizada em 25 de Abril de 2017, Terça-feira, no Senado Federal, Anexo II, Ala Senador Alexandre Costa, Plenário nº 19.
Arquivo gerado através do sistema Comiss.
Usuário: José Alexandre Girão Mota da Silva (giraomot). Gerado em: 27/04/2017 14:39:29.</dc:description>
  <cp:lastModifiedBy>Bruno Cunha Lima</cp:lastModifiedBy>
  <cp:revision>2</cp:revision>
  <dcterms:created xsi:type="dcterms:W3CDTF">2017-06-28T20:36:00Z</dcterms:created>
  <dcterms:modified xsi:type="dcterms:W3CDTF">2017-06-28T20:36:00Z</dcterms:modified>
</cp:coreProperties>
</file>