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B0A" w:rsidRDefault="00782B07">
      <w:pPr>
        <w:jc w:val="both"/>
      </w:pPr>
      <w:r>
        <w:rPr>
          <w:rFonts w:ascii="Myriad Pro" w:eastAsia="Myriad Pro" w:hAnsi="Myriad Pro" w:cs="Myriad Pro"/>
          <w:caps/>
        </w:rPr>
        <w:t>ATA DA 38ª REUNIÃO, Extraordinária, DA Comissão de Assuntos Econômicos DA 3ª SESSÃO LEGISLATIVA Ordinária DA 55ª LEGISLATURA, REALIZADA EM 27 de Setembro de 2017, Quarta-feira, NO SENADO FEDERAL, Anexo II, Ala Senador Alexandre Costa, Plenário nº 19.</w:t>
      </w:r>
    </w:p>
    <w:p w:rsidR="008D4B0A" w:rsidRPr="00782B07" w:rsidRDefault="00782B07">
      <w:pPr>
        <w:jc w:val="both"/>
      </w:pPr>
      <w:r>
        <w:rPr>
          <w:rFonts w:ascii="Myriad Pro" w:eastAsia="Myriad Pro" w:hAnsi="Myriad Pro" w:cs="Myriad Pro"/>
        </w:rPr>
        <w:t xml:space="preserve">Às quatorze horas e quarenta e sete minutos do dia vinte e sete de setembro de dois mil e dezessete, no Anexo II, Ala Senador Alexandre Costa, Plenário nº 19, sob as Presidências dos Senadores Fernando Bezerra Coelho e Armando Monteiro, reúne-se a Comissão de Assuntos Econômicos com a presença dos Senadores Simone Tebet, Valdir Raupp, José Pimentel, Ângela Portela, Paulo Paim, Paulo Rocha, Ronaldo Caiado, Ataídes Oliveira, </w:t>
      </w:r>
      <w:proofErr w:type="spellStart"/>
      <w:r>
        <w:rPr>
          <w:rFonts w:ascii="Myriad Pro" w:eastAsia="Myriad Pro" w:hAnsi="Myriad Pro" w:cs="Myriad Pro"/>
        </w:rPr>
        <w:t>Dalirio</w:t>
      </w:r>
      <w:proofErr w:type="spellEnd"/>
      <w:r>
        <w:rPr>
          <w:rFonts w:ascii="Myriad Pro" w:eastAsia="Myriad Pro" w:hAnsi="Myriad Pro" w:cs="Myriad Pro"/>
        </w:rPr>
        <w:t xml:space="preserve"> Beber, José Medeiros, Wellington Fagundes, Pedro Chaves, Cidinho Santos, Lídice da Mata, Vanessa Grazziotin, Cristovam Buarque, Dário Berger, Vicentinho Alves e Lasier Martins. Deixam de comparecer os Senadores Kátia Abreu, Roberto Requião, Garibaldi Alves Filho, Raimundo Lira, Gleisi Hoffmann, Humberto Costa, Jorge Viana, Lindbergh Farias, Acir Gurgacz, Tasso Jereissati, Ricardo Ferraço, José Serra, José Agripino, Otto Alencar, Omar Aziz, Ciro Nogueira, Telmário Mota e Lúcia Vânia. </w:t>
      </w:r>
      <w:r w:rsidRPr="00FF3B1D">
        <w:rPr>
          <w:rFonts w:ascii="Myriad Pro" w:eastAsia="Myriad Pro" w:hAnsi="Myriad Pro" w:cs="Myriad Pro"/>
        </w:rPr>
        <w:t>A presidência declara aberta a reunião e propõe a dispensa da le</w:t>
      </w:r>
      <w:r w:rsidR="00137A40" w:rsidRPr="00FF3B1D">
        <w:rPr>
          <w:rFonts w:ascii="Myriad Pro" w:eastAsia="Myriad Pro" w:hAnsi="Myriad Pro" w:cs="Myriad Pro"/>
        </w:rPr>
        <w:t>itura e a aprovação da</w:t>
      </w:r>
      <w:r w:rsidR="00B05B8C">
        <w:rPr>
          <w:rFonts w:ascii="Myriad Pro" w:eastAsia="Myriad Pro" w:hAnsi="Myriad Pro" w:cs="Myriad Pro"/>
        </w:rPr>
        <w:t xml:space="preserve"> </w:t>
      </w:r>
      <w:r w:rsidR="00137A40" w:rsidRPr="00FF3B1D">
        <w:rPr>
          <w:rFonts w:ascii="Myriad Pro" w:eastAsia="Myriad Pro" w:hAnsi="Myriad Pro" w:cs="Myriad Pro"/>
        </w:rPr>
        <w:t>Ata da 3</w:t>
      </w:r>
      <w:r w:rsidR="00381CE5" w:rsidRPr="00FF3B1D">
        <w:rPr>
          <w:rFonts w:ascii="Myriad Pro" w:eastAsia="Myriad Pro" w:hAnsi="Myriad Pro" w:cs="Myriad Pro"/>
        </w:rPr>
        <w:t>7</w:t>
      </w:r>
      <w:r w:rsidRPr="00FF3B1D">
        <w:rPr>
          <w:rFonts w:ascii="Myriad Pro" w:eastAsia="Myriad Pro" w:hAnsi="Myriad Pro" w:cs="Myriad Pro"/>
        </w:rPr>
        <w:t>ª Reunião, que é aprovada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RQE 7/2017, de autoria do Senador Tasso Jereissati, e RQE 10/2017, de autoria do Senador Armando Monteiro. </w:t>
      </w:r>
      <w:r>
        <w:rPr>
          <w:rFonts w:ascii="Myriad Pro" w:eastAsia="Myriad Pro" w:hAnsi="Myriad Pro" w:cs="Myriad Pro"/>
          <w:b/>
          <w:color w:val="0646A2"/>
        </w:rPr>
        <w:t xml:space="preserve">Finalidade: </w:t>
      </w:r>
      <w:r>
        <w:rPr>
          <w:rFonts w:ascii="Myriad Pro" w:eastAsia="Myriad Pro" w:hAnsi="Myriad Pro" w:cs="Myriad Pro"/>
        </w:rPr>
        <w:t>Identificar os principais obstáculos que compõem o chamado “Custo Brasil” e oferecer soluções que “facilitem a atividade empreendedora e empresarial no Brasil, a fim de gerar mais empregos e renda” (Grupo de trabalho de reformas microeconômicas).</w:t>
      </w:r>
      <w:r>
        <w:rPr>
          <w:rFonts w:ascii="Myriad Pro" w:eastAsia="Myriad Pro" w:hAnsi="Myriad Pro" w:cs="Myriad Pro"/>
          <w:b/>
          <w:color w:val="0646A2"/>
        </w:rPr>
        <w:t xml:space="preserve"> Participantes: </w:t>
      </w:r>
      <w:r>
        <w:rPr>
          <w:rFonts w:ascii="Myriad Pro" w:eastAsia="Myriad Pro" w:hAnsi="Myriad Pro" w:cs="Myriad Pro"/>
        </w:rPr>
        <w:t xml:space="preserve">João Manoel Pinho de Mello, Chefe da Assessoria Especial de Reformas Microeconômicas do Ministério da Fazenda; Zabetta Macarini, Diretora Executiva do Grupo de Estudos Tributários Aplicados - GETAP; Renato Agostinho da Silva, Secretário de Comércio Exterior Substituto do Ministério de Indústria, Comércio Exterior e Serviços - MDIC. José Augusto Coelho, Diretor de Políticas e Estratégia da Confederação Nacional da Indústria - CNI.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dezesseis horas e cinquenta e oito minutos. Após aprovação, a presente Ata será assinada pelos Senhores Presidentes e publicada no Diário do Senado Federal</w:t>
      </w:r>
      <w:r w:rsidR="00F4294E">
        <w:rPr>
          <w:rFonts w:ascii="Myriad Pro" w:eastAsia="Myriad Pro" w:hAnsi="Myriad Pro" w:cs="Myriad Pro"/>
        </w:rPr>
        <w:t>.</w:t>
      </w:r>
      <w:bookmarkStart w:id="0" w:name="_GoBack"/>
      <w:bookmarkEnd w:id="0"/>
    </w:p>
    <w:p w:rsidR="008D4B0A" w:rsidRDefault="008D4B0A"/>
    <w:p w:rsidR="008D4B0A" w:rsidRDefault="00782B07" w:rsidP="00277A32">
      <w:pPr>
        <w:spacing w:after="0" w:line="240" w:lineRule="auto"/>
        <w:jc w:val="center"/>
      </w:pPr>
      <w:r>
        <w:rPr>
          <w:rFonts w:ascii="Myriad Pro" w:eastAsia="Myriad Pro" w:hAnsi="Myriad Pro" w:cs="Myriad Pro"/>
          <w:b/>
        </w:rPr>
        <w:t>Senador Armando Monteiro</w:t>
      </w:r>
    </w:p>
    <w:p w:rsidR="008D4B0A" w:rsidRDefault="00782B07" w:rsidP="00277A32">
      <w:pPr>
        <w:spacing w:after="0" w:line="240" w:lineRule="auto"/>
        <w:jc w:val="center"/>
      </w:pPr>
      <w:r>
        <w:rPr>
          <w:rFonts w:ascii="Myriad Pro" w:eastAsia="Myriad Pro" w:hAnsi="Myriad Pro" w:cs="Myriad Pro"/>
        </w:rPr>
        <w:t>Presidente Eventual da Comissão de Assuntos Econômicos</w:t>
      </w:r>
    </w:p>
    <w:p w:rsidR="008D4B0A" w:rsidRDefault="008D4B0A"/>
    <w:p w:rsidR="008D4B0A" w:rsidRPr="00277A32" w:rsidRDefault="00782B07" w:rsidP="00277A32">
      <w:pPr>
        <w:spacing w:after="0" w:line="240" w:lineRule="auto"/>
        <w:jc w:val="center"/>
        <w:rPr>
          <w:rFonts w:ascii="Myriad Pro" w:eastAsia="Myriad Pro" w:hAnsi="Myriad Pro" w:cs="Myriad Pro"/>
          <w:b/>
        </w:rPr>
      </w:pPr>
      <w:r>
        <w:rPr>
          <w:rFonts w:ascii="Myriad Pro" w:eastAsia="Myriad Pro" w:hAnsi="Myriad Pro" w:cs="Myriad Pro"/>
          <w:b/>
        </w:rPr>
        <w:t>Senador Fernando Bezerra Coelho</w:t>
      </w:r>
    </w:p>
    <w:p w:rsidR="008D4B0A" w:rsidRPr="00277A32" w:rsidRDefault="00782B07" w:rsidP="00277A32">
      <w:pPr>
        <w:spacing w:after="0" w:line="240" w:lineRule="auto"/>
        <w:jc w:val="center"/>
        <w:rPr>
          <w:rFonts w:ascii="Myriad Pro" w:eastAsia="Myriad Pro" w:hAnsi="Myriad Pro" w:cs="Myriad Pro"/>
        </w:rPr>
      </w:pPr>
      <w:r w:rsidRPr="00277A32">
        <w:rPr>
          <w:rFonts w:ascii="Myriad Pro" w:eastAsia="Myriad Pro" w:hAnsi="Myriad Pro" w:cs="Myriad Pro"/>
        </w:rPr>
        <w:t>Presidente Eventual da Comissão de Assuntos Econômicos</w:t>
      </w:r>
    </w:p>
    <w:p w:rsidR="008D4B0A" w:rsidRDefault="008D4B0A"/>
    <w:p w:rsidR="008D4B0A" w:rsidRPr="00277A32" w:rsidRDefault="00782B07" w:rsidP="00277A32">
      <w:pPr>
        <w:spacing w:after="0" w:line="240" w:lineRule="auto"/>
        <w:jc w:val="center"/>
        <w:rPr>
          <w:rFonts w:ascii="Myriad Pro" w:eastAsia="Myriad Pro" w:hAnsi="Myriad Pro" w:cs="Myriad Pro"/>
        </w:rPr>
      </w:pPr>
      <w:r w:rsidRPr="00277A32">
        <w:rPr>
          <w:rFonts w:ascii="Myriad Pro" w:eastAsia="Myriad Pro" w:hAnsi="Myriad Pro" w:cs="Myriad Pro"/>
        </w:rPr>
        <w:t>Esta reunião está disponível em áudio e vídeo no link abaixo:</w:t>
      </w:r>
    </w:p>
    <w:p w:rsidR="008D4B0A" w:rsidRPr="00277A32" w:rsidRDefault="00F4294E" w:rsidP="00277A32">
      <w:pPr>
        <w:spacing w:after="0" w:line="240" w:lineRule="auto"/>
        <w:jc w:val="center"/>
        <w:rPr>
          <w:rFonts w:ascii="Myriad Pro" w:eastAsia="Myriad Pro" w:hAnsi="Myriad Pro" w:cs="Myriad Pro"/>
        </w:rPr>
      </w:pPr>
      <w:hyperlink r:id="rId6">
        <w:r w:rsidR="00782B07" w:rsidRPr="00277A32">
          <w:rPr>
            <w:rFonts w:ascii="Myriad Pro" w:eastAsia="Myriad Pro" w:hAnsi="Myriad Pro" w:cs="Myriad Pro"/>
          </w:rPr>
          <w:t>http://www12.senado.leg.br/multimidia/eventos/2017/09/27</w:t>
        </w:r>
      </w:hyperlink>
    </w:p>
    <w:sectPr w:rsidR="008D4B0A" w:rsidRPr="00277A3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AD5" w:rsidRDefault="00782B07">
      <w:pPr>
        <w:spacing w:after="0" w:line="240" w:lineRule="auto"/>
      </w:pPr>
      <w:r>
        <w:separator/>
      </w:r>
    </w:p>
  </w:endnote>
  <w:endnote w:type="continuationSeparator" w:id="0">
    <w:p w:rsidR="006F6AD5" w:rsidRDefault="00782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AD5" w:rsidRDefault="00782B07">
      <w:pPr>
        <w:spacing w:after="0" w:line="240" w:lineRule="auto"/>
      </w:pPr>
      <w:r>
        <w:separator/>
      </w:r>
    </w:p>
  </w:footnote>
  <w:footnote w:type="continuationSeparator" w:id="0">
    <w:p w:rsidR="006F6AD5" w:rsidRDefault="00782B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B0A" w:rsidRDefault="00782B0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D4B0A" w:rsidRDefault="00782B07">
    <w:pPr>
      <w:jc w:val="center"/>
    </w:pPr>
    <w:r>
      <w:rPr>
        <w:rFonts w:ascii="ITC Stone Sans Std Medium" w:eastAsia="ITC Stone Sans Std Medium" w:hAnsi="ITC Stone Sans Std Medium" w:cs="ITC Stone Sans Std Medium"/>
        <w:sz w:val="24"/>
      </w:rPr>
      <w:t>SENADO FEDERAL</w:t>
    </w:r>
  </w:p>
  <w:p w:rsidR="008D4B0A" w:rsidRDefault="00782B07">
    <w:pPr>
      <w:jc w:val="center"/>
    </w:pPr>
    <w:r>
      <w:rPr>
        <w:rFonts w:ascii="Times New Roman" w:eastAsia="Times New Roman" w:hAnsi="Times New Roman" w:cs="Times New Roman"/>
      </w:rPr>
      <w:t>Secretaria-Geral da Mesa</w:t>
    </w:r>
  </w:p>
  <w:p w:rsidR="008D4B0A" w:rsidRDefault="008D4B0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0A"/>
    <w:rsid w:val="00137A40"/>
    <w:rsid w:val="00277A32"/>
    <w:rsid w:val="00381CE5"/>
    <w:rsid w:val="0067364A"/>
    <w:rsid w:val="006F6AD5"/>
    <w:rsid w:val="00782B07"/>
    <w:rsid w:val="008D4B0A"/>
    <w:rsid w:val="00B05B8C"/>
    <w:rsid w:val="00F4294E"/>
    <w:rsid w:val="00FF3B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FA723-F967-4C9D-9E4F-DBE47398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77A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77A32"/>
  </w:style>
  <w:style w:type="paragraph" w:styleId="Rodap">
    <w:name w:val="footer"/>
    <w:basedOn w:val="Normal"/>
    <w:link w:val="RodapChar"/>
    <w:uiPriority w:val="99"/>
    <w:unhideWhenUsed/>
    <w:rsid w:val="00277A32"/>
    <w:pPr>
      <w:tabs>
        <w:tab w:val="center" w:pos="4252"/>
        <w:tab w:val="right" w:pos="8504"/>
      </w:tabs>
      <w:spacing w:after="0" w:line="240" w:lineRule="auto"/>
    </w:pPr>
  </w:style>
  <w:style w:type="character" w:customStyle="1" w:styleId="RodapChar">
    <w:name w:val="Rodapé Char"/>
    <w:basedOn w:val="Fontepargpadro"/>
    <w:link w:val="Rodap"/>
    <w:uiPriority w:val="99"/>
    <w:rsid w:val="00277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440</Words>
  <Characters>2377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38 ª Reunião, Extraordinária, da Comissão de Assuntos Econômicos, de 27/09/2017</vt:lpstr>
    </vt:vector>
  </TitlesOfParts>
  <Company>Senado Federal</Company>
  <LinksUpToDate>false</LinksUpToDate>
  <CharactersWithSpaces>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38 ª Reunião, Extraordinária, da Comissão de Assuntos Econômicos, de 27/09/2017</dc:title>
  <dc:subject>Ata de reunião de Comissão do Senado Federal</dc:subject>
  <dc:creator>Lisiane Matte Bastos</dc:creator>
  <dc:description>Ata da 38 ª Reunião, Extraordinária, da Comissão de Assuntos Econômicos, de 27/09/2017 da 3ª Sessão Legislativa Ordinária da 55ª Legislatura, realizada em 27 de Setembro de 2017, Quarta-feira, no Senado Federal, Anexo II, Ala Senador Alexandre Costa, Plenário nº 19.
Arquivo gerado através do sistema Comiss.
Usuário: Lisiane Matte Bastos (limatbas). Gerado em: 05/10/2017 09:47:28.</dc:description>
  <cp:lastModifiedBy>José Alexandre Girao Mota da Silva</cp:lastModifiedBy>
  <cp:revision>9</cp:revision>
  <dcterms:created xsi:type="dcterms:W3CDTF">2017-10-05T12:48:00Z</dcterms:created>
  <dcterms:modified xsi:type="dcterms:W3CDTF">2017-11-13T13:31:00Z</dcterms:modified>
</cp:coreProperties>
</file>