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BC" w:rsidRDefault="002D484A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Assuntos Sociais DA 1ª SESSÃO LEGISLATIVA Ordinária DA 56ª LEGISLATURA, REALIZADA EM 27 de Março de 2019, Quarta-feira, NO SENADO FEDERAL, Anexo II, Ala Senador Alexandre Costa, Plenário nº 9.</w:t>
      </w:r>
    </w:p>
    <w:p w:rsidR="00C17CBC" w:rsidRDefault="00C17CBC"/>
    <w:p w:rsidR="00C17CBC" w:rsidRDefault="002D484A">
      <w:pPr>
        <w:jc w:val="both"/>
      </w:pPr>
      <w:r>
        <w:rPr>
          <w:rFonts w:ascii="Myriad Pro" w:eastAsia="Myriad Pro" w:hAnsi="Myriad Pro" w:cs="Myriad Pro"/>
        </w:rPr>
        <w:t xml:space="preserve">Às nove horas e vinte e três minutos do dia vinte e sete de março de dois mil e dezenove, no Anexo II, Ala Senador Alexandre Costa, Plenário nº 9, sob a Presidência do Senador Romário, reúne-se a Comissão de Assuntos Sociais com a presença dos Senadores Leila Barros, Humberto Costa,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Jayme Campos, Maria do Carmo Alves,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Irajá, Eduardo Gomes, Rogério Carvalho, Flávio Arns, Marcelo Castro, Otto Alencar, Zenaide Maia,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Juíza Selma, Luiz do Carmo,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Zequinha Marinho, Cid Gomes, Fernando Bezerra Coelho, Lucas Barreto, Chico Rodrigues,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Marcos do Val,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Wellington Fagundes,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Dário Berger. Deixam de comparecer os Senadores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 e Renan Calheiros.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16/2019 - CAS, de autoria do Senador Rogério Carvalho, e REQ 18/2019 - CAS, de autoria do Senador Romário. </w:t>
      </w:r>
      <w:r w:rsidRPr="002D484A">
        <w:rPr>
          <w:rFonts w:ascii="Myriad Pro" w:eastAsia="Myriad Pro" w:hAnsi="Myriad Pro" w:cs="Myriad Pro"/>
          <w:b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Receber o Ministro de Estado da Saúde, Luiz Henrique </w:t>
      </w:r>
      <w:proofErr w:type="spellStart"/>
      <w:r>
        <w:rPr>
          <w:rFonts w:ascii="Myriad Pro" w:eastAsia="Myriad Pro" w:hAnsi="Myriad Pro" w:cs="Myriad Pro"/>
        </w:rPr>
        <w:t>Mandetta</w:t>
      </w:r>
      <w:proofErr w:type="spellEnd"/>
      <w:r>
        <w:rPr>
          <w:rFonts w:ascii="Myriad Pro" w:eastAsia="Myriad Pro" w:hAnsi="Myriad Pro" w:cs="Myriad Pro"/>
        </w:rPr>
        <w:t>, para que apresente informações sobre as políticas e diretrizes de sua pasta, bem como a proposta de extinção do Programa Mais Médicos, respectiva substituição por outro programa de governo, e o modelo de atuação complementar da União para a atenção básica em serviços de saúde: financiamento e formação dos profissionais médicos em atendimento à saúde da família e comunitária.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2D484A">
        <w:rPr>
          <w:rFonts w:ascii="Myriad Pro" w:eastAsia="Myriad Pro" w:hAnsi="Myriad Pro" w:cs="Myriad Pro"/>
          <w:b/>
        </w:rPr>
        <w:t>Participante: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Luiz Henrique </w:t>
      </w:r>
      <w:proofErr w:type="spellStart"/>
      <w:r>
        <w:rPr>
          <w:rFonts w:ascii="Myriad Pro" w:eastAsia="Myriad Pro" w:hAnsi="Myriad Pro" w:cs="Myriad Pro"/>
        </w:rPr>
        <w:t>Mandetta</w:t>
      </w:r>
      <w:proofErr w:type="spellEnd"/>
      <w:r>
        <w:rPr>
          <w:rFonts w:ascii="Myriad Pro" w:eastAsia="Myriad Pro" w:hAnsi="Myriad Pro" w:cs="Myriad Pro"/>
        </w:rPr>
        <w:t xml:space="preserve">, Ministro de Estado da Saúde.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2D484A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Realizada. Nada mais havendo a tratar, encerra-se a reunião às quatorze horas e vinte e dois minutos. Após aprovação, a presente Ata será assinada pelo Senhor Presidente e publicada no Diário do Senado Federal</w:t>
      </w:r>
      <w:r w:rsidRPr="002D484A">
        <w:rPr>
          <w:rFonts w:ascii="Myriad Pro" w:eastAsia="Myriad Pro" w:hAnsi="Myriad Pro" w:cs="Myriad Pro"/>
        </w:rPr>
        <w:t>.</w:t>
      </w:r>
    </w:p>
    <w:p w:rsidR="00C17CBC" w:rsidRDefault="00C17CBC"/>
    <w:p w:rsidR="00C17CBC" w:rsidRDefault="00C17CBC"/>
    <w:p w:rsidR="00C17CBC" w:rsidRDefault="00C17CBC"/>
    <w:p w:rsidR="00C17CBC" w:rsidRDefault="002D484A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C17CBC" w:rsidRDefault="002D484A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C17CBC" w:rsidRDefault="00C17CBC"/>
    <w:p w:rsidR="00C17CBC" w:rsidRDefault="00C17CBC"/>
    <w:p w:rsidR="00347EC3" w:rsidRDefault="00347EC3">
      <w:bookmarkStart w:id="0" w:name="_GoBack"/>
      <w:bookmarkEnd w:id="0"/>
    </w:p>
    <w:p w:rsidR="00C17CBC" w:rsidRDefault="00C17CBC"/>
    <w:p w:rsidR="00C17CBC" w:rsidRDefault="002D484A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17CBC" w:rsidRDefault="00347EC3">
      <w:pPr>
        <w:jc w:val="center"/>
      </w:pPr>
      <w:hyperlink r:id="rId6">
        <w:r w:rsidR="002D484A">
          <w:t>http://www12.senado.leg.br/multimidia/eventos/2019/03/27</w:t>
        </w:r>
      </w:hyperlink>
    </w:p>
    <w:sectPr w:rsidR="00C17CB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D8" w:rsidRDefault="002D484A">
      <w:pPr>
        <w:spacing w:after="0" w:line="240" w:lineRule="auto"/>
      </w:pPr>
      <w:r>
        <w:separator/>
      </w:r>
    </w:p>
  </w:endnote>
  <w:endnote w:type="continuationSeparator" w:id="0">
    <w:p w:rsidR="001105D8" w:rsidRDefault="002D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D8" w:rsidRDefault="002D484A">
      <w:pPr>
        <w:spacing w:after="0" w:line="240" w:lineRule="auto"/>
      </w:pPr>
      <w:r>
        <w:separator/>
      </w:r>
    </w:p>
  </w:footnote>
  <w:footnote w:type="continuationSeparator" w:id="0">
    <w:p w:rsidR="001105D8" w:rsidRDefault="002D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BC" w:rsidRDefault="002D484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7CBC" w:rsidRDefault="002D484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17CBC" w:rsidRDefault="002D484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17CBC" w:rsidRDefault="00C17C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BC"/>
    <w:rsid w:val="001105D8"/>
    <w:rsid w:val="002D484A"/>
    <w:rsid w:val="00347EC3"/>
    <w:rsid w:val="00782F59"/>
    <w:rsid w:val="00A36C96"/>
    <w:rsid w:val="00C1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47EAF-4259-4BBC-8604-F3059B92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2032</Characters>
  <Application>Microsoft Office Word</Application>
  <DocSecurity>0</DocSecurity>
  <Lines>16</Lines>
  <Paragraphs>4</Paragraphs>
  <ScaleCrop>false</ScaleCrop>
  <Company>Senado Federal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Assuntos Sociais, de 27/03/2019</dc:title>
  <dc:subject>Ata de reunião de Comissão do Senado Federal</dc:subject>
  <dc:creator>Marcus Vinícius da Silva Amaral</dc:creator>
  <dc:description>Ata da 7 ª Reunião, Extraordinária, da Comissão de Assuntos Sociais, de 27/03/2019 da 1ª Sessão Legislativa Ordinária da 56ª Legislatura, realizada em 27 de Março de 2019, Quarta-feira, no Senado Federal, Anexo II, Ala Senador Alexandre Costa, Plenário nº 9.
Arquivo gerado através do sistema Comiss.
Usuário: Marcus Vinícius da Silva Amaral (MARCUS). Gerado em: 08/04/2019 14:31:06.</dc:description>
  <cp:lastModifiedBy>Marcus Vinícius da Silva Amaral</cp:lastModifiedBy>
  <cp:revision>5</cp:revision>
  <dcterms:created xsi:type="dcterms:W3CDTF">2019-04-08T17:32:00Z</dcterms:created>
  <dcterms:modified xsi:type="dcterms:W3CDTF">2019-04-09T18:35:00Z</dcterms:modified>
</cp:coreProperties>
</file>