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C3" w:rsidRDefault="00F434C2">
      <w:pPr>
        <w:jc w:val="both"/>
      </w:pPr>
      <w:r>
        <w:rPr>
          <w:rFonts w:ascii="Myriad Pro" w:eastAsia="Myriad Pro" w:hAnsi="Myriad Pro" w:cs="Myriad Pro"/>
          <w:caps/>
        </w:rPr>
        <w:t xml:space="preserve">ATA DA 9ª REUNIÃO, Extraordinária, DA Comissão de Transparência, Governança, Fiscalização e Controle e Defesa do Consumidor DA 3ª SESSÃO LEGISLATIVA Ordinária DA 56ª LEGISLATURA, REALIZADA EM 30 de Agosto de 2021, Segunda-feira,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176DC3" w:rsidRDefault="00176DC3"/>
    <w:p w:rsidR="00176DC3" w:rsidRDefault="00F434C2">
      <w:pPr>
        <w:jc w:val="both"/>
      </w:pPr>
      <w:r>
        <w:rPr>
          <w:rFonts w:ascii="Myriad Pro" w:eastAsia="Myriad Pro" w:hAnsi="Myriad Pro" w:cs="Myriad Pro"/>
        </w:rPr>
        <w:t xml:space="preserve">Às dezesseis horas e vinte e quatro minutos do dia trinta de agosto de dois mil e vinte e um, no Anexo II, Ala Senador Alexandre Costa, Plenário nº 13, sob as Presidências dos Senadores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</w:t>
      </w:r>
      <w:r>
        <w:rPr>
          <w:rFonts w:ascii="Myriad Pro" w:eastAsia="Myriad Pro" w:hAnsi="Myriad Pro" w:cs="Myriad Pro"/>
        </w:rPr>
        <w:t xml:space="preserve">ota, reúne-se a Comissão de Transparência, Governança, Fiscalização e Controle e Defesa do Consumidor com a presença dos Senadores Eliane Nogueira, Rodrigo Cunha, Marcos do Val, Izalci Lucas, Eduardo Girão,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e ainda do Senador não membro Lucas Barreto. Deixam de comparecer os Senadores Eduardo Braga, Dário Berger, Fernando Bezerra Coelho, Mara Gabrilli, Irajá, Wellington Fagundes, Paulo Rocha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</w:t>
      </w:r>
      <w:r w:rsidRPr="00F434C2">
        <w:rPr>
          <w:rFonts w:ascii="Myriad Pro" w:eastAsia="Myriad Pro" w:hAnsi="Myriad Pro" w:cs="Myriad Pro"/>
          <w:color w:val="000000" w:themeColor="text1"/>
        </w:rPr>
        <w:t>.</w:t>
      </w:r>
      <w:r w:rsidRPr="00F434C2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F434C2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Proposta de Fiscalização e Controle n° 1, de 2016 - Não Terminativo - </w:t>
      </w:r>
      <w:r>
        <w:rPr>
          <w:rFonts w:ascii="Myriad Pro" w:eastAsia="Myriad Pro" w:hAnsi="Myriad Pro" w:cs="Myriad Pro"/>
        </w:rPr>
        <w:t>que: "Apresenta pr</w:t>
      </w:r>
      <w:r>
        <w:rPr>
          <w:rFonts w:ascii="Myriad Pro" w:eastAsia="Myriad Pro" w:hAnsi="Myriad Pro" w:cs="Myriad Pro"/>
        </w:rPr>
        <w:t xml:space="preserve">oposta,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 do Regimento Interno do Senado Federal, para que sejam investigadas e apuradas as denúncias objeto da Homologação de acordo de colaboração premiada pelo Supremo Tribunal Federal firmado com Delcídio do Amaral Gome</w:t>
      </w:r>
      <w:r>
        <w:rPr>
          <w:rFonts w:ascii="Myriad Pro" w:eastAsia="Myriad Pro" w:hAnsi="Myriad Pro" w:cs="Myriad Pro"/>
        </w:rPr>
        <w:t>z, com efeito erga omnes, vazado em todos os requisitos legais essenciais (formais e essenciais), assim entendido pelo Ministério Público Federal (Nº 22854/2016-GTLJ/PGR), no que tange ao depoimento constante do Anexo 07 - BELO MONTE, da Homologação."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 xml:space="preserve">Senador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(DEM/AP).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Proposta de Fiscalização e Controle n° 2, de 2017 -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102-A e 102-B, inciso I do Regimento Interno do Senado Federal (RISF), é apresentada Proposta de Fiscalização e Controle à Comissão de Transparência, Governança, Fiscalização e Controle e Defesa do Consumidor (CTFC) , para apurar, com auxílio do Tribunal d</w:t>
      </w:r>
      <w:r>
        <w:rPr>
          <w:rFonts w:ascii="Myriad Pro" w:eastAsia="Myriad Pro" w:hAnsi="Myriad Pro" w:cs="Myriad Pro"/>
        </w:rPr>
        <w:t xml:space="preserve">e Contas da União (TCU), o não cumprimento, por parte do Ministério do Esporte, da publicação do relatório de acompanhamento da aplicação de recursos para o desporto provenientes de loterias federais, repassados ao Comitê Olímpico do Brasil e ao Comitê </w:t>
      </w:r>
      <w:proofErr w:type="spellStart"/>
      <w:r>
        <w:rPr>
          <w:rFonts w:ascii="Myriad Pro" w:eastAsia="Myriad Pro" w:hAnsi="Myriad Pro" w:cs="Myriad Pro"/>
        </w:rPr>
        <w:t>Par</w:t>
      </w:r>
      <w:r>
        <w:rPr>
          <w:rFonts w:ascii="Myriad Pro" w:eastAsia="Myriad Pro" w:hAnsi="Myriad Pro" w:cs="Myriad Pro"/>
        </w:rPr>
        <w:t>alímpico</w:t>
      </w:r>
      <w:proofErr w:type="spellEnd"/>
      <w:r>
        <w:rPr>
          <w:rFonts w:ascii="Myriad Pro" w:eastAsia="Myriad Pro" w:hAnsi="Myriad Pro" w:cs="Myriad Pro"/>
        </w:rPr>
        <w:t xml:space="preserve">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Proposta de Fiscalização e Controle n° 4, de 2019 - Não Terminativo -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t xml:space="preserve">"Nos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102-A, inciso I, e 102-B, inciso I, do Regimento Interno do Senado Federal, combinados com os incisos IV e VII do art. 71 da Constituição Federal, apresento a presente Proposta de Fiscalização e Controle à Comissão de Transparência, G</w:t>
      </w:r>
      <w:r>
        <w:rPr>
          <w:rFonts w:ascii="Myriad Pro" w:eastAsia="Myriad Pro" w:hAnsi="Myriad Pro" w:cs="Myriad Pro"/>
        </w:rPr>
        <w:t xml:space="preserve">overnança, Fiscalização e Controle e Defesa do Consumidor (CTFC), destinada a apurar, com o auxílio do Tribunal de Contas da União (TCU), relação entre as recentes mudanças na condução das políticas climáticas e de prevenção e controle do desmatamento e o </w:t>
      </w:r>
      <w:r>
        <w:rPr>
          <w:rFonts w:ascii="Myriad Pro" w:eastAsia="Myriad Pro" w:hAnsi="Myriad Pro" w:cs="Myriad Pro"/>
        </w:rPr>
        <w:t xml:space="preserve">aumento das taxas de desmatamento na Amazônia. A análise deverá incluir a efetividade de programas, ações, projetos e estrutura de governança afetos a essas políticas, com ênfase no ano de 2019, e concluir </w:t>
      </w:r>
      <w:r>
        <w:rPr>
          <w:rFonts w:ascii="Myriad Pro" w:eastAsia="Myriad Pro" w:hAnsi="Myriad Pro" w:cs="Myriad Pro"/>
        </w:rPr>
        <w:lastRenderedPageBreak/>
        <w:t>sobre eventual responsabilidade por ação ou omissã</w:t>
      </w:r>
      <w:r>
        <w:rPr>
          <w:rFonts w:ascii="Myriad Pro" w:eastAsia="Myriad Pro" w:hAnsi="Myriad Pro" w:cs="Myriad Pro"/>
        </w:rPr>
        <w:t>o da atual gestão do Ministério do Meio 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Meio Ambiente.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</w:t>
      </w:r>
      <w:r>
        <w:rPr>
          <w:rFonts w:ascii="Myriad Pro" w:eastAsia="Myriad Pro" w:hAnsi="Myriad Pro" w:cs="Myriad Pro"/>
          <w:b/>
        </w:rPr>
        <w:t xml:space="preserve">vernança, Fiscalização e Controle e Defesa do Consumidor n° 8, de 2021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400-A, do Regimento Interno do Senado Federal, que seja convocado</w:t>
      </w:r>
      <w:r>
        <w:rPr>
          <w:rFonts w:ascii="Myriad Pro" w:eastAsia="Myriad Pro" w:hAnsi="Myriad Pro" w:cs="Myriad Pro"/>
        </w:rPr>
        <w:t xml:space="preserve"> a comparecer a esta Comissão de Transparência, Governança, Fiscalização e Controle e Defesa do Consumidor, o Exmo. Sr. Ministro de Estado da Defesa, Walter Souza Braga Netto, para prestar esclarecimentos relativos ao provimento da patente de Marechal e eq</w:t>
      </w:r>
      <w:r>
        <w:rPr>
          <w:rFonts w:ascii="Myriad Pro" w:eastAsia="Myriad Pro" w:hAnsi="Myriad Pro" w:cs="Myriad Pro"/>
        </w:rPr>
        <w:t>uivalentes nas demais forças armadas (de almirante na Marinha e de marechal do ar na Aeronáutica) fora das hipóteses legais."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5 - Projeto de Lei n° 4317, de 2019 - Não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 xml:space="preserve">que: "Altera a Lei n° 13.460, de 26 de junho de 2017, que dispõe sobre participação, proteção e defesa dos direitos do usuário dos serviços públicos da administração pública, para aprimorar as formas de resolução de demandas dos usuários de serviço </w:t>
      </w:r>
      <w:r>
        <w:rPr>
          <w:rFonts w:ascii="Myriad Pro" w:eastAsia="Myriad Pro" w:hAnsi="Myriad Pro" w:cs="Myriad Pro"/>
        </w:rPr>
        <w:t>público"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6 - Projeto de Lei n° 5325, de 2019 - Não Terminativo - </w:t>
      </w:r>
      <w:r>
        <w:rPr>
          <w:rFonts w:ascii="Myriad Pro" w:eastAsia="Myriad Pro" w:hAnsi="Myriad Pro" w:cs="Myriad Pro"/>
        </w:rPr>
        <w:t>que: "Altera a Lei n° 9.427, de 26 de dezem</w:t>
      </w:r>
      <w:r>
        <w:rPr>
          <w:rFonts w:ascii="Myriad Pro" w:eastAsia="Myriad Pro" w:hAnsi="Myriad Pro" w:cs="Myriad Pro"/>
        </w:rPr>
        <w:t>bro de 1996, para vedar a inclusão das perdas não técnicas de energia elétrica nas tarifas de fornecimento de energia elétrica praticadas pelas concessionárias e permissionárias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</w:t>
      </w:r>
      <w:r>
        <w:rPr>
          <w:rFonts w:ascii="Myriad Pro" w:eastAsia="Myriad Pro" w:hAnsi="Myriad Pro" w:cs="Myriad Pro"/>
        </w:rPr>
        <w:t>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Complementar n° 6, de 2020 - Não Terminativo - </w:t>
      </w:r>
      <w:r>
        <w:rPr>
          <w:rFonts w:ascii="Myriad Pro" w:eastAsia="Myriad Pro" w:hAnsi="Myriad Pro" w:cs="Myriad Pro"/>
        </w:rPr>
        <w:t>que: "Altera a Lei Complementar nº 101, de 04 de maio de 2000, par</w:t>
      </w:r>
      <w:r>
        <w:rPr>
          <w:rFonts w:ascii="Myriad Pro" w:eastAsia="Myriad Pro" w:hAnsi="Myriad Pro" w:cs="Myriad Pro"/>
        </w:rPr>
        <w:t>a aumentar a transparência do processo de liberação e execução de emendas parlamentares."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</w:t>
      </w:r>
      <w:r>
        <w:rPr>
          <w:rFonts w:ascii="Myriad Pro" w:eastAsia="Myriad Pro" w:hAnsi="Myriad Pro" w:cs="Myriad Pro"/>
          <w:b/>
        </w:rPr>
        <w:t xml:space="preserve">Projeto de Lei n° 1750,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que, no caso de fornecimento de produto durável, o início da contagem do prazo decadencial para reclamar pelos vícios aparentes ou de fá</w:t>
      </w:r>
      <w:r>
        <w:rPr>
          <w:rFonts w:ascii="Myriad Pro" w:eastAsia="Myriad Pro" w:hAnsi="Myriad Pro" w:cs="Myriad Pro"/>
        </w:rPr>
        <w:t>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318</w:t>
      </w:r>
      <w:r>
        <w:rPr>
          <w:rFonts w:ascii="Myriad Pro" w:eastAsia="Myriad Pro" w:hAnsi="Myriad Pro" w:cs="Myriad Pro"/>
          <w:b/>
        </w:rPr>
        <w:t xml:space="preserve">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</w:t>
      </w:r>
      <w:r>
        <w:rPr>
          <w:rFonts w:ascii="Myriad Pro" w:eastAsia="Myriad Pro" w:hAnsi="Myriad Pro" w:cs="Myriad Pro"/>
        </w:rPr>
        <w:t>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10 -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</w:t>
      </w:r>
      <w:r>
        <w:rPr>
          <w:rFonts w:ascii="Myriad Pro" w:eastAsia="Myriad Pro" w:hAnsi="Myriad Pro" w:cs="Myriad Pro"/>
        </w:rPr>
        <w:t>onárias de serviços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dezessete horas e dez minutos. Após aprovação, a presente Ata será assinada pelo Senhor Presidente e publicada no Diário do Senado Federa</w:t>
      </w:r>
      <w:r>
        <w:rPr>
          <w:rFonts w:ascii="Myriad Pro" w:eastAsia="Myriad Pro" w:hAnsi="Myriad Pro" w:cs="Myriad Pro"/>
        </w:rPr>
        <w:t>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434C2">
        <w:rPr>
          <w:rFonts w:ascii="Myriad Pro" w:eastAsia="Myriad Pro" w:hAnsi="Myriad Pro" w:cs="Myriad Pro"/>
          <w:color w:val="0D0D0D" w:themeColor="text1" w:themeTint="F2"/>
        </w:rPr>
        <w:t>juntamente com a íntegra das notas taquigráficas</w:t>
      </w:r>
      <w:r w:rsidRPr="00F434C2">
        <w:rPr>
          <w:rFonts w:ascii="Myriad Pro" w:eastAsia="Myriad Pro" w:hAnsi="Myriad Pro" w:cs="Myriad Pro"/>
          <w:color w:val="0D0D0D" w:themeColor="text1" w:themeTint="F2"/>
        </w:rPr>
        <w:t>.</w:t>
      </w:r>
      <w:bookmarkStart w:id="0" w:name="_GoBack"/>
      <w:bookmarkEnd w:id="0"/>
    </w:p>
    <w:p w:rsidR="00176DC3" w:rsidRDefault="00176DC3"/>
    <w:p w:rsidR="00176DC3" w:rsidRDefault="00176DC3"/>
    <w:p w:rsidR="00176DC3" w:rsidRDefault="00176DC3"/>
    <w:p w:rsidR="00176DC3" w:rsidRDefault="00F434C2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176DC3" w:rsidRDefault="00F434C2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176DC3" w:rsidRDefault="00176DC3"/>
    <w:p w:rsidR="00176DC3" w:rsidRDefault="00176DC3"/>
    <w:p w:rsidR="00176DC3" w:rsidRDefault="00176DC3"/>
    <w:p w:rsidR="00176DC3" w:rsidRDefault="00F434C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76DC3" w:rsidRDefault="00F434C2">
      <w:pPr>
        <w:jc w:val="center"/>
      </w:pPr>
      <w:hyperlink r:id="rId6">
        <w:r>
          <w:t>http://www12.senado.leg.br/multimidia/eventos/2021/08/30</w:t>
        </w:r>
      </w:hyperlink>
    </w:p>
    <w:p w:rsidR="00176DC3" w:rsidRDefault="00176DC3"/>
    <w:p w:rsidR="00176DC3" w:rsidRDefault="00176DC3"/>
    <w:p w:rsidR="00176DC3" w:rsidRDefault="00176DC3"/>
    <w:p w:rsidR="00F71C91" w:rsidRDefault="00F434C2" w:rsidP="00AC0A73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76DC3" w:rsidRDefault="00F434C2">
      <w:pPr>
        <w:pStyle w:val="Escriba-Normalffffffe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176DC3" w:rsidRDefault="00F434C2">
      <w:pPr>
        <w:pStyle w:val="Escriba-Normal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semipresencial. 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</w:t>
      </w:r>
      <w:r>
        <w:rPr>
          <w:rFonts w:ascii="Myriad Pro"/>
        </w:rPr>
        <w:t>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es";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es"; e ent</w:t>
      </w:r>
      <w:r>
        <w:rPr>
          <w:rFonts w:ascii="Myriad Pro"/>
        </w:rPr>
        <w:t>ã</w:t>
      </w:r>
      <w:r>
        <w:rPr>
          <w:rFonts w:ascii="Myriad Pro"/>
        </w:rPr>
        <w:t>o procurar a vota</w:t>
      </w:r>
      <w:r>
        <w:rPr>
          <w:rFonts w:ascii="Myriad Pro"/>
        </w:rPr>
        <w:t>çã</w:t>
      </w:r>
      <w:r>
        <w:rPr>
          <w:rFonts w:ascii="Myriad Pro"/>
        </w:rPr>
        <w:t>o da CTFC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76DC3" w:rsidRDefault="00F434C2">
      <w:pPr>
        <w:pStyle w:val="Escriba-Normalffffffe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voto.</w:t>
      </w:r>
    </w:p>
    <w:p w:rsidR="00176DC3" w:rsidRDefault="00F434C2">
      <w:pPr>
        <w:pStyle w:val="Escriba-Normalffffffe"/>
      </w:pPr>
      <w:r>
        <w:rPr>
          <w:rFonts w:ascii="Myriad Pro"/>
        </w:rPr>
        <w:lastRenderedPageBreak/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</w:t>
      </w:r>
      <w:r>
        <w:rPr>
          <w:rFonts w:ascii="Myriad Pro"/>
        </w:rPr>
        <w:t xml:space="preserve">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 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os,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</w:t>
      </w:r>
      <w:r>
        <w:rPr>
          <w:rFonts w:ascii="Myriad Pro"/>
        </w:rPr>
        <w:t>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76DC3" w:rsidRDefault="00F434C2">
      <w:pPr>
        <w:pStyle w:val="Escriba-Normalffffffe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76DC3" w:rsidRDefault="00F434C2">
      <w:pPr>
        <w:pStyle w:val="Escriba-Normalffffffe"/>
      </w:pPr>
      <w:r>
        <w:rPr>
          <w:rFonts w:ascii="Myriad Pro"/>
        </w:rPr>
        <w:t>Comunico o recebimento dos seguintes documentos: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14.853, de 2021,do Departamento Nacional de Infraestrutura de Transportes; Of</w:t>
      </w:r>
      <w:r>
        <w:rPr>
          <w:rFonts w:ascii="Myriad Pro"/>
        </w:rPr>
        <w:t>í</w:t>
      </w:r>
      <w:r>
        <w:rPr>
          <w:rFonts w:ascii="Myriad Pro"/>
        </w:rPr>
        <w:t>cios 947, de 2020, e 2, de 202</w:t>
      </w:r>
      <w:r>
        <w:rPr>
          <w:rFonts w:ascii="Myriad Pro"/>
        </w:rPr>
        <w:t>1,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e Saneamento B</w:t>
      </w:r>
      <w:r>
        <w:rPr>
          <w:rFonts w:ascii="Myriad Pro"/>
        </w:rPr>
        <w:t>á</w:t>
      </w:r>
      <w:r>
        <w:rPr>
          <w:rFonts w:ascii="Myriad Pro"/>
        </w:rPr>
        <w:t>sico (ANA); Of</w:t>
      </w:r>
      <w:r>
        <w:rPr>
          <w:rFonts w:ascii="Myriad Pro"/>
        </w:rPr>
        <w:t>í</w:t>
      </w:r>
      <w:r>
        <w:rPr>
          <w:rFonts w:ascii="Myriad Pro"/>
        </w:rPr>
        <w:t>cios 17, de 2020, e 144, de 2021, do Minist</w:t>
      </w:r>
      <w:r>
        <w:rPr>
          <w:rFonts w:ascii="Myriad Pro"/>
        </w:rPr>
        <w:t>é</w:t>
      </w:r>
      <w:r>
        <w:rPr>
          <w:rFonts w:ascii="Myriad Pro"/>
        </w:rPr>
        <w:t>rio da Agricultura; Of</w:t>
      </w:r>
      <w:r>
        <w:rPr>
          <w:rFonts w:ascii="Myriad Pro"/>
        </w:rPr>
        <w:t>í</w:t>
      </w:r>
      <w:r>
        <w:rPr>
          <w:rFonts w:ascii="Myriad Pro"/>
        </w:rPr>
        <w:t>cios 186, 192, 217, 296 e 312, de 2020, e 6, 154, 175, 201 e 334, de 2021, da Ag</w:t>
      </w:r>
      <w:r>
        <w:rPr>
          <w:rFonts w:ascii="Myriad Pro"/>
        </w:rPr>
        <w:t>ê</w:t>
      </w:r>
      <w:r>
        <w:rPr>
          <w:rFonts w:ascii="Myriad Pro"/>
        </w:rPr>
        <w:t>ncia Nacional de Telecomunica</w:t>
      </w:r>
      <w:r>
        <w:rPr>
          <w:rFonts w:ascii="Myriad Pro"/>
        </w:rPr>
        <w:t>çõ</w:t>
      </w:r>
      <w:r>
        <w:rPr>
          <w:rFonts w:ascii="Myriad Pro"/>
        </w:rPr>
        <w:t>es; Of</w:t>
      </w:r>
      <w:r>
        <w:rPr>
          <w:rFonts w:ascii="Myriad Pro"/>
        </w:rPr>
        <w:t>í</w:t>
      </w:r>
      <w:r>
        <w:rPr>
          <w:rFonts w:ascii="Myriad Pro"/>
        </w:rPr>
        <w:t>cios 171</w:t>
      </w:r>
      <w:r>
        <w:rPr>
          <w:rFonts w:ascii="Myriad Pro"/>
        </w:rPr>
        <w:t>, de 2019, 25 e 112, de 2020, e 16, 24, 209, 313, de 2021,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Suplementar; Of</w:t>
      </w:r>
      <w:r>
        <w:rPr>
          <w:rFonts w:ascii="Myriad Pro"/>
        </w:rPr>
        <w:t>í</w:t>
      </w:r>
      <w:r>
        <w:rPr>
          <w:rFonts w:ascii="Myriad Pro"/>
        </w:rPr>
        <w:t xml:space="preserve">cios 2.924 e 4.920, de 2021,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; Mensagem 352, de 2021, da Ag</w:t>
      </w:r>
      <w:r>
        <w:rPr>
          <w:rFonts w:ascii="Myriad Pro"/>
        </w:rPr>
        <w:t>ê</w:t>
      </w:r>
      <w:r>
        <w:rPr>
          <w:rFonts w:ascii="Myriad Pro"/>
        </w:rPr>
        <w:t>ncia Nacional de Transportes Terrestres; Avisos 683, de 2020, e 573, de 2021, do Trib</w:t>
      </w:r>
      <w:r>
        <w:rPr>
          <w:rFonts w:ascii="Myriad Pro"/>
        </w:rPr>
        <w:t>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176DC3" w:rsidRDefault="00F434C2">
      <w:pPr>
        <w:pStyle w:val="Escriba-Normalffffffe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 xml:space="preserve">cio 31, de 2021, da </w:t>
      </w:r>
      <w:proofErr w:type="spellStart"/>
      <w:r>
        <w:rPr>
          <w:rFonts w:ascii="Myriad Pro"/>
        </w:rPr>
        <w:t>Nuclebr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Equipamentos Pesados S.A. (</w:t>
      </w:r>
      <w:proofErr w:type="spellStart"/>
      <w:r>
        <w:rPr>
          <w:rFonts w:ascii="Myriad Pro"/>
        </w:rPr>
        <w:t>Nuclep</w:t>
      </w:r>
      <w:proofErr w:type="spellEnd"/>
      <w:r>
        <w:rPr>
          <w:rFonts w:ascii="Myriad Pro"/>
        </w:rPr>
        <w:t>); Of</w:t>
      </w:r>
      <w:r>
        <w:rPr>
          <w:rFonts w:ascii="Myriad Pro"/>
        </w:rPr>
        <w:t>í</w:t>
      </w:r>
      <w:r>
        <w:rPr>
          <w:rFonts w:ascii="Myriad Pro"/>
        </w:rPr>
        <w:t>cio 86, de 2021, do Tribunal Regional do Trabalho da 19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cios 11 e 171, de 2021,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(Anvisa); Of</w:t>
      </w:r>
      <w:r>
        <w:rPr>
          <w:rFonts w:ascii="Myriad Pro"/>
        </w:rPr>
        <w:t>í</w:t>
      </w:r>
      <w:r>
        <w:rPr>
          <w:rFonts w:ascii="Myriad Pro"/>
        </w:rPr>
        <w:t>cio 67, de</w:t>
      </w:r>
      <w:r>
        <w:rPr>
          <w:rFonts w:ascii="Myriad Pro"/>
        </w:rPr>
        <w:t xml:space="preserve"> 2021, da Empresa Brasil de Comunica</w:t>
      </w:r>
      <w:r>
        <w:rPr>
          <w:rFonts w:ascii="Myriad Pro"/>
        </w:rPr>
        <w:t>çã</w:t>
      </w:r>
      <w:r>
        <w:rPr>
          <w:rFonts w:ascii="Myriad Pro"/>
        </w:rPr>
        <w:t>o (EBC); Mensagens 40, 503, 581 e 605, de 2019, 112 e 533, de 2020, e 85 e 219, de 2021,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Of</w:t>
      </w:r>
      <w:r>
        <w:rPr>
          <w:rFonts w:ascii="Myriad Pro"/>
        </w:rPr>
        <w:t>í</w:t>
      </w:r>
      <w:r>
        <w:rPr>
          <w:rFonts w:ascii="Myriad Pro"/>
        </w:rPr>
        <w:t>cio 84.690, de 2020, do Minist</w:t>
      </w:r>
      <w:r>
        <w:rPr>
          <w:rFonts w:ascii="Myriad Pro"/>
        </w:rPr>
        <w:t>é</w:t>
      </w:r>
      <w:r>
        <w:rPr>
          <w:rFonts w:ascii="Myriad Pro"/>
        </w:rPr>
        <w:t>rio da Economia; Of</w:t>
      </w:r>
      <w:r>
        <w:rPr>
          <w:rFonts w:ascii="Myriad Pro"/>
        </w:rPr>
        <w:t>í</w:t>
      </w:r>
      <w:r>
        <w:rPr>
          <w:rFonts w:ascii="Myriad Pro"/>
        </w:rPr>
        <w:t>cios 285 e 463, de 2020, e 171, de 2021, da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>o Civil (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); Of</w:t>
      </w:r>
      <w:r>
        <w:rPr>
          <w:rFonts w:ascii="Myriad Pro"/>
        </w:rPr>
        <w:t>í</w:t>
      </w:r>
      <w:r>
        <w:rPr>
          <w:rFonts w:ascii="Myriad Pro"/>
        </w:rPr>
        <w:t>cios 89, de 2020, e 99, de 2021,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(Aneel); Of</w:t>
      </w:r>
      <w:r>
        <w:rPr>
          <w:rFonts w:ascii="Myriad Pro"/>
        </w:rPr>
        <w:t>í</w:t>
      </w:r>
      <w:r>
        <w:rPr>
          <w:rFonts w:ascii="Myriad Pro"/>
        </w:rPr>
        <w:t>cios sem n</w:t>
      </w:r>
      <w:r>
        <w:rPr>
          <w:rFonts w:ascii="Myriad Pro"/>
        </w:rPr>
        <w:t>ú</w:t>
      </w:r>
      <w:r>
        <w:rPr>
          <w:rFonts w:ascii="Myriad Pro"/>
        </w:rPr>
        <w:t>mero, 19, de 2020, e 30, de 2021, da Ag</w:t>
      </w:r>
      <w:r>
        <w:rPr>
          <w:rFonts w:ascii="Myriad Pro"/>
        </w:rPr>
        <w:t>ê</w:t>
      </w:r>
      <w:r>
        <w:rPr>
          <w:rFonts w:ascii="Myriad Pro"/>
        </w:rPr>
        <w:t>ncia Nacional do Cinema (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>); Of</w:t>
      </w:r>
      <w:r>
        <w:rPr>
          <w:rFonts w:ascii="Myriad Pro"/>
        </w:rPr>
        <w:t>í</w:t>
      </w:r>
      <w:r>
        <w:rPr>
          <w:rFonts w:ascii="Myriad Pro"/>
        </w:rPr>
        <w:t>cio 82, de 2021,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 xml:space="preserve">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); Of</w:t>
      </w:r>
      <w:r>
        <w:rPr>
          <w:rFonts w:ascii="Myriad Pro"/>
        </w:rPr>
        <w:t>í</w:t>
      </w:r>
      <w:r>
        <w:rPr>
          <w:rFonts w:ascii="Myriad Pro"/>
        </w:rPr>
        <w:t>cios 9.303 e 13.130, de 2021,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(ANM); Of</w:t>
      </w:r>
      <w:r>
        <w:rPr>
          <w:rFonts w:ascii="Myriad Pro"/>
        </w:rPr>
        <w:t>í</w:t>
      </w:r>
      <w:r>
        <w:rPr>
          <w:rFonts w:ascii="Myriad Pro"/>
        </w:rPr>
        <w:t>cio 22, de 2021, da Caixa Participa</w:t>
      </w:r>
      <w:r>
        <w:rPr>
          <w:rFonts w:ascii="Myriad Pro"/>
        </w:rPr>
        <w:t>çõ</w:t>
      </w:r>
      <w:r>
        <w:rPr>
          <w:rFonts w:ascii="Myriad Pro"/>
        </w:rPr>
        <w:t>es S.A.; Of</w:t>
      </w:r>
      <w:r>
        <w:rPr>
          <w:rFonts w:ascii="Myriad Pro"/>
        </w:rPr>
        <w:t>í</w:t>
      </w:r>
      <w:r>
        <w:rPr>
          <w:rFonts w:ascii="Myriad Pro"/>
        </w:rPr>
        <w:t>cios 45 de 2020, e 10, de 2021,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(BNDES); O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cio 5, de 2020, da Petrobras Log</w:t>
      </w:r>
      <w:r>
        <w:rPr>
          <w:rFonts w:ascii="Myriad Pro"/>
        </w:rPr>
        <w:t>í</w:t>
      </w:r>
      <w:r>
        <w:rPr>
          <w:rFonts w:ascii="Myriad Pro"/>
        </w:rPr>
        <w:t>stica de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S.A.; Of</w:t>
      </w:r>
      <w:r>
        <w:rPr>
          <w:rFonts w:ascii="Myriad Pro"/>
        </w:rPr>
        <w:t>í</w:t>
      </w:r>
      <w:r>
        <w:rPr>
          <w:rFonts w:ascii="Myriad Pro"/>
        </w:rPr>
        <w:t xml:space="preserve">cio 24, de 2020, da </w:t>
      </w:r>
      <w:proofErr w:type="spellStart"/>
      <w:r>
        <w:rPr>
          <w:rFonts w:ascii="Myriad Pro"/>
        </w:rPr>
        <w:t>GasBrasiliano</w:t>
      </w:r>
      <w:proofErr w:type="spellEnd"/>
      <w:r>
        <w:rPr>
          <w:rFonts w:ascii="Myriad Pro"/>
        </w:rPr>
        <w:t xml:space="preserve"> Distribuidora S.A.; CAR 273, de 2020, da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Petr</w:t>
      </w:r>
      <w:r>
        <w:rPr>
          <w:rFonts w:ascii="Myriad Pro"/>
        </w:rPr>
        <w:t>ó</w:t>
      </w:r>
      <w:r>
        <w:rPr>
          <w:rFonts w:ascii="Myriad Pro"/>
        </w:rPr>
        <w:t>leo S.A.; Of</w:t>
      </w:r>
      <w:r>
        <w:rPr>
          <w:rFonts w:ascii="Myriad Pro"/>
        </w:rPr>
        <w:t>í</w:t>
      </w:r>
      <w:r>
        <w:rPr>
          <w:rFonts w:ascii="Myriad Pro"/>
        </w:rPr>
        <w:t>cio 618, de 2020,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(CNMP); Of</w:t>
      </w:r>
      <w:r>
        <w:rPr>
          <w:rFonts w:ascii="Myriad Pro"/>
        </w:rPr>
        <w:t>í</w:t>
      </w:r>
      <w:r>
        <w:rPr>
          <w:rFonts w:ascii="Myriad Pro"/>
        </w:rPr>
        <w:t>cio 878,</w:t>
      </w:r>
      <w:r>
        <w:rPr>
          <w:rFonts w:ascii="Myriad Pro"/>
        </w:rPr>
        <w:t xml:space="preserve"> de 2020, do Conselho Nacional de Justi</w:t>
      </w:r>
      <w:r>
        <w:rPr>
          <w:rFonts w:ascii="Myriad Pro"/>
        </w:rPr>
        <w:t>ç</w:t>
      </w:r>
      <w:r>
        <w:rPr>
          <w:rFonts w:ascii="Myriad Pro"/>
        </w:rPr>
        <w:t>a (CNJ); Of</w:t>
      </w:r>
      <w:r>
        <w:rPr>
          <w:rFonts w:ascii="Myriad Pro"/>
        </w:rPr>
        <w:t>í</w:t>
      </w:r>
      <w:r>
        <w:rPr>
          <w:rFonts w:ascii="Myriad Pro"/>
        </w:rPr>
        <w:t>cio 21.266, de 2019, da Controladoria-Geral da Uni</w:t>
      </w:r>
      <w:r>
        <w:rPr>
          <w:rFonts w:ascii="Myriad Pro"/>
        </w:rPr>
        <w:t>ã</w:t>
      </w:r>
      <w:r>
        <w:rPr>
          <w:rFonts w:ascii="Myriad Pro"/>
        </w:rPr>
        <w:t>o (CGU); Of</w:t>
      </w:r>
      <w:r>
        <w:rPr>
          <w:rFonts w:ascii="Myriad Pro"/>
        </w:rPr>
        <w:t>í</w:t>
      </w:r>
      <w:r>
        <w:rPr>
          <w:rFonts w:ascii="Myriad Pro"/>
        </w:rPr>
        <w:t>cio 61, de 2021, da Prefeitura de Bel</w:t>
      </w:r>
      <w:r>
        <w:rPr>
          <w:rFonts w:ascii="Myriad Pro"/>
        </w:rPr>
        <w:t>é</w:t>
      </w:r>
      <w:r>
        <w:rPr>
          <w:rFonts w:ascii="Myriad Pro"/>
        </w:rPr>
        <w:t>m; Of</w:t>
      </w:r>
      <w:r>
        <w:rPr>
          <w:rFonts w:ascii="Myriad Pro"/>
        </w:rPr>
        <w:t>í</w:t>
      </w:r>
      <w:r>
        <w:rPr>
          <w:rFonts w:ascii="Myriad Pro"/>
        </w:rPr>
        <w:t>cio 578, de 2020, do Munic</w:t>
      </w:r>
      <w:r>
        <w:rPr>
          <w:rFonts w:ascii="Myriad Pro"/>
        </w:rPr>
        <w:t>í</w:t>
      </w:r>
      <w:r>
        <w:rPr>
          <w:rFonts w:ascii="Myriad Pro"/>
        </w:rPr>
        <w:t>pio de Sapucaia do Sul; Of</w:t>
      </w:r>
      <w:r>
        <w:rPr>
          <w:rFonts w:ascii="Myriad Pro"/>
        </w:rPr>
        <w:t>í</w:t>
      </w:r>
      <w:r>
        <w:rPr>
          <w:rFonts w:ascii="Myriad Pro"/>
        </w:rPr>
        <w:t>cio 104, de 2021, da Prefeitura Municipal d</w:t>
      </w:r>
      <w:r>
        <w:rPr>
          <w:rFonts w:ascii="Myriad Pro"/>
        </w:rPr>
        <w:t>e Aracaju; Of</w:t>
      </w:r>
      <w:r>
        <w:rPr>
          <w:rFonts w:ascii="Myriad Pro"/>
        </w:rPr>
        <w:t>í</w:t>
      </w:r>
      <w:r>
        <w:rPr>
          <w:rFonts w:ascii="Myriad Pro"/>
        </w:rPr>
        <w:t>cio 353, de 2020, da Prefeitura Municipal de Franco da Rocha; Of</w:t>
      </w:r>
      <w:r>
        <w:rPr>
          <w:rFonts w:ascii="Myriad Pro"/>
        </w:rPr>
        <w:t>í</w:t>
      </w:r>
      <w:r>
        <w:rPr>
          <w:rFonts w:ascii="Myriad Pro"/>
        </w:rPr>
        <w:t>cio 282, de 2020, da Prefeitura Municipal de Feira de Santana; Of</w:t>
      </w:r>
      <w:r>
        <w:rPr>
          <w:rFonts w:ascii="Myriad Pro"/>
        </w:rPr>
        <w:t>í</w:t>
      </w:r>
      <w:r>
        <w:rPr>
          <w:rFonts w:ascii="Myriad Pro"/>
        </w:rPr>
        <w:t>cio 46, de 2020, da Prefeitura Municipal de Barra do Gar</w:t>
      </w:r>
      <w:r>
        <w:rPr>
          <w:rFonts w:ascii="Myriad Pro"/>
        </w:rPr>
        <w:t>ç</w:t>
      </w:r>
      <w:r>
        <w:rPr>
          <w:rFonts w:ascii="Myriad Pro"/>
        </w:rPr>
        <w:t>as; Of</w:t>
      </w:r>
      <w:r>
        <w:rPr>
          <w:rFonts w:ascii="Myriad Pro"/>
        </w:rPr>
        <w:t>í</w:t>
      </w:r>
      <w:r>
        <w:rPr>
          <w:rFonts w:ascii="Myriad Pro"/>
        </w:rPr>
        <w:t>cio 74, de 2020, da Prefeitura de Timb</w:t>
      </w:r>
      <w:r>
        <w:rPr>
          <w:rFonts w:ascii="Myriad Pro"/>
        </w:rPr>
        <w:t>ó</w:t>
      </w:r>
      <w:r>
        <w:rPr>
          <w:rFonts w:ascii="Myriad Pro"/>
        </w:rPr>
        <w:t>/SC; Of</w:t>
      </w:r>
      <w:r>
        <w:rPr>
          <w:rFonts w:ascii="Myriad Pro"/>
        </w:rPr>
        <w:t>í</w:t>
      </w:r>
      <w:r>
        <w:rPr>
          <w:rFonts w:ascii="Myriad Pro"/>
        </w:rPr>
        <w:t xml:space="preserve">cio 0141, de 2020, do Banco do Nordeste do Brasil S.A. </w:t>
      </w:r>
    </w:p>
    <w:p w:rsidR="00176DC3" w:rsidRDefault="00F434C2">
      <w:pPr>
        <w:pStyle w:val="Escriba-Normalffffffe"/>
      </w:pPr>
      <w:r>
        <w:rPr>
          <w:rFonts w:ascii="Myriad Pro"/>
        </w:rPr>
        <w:lastRenderedPageBreak/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 xml:space="preserve">o "Documentos Recebidos",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do, por um prazo de 15 dias, de forma que os Srs. Senadores possam se manifestar caso assim desejem.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</w:t>
      </w:r>
      <w:r>
        <w:rPr>
          <w:rFonts w:ascii="Myriad Pro"/>
        </w:rPr>
        <w:t>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176DC3" w:rsidRDefault="00F434C2">
      <w:pPr>
        <w:pStyle w:val="Escriba-Normalffffffe"/>
      </w:pPr>
      <w:r>
        <w:rPr>
          <w:rFonts w:ascii="Myriad Pro"/>
        </w:rPr>
        <w:t>Foram recebidas ainda quatro Propostas de Fiscaliza</w:t>
      </w:r>
      <w:r>
        <w:rPr>
          <w:rFonts w:ascii="Myriad Pro"/>
        </w:rPr>
        <w:t>çã</w:t>
      </w:r>
      <w:r>
        <w:rPr>
          <w:rFonts w:ascii="Myriad Pro"/>
        </w:rPr>
        <w:t>o e Controle:</w:t>
      </w:r>
    </w:p>
    <w:p w:rsidR="00176DC3" w:rsidRDefault="00F434C2">
      <w:pPr>
        <w:pStyle w:val="Escriba-Normalffffffe"/>
      </w:pPr>
      <w:r>
        <w:rPr>
          <w:rFonts w:ascii="Myriad Pro"/>
        </w:rPr>
        <w:t>–</w:t>
      </w:r>
      <w:r>
        <w:rPr>
          <w:rFonts w:ascii="Myriad Pro"/>
        </w:rPr>
        <w:t xml:space="preserve"> duas, do Senador Rodrigo Cunha: a primeira destinada a apurar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a compra de imunizantes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a distribui</w:t>
      </w:r>
      <w:r>
        <w:rPr>
          <w:rFonts w:ascii="Myriad Pro"/>
        </w:rPr>
        <w:t>çã</w:t>
      </w:r>
      <w:r>
        <w:rPr>
          <w:rFonts w:ascii="Myriad Pro"/>
        </w:rPr>
        <w:t>o destes</w:t>
      </w:r>
      <w:r>
        <w:rPr>
          <w:rFonts w:ascii="Myriad Pro"/>
        </w:rPr>
        <w:t xml:space="preserve"> pelos entes federados e a aplica</w:t>
      </w:r>
      <w:r>
        <w:rPr>
          <w:rFonts w:ascii="Myriad Pro"/>
        </w:rPr>
        <w:t>çã</w:t>
      </w:r>
      <w:r>
        <w:rPr>
          <w:rFonts w:ascii="Myriad Pro"/>
        </w:rPr>
        <w:t>o das respectivas doses de acordo com o plano nacional de vacina</w:t>
      </w:r>
      <w:r>
        <w:rPr>
          <w:rFonts w:ascii="Myriad Pro"/>
        </w:rPr>
        <w:t>çã</w:t>
      </w:r>
      <w:r>
        <w:rPr>
          <w:rFonts w:ascii="Myriad Pro"/>
        </w:rPr>
        <w:t>o; e a segunda destinada a apurar as raz</w:t>
      </w:r>
      <w:r>
        <w:rPr>
          <w:rFonts w:ascii="Myriad Pro"/>
        </w:rPr>
        <w:t>õ</w:t>
      </w:r>
      <w:r>
        <w:rPr>
          <w:rFonts w:ascii="Myriad Pro"/>
        </w:rPr>
        <w:t>es que levam a Aneel a desconsiderar o contexto da pandemia de covid-19 e o estado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reconhecido pelo </w:t>
      </w:r>
      <w:r>
        <w:rPr>
          <w:rFonts w:ascii="Myriad Pro"/>
        </w:rPr>
        <w:t>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na edi</w:t>
      </w:r>
      <w:r>
        <w:rPr>
          <w:rFonts w:ascii="Myriad Pro"/>
        </w:rPr>
        <w:t>çã</w:t>
      </w:r>
      <w:r>
        <w:rPr>
          <w:rFonts w:ascii="Myriad Pro"/>
        </w:rPr>
        <w:t>o da Resolu</w:t>
      </w:r>
      <w:r>
        <w:rPr>
          <w:rFonts w:ascii="Myriad Pro"/>
        </w:rPr>
        <w:t>çã</w:t>
      </w:r>
      <w:r>
        <w:rPr>
          <w:rFonts w:ascii="Myriad Pro"/>
        </w:rPr>
        <w:t>o Homologat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2.684, de 28 de abril de 2020, da Aneel, que aprova a revis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 extraordin</w:t>
      </w:r>
      <w:r>
        <w:rPr>
          <w:rFonts w:ascii="Myriad Pro"/>
        </w:rPr>
        <w:t>á</w:t>
      </w:r>
      <w:r>
        <w:rPr>
          <w:rFonts w:ascii="Myriad Pro"/>
        </w:rPr>
        <w:t>ria da Equatorial Alagoas Distribuidora de Energia e suspende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tarifas resultantes </w:t>
      </w:r>
      <w:r>
        <w:rPr>
          <w:rFonts w:ascii="Myriad Pro"/>
        </w:rPr>
        <w:t>da revis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 extraordin</w:t>
      </w:r>
      <w:r>
        <w:rPr>
          <w:rFonts w:ascii="Myriad Pro"/>
        </w:rPr>
        <w:t>á</w:t>
      </w:r>
      <w:r>
        <w:rPr>
          <w:rFonts w:ascii="Myriad Pro"/>
        </w:rPr>
        <w:t>ria dessa empresa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junho de 2020;</w:t>
      </w:r>
    </w:p>
    <w:p w:rsidR="00176DC3" w:rsidRDefault="00F434C2">
      <w:pPr>
        <w:pStyle w:val="Escriba-Normalffffffe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>, da Senadora Leila Barros, solicitando ao TCU auditoria de natureza operacional nos recursos alocados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nas </w:t>
      </w:r>
      <w:proofErr w:type="spellStart"/>
      <w:r>
        <w:rPr>
          <w:rFonts w:ascii="Myriad Pro"/>
        </w:rPr>
        <w:t>subfun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relacionadas co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 executadas por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sob a </w:t>
      </w:r>
      <w:r>
        <w:rPr>
          <w:rFonts w:ascii="Myriad Pro"/>
        </w:rPr>
        <w:t>ó</w:t>
      </w:r>
      <w:r>
        <w:rPr>
          <w:rFonts w:ascii="Myriad Pro"/>
        </w:rPr>
        <w:t>tica da efici</w:t>
      </w:r>
      <w:r>
        <w:rPr>
          <w:rFonts w:ascii="Myriad Pro"/>
        </w:rPr>
        <w:t>ê</w:t>
      </w:r>
      <w:r>
        <w:rPr>
          <w:rFonts w:ascii="Myriad Pro"/>
        </w:rPr>
        <w:t>ncia, efic</w:t>
      </w:r>
      <w:r>
        <w:rPr>
          <w:rFonts w:ascii="Myriad Pro"/>
        </w:rPr>
        <w:t>á</w:t>
      </w:r>
      <w:r>
        <w:rPr>
          <w:rFonts w:ascii="Myriad Pro"/>
        </w:rPr>
        <w:t>cia e efetividade das a</w:t>
      </w:r>
      <w:r>
        <w:rPr>
          <w:rFonts w:ascii="Myriad Pro"/>
        </w:rPr>
        <w:t>çõ</w:t>
      </w:r>
      <w:r>
        <w:rPr>
          <w:rFonts w:ascii="Myriad Pro"/>
        </w:rPr>
        <w:t>es federais no enfrentamento da pandemia da covid-19;</w:t>
      </w:r>
    </w:p>
    <w:p w:rsidR="00176DC3" w:rsidRDefault="00F434C2">
      <w:pPr>
        <w:pStyle w:val="Escriba-Normalffffffe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uma, do Senador Jader Barbalho, destinada a apurar a falta de investimento no Minist</w:t>
      </w:r>
      <w:r>
        <w:rPr>
          <w:rFonts w:ascii="Myriad Pro"/>
        </w:rPr>
        <w:t>é</w:t>
      </w:r>
      <w:r>
        <w:rPr>
          <w:rFonts w:ascii="Myriad Pro"/>
        </w:rPr>
        <w:t>rio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para melhorar a conectividade dos alunos 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a internet nos anos de 2020 e 2021 e preparar as escolas para voltarem </w:t>
      </w:r>
      <w:r>
        <w:rPr>
          <w:rFonts w:ascii="Myriad Pro"/>
        </w:rPr>
        <w:t>à</w:t>
      </w:r>
      <w:r>
        <w:rPr>
          <w:rFonts w:ascii="Myriad Pro"/>
        </w:rPr>
        <w:t>s aulas de forma segura.</w:t>
      </w:r>
    </w:p>
    <w:p w:rsidR="00176DC3" w:rsidRDefault="00F434C2">
      <w:pPr>
        <w:pStyle w:val="Escriba-Normalffffffe"/>
      </w:pPr>
      <w:r>
        <w:rPr>
          <w:rFonts w:ascii="Myriad Pro"/>
        </w:rPr>
        <w:t>As propostas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para relatoria pr</w:t>
      </w:r>
      <w:r>
        <w:rPr>
          <w:rFonts w:ascii="Myriad Pro"/>
        </w:rPr>
        <w:t>é</w:t>
      </w:r>
      <w:r>
        <w:rPr>
          <w:rFonts w:ascii="Myriad Pro"/>
        </w:rPr>
        <w:t xml:space="preserve">via, nos termos do art. 102-B, inciso </w:t>
      </w:r>
      <w:r>
        <w:rPr>
          <w:rFonts w:ascii="Myriad Pro"/>
        </w:rPr>
        <w:t>II do Regimento Interno.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176DC3" w:rsidRDefault="00F434C2">
      <w:pPr>
        <w:pStyle w:val="Escriba-Normalffffffe"/>
      </w:pPr>
      <w:r>
        <w:rPr>
          <w:rFonts w:ascii="Myriad Pro"/>
        </w:rPr>
        <w:t>Depois dessa quantidade de of</w:t>
      </w:r>
      <w:r>
        <w:rPr>
          <w:rFonts w:ascii="Myriad Pro"/>
        </w:rPr>
        <w:t>í</w:t>
      </w:r>
      <w:r>
        <w:rPr>
          <w:rFonts w:ascii="Myriad Pro"/>
        </w:rPr>
        <w:t>cios e requerimentos, como estamos de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176DC3" w:rsidRDefault="00F434C2">
      <w:pPr>
        <w:pStyle w:val="Escriba-Normalffffffe"/>
      </w:pPr>
      <w:r>
        <w:rPr>
          <w:rFonts w:ascii="Myriad Pro"/>
        </w:rPr>
        <w:t>Se puder abrir o painel para que eu possa...</w:t>
      </w:r>
    </w:p>
    <w:p w:rsidR="00176DC3" w:rsidRDefault="00F434C2">
      <w:pPr>
        <w:pStyle w:val="Escriba-Normalffffffe"/>
      </w:pPr>
      <w:r>
        <w:rPr>
          <w:rFonts w:ascii="Myriad Pro"/>
        </w:rPr>
        <w:t>Estamos com sete Senadores presentes. Est</w:t>
      </w:r>
      <w:r>
        <w:rPr>
          <w:rFonts w:ascii="Myriad Pro"/>
        </w:rPr>
        <w:t>ã</w:t>
      </w:r>
      <w:r>
        <w:rPr>
          <w:rFonts w:ascii="Myriad Pro"/>
        </w:rPr>
        <w:t>o faltando dois Senadores.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Primeiro, quero agradecer </w:t>
      </w: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Eliane Nogueira,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do Senador Marcos do Val,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do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 xml:space="preserve">. </w:t>
      </w:r>
    </w:p>
    <w:p w:rsidR="00176DC3" w:rsidRDefault="00F434C2">
      <w:pPr>
        <w:pStyle w:val="Escriba-Normalffffffe"/>
      </w:pPr>
      <w:r>
        <w:rPr>
          <w:rFonts w:ascii="Myriad Pro"/>
        </w:rPr>
        <w:t>Precisamos de mais dois Senadores. Senadores Eduardo Braga, D</w:t>
      </w:r>
      <w:r>
        <w:rPr>
          <w:rFonts w:ascii="Myriad Pro"/>
        </w:rPr>
        <w:t>á</w:t>
      </w:r>
      <w:r>
        <w:rPr>
          <w:rFonts w:ascii="Myriad Pro"/>
        </w:rPr>
        <w:t>rio Berger, Fernan</w:t>
      </w:r>
      <w:r>
        <w:rPr>
          <w:rFonts w:ascii="Myriad Pro"/>
        </w:rPr>
        <w:t xml:space="preserve">do Bezerra Coelho, Renan Calheiros,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Paulo Rocha, Humberto Costa,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Mara </w:t>
      </w:r>
      <w:r>
        <w:rPr>
          <w:rFonts w:ascii="Myriad Pro"/>
        </w:rPr>
        <w:lastRenderedPageBreak/>
        <w:t>Gabrilli, Senador Iraj</w:t>
      </w:r>
      <w:r>
        <w:rPr>
          <w:rFonts w:ascii="Myriad Pro"/>
        </w:rPr>
        <w:t>á</w:t>
      </w:r>
      <w:r>
        <w:rPr>
          <w:rFonts w:ascii="Myriad Pro"/>
        </w:rPr>
        <w:t>, Senador Rodrigo Cunha, Senador Izalci Lucas, Senador Roberto Rocha, Senador Wellington Fagundes, Senador Jorginho Mello, Senador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se puderem dar a presen</w:t>
      </w:r>
      <w:r>
        <w:rPr>
          <w:rFonts w:ascii="Myriad Pro"/>
        </w:rPr>
        <w:t>ç</w:t>
      </w:r>
      <w:r>
        <w:rPr>
          <w:rFonts w:ascii="Myriad Pro"/>
        </w:rPr>
        <w:t>a, eu agrade</w:t>
      </w:r>
      <w:r>
        <w:rPr>
          <w:rFonts w:ascii="Myriad Pro"/>
        </w:rPr>
        <w:t>ç</w:t>
      </w:r>
      <w:r>
        <w:rPr>
          <w:rFonts w:ascii="Myriad Pro"/>
        </w:rPr>
        <w:t>o. Faltam apenas dois para termos o qu</w:t>
      </w:r>
      <w:r>
        <w:rPr>
          <w:rFonts w:ascii="Myriad Pro"/>
        </w:rPr>
        <w:t>ó</w:t>
      </w:r>
      <w:r>
        <w:rPr>
          <w:rFonts w:ascii="Myriad Pro"/>
        </w:rPr>
        <w:t>rum e podermos votar os projetos que est</w:t>
      </w:r>
      <w:r>
        <w:rPr>
          <w:rFonts w:ascii="Myriad Pro"/>
        </w:rPr>
        <w:t>ã</w:t>
      </w:r>
      <w:r>
        <w:rPr>
          <w:rFonts w:ascii="Myriad Pro"/>
        </w:rPr>
        <w:t>o na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Vamos esperar mais cinco minutos para ver se conseguimos mais dois Se</w:t>
      </w:r>
      <w:r>
        <w:rPr>
          <w:rFonts w:ascii="Myriad Pro"/>
        </w:rPr>
        <w:t>nadores para dar qu</w:t>
      </w:r>
      <w:r>
        <w:rPr>
          <w:rFonts w:ascii="Myriad Pro"/>
        </w:rPr>
        <w:t>ó</w:t>
      </w:r>
      <w:r>
        <w:rPr>
          <w:rFonts w:ascii="Myriad Pro"/>
        </w:rPr>
        <w:t>rum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>Vamos aguardar mais cinco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Enquanto aguardamos mais um Senador para dar qu</w:t>
      </w:r>
      <w:r>
        <w:rPr>
          <w:rFonts w:ascii="Myriad Pro"/>
        </w:rPr>
        <w:t>ó</w:t>
      </w:r>
      <w:r>
        <w:rPr>
          <w:rFonts w:ascii="Myriad Pro"/>
        </w:rPr>
        <w:t xml:space="preserve">rum, eu passo a palavra ao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</w:t>
      </w:r>
      <w:r>
        <w:rPr>
          <w:rFonts w:ascii="Myriad Pro"/>
        </w:rPr>
        <w:t>para ler o relat</w:t>
      </w:r>
      <w:r>
        <w:rPr>
          <w:rFonts w:ascii="Myriad Pro"/>
        </w:rPr>
        <w:t>ó</w:t>
      </w:r>
      <w:r>
        <w:rPr>
          <w:rFonts w:ascii="Myriad Pro"/>
        </w:rPr>
        <w:t>rio do item 9 da pauta,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3.183, de 2019.</w:t>
      </w:r>
    </w:p>
    <w:p w:rsidR="00176DC3" w:rsidRDefault="00176DC3">
      <w:pPr>
        <w:pStyle w:val="Escriba-Normalffffffe"/>
      </w:pPr>
    </w:p>
    <w:p w:rsidR="00176DC3" w:rsidRDefault="00F434C2">
      <w:pPr>
        <w:pStyle w:val="Escriba-Centralizado4"/>
      </w:pPr>
      <w:r>
        <w:rPr>
          <w:rFonts w:ascii="Myriad Pro"/>
          <w:b/>
        </w:rPr>
        <w:t>ITEM 9</w:t>
      </w:r>
    </w:p>
    <w:p w:rsidR="00176DC3" w:rsidRDefault="00F434C2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3.183, DE 2019</w:t>
      </w:r>
    </w:p>
    <w:p w:rsidR="00176DC3" w:rsidRDefault="00F434C2">
      <w:pPr>
        <w:pStyle w:val="Escriba-Centralizado4"/>
      </w:pPr>
      <w:r>
        <w:rPr>
          <w:rFonts w:ascii="Myriad Pro"/>
          <w:b/>
        </w:rPr>
        <w:t>- Terminativo -</w:t>
      </w:r>
    </w:p>
    <w:p w:rsidR="00176DC3" w:rsidRDefault="00F434C2">
      <w:pPr>
        <w:pStyle w:val="Escriba-Normal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10.260, de 12 de julho de 2001, para dispor sobre a divulga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valor das mensalidades dos cursos financ</w:t>
      </w:r>
      <w:r>
        <w:rPr>
          <w:rFonts w:ascii="Myriad Pro"/>
          <w:i/>
        </w:rPr>
        <w:t>iados pelo Fundo de Financiamento Estudantil (FIES).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76DC3" w:rsidRDefault="00F434C2">
      <w:pPr>
        <w:pStyle w:val="Escriba-Normalffffffe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09/08/2021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</w:t>
      </w:r>
      <w:proofErr w:type="spellEnd"/>
      <w:r>
        <w:rPr>
          <w:rFonts w:ascii="Myriad Pro"/>
        </w:rPr>
        <w:t>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cumpriment</w:t>
      </w:r>
      <w:r>
        <w:rPr>
          <w:rFonts w:ascii="Myriad Pro"/>
        </w:rPr>
        <w:t>á</w:t>
      </w:r>
      <w:r>
        <w:rPr>
          <w:rFonts w:ascii="Myriad Pro"/>
        </w:rPr>
        <w:t>-lo, cumprimentar a todos os Senadores e Senadoras.</w:t>
      </w:r>
    </w:p>
    <w:p w:rsidR="00176DC3" w:rsidRDefault="00F434C2">
      <w:pPr>
        <w:pStyle w:val="Escriba-Normalffffffe"/>
      </w:pPr>
      <w:r>
        <w:rPr>
          <w:rFonts w:ascii="Myriad Pro"/>
        </w:rPr>
        <w:t>Queria pedir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pr</w:t>
      </w:r>
      <w:r>
        <w:rPr>
          <w:rFonts w:ascii="Myriad Pro"/>
        </w:rPr>
        <w:t>ó</w:t>
      </w:r>
      <w:r>
        <w:rPr>
          <w:rFonts w:ascii="Myriad Pro"/>
        </w:rPr>
        <w:t xml:space="preserve">ximo, para </w:t>
      </w:r>
      <w:r>
        <w:rPr>
          <w:rFonts w:ascii="Myriad Pro"/>
        </w:rPr>
        <w:t>tirar a m</w:t>
      </w:r>
      <w:r>
        <w:rPr>
          <w:rFonts w:ascii="Myriad Pro"/>
        </w:rPr>
        <w:t>á</w:t>
      </w:r>
      <w:r>
        <w:rPr>
          <w:rFonts w:ascii="Myriad Pro"/>
        </w:rPr>
        <w:t>scara aqui para poder ler. Pode ser?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Obrigado.</w:t>
      </w:r>
    </w:p>
    <w:p w:rsidR="00176DC3" w:rsidRDefault="00F434C2">
      <w:pPr>
        <w:pStyle w:val="Escriba-Normalffffffe"/>
      </w:pPr>
      <w:r>
        <w:rPr>
          <w:rFonts w:ascii="Myriad Pro"/>
        </w:rPr>
        <w:lastRenderedPageBreak/>
        <w:t>Projeto de Lei n</w:t>
      </w:r>
      <w:r>
        <w:rPr>
          <w:rFonts w:ascii="Myriad Pro"/>
        </w:rPr>
        <w:t>°</w:t>
      </w:r>
      <w:r>
        <w:rPr>
          <w:rFonts w:ascii="Myriad Pro"/>
        </w:rPr>
        <w:t xml:space="preserve"> 3.183, de 2019, terminativo, disp</w:t>
      </w:r>
      <w:r>
        <w:rPr>
          <w:rFonts w:ascii="Myriad Pro"/>
        </w:rPr>
        <w:t>õ</w:t>
      </w:r>
      <w:r>
        <w:rPr>
          <w:rFonts w:ascii="Myriad Pro"/>
        </w:rPr>
        <w:t>e sobre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valor das mensalidades dos cursos financiados pelo Fundo de Financiamento Estudantil (Fies). Autor: Senador </w:t>
      </w:r>
      <w:r>
        <w:rPr>
          <w:rFonts w:ascii="Myriad Pro"/>
        </w:rPr>
        <w:t>Veneziano; e eu sou o Relator.</w:t>
      </w:r>
    </w:p>
    <w:p w:rsidR="00176DC3" w:rsidRDefault="00F434C2">
      <w:pPr>
        <w:pStyle w:val="Escriba-Normalffffffe"/>
      </w:pPr>
      <w:r>
        <w:rPr>
          <w:rFonts w:ascii="Myriad Pro"/>
        </w:rPr>
        <w:t>O Projeto de Lei (PL) n</w:t>
      </w:r>
      <w:r>
        <w:rPr>
          <w:rFonts w:ascii="Myriad Pro"/>
        </w:rPr>
        <w:t>°</w:t>
      </w:r>
      <w:r>
        <w:rPr>
          <w:rFonts w:ascii="Myriad Pro"/>
        </w:rPr>
        <w:t xml:space="preserve"> 3.183, de 2019, de autoria do Senador Veneziano Vital do R</w:t>
      </w:r>
      <w:r>
        <w:rPr>
          <w:rFonts w:ascii="Myriad Pro"/>
        </w:rPr>
        <w:t>ê</w:t>
      </w:r>
      <w:r>
        <w:rPr>
          <w:rFonts w:ascii="Myriad Pro"/>
        </w:rPr>
        <w:t>go, tem o objetivo de alterar a Lei n</w:t>
      </w:r>
      <w:r>
        <w:rPr>
          <w:rFonts w:ascii="Myriad Pro"/>
        </w:rPr>
        <w:t>º</w:t>
      </w:r>
      <w:r>
        <w:rPr>
          <w:rFonts w:ascii="Myriad Pro"/>
        </w:rPr>
        <w:t xml:space="preserve"> 10.260, de 12 de julho de 2001, para dispor sobre a divulga</w:t>
      </w:r>
      <w:r>
        <w:rPr>
          <w:rFonts w:ascii="Myriad Pro"/>
        </w:rPr>
        <w:t>çã</w:t>
      </w:r>
      <w:r>
        <w:rPr>
          <w:rFonts w:ascii="Myriad Pro"/>
        </w:rPr>
        <w:t>o do valor das mensalidades dos cursos fi</w:t>
      </w:r>
      <w:r>
        <w:rPr>
          <w:rFonts w:ascii="Myriad Pro"/>
        </w:rPr>
        <w:t>nanciados pelo Fundo de Financiamento Estudantil (Fies).</w:t>
      </w:r>
    </w:p>
    <w:p w:rsidR="00176DC3" w:rsidRDefault="00F434C2">
      <w:pPr>
        <w:pStyle w:val="Escriba-Normalffffffe"/>
      </w:pPr>
      <w:r>
        <w:rPr>
          <w:rFonts w:ascii="Myriad Pro"/>
        </w:rPr>
        <w:t>Neste sentido, 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estabelece que a lei passa a vigorar com o seguinte art. 3</w:t>
      </w:r>
      <w:r>
        <w:rPr>
          <w:rFonts w:ascii="Myriad Pro"/>
        </w:rPr>
        <w:t>º</w:t>
      </w:r>
      <w:r>
        <w:rPr>
          <w:rFonts w:ascii="Myriad Pro"/>
        </w:rPr>
        <w:t>-A, acrescido ao seu Cap</w:t>
      </w:r>
      <w:r>
        <w:rPr>
          <w:rFonts w:ascii="Myriad Pro"/>
        </w:rPr>
        <w:t>í</w:t>
      </w:r>
      <w:r>
        <w:rPr>
          <w:rFonts w:ascii="Myriad Pro"/>
        </w:rPr>
        <w:t xml:space="preserve">tulo I: </w:t>
      </w:r>
    </w:p>
    <w:p w:rsidR="00176DC3" w:rsidRDefault="00F434C2">
      <w:pPr>
        <w:pStyle w:val="Escriba-Citacaof0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-A. As institui</w:t>
      </w:r>
      <w:r>
        <w:rPr>
          <w:rFonts w:ascii="Myriad Pro"/>
        </w:rPr>
        <w:t>çõ</w:t>
      </w:r>
      <w:r>
        <w:rPr>
          <w:rFonts w:ascii="Myriad Pro"/>
        </w:rPr>
        <w:t>es de ensino cadastradas no Fies encaminhar</w:t>
      </w:r>
      <w:r>
        <w:rPr>
          <w:rFonts w:ascii="Myriad Pro"/>
        </w:rPr>
        <w:t>ã</w:t>
      </w:r>
      <w:r>
        <w:rPr>
          <w:rFonts w:ascii="Myriad Pro"/>
        </w:rPr>
        <w:t>o ao FNDE, no per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í</w:t>
      </w:r>
      <w:r>
        <w:rPr>
          <w:rFonts w:ascii="Myriad Pro"/>
        </w:rPr>
        <w:t>nimo de quarenta e cinco dias antes da data final para matr</w:t>
      </w:r>
      <w:r>
        <w:rPr>
          <w:rFonts w:ascii="Myriad Pro"/>
        </w:rPr>
        <w:t>í</w:t>
      </w:r>
      <w:r>
        <w:rPr>
          <w:rFonts w:ascii="Myriad Pro"/>
        </w:rPr>
        <w:t>cula, o valor total e o valor das mensalidades de cada curso com financiamento do Fies, nos termos desta Lei.</w:t>
      </w:r>
    </w:p>
    <w:p w:rsidR="00176DC3" w:rsidRDefault="00F434C2">
      <w:pPr>
        <w:pStyle w:val="Escriba-Citacaof0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 FNDE tornar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blicos os valores mencionad</w:t>
      </w:r>
      <w:r>
        <w:rPr>
          <w:rFonts w:ascii="Myriad Pro"/>
        </w:rPr>
        <w:t>os neste artigo, com vistas a assegurar o monitoramento e a transpar</w:t>
      </w:r>
      <w:r>
        <w:rPr>
          <w:rFonts w:ascii="Myriad Pro"/>
        </w:rPr>
        <w:t>ê</w:t>
      </w:r>
      <w:r>
        <w:rPr>
          <w:rFonts w:ascii="Myriad Pro"/>
        </w:rPr>
        <w:t>ncia do Fies.</w:t>
      </w:r>
    </w:p>
    <w:p w:rsidR="00176DC3" w:rsidRDefault="00F434C2">
      <w:pPr>
        <w:pStyle w:val="Escriba-Normalffffffe"/>
      </w:pPr>
      <w:r>
        <w:rPr>
          <w:rFonts w:ascii="Myriad Pro"/>
        </w:rPr>
        <w:t>Por seu turno, o art. 2</w:t>
      </w:r>
      <w:r>
        <w:rPr>
          <w:rFonts w:ascii="Myriad Pro"/>
        </w:rPr>
        <w:t>º</w:t>
      </w:r>
      <w:r>
        <w:rPr>
          <w:rFonts w:ascii="Myriad Pro"/>
        </w:rPr>
        <w:t xml:space="preserve"> registra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a partir da publica</w:t>
      </w:r>
      <w:r>
        <w:rPr>
          <w:rFonts w:ascii="Myriad Pro"/>
        </w:rPr>
        <w:t>çã</w:t>
      </w:r>
      <w:r>
        <w:rPr>
          <w:rFonts w:ascii="Myriad Pro"/>
        </w:rPr>
        <w:t>o da lei que se pretende adotar.</w:t>
      </w:r>
    </w:p>
    <w:p w:rsidR="00176DC3" w:rsidRDefault="00F434C2">
      <w:pPr>
        <w:pStyle w:val="Escriba-Normalffffffe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entre outras pondera</w:t>
      </w:r>
      <w:r>
        <w:rPr>
          <w:rFonts w:ascii="Myriad Pro"/>
        </w:rPr>
        <w:t>çõ</w:t>
      </w:r>
      <w:r>
        <w:rPr>
          <w:rFonts w:ascii="Myriad Pro"/>
        </w:rPr>
        <w:t>es, anota-se que o Fies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 que visa a conceder financiamento a estudantes regularmente matriculados em cursos superiores presenciais n</w:t>
      </w:r>
      <w:r>
        <w:rPr>
          <w:rFonts w:ascii="Myriad Pro"/>
        </w:rPr>
        <w:t>ã</w:t>
      </w:r>
      <w:r>
        <w:rPr>
          <w:rFonts w:ascii="Myriad Pro"/>
        </w:rPr>
        <w:t>o gratuitos e com avalia</w:t>
      </w:r>
      <w:r>
        <w:rPr>
          <w:rFonts w:ascii="Myriad Pro"/>
        </w:rPr>
        <w:t>çã</w:t>
      </w:r>
      <w:r>
        <w:rPr>
          <w:rFonts w:ascii="Myriad Pro"/>
        </w:rPr>
        <w:t>o positiva, sendo que, de 2010 at</w:t>
      </w:r>
      <w:r>
        <w:rPr>
          <w:rFonts w:ascii="Myriad Pro"/>
        </w:rPr>
        <w:t>é</w:t>
      </w:r>
      <w:r>
        <w:rPr>
          <w:rFonts w:ascii="Myriad Pro"/>
        </w:rPr>
        <w:t xml:space="preserve"> hoje, o fundo j</w:t>
      </w:r>
      <w:r>
        <w:rPr>
          <w:rFonts w:ascii="Myriad Pro"/>
        </w:rPr>
        <w:t>á</w:t>
      </w:r>
      <w:r>
        <w:rPr>
          <w:rFonts w:ascii="Myriad Pro"/>
        </w:rPr>
        <w:t xml:space="preserve"> financiou mais de 2,4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 de contratos, sendo respons</w:t>
      </w:r>
      <w:r>
        <w:rPr>
          <w:rFonts w:ascii="Myriad Pro"/>
        </w:rPr>
        <w:t>á</w:t>
      </w:r>
      <w:r>
        <w:rPr>
          <w:rFonts w:ascii="Myriad Pro"/>
        </w:rPr>
        <w:t>vel por grande parte das matr</w:t>
      </w:r>
      <w:r>
        <w:rPr>
          <w:rFonts w:ascii="Myriad Pro"/>
        </w:rPr>
        <w:t>í</w:t>
      </w:r>
      <w:r>
        <w:rPr>
          <w:rFonts w:ascii="Myriad Pro"/>
        </w:rPr>
        <w:t>culas na educa</w:t>
      </w:r>
      <w:r>
        <w:rPr>
          <w:rFonts w:ascii="Myriad Pro"/>
        </w:rPr>
        <w:t>çã</w:t>
      </w:r>
      <w:r>
        <w:rPr>
          <w:rFonts w:ascii="Myriad Pro"/>
        </w:rPr>
        <w:t>o superior no Brasil.</w:t>
      </w:r>
    </w:p>
    <w:p w:rsidR="00176DC3" w:rsidRDefault="00F434C2">
      <w:pPr>
        <w:pStyle w:val="Escriba-Normalffffffe"/>
      </w:pPr>
      <w:r>
        <w:rPr>
          <w:rFonts w:ascii="Myriad Pro"/>
        </w:rPr>
        <w:t>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segue registrando que o Fies </w:t>
      </w:r>
      <w:r>
        <w:rPr>
          <w:rFonts w:ascii="Myriad Pro"/>
        </w:rPr>
        <w:t>é</w:t>
      </w:r>
      <w:r>
        <w:rPr>
          <w:rFonts w:ascii="Myriad Pro"/>
        </w:rPr>
        <w:t xml:space="preserve"> regulado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10.260, de 2001, que estabelece as condi</w:t>
      </w:r>
      <w:r>
        <w:rPr>
          <w:rFonts w:ascii="Myriad Pro"/>
        </w:rPr>
        <w:t>çõ</w:t>
      </w:r>
      <w:r>
        <w:rPr>
          <w:rFonts w:ascii="Myriad Pro"/>
        </w:rPr>
        <w:t>es para os empr</w:t>
      </w:r>
      <w:r>
        <w:rPr>
          <w:rFonts w:ascii="Myriad Pro"/>
        </w:rPr>
        <w:t>é</w:t>
      </w:r>
      <w:r>
        <w:rPr>
          <w:rFonts w:ascii="Myriad Pro"/>
        </w:rPr>
        <w:t>stimos, as receitas, a gest</w:t>
      </w:r>
      <w:r>
        <w:rPr>
          <w:rFonts w:ascii="Myriad Pro"/>
        </w:rPr>
        <w:t>ã</w:t>
      </w:r>
      <w:r>
        <w:rPr>
          <w:rFonts w:ascii="Myriad Pro"/>
        </w:rPr>
        <w:t>o, a forma de financiamento e suas garantias, al</w:t>
      </w:r>
      <w:r>
        <w:rPr>
          <w:rFonts w:ascii="Myriad Pro"/>
        </w:rPr>
        <w:t>é</w:t>
      </w:r>
      <w:r>
        <w:rPr>
          <w:rFonts w:ascii="Myriad Pro"/>
        </w:rPr>
        <w:t>m das responsabilidades e penalidades das institui</w:t>
      </w:r>
      <w:r>
        <w:rPr>
          <w:rFonts w:ascii="Myriad Pro"/>
        </w:rPr>
        <w:t>çõ</w:t>
      </w:r>
      <w:r>
        <w:rPr>
          <w:rFonts w:ascii="Myriad Pro"/>
        </w:rPr>
        <w:t>es e dos contratantes.  E, entre as responsabilidades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participantes, </w:t>
      </w:r>
      <w:r>
        <w:rPr>
          <w:rFonts w:ascii="Myriad Pro"/>
        </w:rPr>
        <w:t>é</w:t>
      </w:r>
      <w:r>
        <w:rPr>
          <w:rFonts w:ascii="Myriad Pro"/>
        </w:rPr>
        <w:t xml:space="preserve"> determinado que o valor total do curso financiado ser</w:t>
      </w:r>
      <w:r>
        <w:rPr>
          <w:rFonts w:ascii="Myriad Pro"/>
        </w:rPr>
        <w:t>á</w:t>
      </w:r>
      <w:r>
        <w:rPr>
          <w:rFonts w:ascii="Myriad Pro"/>
        </w:rPr>
        <w:t xml:space="preserve"> discriminado</w:t>
      </w:r>
      <w:r>
        <w:rPr>
          <w:rFonts w:ascii="Myriad Pro"/>
        </w:rPr>
        <w:t xml:space="preserve"> no contrato de financiamento, com o valor da mensalidade no momento da contrata</w:t>
      </w:r>
      <w:r>
        <w:rPr>
          <w:rFonts w:ascii="Myriad Pro"/>
        </w:rPr>
        <w:t>çã</w:t>
      </w:r>
      <w:r>
        <w:rPr>
          <w:rFonts w:ascii="Myriad Pro"/>
        </w:rPr>
        <w:t>o e sua forma de reajuste para todo o per</w:t>
      </w:r>
      <w:r>
        <w:rPr>
          <w:rFonts w:ascii="Myriad Pro"/>
        </w:rPr>
        <w:t>í</w:t>
      </w:r>
      <w:r>
        <w:rPr>
          <w:rFonts w:ascii="Myriad Pro"/>
        </w:rPr>
        <w:t>odo do curso.</w:t>
      </w:r>
    </w:p>
    <w:p w:rsidR="00176DC3" w:rsidRDefault="00F434C2">
      <w:pPr>
        <w:pStyle w:val="Escriba-Normalffffffe"/>
      </w:pPr>
      <w:r>
        <w:rPr>
          <w:rFonts w:ascii="Myriad Pro"/>
        </w:rPr>
        <w:t>Nos termos da justifica</w:t>
      </w:r>
      <w:r>
        <w:rPr>
          <w:rFonts w:ascii="Myriad Pro"/>
        </w:rPr>
        <w:t>çã</w:t>
      </w:r>
      <w:r>
        <w:rPr>
          <w:rFonts w:ascii="Myriad Pro"/>
        </w:rPr>
        <w:t>o, isso resulta em que a lei determina a especifica</w:t>
      </w:r>
      <w:r>
        <w:rPr>
          <w:rFonts w:ascii="Myriad Pro"/>
        </w:rPr>
        <w:t>çã</w:t>
      </w:r>
      <w:r>
        <w:rPr>
          <w:rFonts w:ascii="Myriad Pro"/>
        </w:rPr>
        <w:t>o dos valores das mensalidades nos contr</w:t>
      </w:r>
      <w:r>
        <w:rPr>
          <w:rFonts w:ascii="Myriad Pro"/>
        </w:rPr>
        <w:t>atos de financiamento sem, por</w:t>
      </w:r>
      <w:r>
        <w:rPr>
          <w:rFonts w:ascii="Myriad Pro"/>
        </w:rPr>
        <w:t>é</w:t>
      </w:r>
      <w:r>
        <w:rPr>
          <w:rFonts w:ascii="Myriad Pro"/>
        </w:rPr>
        <w:t>m, estabelecer a previs</w:t>
      </w:r>
      <w:r>
        <w:rPr>
          <w:rFonts w:ascii="Myriad Pro"/>
        </w:rPr>
        <w:t>ã</w:t>
      </w:r>
      <w:r>
        <w:rPr>
          <w:rFonts w:ascii="Myriad Pro"/>
        </w:rPr>
        <w:t>o de sua divulga</w:t>
      </w:r>
      <w:r>
        <w:rPr>
          <w:rFonts w:ascii="Myriad Pro"/>
        </w:rPr>
        <w:t>çã</w:t>
      </w:r>
      <w:r>
        <w:rPr>
          <w:rFonts w:ascii="Myriad Pro"/>
        </w:rPr>
        <w:t>o para toda a sociedade.</w:t>
      </w:r>
    </w:p>
    <w:p w:rsidR="00176DC3" w:rsidRDefault="00F434C2">
      <w:pPr>
        <w:pStyle w:val="Escriba-Normalffffffe"/>
      </w:pPr>
      <w:r>
        <w:rPr>
          <w:rFonts w:ascii="Myriad Pro"/>
        </w:rPr>
        <w:t>Por sua vez, 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23 de novembro de 1999, que disp</w:t>
      </w:r>
      <w:r>
        <w:rPr>
          <w:rFonts w:ascii="Myriad Pro"/>
        </w:rPr>
        <w:t>õ</w:t>
      </w:r>
      <w:r>
        <w:rPr>
          <w:rFonts w:ascii="Myriad Pro"/>
        </w:rPr>
        <w:t>e sobre as anuidades escolares, estipula, em seu art. 2</w:t>
      </w:r>
      <w:r>
        <w:rPr>
          <w:rFonts w:ascii="Myriad Pro"/>
        </w:rPr>
        <w:t>º</w:t>
      </w:r>
      <w:r>
        <w:rPr>
          <w:rFonts w:ascii="Myriad Pro"/>
        </w:rPr>
        <w:t>, que o estabelecimento de ensino dev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divulgar, em local de f</w:t>
      </w:r>
      <w:r>
        <w:rPr>
          <w:rFonts w:ascii="Myriad Pro"/>
        </w:rPr>
        <w:t>á</w:t>
      </w:r>
      <w:r>
        <w:rPr>
          <w:rFonts w:ascii="Myriad Pro"/>
        </w:rPr>
        <w:t>cil acesso ao p</w:t>
      </w:r>
      <w:r>
        <w:rPr>
          <w:rFonts w:ascii="Myriad Pro"/>
        </w:rPr>
        <w:t>ú</w:t>
      </w:r>
      <w:r>
        <w:rPr>
          <w:rFonts w:ascii="Myriad Pro"/>
        </w:rPr>
        <w:t>blico, o valor das anuidades ou das semestralidades, no per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í</w:t>
      </w:r>
      <w:r>
        <w:rPr>
          <w:rFonts w:ascii="Myriad Pro"/>
        </w:rPr>
        <w:t xml:space="preserve">nimo de 45 dias antes da data final </w:t>
      </w:r>
      <w:r>
        <w:rPr>
          <w:rFonts w:ascii="Myriad Pro"/>
        </w:rPr>
        <w:lastRenderedPageBreak/>
        <w:t>para matr</w:t>
      </w:r>
      <w:r>
        <w:rPr>
          <w:rFonts w:ascii="Myriad Pro"/>
        </w:rPr>
        <w:t>í</w:t>
      </w:r>
      <w:r>
        <w:rPr>
          <w:rFonts w:ascii="Myriad Pro"/>
        </w:rPr>
        <w:t>cula. Assim, embora 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tenha a previs</w:t>
      </w:r>
      <w:r>
        <w:rPr>
          <w:rFonts w:ascii="Myriad Pro"/>
        </w:rPr>
        <w:t>ã</w:t>
      </w:r>
      <w:r>
        <w:rPr>
          <w:rFonts w:ascii="Myriad Pro"/>
        </w:rPr>
        <w:t>o de divulga</w:t>
      </w:r>
      <w:r>
        <w:rPr>
          <w:rFonts w:ascii="Myriad Pro"/>
        </w:rPr>
        <w:t>çã</w:t>
      </w:r>
      <w:r>
        <w:rPr>
          <w:rFonts w:ascii="Myriad Pro"/>
        </w:rPr>
        <w:t xml:space="preserve">o, essa se resume ao </w:t>
      </w:r>
      <w:r>
        <w:rPr>
          <w:rFonts w:ascii="Myriad Pro"/>
        </w:rPr>
        <w:t>â</w:t>
      </w:r>
      <w:r>
        <w:rPr>
          <w:rFonts w:ascii="Myriad Pro"/>
        </w:rPr>
        <w:t>mbito das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es, para acesso dos respectivos alunos.</w:t>
      </w:r>
    </w:p>
    <w:p w:rsidR="00176DC3" w:rsidRDefault="00F434C2">
      <w:pPr>
        <w:pStyle w:val="Escriba-Normalffffffe"/>
      </w:pPr>
      <w:r>
        <w:rPr>
          <w:rFonts w:ascii="Myriad Pro"/>
        </w:rPr>
        <w:t>A justifica</w:t>
      </w:r>
      <w:r>
        <w:rPr>
          <w:rFonts w:ascii="Myriad Pro"/>
        </w:rPr>
        <w:t>çã</w:t>
      </w:r>
      <w:r>
        <w:rPr>
          <w:rFonts w:ascii="Myriad Pro"/>
        </w:rPr>
        <w:t>o conclui anotando que a proposi</w:t>
      </w:r>
      <w:r>
        <w:rPr>
          <w:rFonts w:ascii="Myriad Pro"/>
        </w:rPr>
        <w:t>çã</w:t>
      </w:r>
      <w:r>
        <w:rPr>
          <w:rFonts w:ascii="Myriad Pro"/>
        </w:rPr>
        <w:t>o pretende determinar que as institui</w:t>
      </w:r>
      <w:r>
        <w:rPr>
          <w:rFonts w:ascii="Myriad Pro"/>
        </w:rPr>
        <w:t>çõ</w:t>
      </w:r>
      <w:r>
        <w:rPr>
          <w:rFonts w:ascii="Myriad Pro"/>
        </w:rPr>
        <w:t>es participantes do Fies encaminhem o valor das mensalidades ao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</w:t>
      </w:r>
      <w:r>
        <w:rPr>
          <w:rFonts w:ascii="Myriad Pro"/>
        </w:rPr>
        <w:t>E), autarquia do MEC que opera o financiamento estudantil, e o FNDE, por sua vez, fica respons</w:t>
      </w:r>
      <w:r>
        <w:rPr>
          <w:rFonts w:ascii="Myriad Pro"/>
        </w:rPr>
        <w:t>á</w:t>
      </w:r>
      <w:r>
        <w:rPr>
          <w:rFonts w:ascii="Myriad Pro"/>
        </w:rPr>
        <w:t>vel por tornar p</w:t>
      </w:r>
      <w:r>
        <w:rPr>
          <w:rFonts w:ascii="Myriad Pro"/>
        </w:rPr>
        <w:t>ú</w:t>
      </w:r>
      <w:r>
        <w:rPr>
          <w:rFonts w:ascii="Myriad Pro"/>
        </w:rPr>
        <w:t>blicas essas informa</w:t>
      </w:r>
      <w:r>
        <w:rPr>
          <w:rFonts w:ascii="Myriad Pro"/>
        </w:rPr>
        <w:t>çõ</w:t>
      </w:r>
      <w:r>
        <w:rPr>
          <w:rFonts w:ascii="Myriad Pro"/>
        </w:rPr>
        <w:t>es, de forma a garantir maior transpar</w:t>
      </w:r>
      <w:r>
        <w:rPr>
          <w:rFonts w:ascii="Myriad Pro"/>
        </w:rPr>
        <w:t>ê</w:t>
      </w:r>
      <w:r>
        <w:rPr>
          <w:rFonts w:ascii="Myriad Pro"/>
        </w:rPr>
        <w:t>ncia e controle sobre o programa, com vistas a assegurar a sua sustentabilidade e e</w:t>
      </w:r>
      <w:r>
        <w:rPr>
          <w:rFonts w:ascii="Myriad Pro"/>
        </w:rPr>
        <w:t>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176DC3" w:rsidRDefault="00F434C2">
      <w:pPr>
        <w:pStyle w:val="Escriba-Normal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emendas </w:t>
      </w:r>
      <w:r>
        <w:rPr>
          <w:rFonts w:ascii="Myriad Pro"/>
        </w:rPr>
        <w:t>à</w:t>
      </w:r>
      <w:r>
        <w:rPr>
          <w:rFonts w:ascii="Myriad Pro"/>
        </w:rPr>
        <w:t xml:space="preserve"> presente iniciativa.</w:t>
      </w:r>
    </w:p>
    <w:p w:rsidR="00176DC3" w:rsidRDefault="00F434C2">
      <w:pPr>
        <w:pStyle w:val="Escriba-Normal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do projeto, Sr. Presidente, Srs. Senadores e Sras. Senadoras.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CFTC decidir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sobre o presente projeto de lei, nos termos do previsto no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I,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Federal, e do art. 91, combinado com art. 102-A, do Regimento Interno do Senado Federal.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No que concerne ao exame da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conforme entendemos, em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livre tramita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3.1</w:t>
      </w:r>
      <w:r>
        <w:rPr>
          <w:rFonts w:ascii="Myriad Pro"/>
        </w:rPr>
        <w:t>83, de 2019.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Com efeito,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cabe consignar que o presente projeto de lei trata de mat</w:t>
      </w:r>
      <w:r>
        <w:rPr>
          <w:rFonts w:ascii="Myriad Pro"/>
        </w:rPr>
        <w:t>é</w:t>
      </w:r>
      <w:r>
        <w:rPr>
          <w:rFonts w:ascii="Myriad Pro"/>
        </w:rPr>
        <w:t xml:space="preserve">rias relativas simultaneamente a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a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</w:rPr>
        <w:t>à</w:t>
      </w:r>
      <w:r>
        <w:rPr>
          <w:rFonts w:ascii="Myriad Pro"/>
        </w:rPr>
        <w:t xml:space="preserve"> publicidade de contratos p</w:t>
      </w:r>
      <w:r>
        <w:rPr>
          <w:rFonts w:ascii="Myriad Pro"/>
        </w:rPr>
        <w:t>ú</w:t>
      </w:r>
      <w:r>
        <w:rPr>
          <w:rFonts w:ascii="Myriad Pro"/>
        </w:rPr>
        <w:t>blicos, sobre as quais a Uni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 para legislar.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Com efeito, o art. 22, VII, da Lei Maior, preceitua que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privativamente sobre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dito. O art. 23, V, tamb</w:t>
      </w:r>
      <w:r>
        <w:rPr>
          <w:rFonts w:ascii="Myriad Pro"/>
        </w:rPr>
        <w:t>é</w:t>
      </w:r>
      <w:r>
        <w:rPr>
          <w:rFonts w:ascii="Myriad Pro"/>
        </w:rPr>
        <w:t>m do Estatuto Magno, estabelece a compet</w:t>
      </w:r>
      <w:r>
        <w:rPr>
          <w:rFonts w:ascii="Myriad Pro"/>
        </w:rPr>
        <w:t>ê</w:t>
      </w:r>
      <w:r>
        <w:rPr>
          <w:rFonts w:ascii="Myriad Pro"/>
        </w:rPr>
        <w:t>ncia comum da Uni</w:t>
      </w:r>
      <w:r>
        <w:rPr>
          <w:rFonts w:ascii="Myriad Pro"/>
        </w:rPr>
        <w:t>ã</w:t>
      </w:r>
      <w:r>
        <w:rPr>
          <w:rFonts w:ascii="Myriad Pro"/>
        </w:rPr>
        <w:t>o, dos Estados, dos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 xml:space="preserve">os e do Distrito Federal, para proporcionar os meios de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e o art. 24, IX, preceitua a compet</w:t>
      </w:r>
      <w:r>
        <w:rPr>
          <w:rFonts w:ascii="Myriad Pro"/>
        </w:rPr>
        <w:t>ê</w:t>
      </w:r>
      <w:r>
        <w:rPr>
          <w:rFonts w:ascii="Myriad Pro"/>
        </w:rPr>
        <w:t>ncia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 para legislar sobre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>Outrossim, o art. 37 da Lei Maior estabelece o princ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da publicidade entre os princ</w:t>
      </w:r>
      <w:r>
        <w:rPr>
          <w:rFonts w:ascii="Myriad Pro"/>
        </w:rPr>
        <w:t>í</w:t>
      </w:r>
      <w:r>
        <w:rPr>
          <w:rFonts w:ascii="Myriad Pro"/>
        </w:rPr>
        <w:t>pios a serem observados nas atividades em que tenha participa</w:t>
      </w:r>
      <w:r>
        <w:rPr>
          <w:rFonts w:ascii="Myriad Pro"/>
        </w:rPr>
        <w:t>çã</w:t>
      </w:r>
      <w:r>
        <w:rPr>
          <w:rFonts w:ascii="Myriad Pro"/>
        </w:rPr>
        <w:t>o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Portanto, sob quaisquer dos </w:t>
      </w:r>
      <w:r>
        <w:rPr>
          <w:rFonts w:ascii="Myriad Pro"/>
        </w:rPr>
        <w:t>â</w:t>
      </w:r>
      <w:r>
        <w:rPr>
          <w:rFonts w:ascii="Myriad Pro"/>
        </w:rPr>
        <w:t>ngulos pelos quais pode ser examinada a presente proposi</w:t>
      </w:r>
      <w:r>
        <w:rPr>
          <w:rFonts w:ascii="Myriad Pro"/>
        </w:rPr>
        <w:t>çã</w:t>
      </w:r>
      <w:r>
        <w:rPr>
          <w:rFonts w:ascii="Myriad Pro"/>
        </w:rPr>
        <w:t xml:space="preserve">o,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por meio do Congresso Naci</w:t>
      </w:r>
      <w:r>
        <w:rPr>
          <w:rFonts w:ascii="Myriad Pro"/>
        </w:rPr>
        <w:t xml:space="preserve">onal, art. 48, dar-lhe o regramento legislativo. </w:t>
      </w:r>
    </w:p>
    <w:p w:rsidR="00176DC3" w:rsidRDefault="00F434C2">
      <w:pPr>
        <w:pStyle w:val="Escriba-Normalffffffe"/>
      </w:pPr>
      <w:r>
        <w:rPr>
          <w:rFonts w:ascii="Myriad Pro"/>
        </w:rPr>
        <w:t>No que se refere ao m</w:t>
      </w:r>
      <w:r>
        <w:rPr>
          <w:rFonts w:ascii="Myriad Pro"/>
        </w:rPr>
        <w:t>é</w:t>
      </w:r>
      <w:r>
        <w:rPr>
          <w:rFonts w:ascii="Myriad Pro"/>
        </w:rPr>
        <w:t>rito, somos plenamente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presente iniciativa. </w:t>
      </w:r>
    </w:p>
    <w:p w:rsidR="00176DC3" w:rsidRDefault="00F434C2">
      <w:pPr>
        <w:pStyle w:val="Escriba-Normalffffffe"/>
      </w:pPr>
      <w:r>
        <w:rPr>
          <w:rFonts w:ascii="Myriad Pro"/>
        </w:rPr>
        <w:t>Com efeito, na medida em que determina que as institui</w:t>
      </w:r>
      <w:r>
        <w:rPr>
          <w:rFonts w:ascii="Myriad Pro"/>
        </w:rPr>
        <w:t>çõ</w:t>
      </w:r>
      <w:r>
        <w:rPr>
          <w:rFonts w:ascii="Myriad Pro"/>
        </w:rPr>
        <w:t>es de ensino encaminhem ao FNDE at</w:t>
      </w:r>
      <w:r>
        <w:rPr>
          <w:rFonts w:ascii="Myriad Pro"/>
        </w:rPr>
        <w:t>é</w:t>
      </w:r>
      <w:r>
        <w:rPr>
          <w:rFonts w:ascii="Myriad Pro"/>
        </w:rPr>
        <w:t xml:space="preserve"> 45 dias antes da data final para m</w:t>
      </w:r>
      <w:r>
        <w:rPr>
          <w:rFonts w:ascii="Myriad Pro"/>
        </w:rPr>
        <w:t>atr</w:t>
      </w:r>
      <w:r>
        <w:rPr>
          <w:rFonts w:ascii="Myriad Pro"/>
        </w:rPr>
        <w:t>í</w:t>
      </w:r>
      <w:r>
        <w:rPr>
          <w:rFonts w:ascii="Myriad Pro"/>
        </w:rPr>
        <w:t>cula, o valor total e o valor das mensalidades de cada curso com financiamento do Fies, a proposi</w:t>
      </w:r>
      <w:r>
        <w:rPr>
          <w:rFonts w:ascii="Myriad Pro"/>
        </w:rPr>
        <w:t>çã</w:t>
      </w:r>
      <w:r>
        <w:rPr>
          <w:rFonts w:ascii="Myriad Pro"/>
        </w:rPr>
        <w:t>o sob an</w:t>
      </w:r>
      <w:r>
        <w:rPr>
          <w:rFonts w:ascii="Myriad Pro"/>
        </w:rPr>
        <w:t>á</w:t>
      </w:r>
      <w:r>
        <w:rPr>
          <w:rFonts w:ascii="Myriad Pro"/>
        </w:rPr>
        <w:t>lise contribui para um maior grau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 de previsibilidade para todos os interessados. </w:t>
      </w:r>
    </w:p>
    <w:p w:rsidR="00176DC3" w:rsidRDefault="00F434C2">
      <w:pPr>
        <w:pStyle w:val="Escriba-Normalffffffe"/>
      </w:pPr>
      <w:r>
        <w:rPr>
          <w:rFonts w:ascii="Myriad Pro"/>
        </w:rPr>
        <w:lastRenderedPageBreak/>
        <w:t>E ademais, ao tornar p</w:t>
      </w:r>
      <w:r>
        <w:rPr>
          <w:rFonts w:ascii="Myriad Pro"/>
        </w:rPr>
        <w:t>ú</w:t>
      </w:r>
      <w:r>
        <w:rPr>
          <w:rFonts w:ascii="Myriad Pro"/>
        </w:rPr>
        <w:t>blicos esses valores, o</w:t>
      </w:r>
      <w:r>
        <w:rPr>
          <w:rFonts w:ascii="Myriad Pro"/>
        </w:rPr>
        <w:t xml:space="preserve"> FNDE, al</w:t>
      </w:r>
      <w:r>
        <w:rPr>
          <w:rFonts w:ascii="Myriad Pro"/>
        </w:rPr>
        <w:t>é</w:t>
      </w:r>
      <w:r>
        <w:rPr>
          <w:rFonts w:ascii="Myriad Pro"/>
        </w:rPr>
        <w:t>m de prestar informa</w:t>
      </w:r>
      <w:r>
        <w:rPr>
          <w:rFonts w:ascii="Myriad Pro"/>
        </w:rPr>
        <w:t>çõ</w:t>
      </w:r>
      <w:r>
        <w:rPr>
          <w:rFonts w:ascii="Myriad Pro"/>
        </w:rPr>
        <w:t>es das mais relevantes para os interessados,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assegurando a transpar</w:t>
      </w:r>
      <w:r>
        <w:rPr>
          <w:rFonts w:ascii="Myriad Pro"/>
        </w:rPr>
        <w:t>ê</w:t>
      </w:r>
      <w:r>
        <w:rPr>
          <w:rFonts w:ascii="Myriad Pro"/>
        </w:rPr>
        <w:t>ncia que necessariamente tem que abranger todos os neg</w:t>
      </w:r>
      <w:r>
        <w:rPr>
          <w:rFonts w:ascii="Myriad Pro"/>
        </w:rPr>
        <w:t>ó</w:t>
      </w:r>
      <w:r>
        <w:rPr>
          <w:rFonts w:ascii="Myriad Pro"/>
        </w:rPr>
        <w:t>cios em que o poder p</w:t>
      </w:r>
      <w:r>
        <w:rPr>
          <w:rFonts w:ascii="Myriad Pro"/>
        </w:rPr>
        <w:t>ú</w:t>
      </w:r>
      <w:r>
        <w:rPr>
          <w:rFonts w:ascii="Myriad Pro"/>
        </w:rPr>
        <w:t>blico tenha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a cara do nosso President</w:t>
      </w:r>
      <w:r>
        <w:rPr>
          <w:rFonts w:ascii="Myriad Pro"/>
        </w:rPr>
        <w:t>e: gosta da transpar</w:t>
      </w:r>
      <w:r>
        <w:rPr>
          <w:rFonts w:ascii="Myriad Pro"/>
        </w:rPr>
        <w:t>ê</w:t>
      </w:r>
      <w:r>
        <w:rPr>
          <w:rFonts w:ascii="Myriad Pro"/>
        </w:rPr>
        <w:t>ncia o Presidente. Tem tudo a ver com voc</w:t>
      </w:r>
      <w:r>
        <w:rPr>
          <w:rFonts w:ascii="Myriad Pro"/>
        </w:rPr>
        <w:t>ê</w:t>
      </w:r>
      <w:r>
        <w:rPr>
          <w:rFonts w:ascii="Myriad Pro"/>
        </w:rPr>
        <w:t xml:space="preserve"> este projeto.</w:t>
      </w:r>
    </w:p>
    <w:p w:rsidR="00176DC3" w:rsidRDefault="00F434C2">
      <w:pPr>
        <w:pStyle w:val="Escriba-Normalffffffe"/>
      </w:pPr>
      <w:r>
        <w:rPr>
          <w:rFonts w:ascii="Myriad Pro"/>
        </w:rPr>
        <w:t>Voto.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Em face do exposto, opinamos pela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3.183, de 2019,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76DC3" w:rsidRDefault="00F434C2">
      <w:pPr>
        <w:pStyle w:val="Escriba-Normalffffffe"/>
      </w:pPr>
      <w:r>
        <w:rPr>
          <w:rFonts w:ascii="Myriad Pro"/>
        </w:rPr>
        <w:t>Em homenagem a voc</w:t>
      </w:r>
      <w:r>
        <w:rPr>
          <w:rFonts w:ascii="Myriad Pro"/>
        </w:rPr>
        <w:t>ê</w:t>
      </w:r>
      <w:r>
        <w:rPr>
          <w:rFonts w:ascii="Myriad Pro"/>
        </w:rPr>
        <w:t xml:space="preserve"> o proj</w:t>
      </w:r>
      <w:r>
        <w:rPr>
          <w:rFonts w:ascii="Myriad Pro"/>
        </w:rPr>
        <w:t>eto.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</w:t>
      </w:r>
    </w:p>
    <w:p w:rsidR="00176DC3" w:rsidRDefault="00F434C2">
      <w:pPr>
        <w:pStyle w:val="Escriba-Normal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Ainda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Senador para termos qu</w:t>
      </w:r>
      <w:r>
        <w:rPr>
          <w:rFonts w:ascii="Myriad Pro"/>
        </w:rPr>
        <w:t>ó</w:t>
      </w:r>
      <w:r>
        <w:rPr>
          <w:rFonts w:ascii="Myriad Pro"/>
        </w:rPr>
        <w:t>rum. Vamos aguardar, ent</w:t>
      </w:r>
      <w:r>
        <w:rPr>
          <w:rFonts w:ascii="Myriad Pro"/>
        </w:rPr>
        <w:t>ã</w:t>
      </w:r>
      <w:r>
        <w:rPr>
          <w:rFonts w:ascii="Myriad Pro"/>
        </w:rPr>
        <w:t>o, mais um pouquinho.</w:t>
      </w:r>
    </w:p>
    <w:p w:rsidR="00176DC3" w:rsidRDefault="00F434C2">
      <w:pPr>
        <w:pStyle w:val="Escriba-Normalffffffe"/>
      </w:pPr>
      <w:r>
        <w:rPr>
          <w:rFonts w:ascii="Myriad Pro"/>
        </w:rPr>
        <w:t>Enquanto isso, eu retiro de pauta o item 4,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de autoria do Senador... 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esperar um minutinho,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Enquanto isso, eu retiro de pauta o item 4,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8, de 2021, a pedido </w:t>
      </w:r>
      <w:r>
        <w:rPr>
          <w:rFonts w:ascii="Myriad Pro"/>
        </w:rPr>
        <w:t xml:space="preserve">do autor,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presidir enquanto eu leio um projeto do qual sou Relator? Ele preside de l</w:t>
      </w:r>
      <w:r>
        <w:rPr>
          <w:rFonts w:ascii="Myriad Pro"/>
        </w:rPr>
        <w:t>á</w:t>
      </w:r>
      <w:r>
        <w:rPr>
          <w:rFonts w:ascii="Myriad Pro"/>
        </w:rPr>
        <w:t xml:space="preserve"> ou daqui?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presidir da</w:t>
      </w:r>
      <w:r>
        <w:rPr>
          <w:rFonts w:ascii="Myriad Pro"/>
        </w:rPr>
        <w:t>í</w:t>
      </w:r>
      <w:r>
        <w:rPr>
          <w:rFonts w:ascii="Myriad Pro"/>
        </w:rPr>
        <w:t xml:space="preserve"> mesmo,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nessa pandemia, </w:t>
      </w:r>
      <w:r>
        <w:rPr>
          <w:rFonts w:ascii="Myriad Pro"/>
        </w:rPr>
        <w:t>é</w:t>
      </w:r>
      <w:r>
        <w:rPr>
          <w:rFonts w:ascii="Myriad Pro"/>
        </w:rPr>
        <w:t xml:space="preserve"> melhor.</w:t>
      </w:r>
    </w:p>
    <w:p w:rsidR="00176DC3" w:rsidRDefault="00F434C2">
      <w:pPr>
        <w:pStyle w:val="Escriba-Normalffffffe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a V. Exa. 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... Presid</w:t>
      </w:r>
      <w:r>
        <w:rPr>
          <w:rFonts w:ascii="Myriad Pro"/>
        </w:rPr>
        <w:t>ê</w:t>
      </w:r>
      <w:r>
        <w:rPr>
          <w:rFonts w:ascii="Myriad Pro"/>
        </w:rPr>
        <w:t>ncia interina da Comiss</w:t>
      </w:r>
      <w:r>
        <w:rPr>
          <w:rFonts w:ascii="Myriad Pro"/>
        </w:rPr>
        <w:t>ã</w:t>
      </w:r>
      <w:r>
        <w:rPr>
          <w:rFonts w:ascii="Myriad Pro"/>
        </w:rPr>
        <w:t>o, o item 5.</w:t>
      </w:r>
    </w:p>
    <w:p w:rsidR="00176DC3" w:rsidRDefault="00176DC3">
      <w:pPr>
        <w:pStyle w:val="Escriba-Normalffffffe"/>
      </w:pPr>
    </w:p>
    <w:p w:rsidR="00176DC3" w:rsidRDefault="00F434C2">
      <w:pPr>
        <w:pStyle w:val="Escriba-Centralizado4"/>
      </w:pPr>
      <w:r>
        <w:rPr>
          <w:rFonts w:ascii="Myriad Pro"/>
          <w:b/>
        </w:rPr>
        <w:t>ITEM 5</w:t>
      </w:r>
    </w:p>
    <w:p w:rsidR="00176DC3" w:rsidRDefault="00F434C2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4317, DE 2019</w:t>
      </w:r>
    </w:p>
    <w:p w:rsidR="00176DC3" w:rsidRDefault="00F434C2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76DC3" w:rsidRDefault="00F434C2">
      <w:pPr>
        <w:pStyle w:val="Escriba-Normalffffffe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13.460,</w:t>
      </w:r>
      <w:r>
        <w:rPr>
          <w:rFonts w:ascii="Myriad Pro"/>
          <w:i/>
        </w:rPr>
        <w:t xml:space="preserve"> de 26 de junho de 2017,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defesa dos direitos do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para aprimorar as formas de resolu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demandas dos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</w:t>
      </w:r>
      <w:r>
        <w:rPr>
          <w:rFonts w:ascii="Myriad Pro"/>
        </w:rPr>
        <w:t>nha (PSDB/AL)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Reguffe</w:t>
      </w:r>
      <w:proofErr w:type="spellEnd"/>
    </w:p>
    <w:p w:rsidR="00176DC3" w:rsidRDefault="00F434C2">
      <w:pPr>
        <w:pStyle w:val="Escriba-Normal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76DC3" w:rsidRDefault="00F434C2">
      <w:pPr>
        <w:pStyle w:val="Escriba-Normalffffffe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CCJ.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com a palavra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(Bloco Parlamentar PODEMOS/PSDB/PSL/PODEMOS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>rigado, Sr. Presidente.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Eu vou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 ao voto.</w:t>
      </w:r>
    </w:p>
    <w:p w:rsidR="00176DC3" w:rsidRDefault="00F434C2">
      <w:pPr>
        <w:pStyle w:val="Escriba-Normalffffffe"/>
      </w:pPr>
      <w:r>
        <w:rPr>
          <w:rFonts w:ascii="Myriad Pro"/>
        </w:rPr>
        <w:t>Consoante o disposto no art. 102-A, do inciso III do Regimento interno desta Casa,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opinar sobre assuntos atinentes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</w:t>
      </w:r>
    </w:p>
    <w:p w:rsidR="00176DC3" w:rsidRDefault="00F434C2">
      <w:pPr>
        <w:pStyle w:val="Escriba-Normal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opinamos que o pro</w:t>
      </w:r>
      <w:r>
        <w:rPr>
          <w:rFonts w:ascii="Myriad Pro"/>
        </w:rPr>
        <w:t>jeto em exame merece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76DC3" w:rsidRDefault="00F434C2">
      <w:pPr>
        <w:pStyle w:val="Escriba-Normalffffffe"/>
      </w:pPr>
      <w:r>
        <w:rPr>
          <w:rFonts w:ascii="Myriad Pro"/>
        </w:rPr>
        <w:t>Concordamos com a determina</w:t>
      </w:r>
      <w:r>
        <w:rPr>
          <w:rFonts w:ascii="Myriad Pro"/>
        </w:rPr>
        <w:t>çã</w:t>
      </w:r>
      <w:r>
        <w:rPr>
          <w:rFonts w:ascii="Myriad Pro"/>
        </w:rPr>
        <w:t>o contida no projeto de lei de ades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do prestador particular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ao sistema alternativo de solu</w:t>
      </w:r>
      <w:r>
        <w:rPr>
          <w:rFonts w:ascii="Myriad Pro"/>
        </w:rPr>
        <w:t>çã</w:t>
      </w:r>
      <w:r>
        <w:rPr>
          <w:rFonts w:ascii="Myriad Pro"/>
        </w:rPr>
        <w:t xml:space="preserve">o de conflitos mantido pelo Poder Executivo federal no </w:t>
      </w:r>
      <w:r>
        <w:rPr>
          <w:rFonts w:ascii="Myriad Pro"/>
        </w:rPr>
        <w:t>â</w:t>
      </w:r>
      <w:r>
        <w:rPr>
          <w:rFonts w:ascii="Myriad Pro"/>
        </w:rPr>
        <w:t>mbito da inte</w:t>
      </w:r>
      <w:r>
        <w:rPr>
          <w:rFonts w:ascii="Myriad Pro"/>
        </w:rPr>
        <w:t xml:space="preserve">rnet, denominado </w:t>
      </w:r>
      <w:r>
        <w:rPr>
          <w:rFonts w:ascii="Myriad Pro"/>
        </w:rPr>
        <w:t>“</w:t>
      </w:r>
      <w:r>
        <w:rPr>
          <w:rFonts w:ascii="Myriad Pro"/>
        </w:rPr>
        <w:t>consumidor.gov</w:t>
      </w:r>
      <w:r>
        <w:rPr>
          <w:rFonts w:ascii="Myriad Pro"/>
        </w:rPr>
        <w:t>”</w:t>
      </w:r>
      <w:r>
        <w:rPr>
          <w:rFonts w:ascii="Myriad Pro"/>
        </w:rPr>
        <w:t>, haja vista que essa medida desburocratiza e facilita a apresenta</w:t>
      </w:r>
      <w:r>
        <w:rPr>
          <w:rFonts w:ascii="Myriad Pro"/>
        </w:rPr>
        <w:t>çã</w:t>
      </w:r>
      <w:r>
        <w:rPr>
          <w:rFonts w:ascii="Myriad Pro"/>
        </w:rPr>
        <w:t>o e o acompanhamento pelo consumidor das reclama</w:t>
      </w:r>
      <w:r>
        <w:rPr>
          <w:rFonts w:ascii="Myriad Pro"/>
        </w:rPr>
        <w:t>çõ</w:t>
      </w:r>
      <w:r>
        <w:rPr>
          <w:rFonts w:ascii="Myriad Pro"/>
        </w:rPr>
        <w:t>es protocoladas contra o fornecedor dos servi</w:t>
      </w:r>
      <w:r>
        <w:rPr>
          <w:rFonts w:ascii="Myriad Pro"/>
        </w:rPr>
        <w:t>ç</w:t>
      </w:r>
      <w:r>
        <w:rPr>
          <w:rFonts w:ascii="Myriad Pro"/>
        </w:rPr>
        <w:t>os, colaborando para a resolu</w:t>
      </w:r>
      <w:r>
        <w:rPr>
          <w:rFonts w:ascii="Myriad Pro"/>
        </w:rPr>
        <w:t>çã</w:t>
      </w:r>
      <w:r>
        <w:rPr>
          <w:rFonts w:ascii="Myriad Pro"/>
        </w:rPr>
        <w:t>o extrajudicial dos conflito</w:t>
      </w:r>
      <w:r>
        <w:rPr>
          <w:rFonts w:ascii="Myriad Pro"/>
        </w:rPr>
        <w:t>s de consumo.</w:t>
      </w:r>
    </w:p>
    <w:p w:rsidR="00176DC3" w:rsidRDefault="00F434C2">
      <w:pPr>
        <w:pStyle w:val="Escriba-Normalffffffe"/>
      </w:pPr>
      <w:r>
        <w:rPr>
          <w:rFonts w:ascii="Myriad Pro"/>
        </w:rPr>
        <w:t>Ademais, fica estabelecido, a nosso ver corretamente, que as reclama</w:t>
      </w:r>
      <w:r>
        <w:rPr>
          <w:rFonts w:ascii="Myriad Pro"/>
        </w:rPr>
        <w:t>çõ</w:t>
      </w:r>
      <w:r>
        <w:rPr>
          <w:rFonts w:ascii="Myriad Pro"/>
        </w:rPr>
        <w:t>es apresentadas pelos consumidores que n</w:t>
      </w:r>
      <w:r>
        <w:rPr>
          <w:rFonts w:ascii="Myriad Pro"/>
        </w:rPr>
        <w:t>ã</w:t>
      </w:r>
      <w:r>
        <w:rPr>
          <w:rFonts w:ascii="Myriad Pro"/>
        </w:rPr>
        <w:t>o forem atendidas dever</w:t>
      </w:r>
      <w:r>
        <w:rPr>
          <w:rFonts w:ascii="Myriad Pro"/>
        </w:rPr>
        <w:t>ã</w:t>
      </w:r>
      <w:r>
        <w:rPr>
          <w:rFonts w:ascii="Myriad Pro"/>
        </w:rPr>
        <w:t xml:space="preserve">o ser encaminhadas diretamente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federais, estaduais, distritais ou municipais de defesa do co</w:t>
      </w:r>
      <w:r>
        <w:rPr>
          <w:rFonts w:ascii="Myriad Pro"/>
        </w:rPr>
        <w:t>nsumidor competentes, a fim de que sejam adotadas as provid</w:t>
      </w:r>
      <w:r>
        <w:rPr>
          <w:rFonts w:ascii="Myriad Pro"/>
        </w:rPr>
        <w:t>ê</w:t>
      </w:r>
      <w:r>
        <w:rPr>
          <w:rFonts w:ascii="Myriad Pro"/>
        </w:rPr>
        <w:t>ncias extrajudiciais ou judiciais cab</w:t>
      </w:r>
      <w:r>
        <w:rPr>
          <w:rFonts w:ascii="Myriad Pro"/>
        </w:rPr>
        <w:t>í</w:t>
      </w:r>
      <w:r>
        <w:rPr>
          <w:rFonts w:ascii="Myriad Pro"/>
        </w:rPr>
        <w:t>veis, de maneira a facilitar mais uma vez a tramita</w:t>
      </w:r>
      <w:r>
        <w:rPr>
          <w:rFonts w:ascii="Myriad Pro"/>
        </w:rPr>
        <w:t>çã</w:t>
      </w:r>
      <w:r>
        <w:rPr>
          <w:rFonts w:ascii="Myriad Pro"/>
        </w:rPr>
        <w:t>o das solicita</w:t>
      </w:r>
      <w:r>
        <w:rPr>
          <w:rFonts w:ascii="Myriad Pro"/>
        </w:rPr>
        <w:t>çõ</w:t>
      </w:r>
      <w:r>
        <w:rPr>
          <w:rFonts w:ascii="Myriad Pro"/>
        </w:rPr>
        <w:t xml:space="preserve">es dos consumidores perante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no que se refere a servi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fo</w:t>
      </w:r>
      <w:r>
        <w:rPr>
          <w:rFonts w:ascii="Myriad Pro"/>
        </w:rPr>
        <w:t>ram prestados adequadamente pelos fornecedores.</w:t>
      </w:r>
    </w:p>
    <w:p w:rsidR="00176DC3" w:rsidRDefault="00F434C2">
      <w:pPr>
        <w:pStyle w:val="Escriba-Normalffffffe"/>
      </w:pPr>
      <w:r>
        <w:rPr>
          <w:rFonts w:ascii="Myriad Pro"/>
        </w:rPr>
        <w:t>Ressalte-se ainda que o projeto de lei refor</w:t>
      </w:r>
      <w:r>
        <w:rPr>
          <w:rFonts w:ascii="Myriad Pro"/>
        </w:rPr>
        <w:t>ç</w:t>
      </w:r>
      <w:r>
        <w:rPr>
          <w:rFonts w:ascii="Myriad Pro"/>
        </w:rPr>
        <w:t>a a atua</w:t>
      </w:r>
      <w:r>
        <w:rPr>
          <w:rFonts w:ascii="Myriad Pro"/>
        </w:rPr>
        <w:t>çã</w:t>
      </w:r>
      <w:r>
        <w:rPr>
          <w:rFonts w:ascii="Myriad Pro"/>
        </w:rPr>
        <w:t>o das ouvidorias de consumo, j</w:t>
      </w:r>
      <w:r>
        <w:rPr>
          <w:rFonts w:ascii="Myriad Pro"/>
        </w:rPr>
        <w:t>á</w:t>
      </w:r>
      <w:r>
        <w:rPr>
          <w:rFonts w:ascii="Myriad Pro"/>
        </w:rPr>
        <w:t xml:space="preserve"> que elas devem estar integradas em rede nacional, sob a coordena</w:t>
      </w:r>
      <w:r>
        <w:rPr>
          <w:rFonts w:ascii="Myriad Pro"/>
        </w:rPr>
        <w:t>çã</w:t>
      </w:r>
      <w:r>
        <w:rPr>
          <w:rFonts w:ascii="Myriad Pro"/>
        </w:rPr>
        <w:t>o do Poder Executivo federal, com a utiliza</w:t>
      </w:r>
      <w:r>
        <w:rPr>
          <w:rFonts w:ascii="Myriad Pro"/>
        </w:rPr>
        <w:t>çã</w:t>
      </w:r>
      <w:r>
        <w:rPr>
          <w:rFonts w:ascii="Myriad Pro"/>
        </w:rPr>
        <w:t>o de siste</w:t>
      </w:r>
      <w:r>
        <w:rPr>
          <w:rFonts w:ascii="Myriad Pro"/>
        </w:rPr>
        <w:t>ma informatizado para recebimento e resolu</w:t>
      </w:r>
      <w:r>
        <w:rPr>
          <w:rFonts w:ascii="Myriad Pro"/>
        </w:rPr>
        <w:t>çã</w:t>
      </w:r>
      <w:r>
        <w:rPr>
          <w:rFonts w:ascii="Myriad Pro"/>
        </w:rPr>
        <w:t>o de manifesta</w:t>
      </w:r>
      <w:r>
        <w:rPr>
          <w:rFonts w:ascii="Myriad Pro"/>
        </w:rPr>
        <w:t>çõ</w:t>
      </w:r>
      <w:r>
        <w:rPr>
          <w:rFonts w:ascii="Myriad Pro"/>
        </w:rPr>
        <w:t>es. A integra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das ouvidorias resultar</w:t>
      </w:r>
      <w:r>
        <w:rPr>
          <w:rFonts w:ascii="Myriad Pro"/>
        </w:rPr>
        <w:t>á</w:t>
      </w:r>
      <w:r>
        <w:rPr>
          <w:rFonts w:ascii="Myriad Pro"/>
        </w:rPr>
        <w:t xml:space="preserve"> em ganho de efici</w:t>
      </w:r>
      <w:r>
        <w:rPr>
          <w:rFonts w:ascii="Myriad Pro"/>
        </w:rPr>
        <w:t>ê</w:t>
      </w:r>
      <w:r>
        <w:rPr>
          <w:rFonts w:ascii="Myriad Pro"/>
        </w:rPr>
        <w:t xml:space="preserve">ncia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no processamento das reclama</w:t>
      </w:r>
      <w:r>
        <w:rPr>
          <w:rFonts w:ascii="Myriad Pro"/>
        </w:rPr>
        <w:t>çõ</w:t>
      </w:r>
      <w:r>
        <w:rPr>
          <w:rFonts w:ascii="Myriad Pro"/>
        </w:rPr>
        <w:t>es dos consumidores.</w:t>
      </w:r>
    </w:p>
    <w:p w:rsidR="00176DC3" w:rsidRDefault="00F434C2">
      <w:pPr>
        <w:pStyle w:val="Escriba-Normalffffffe"/>
      </w:pPr>
      <w:r>
        <w:rPr>
          <w:rFonts w:ascii="Myriad Pro"/>
        </w:rPr>
        <w:lastRenderedPageBreak/>
        <w:t>Da mesma forma como previsto anteriormente, caso a rec</w:t>
      </w:r>
      <w:r>
        <w:rPr>
          <w:rFonts w:ascii="Myriad Pro"/>
        </w:rPr>
        <w:t>lama</w:t>
      </w:r>
      <w:r>
        <w:rPr>
          <w:rFonts w:ascii="Myriad Pro"/>
        </w:rPr>
        <w:t>çã</w:t>
      </w:r>
      <w:r>
        <w:rPr>
          <w:rFonts w:ascii="Myriad Pro"/>
        </w:rPr>
        <w:t>o do consumidor n</w:t>
      </w:r>
      <w:r>
        <w:rPr>
          <w:rFonts w:ascii="Myriad Pro"/>
        </w:rPr>
        <w:t>ã</w:t>
      </w:r>
      <w:r>
        <w:rPr>
          <w:rFonts w:ascii="Myriad Pro"/>
        </w:rPr>
        <w:t xml:space="preserve">o seja solucionada no </w:t>
      </w:r>
      <w:r>
        <w:rPr>
          <w:rFonts w:ascii="Myriad Pro"/>
        </w:rPr>
        <w:t>â</w:t>
      </w:r>
      <w:r>
        <w:rPr>
          <w:rFonts w:ascii="Myriad Pro"/>
        </w:rPr>
        <w:t>mbito das ouvidorias, a solicita</w:t>
      </w:r>
      <w:r>
        <w:rPr>
          <w:rFonts w:ascii="Myriad Pro"/>
        </w:rPr>
        <w:t>çã</w:t>
      </w:r>
      <w:r>
        <w:rPr>
          <w:rFonts w:ascii="Myriad Pro"/>
        </w:rPr>
        <w:t>o deve ser encaminhada para resolu</w:t>
      </w:r>
      <w:r>
        <w:rPr>
          <w:rFonts w:ascii="Myriad Pro"/>
        </w:rPr>
        <w:t>çã</w:t>
      </w:r>
      <w:r>
        <w:rPr>
          <w:rFonts w:ascii="Myriad Pro"/>
        </w:rPr>
        <w:t xml:space="preserve">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do Sistema Nacional de Defesa do Consumidor (SNDC).</w:t>
      </w:r>
    </w:p>
    <w:p w:rsidR="00176DC3" w:rsidRDefault="00F434C2">
      <w:pPr>
        <w:pStyle w:val="Escriba-Normalffffffe"/>
      </w:pPr>
      <w:r>
        <w:rPr>
          <w:rFonts w:ascii="Myriad Pro"/>
        </w:rPr>
        <w:t>Portanto,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4.317, de 2019, merece prosper</w:t>
      </w:r>
      <w:r>
        <w:rPr>
          <w:rFonts w:ascii="Myriad Pro"/>
        </w:rPr>
        <w:t>ar.</w:t>
      </w:r>
    </w:p>
    <w:p w:rsidR="00176DC3" w:rsidRDefault="00F434C2">
      <w:pPr>
        <w:pStyle w:val="Escriba-Normalffffffe"/>
      </w:pPr>
      <w:r>
        <w:rPr>
          <w:rFonts w:ascii="Myriad Pro"/>
        </w:rPr>
        <w:t>No entanto, procedemos a alguns ajustes de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176DC3" w:rsidRDefault="00F434C2">
      <w:pPr>
        <w:pStyle w:val="Escriba-Normalffffffe"/>
      </w:pPr>
      <w:r>
        <w:rPr>
          <w:rFonts w:ascii="Myriad Pro"/>
        </w:rPr>
        <w:t>Inicialmente, oferecemos emenda para imprimir concis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ementa, por for</w:t>
      </w:r>
      <w:r>
        <w:rPr>
          <w:rFonts w:ascii="Myriad Pro"/>
        </w:rPr>
        <w:t>ç</w:t>
      </w:r>
      <w:r>
        <w:rPr>
          <w:rFonts w:ascii="Myriad Pro"/>
        </w:rPr>
        <w:t>a do disposto no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trata da reda</w:t>
      </w:r>
      <w:r>
        <w:rPr>
          <w:rFonts w:ascii="Myriad Pro"/>
        </w:rPr>
        <w:t>çã</w:t>
      </w:r>
      <w:r>
        <w:rPr>
          <w:rFonts w:ascii="Myriad Pro"/>
        </w:rPr>
        <w:t>o e altera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>s leis.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Por fim, consideramos apropriado agrupar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a 3</w:t>
      </w:r>
      <w:r>
        <w:rPr>
          <w:rFonts w:ascii="Myriad Pro"/>
        </w:rPr>
        <w:t>º</w:t>
      </w:r>
      <w:r>
        <w:rPr>
          <w:rFonts w:ascii="Myriad Pro"/>
        </w:rPr>
        <w:t xml:space="preserve"> em um </w:t>
      </w:r>
      <w:r>
        <w:rPr>
          <w:rFonts w:ascii="Myriad Pro"/>
        </w:rPr>
        <w:t>ú</w:t>
      </w:r>
      <w:r>
        <w:rPr>
          <w:rFonts w:ascii="Myriad Pro"/>
        </w:rPr>
        <w:t>nico artigo, al</w:t>
      </w:r>
      <w:r>
        <w:rPr>
          <w:rFonts w:ascii="Myriad Pro"/>
        </w:rPr>
        <w:t>é</w:t>
      </w:r>
      <w:r>
        <w:rPr>
          <w:rFonts w:ascii="Myriad Pro"/>
        </w:rPr>
        <w:t>m de corrigir alguns equ</w:t>
      </w:r>
      <w:r>
        <w:rPr>
          <w:rFonts w:ascii="Myriad Pro"/>
        </w:rPr>
        <w:t>í</w:t>
      </w:r>
      <w:r>
        <w:rPr>
          <w:rFonts w:ascii="Myriad Pro"/>
        </w:rPr>
        <w:t>vocos de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176DC3" w:rsidRDefault="00F434C2">
      <w:pPr>
        <w:pStyle w:val="Escriba-Normalffffffe"/>
      </w:pPr>
      <w:r>
        <w:rPr>
          <w:rFonts w:ascii="Myriad Pro"/>
        </w:rPr>
        <w:t>Voto, Sr. Presidente.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Assim,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4.317, de 2019, com as seguintes </w:t>
      </w:r>
      <w:r>
        <w:rPr>
          <w:rFonts w:ascii="Myriad Pro"/>
        </w:rPr>
        <w:t>emendas.</w:t>
      </w:r>
    </w:p>
    <w:p w:rsidR="00176DC3" w:rsidRDefault="00F434C2">
      <w:pPr>
        <w:pStyle w:val="Escriba-Citacaof0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176DC3" w:rsidRDefault="00F434C2">
      <w:pPr>
        <w:pStyle w:val="Escriba-Citacaof0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4.317,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176DC3" w:rsidRDefault="00F434C2">
      <w:pPr>
        <w:pStyle w:val="Escriba-Citacaof0"/>
      </w:pPr>
      <w:r>
        <w:rPr>
          <w:rFonts w:ascii="Myriad Pro"/>
        </w:rPr>
        <w:t>"Altera a Lei n</w:t>
      </w:r>
      <w:r>
        <w:rPr>
          <w:rFonts w:ascii="Myriad Pro"/>
        </w:rPr>
        <w:t>°</w:t>
      </w:r>
      <w:r>
        <w:rPr>
          <w:rFonts w:ascii="Myriad Pro"/>
        </w:rPr>
        <w:t xml:space="preserve"> 13.460, de 26 de junho de 2017, para aprimorar as formas de resolu</w:t>
      </w:r>
      <w:r>
        <w:rPr>
          <w:rFonts w:ascii="Myriad Pro"/>
        </w:rPr>
        <w:t>çã</w:t>
      </w:r>
      <w:r>
        <w:rPr>
          <w:rFonts w:ascii="Myriad Pro"/>
        </w:rPr>
        <w:t>o de demandas dos usu</w:t>
      </w:r>
      <w:r>
        <w:rPr>
          <w:rFonts w:ascii="Myriad Pro"/>
        </w:rPr>
        <w:t>á</w:t>
      </w:r>
      <w:r>
        <w:rPr>
          <w:rFonts w:ascii="Myriad Pro"/>
        </w:rPr>
        <w:t>rios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blico."</w:t>
      </w:r>
    </w:p>
    <w:p w:rsidR="00176DC3" w:rsidRDefault="00F434C2">
      <w:pPr>
        <w:pStyle w:val="Escriba-Citacaof0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176DC3" w:rsidRDefault="00F434C2">
      <w:pPr>
        <w:pStyle w:val="Escriba-Citacaof0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</w:t>
      </w:r>
      <w:r>
        <w:rPr>
          <w:rFonts w:ascii="Myriad Pro"/>
        </w:rPr>
        <w:t xml:space="preserve">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4.317, de 2019, a seguinte reda</w:t>
      </w:r>
      <w:r>
        <w:rPr>
          <w:rFonts w:ascii="Myriad Pro"/>
        </w:rPr>
        <w:t>çã</w:t>
      </w:r>
      <w:r>
        <w:rPr>
          <w:rFonts w:ascii="Myriad Pro"/>
        </w:rPr>
        <w:t>o, renumerando-se o art. 4</w:t>
      </w:r>
      <w:r>
        <w:rPr>
          <w:rFonts w:ascii="Myriad Pro"/>
        </w:rPr>
        <w:t>º</w:t>
      </w:r>
      <w:r>
        <w:rPr>
          <w:rFonts w:ascii="Myriad Pro"/>
        </w:rPr>
        <w:t xml:space="preserve"> como art. 2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176DC3" w:rsidRDefault="00F434C2">
      <w:pPr>
        <w:pStyle w:val="Escriba-Citacaof0"/>
      </w:pPr>
      <w:r>
        <w:rPr>
          <w:rFonts w:ascii="Myriad Pro"/>
        </w:rPr>
        <w:t>"Art. 1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13.460, de 26 de junho de 2017, passa 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176DC3" w:rsidRDefault="00F434C2">
      <w:pPr>
        <w:pStyle w:val="Escriba-Citacaof0"/>
      </w:pPr>
      <w:r>
        <w:rPr>
          <w:rFonts w:ascii="Myriad Pro"/>
        </w:rPr>
        <w:t>'Art. 1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</w:t>
      </w:r>
      <w:r>
        <w:rPr>
          <w:rFonts w:ascii="Myriad Pro"/>
        </w:rPr>
        <w:t>........................................</w:t>
      </w:r>
    </w:p>
    <w:p w:rsidR="00176DC3" w:rsidRDefault="00F434C2">
      <w:pPr>
        <w:pStyle w:val="Escriba-Citacaof0"/>
      </w:pPr>
      <w:r>
        <w:rPr>
          <w:rFonts w:ascii="Myriad Pro"/>
        </w:rPr>
        <w:t>..................................................................................................</w:t>
      </w:r>
    </w:p>
    <w:p w:rsidR="00176DC3" w:rsidRDefault="00F434C2">
      <w:pPr>
        <w:pStyle w:val="Escriba-Citacaof0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Aplica-se subsidiariamente o disposto nesta Lei aos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prestados por particular, sendo, no caso </w:t>
      </w:r>
      <w:r>
        <w:rPr>
          <w:rFonts w:ascii="Myriad Pro"/>
        </w:rPr>
        <w:t>de rela</w:t>
      </w:r>
      <w:r>
        <w:rPr>
          <w:rFonts w:ascii="Myriad Pro"/>
        </w:rPr>
        <w:t>çã</w:t>
      </w:r>
      <w:r>
        <w:rPr>
          <w:rFonts w:ascii="Myriad Pro"/>
        </w:rPr>
        <w:t>o de consumo, obrigat</w:t>
      </w:r>
      <w:r>
        <w:rPr>
          <w:rFonts w:ascii="Myriad Pro"/>
        </w:rPr>
        <w:t>ó</w:t>
      </w:r>
      <w:r>
        <w:rPr>
          <w:rFonts w:ascii="Myriad Pro"/>
        </w:rPr>
        <w:t>ria a ades</w:t>
      </w:r>
      <w:r>
        <w:rPr>
          <w:rFonts w:ascii="Myriad Pro"/>
        </w:rPr>
        <w:t>ã</w:t>
      </w:r>
      <w:r>
        <w:rPr>
          <w:rFonts w:ascii="Myriad Pro"/>
        </w:rPr>
        <w:t>o ao sistema alternativo de solu</w:t>
      </w:r>
      <w:r>
        <w:rPr>
          <w:rFonts w:ascii="Myriad Pro"/>
        </w:rPr>
        <w:t>çã</w:t>
      </w:r>
      <w:r>
        <w:rPr>
          <w:rFonts w:ascii="Myriad Pro"/>
        </w:rPr>
        <w:t>o de conflitos na forma de s</w:t>
      </w:r>
      <w:r>
        <w:rPr>
          <w:rFonts w:ascii="Myriad Pro"/>
        </w:rPr>
        <w:t>í</w:t>
      </w:r>
      <w:r>
        <w:rPr>
          <w:rFonts w:ascii="Myriad Pro"/>
        </w:rPr>
        <w:t>tio da internet mantido pelo Poder Executivo federal.</w:t>
      </w:r>
    </w:p>
    <w:p w:rsidR="00176DC3" w:rsidRDefault="00F434C2">
      <w:pPr>
        <w:pStyle w:val="Escriba-Citacaof0"/>
      </w:pPr>
      <w:r>
        <w:rPr>
          <w:rFonts w:ascii="Myriad Pro"/>
        </w:rPr>
        <w:t xml:space="preserve"> 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Caso n</w:t>
      </w:r>
      <w:r>
        <w:rPr>
          <w:rFonts w:ascii="Myriad Pro"/>
        </w:rPr>
        <w:t>ã</w:t>
      </w:r>
      <w:r>
        <w:rPr>
          <w:rFonts w:ascii="Myriad Pro"/>
        </w:rPr>
        <w:t>o atendida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 na forma do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em prazo fixado em regulamen</w:t>
      </w:r>
      <w:r>
        <w:rPr>
          <w:rFonts w:ascii="Myriad Pro"/>
        </w:rPr>
        <w:t xml:space="preserve">to, ela deve ser encaminhada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proofErr w:type="gramStart"/>
      <w:r>
        <w:rPr>
          <w:rFonts w:ascii="Myriad Pro"/>
        </w:rPr>
        <w:t>ou  entidades</w:t>
      </w:r>
      <w:proofErr w:type="gramEnd"/>
      <w:r>
        <w:rPr>
          <w:rFonts w:ascii="Myriad Pro"/>
        </w:rPr>
        <w:t xml:space="preserve"> competentes do Sistema Nacional de Defesa do Consumidor (SNDC).</w:t>
      </w:r>
      <w:r>
        <w:rPr>
          <w:rFonts w:ascii="Myriad Pro"/>
        </w:rPr>
        <w:t>’</w:t>
      </w:r>
      <w:r>
        <w:rPr>
          <w:rFonts w:ascii="Myriad Pro"/>
        </w:rPr>
        <w:t xml:space="preserve"> </w:t>
      </w:r>
    </w:p>
    <w:p w:rsidR="00176DC3" w:rsidRDefault="00F434C2">
      <w:pPr>
        <w:pStyle w:val="Escriba-Citacaof0"/>
      </w:pPr>
      <w:r>
        <w:rPr>
          <w:rFonts w:ascii="Myriad Pro"/>
        </w:rPr>
        <w:t>‘</w:t>
      </w:r>
      <w:r>
        <w:rPr>
          <w:rFonts w:ascii="Myriad Pro"/>
        </w:rPr>
        <w:t xml:space="preserve">Art. 14. ....................................... </w:t>
      </w:r>
    </w:p>
    <w:p w:rsidR="00176DC3" w:rsidRDefault="00F434C2">
      <w:pPr>
        <w:pStyle w:val="Escriba-Citacaof0"/>
      </w:pPr>
      <w:r>
        <w:rPr>
          <w:rFonts w:ascii="Myriad Pro"/>
        </w:rPr>
        <w:t xml:space="preserve">....................................................... </w:t>
      </w:r>
    </w:p>
    <w:p w:rsidR="00176DC3" w:rsidRDefault="00F434C2">
      <w:pPr>
        <w:pStyle w:val="Escriba-Citacaof0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integrar-se em red</w:t>
      </w:r>
      <w:r>
        <w:rPr>
          <w:rFonts w:ascii="Myriad Pro"/>
        </w:rPr>
        <w:t>e nacional sob coordena</w:t>
      </w:r>
      <w:r>
        <w:rPr>
          <w:rFonts w:ascii="Myriad Pro"/>
        </w:rPr>
        <w:t>çã</w:t>
      </w:r>
      <w:r>
        <w:rPr>
          <w:rFonts w:ascii="Myriad Pro"/>
        </w:rPr>
        <w:t>o do Poder Executivo federal, mediante sistema informatizado para recebimento e resolu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gramStart"/>
      <w:r>
        <w:rPr>
          <w:rFonts w:ascii="Myriad Pro"/>
        </w:rPr>
        <w:t>manifesta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>’</w:t>
      </w:r>
      <w:proofErr w:type="gramEnd"/>
      <w:r>
        <w:rPr>
          <w:rFonts w:ascii="Myriad Pro"/>
        </w:rPr>
        <w:t xml:space="preserve"> </w:t>
      </w:r>
    </w:p>
    <w:p w:rsidR="00176DC3" w:rsidRDefault="00F434C2">
      <w:pPr>
        <w:pStyle w:val="Escriba-Citacaof0"/>
      </w:pPr>
      <w:r>
        <w:rPr>
          <w:rFonts w:ascii="Myriad Pro"/>
        </w:rPr>
        <w:t>‘</w:t>
      </w:r>
      <w:r>
        <w:rPr>
          <w:rFonts w:ascii="Myriad Pro"/>
        </w:rPr>
        <w:t xml:space="preserve">Art. 16. ..................................... </w:t>
      </w:r>
    </w:p>
    <w:p w:rsidR="00176DC3" w:rsidRDefault="00F434C2">
      <w:pPr>
        <w:pStyle w:val="Escriba-Citacaof0"/>
      </w:pPr>
      <w:r>
        <w:rPr>
          <w:rFonts w:ascii="Myriad Pro"/>
        </w:rPr>
        <w:t xml:space="preserve">..................................................... </w:t>
      </w:r>
    </w:p>
    <w:p w:rsidR="00176DC3" w:rsidRDefault="00F434C2">
      <w:pPr>
        <w:pStyle w:val="Escriba-Citacaof0"/>
      </w:pPr>
      <w:r>
        <w:rPr>
          <w:rFonts w:ascii="Myriad Pro"/>
        </w:rPr>
        <w:lastRenderedPageBreak/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Caso n</w:t>
      </w:r>
      <w:r>
        <w:rPr>
          <w:rFonts w:ascii="Myriad Pro"/>
        </w:rPr>
        <w:t>ã</w:t>
      </w:r>
      <w:r>
        <w:rPr>
          <w:rFonts w:ascii="Myriad Pro"/>
        </w:rPr>
        <w:t>o aten</w:t>
      </w:r>
      <w:r>
        <w:rPr>
          <w:rFonts w:ascii="Myriad Pro"/>
        </w:rPr>
        <w:t>dida a solicita</w:t>
      </w:r>
      <w:r>
        <w:rPr>
          <w:rFonts w:ascii="Myriad Pro"/>
        </w:rPr>
        <w:t>çã</w:t>
      </w:r>
      <w:r>
        <w:rPr>
          <w:rFonts w:ascii="Myriad Pro"/>
        </w:rPr>
        <w:t>o do usu</w:t>
      </w:r>
      <w:r>
        <w:rPr>
          <w:rFonts w:ascii="Myriad Pro"/>
        </w:rPr>
        <w:t>á</w:t>
      </w:r>
      <w:r>
        <w:rPr>
          <w:rFonts w:ascii="Myriad Pro"/>
        </w:rPr>
        <w:t>rio em prazo fixado no regulamento e tratando-se de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consumo, ela deve ser encaminhada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ou entidades competentes do Sistema Nacional de Defesa do Consumidor (SNDC).'</w:t>
      </w:r>
      <w:r>
        <w:rPr>
          <w:rFonts w:ascii="Myriad Pro"/>
        </w:rPr>
        <w:t>”</w:t>
      </w:r>
    </w:p>
    <w:p w:rsidR="00176DC3" w:rsidRDefault="00F434C2">
      <w:pPr>
        <w:pStyle w:val="Escriba-Normalffffffe"/>
      </w:pPr>
      <w:r>
        <w:rPr>
          <w:rFonts w:ascii="Myriad Pro"/>
        </w:rPr>
        <w:t>Voto favor</w:t>
      </w:r>
      <w:r>
        <w:rPr>
          <w:rFonts w:ascii="Myriad Pro"/>
        </w:rPr>
        <w:t>á</w:t>
      </w:r>
      <w:r>
        <w:rPr>
          <w:rFonts w:ascii="Myriad Pro"/>
        </w:rPr>
        <w:t>vel, com essas emendas e ess</w:t>
      </w:r>
      <w:r>
        <w:rPr>
          <w:rFonts w:ascii="Myriad Pro"/>
        </w:rPr>
        <w:t>a corre</w:t>
      </w:r>
      <w:r>
        <w:rPr>
          <w:rFonts w:ascii="Myriad Pro"/>
        </w:rPr>
        <w:t>çã</w:t>
      </w:r>
      <w:r>
        <w:rPr>
          <w:rFonts w:ascii="Myriad Pro"/>
        </w:rPr>
        <w:t>o na t</w:t>
      </w:r>
      <w:r>
        <w:rPr>
          <w:rFonts w:ascii="Myriad Pro"/>
        </w:rPr>
        <w:t>é</w:t>
      </w:r>
      <w:r>
        <w:rPr>
          <w:rFonts w:ascii="Myriad Pro"/>
        </w:rPr>
        <w:t>cnica legislativa, Sr. Presidente.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considerando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suficiente, o relat</w:t>
      </w:r>
      <w:r>
        <w:rPr>
          <w:rFonts w:ascii="Myriad Pro"/>
        </w:rPr>
        <w:t>ó</w:t>
      </w:r>
      <w:r>
        <w:rPr>
          <w:rFonts w:ascii="Myriad Pro"/>
        </w:rPr>
        <w:t>rio dou como lido. Na oportunidade de qu</w:t>
      </w:r>
      <w:r>
        <w:rPr>
          <w:rFonts w:ascii="Myriad Pro"/>
        </w:rPr>
        <w:t>ó</w:t>
      </w:r>
      <w:r>
        <w:rPr>
          <w:rFonts w:ascii="Myriad Pro"/>
        </w:rPr>
        <w:t>ru</w:t>
      </w:r>
      <w:r>
        <w:rPr>
          <w:rFonts w:ascii="Myriad Pro"/>
        </w:rPr>
        <w:t xml:space="preserve">m, colocaremos em debate e submeteremos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</w:rPr>
        <w:t>Nessa situa</w:t>
      </w:r>
      <w:r>
        <w:rPr>
          <w:rFonts w:ascii="Myriad Pro"/>
        </w:rPr>
        <w:t>çã</w:t>
      </w:r>
      <w:r>
        <w:rPr>
          <w:rFonts w:ascii="Myriad Pro"/>
        </w:rPr>
        <w:t>o, devolvo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176DC3" w:rsidRDefault="00F434C2">
      <w:pPr>
        <w:pStyle w:val="Escriba-Normal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conseguimos qu</w:t>
      </w:r>
      <w:r>
        <w:rPr>
          <w:rFonts w:ascii="Myriad Pro"/>
        </w:rPr>
        <w:t>ó</w:t>
      </w:r>
      <w:r>
        <w:rPr>
          <w:rFonts w:ascii="Myriad Pro"/>
        </w:rPr>
        <w:t>rum ou ainda n</w:t>
      </w:r>
      <w:r>
        <w:rPr>
          <w:rFonts w:ascii="Myriad Pro"/>
        </w:rPr>
        <w:t>ã</w:t>
      </w:r>
      <w:r>
        <w:rPr>
          <w:rFonts w:ascii="Myriad Pro"/>
        </w:rPr>
        <w:t>o?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Falta um Parlamentar para dar qu</w:t>
      </w:r>
      <w:r>
        <w:rPr>
          <w:rFonts w:ascii="Myriad Pro"/>
        </w:rPr>
        <w:t>ó</w:t>
      </w:r>
      <w:r>
        <w:rPr>
          <w:rFonts w:ascii="Myriad Pro"/>
        </w:rPr>
        <w:t>rum, apenas.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Eu quero agradecer ao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Eliane Nogueira,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ao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ao Senador Marcos do Val,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e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76DC3" w:rsidRDefault="00F434C2">
      <w:pPr>
        <w:pStyle w:val="Escriba-Normal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aos </w:t>
      </w:r>
      <w:proofErr w:type="gramStart"/>
      <w:r>
        <w:rPr>
          <w:rFonts w:ascii="Myriad Pro"/>
        </w:rPr>
        <w:t>demais Senadores</w:t>
      </w:r>
      <w:proofErr w:type="gramEnd"/>
      <w:r>
        <w:rPr>
          <w:rFonts w:ascii="Myriad Pro"/>
        </w:rPr>
        <w:t xml:space="preserve"> membros desta Comiss</w:t>
      </w:r>
      <w:r>
        <w:rPr>
          <w:rFonts w:ascii="Myriad Pro"/>
        </w:rPr>
        <w:t>ã</w:t>
      </w:r>
      <w:r>
        <w:rPr>
          <w:rFonts w:ascii="Myriad Pro"/>
        </w:rPr>
        <w:t>o, se puderem, virem dar qu</w:t>
      </w:r>
      <w:r>
        <w:rPr>
          <w:rFonts w:ascii="Myriad Pro"/>
        </w:rPr>
        <w:t>ó</w:t>
      </w:r>
      <w:r>
        <w:rPr>
          <w:rFonts w:ascii="Myriad Pro"/>
        </w:rPr>
        <w:t>rum. Falta apenas um Senador para a gente conseguir o qu</w:t>
      </w:r>
      <w:r>
        <w:rPr>
          <w:rFonts w:ascii="Myriad Pro"/>
        </w:rPr>
        <w:t>ó</w:t>
      </w:r>
      <w:r>
        <w:rPr>
          <w:rFonts w:ascii="Myriad Pro"/>
        </w:rPr>
        <w:t>rum para poder votar os projetos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Eu sou persistente na busca do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176DC3" w:rsidRDefault="00F434C2">
      <w:pPr>
        <w:pStyle w:val="Escriba-Normalffffffe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ligue para os Senadores membros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esperar mais cinco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>O Senador Rodrigo Cunha pediu a palavra.</w:t>
      </w:r>
    </w:p>
    <w:p w:rsidR="00176DC3" w:rsidRDefault="00F434C2">
      <w:pPr>
        <w:pStyle w:val="Escriba-Normalffffffe"/>
      </w:pPr>
      <w:r>
        <w:rPr>
          <w:rFonts w:ascii="Myriad Pro"/>
        </w:rPr>
        <w:t>Senador Rodrigo.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PODEMOS/PSDB/PSL/PSDB - AL. Pela ordem.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demais Senadores, eu estou com dificuldade de acesso ao retorno do </w:t>
      </w:r>
      <w:r>
        <w:rPr>
          <w:rFonts w:ascii="Myriad Pro"/>
        </w:rPr>
        <w:t>á</w:t>
      </w:r>
      <w:r>
        <w:rPr>
          <w:rFonts w:ascii="Myriad Pro"/>
        </w:rPr>
        <w:t>udio tamb</w:t>
      </w:r>
      <w:r>
        <w:rPr>
          <w:rFonts w:ascii="Myriad Pro"/>
        </w:rPr>
        <w:t>é</w:t>
      </w:r>
      <w:r>
        <w:rPr>
          <w:rFonts w:ascii="Myriad Pro"/>
        </w:rPr>
        <w:t>m, mas registro minha presen</w:t>
      </w:r>
      <w:r>
        <w:rPr>
          <w:rFonts w:ascii="Myriad Pro"/>
        </w:rPr>
        <w:t>ç</w:t>
      </w:r>
      <w:r>
        <w:rPr>
          <w:rFonts w:ascii="Myriad Pro"/>
        </w:rPr>
        <w:t>a e vou acompanhar o restante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</w:t>
      </w:r>
      <w:r>
        <w:rPr>
          <w:rFonts w:ascii="Myriad Pro"/>
        </w:rPr>
        <w:t xml:space="preserve">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Rodrigo Cunha, mas, mesmo com sua presen</w:t>
      </w:r>
      <w:r>
        <w:rPr>
          <w:rFonts w:ascii="Myriad Pro"/>
        </w:rPr>
        <w:t>ç</w:t>
      </w:r>
      <w:r>
        <w:rPr>
          <w:rFonts w:ascii="Myriad Pro"/>
        </w:rPr>
        <w:t xml:space="preserve">a, ainda estamos aguardando mais um Senador, porque o bloco de que V. Exa. </w:t>
      </w:r>
      <w:proofErr w:type="gramStart"/>
      <w:r>
        <w:rPr>
          <w:rFonts w:ascii="Myriad Pro"/>
        </w:rPr>
        <w:t>participa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todo completo. Ent</w:t>
      </w:r>
      <w:r>
        <w:rPr>
          <w:rFonts w:ascii="Myriad Pro"/>
        </w:rPr>
        <w:t>ã</w:t>
      </w:r>
      <w:r>
        <w:rPr>
          <w:rFonts w:ascii="Myriad Pro"/>
        </w:rPr>
        <w:t>o, de qualquer maneira, precisaria de mais um Senador. H</w:t>
      </w:r>
      <w:r>
        <w:rPr>
          <w:rFonts w:ascii="Myriad Pro"/>
        </w:rPr>
        <w:t>á</w:t>
      </w:r>
      <w:r>
        <w:rPr>
          <w:rFonts w:ascii="Myriad Pro"/>
        </w:rPr>
        <w:t xml:space="preserve"> oito Sen</w:t>
      </w:r>
      <w:r>
        <w:rPr>
          <w:rFonts w:ascii="Myriad Pro"/>
        </w:rPr>
        <w:t>adores presentes. Como a Comiss</w:t>
      </w:r>
      <w:r>
        <w:rPr>
          <w:rFonts w:ascii="Myriad Pro"/>
        </w:rPr>
        <w:t>ã</w:t>
      </w:r>
      <w:r>
        <w:rPr>
          <w:rFonts w:ascii="Myriad Pro"/>
        </w:rPr>
        <w:t>o tem 17 membros titulares,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nove Senadores para podermos proceder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o qu</w:t>
      </w:r>
      <w:r>
        <w:rPr>
          <w:rFonts w:ascii="Myriad Pro"/>
        </w:rPr>
        <w:t>ó</w:t>
      </w:r>
      <w:r>
        <w:rPr>
          <w:rFonts w:ascii="Myriad Pro"/>
        </w:rPr>
        <w:t xml:space="preserve">rum de </w:t>
      </w:r>
      <w:r>
        <w:rPr>
          <w:rFonts w:ascii="Myriad Pro"/>
        </w:rPr>
        <w:lastRenderedPageBreak/>
        <w:t>nove. Infelizmente, ainda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presidiu aqui, sabe o quanto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Mas eu lhe agrade</w:t>
      </w:r>
      <w:r>
        <w:rPr>
          <w:rFonts w:ascii="Myriad Pro"/>
        </w:rPr>
        <w:t>ç</w:t>
      </w:r>
      <w:r>
        <w:rPr>
          <w:rFonts w:ascii="Myriad Pro"/>
        </w:rPr>
        <w:t>o pela sua presen</w:t>
      </w:r>
      <w:r>
        <w:rPr>
          <w:rFonts w:ascii="Myriad Pro"/>
        </w:rPr>
        <w:t>ç</w:t>
      </w:r>
      <w:r>
        <w:rPr>
          <w:rFonts w:ascii="Myriad Pro"/>
        </w:rPr>
        <w:t>a, ouviu, Senador Rodrigo?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PODEMOS/PSDB/PSL/PSDB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Estarei aqui acompanhando. N</w:t>
      </w:r>
      <w:r>
        <w:rPr>
          <w:rFonts w:ascii="Myriad Pro"/>
        </w:rPr>
        <w:t>ã</w:t>
      </w:r>
      <w:r>
        <w:rPr>
          <w:rFonts w:ascii="Myriad Pro"/>
        </w:rPr>
        <w:t>o sei se foi dado algum prazo de toler</w:t>
      </w:r>
      <w:r>
        <w:rPr>
          <w:rFonts w:ascii="Myriad Pro"/>
        </w:rPr>
        <w:t>â</w:t>
      </w:r>
      <w:r>
        <w:rPr>
          <w:rFonts w:ascii="Myriad Pro"/>
        </w:rPr>
        <w:t>ncia para aguardar mais alg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m. Mas ficarei atento por aqui.</w:t>
      </w:r>
    </w:p>
    <w:p w:rsidR="00176DC3" w:rsidRDefault="00F434C2">
      <w:pPr>
        <w:pStyle w:val="Escriba-Normal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relatei o seu projeto aqui, que </w:t>
      </w:r>
      <w:r>
        <w:rPr>
          <w:rFonts w:ascii="Myriad Pro"/>
        </w:rPr>
        <w:t>é</w:t>
      </w:r>
      <w:r>
        <w:rPr>
          <w:rFonts w:ascii="Myriad Pro"/>
        </w:rPr>
        <w:t xml:space="preserve"> o item 5 da pauta, o quinto item da pauta. Relatei aqui o seu projeto. J</w:t>
      </w:r>
      <w:r>
        <w:rPr>
          <w:rFonts w:ascii="Myriad Pro"/>
        </w:rPr>
        <w:t>á</w:t>
      </w:r>
      <w:r>
        <w:rPr>
          <w:rFonts w:ascii="Myriad Pro"/>
        </w:rPr>
        <w:t xml:space="preserve"> foi lido o relat</w:t>
      </w:r>
      <w:r>
        <w:rPr>
          <w:rFonts w:ascii="Myriad Pro"/>
        </w:rPr>
        <w:t>ó</w:t>
      </w:r>
      <w:r>
        <w:rPr>
          <w:rFonts w:ascii="Myriad Pro"/>
        </w:rPr>
        <w:t>rio. Estamos esp</w:t>
      </w:r>
      <w:r>
        <w:rPr>
          <w:rFonts w:ascii="Myriad Pro"/>
        </w:rPr>
        <w:t>erando mais um Senador para podermos votar o seu projeto tamb</w:t>
      </w:r>
      <w:r>
        <w:rPr>
          <w:rFonts w:ascii="Myriad Pro"/>
        </w:rPr>
        <w:t>é</w:t>
      </w:r>
      <w:r>
        <w:rPr>
          <w:rFonts w:ascii="Myriad Pro"/>
        </w:rPr>
        <w:t>m,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76DC3" w:rsidRDefault="00F434C2">
      <w:pPr>
        <w:pStyle w:val="Escriba-Normalffffffe"/>
      </w:pPr>
      <w:r>
        <w:rPr>
          <w:rFonts w:ascii="Myriad Pro"/>
        </w:rPr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qu</w:t>
      </w:r>
      <w:r>
        <w:rPr>
          <w:rFonts w:ascii="Myriad Pro"/>
        </w:rPr>
        <w:t>ó</w:t>
      </w:r>
      <w:r>
        <w:rPr>
          <w:rFonts w:ascii="Myriad Pro"/>
        </w:rPr>
        <w:t>rum, faltando um Senador para atingirmos o qu</w:t>
      </w:r>
      <w:r>
        <w:rPr>
          <w:rFonts w:ascii="Myriad Pro"/>
        </w:rPr>
        <w:t>ó</w:t>
      </w:r>
      <w:r>
        <w:rPr>
          <w:rFonts w:ascii="Myriad Pro"/>
        </w:rPr>
        <w:t>rum, vou encerrar a presente reuni</w:t>
      </w:r>
      <w:r>
        <w:rPr>
          <w:rFonts w:ascii="Myriad Pro"/>
        </w:rPr>
        <w:t>ã</w:t>
      </w:r>
      <w:r>
        <w:rPr>
          <w:rFonts w:ascii="Myriad Pro"/>
        </w:rPr>
        <w:t>o, antes convocando uma nova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14h30, para tentarmos dar qu</w:t>
      </w:r>
      <w:r>
        <w:rPr>
          <w:rFonts w:ascii="Myriad Pro"/>
        </w:rPr>
        <w:t>ó</w:t>
      </w:r>
      <w:r>
        <w:rPr>
          <w:rFonts w:ascii="Myriad Pro"/>
        </w:rPr>
        <w:t>rum amanh</w:t>
      </w:r>
      <w:r>
        <w:rPr>
          <w:rFonts w:ascii="Myriad Pro"/>
        </w:rPr>
        <w:t>ã</w:t>
      </w:r>
      <w:r>
        <w:rPr>
          <w:rFonts w:ascii="Myriad Pro"/>
        </w:rPr>
        <w:t xml:space="preserve"> e votarmos esses projetos.</w:t>
      </w:r>
    </w:p>
    <w:p w:rsidR="00176DC3" w:rsidRDefault="00F434C2">
      <w:pPr>
        <w:pStyle w:val="Escriba-Normalffffffe"/>
      </w:pPr>
      <w:r>
        <w:rPr>
          <w:rFonts w:ascii="Myriad Pro"/>
        </w:rPr>
        <w:t>Encerro a presente reuni</w:t>
      </w:r>
      <w:r>
        <w:rPr>
          <w:rFonts w:ascii="Myriad Pro"/>
        </w:rPr>
        <w:t>ã</w:t>
      </w:r>
      <w:r>
        <w:rPr>
          <w:rFonts w:ascii="Myriad Pro"/>
        </w:rPr>
        <w:t>o e convoco uma reuni</w:t>
      </w:r>
      <w:r>
        <w:rPr>
          <w:rFonts w:ascii="Myriad Pro"/>
        </w:rPr>
        <w:t>ã</w:t>
      </w:r>
      <w:r>
        <w:rPr>
          <w:rFonts w:ascii="Myriad Pro"/>
        </w:rPr>
        <w:t>o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14h30.</w:t>
      </w:r>
    </w:p>
    <w:p w:rsidR="00176DC3" w:rsidRDefault="00F434C2">
      <w:pPr>
        <w:pStyle w:val="Escriba-Normalffffffe"/>
      </w:pPr>
      <w:r>
        <w:rPr>
          <w:rFonts w:ascii="Myriad Pro"/>
        </w:rPr>
        <w:t>Muito obrigado.</w:t>
      </w:r>
    </w:p>
    <w:p w:rsidR="00176DC3" w:rsidRDefault="00F434C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17 horas </w:t>
      </w:r>
      <w:r>
        <w:rPr>
          <w:rFonts w:ascii="Myriad Pro"/>
          <w:i/>
        </w:rPr>
        <w:t>e 10 minutos.</w:t>
      </w:r>
      <w:r>
        <w:rPr>
          <w:rFonts w:ascii="Myriad Pro"/>
        </w:rPr>
        <w:t>)</w:t>
      </w:r>
    </w:p>
    <w:sectPr w:rsidR="00176DC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34C2">
      <w:pPr>
        <w:spacing w:after="0" w:line="240" w:lineRule="auto"/>
      </w:pPr>
      <w:r>
        <w:separator/>
      </w:r>
    </w:p>
  </w:endnote>
  <w:endnote w:type="continuationSeparator" w:id="0">
    <w:p w:rsidR="00000000" w:rsidRDefault="00F4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34C2">
      <w:pPr>
        <w:spacing w:after="0" w:line="240" w:lineRule="auto"/>
      </w:pPr>
      <w:r>
        <w:separator/>
      </w:r>
    </w:p>
  </w:footnote>
  <w:footnote w:type="continuationSeparator" w:id="0">
    <w:p w:rsidR="00000000" w:rsidRDefault="00F4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C3" w:rsidRDefault="00F434C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DC3" w:rsidRDefault="00F434C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76DC3" w:rsidRDefault="00F434C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76DC3" w:rsidRDefault="00176D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C3"/>
    <w:rsid w:val="00176DC3"/>
    <w:rsid w:val="00F4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B2CCC-4113-4B22-888F-258658E7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4816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Extraordinária, da Comissão de Transparência, Governança, Fiscalização e Controle e Defesa do Consumidor, de 30/08/2021</vt:lpstr>
    </vt:vector>
  </TitlesOfParts>
  <Company>Senado Federal</Company>
  <LinksUpToDate>false</LinksUpToDate>
  <CharactersWithSpaces>30766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Transparência, Governança, Fiscalização e Controle e Defesa do Consumidor, de 30/08/2021</dc:title>
  <dc:subject>Ata de reunião de Comissão do Senado Federal</dc:subject>
  <dc:creator>Marcello Fernandes de Souza</dc:creator>
  <dc:description>Ata da 9 ª Reunião, Extraordinária, da Comissão de Transparência, Governança, Fiscalização e Controle e Defesa do Consumidor, de 30/08/2021 da 3ª Sessão Legislativa Ordinária da 56ª Legislatura, realizada em 30 de Agosto de 2021, Segunda-feira, no Senado Federal, Anexo II, Ala Senador Alexandre Costa, Plenário nº 13.
Arquivo gerado através do sistema Comiss.
Usuário: Marcello Fernandes de Souza (MFSOUZA). Gerado em: 28/09/2021 16:45:47.</dc:description>
  <cp:lastModifiedBy>Marcello Fernandes de Souza</cp:lastModifiedBy>
  <cp:revision>2</cp:revision>
  <dcterms:created xsi:type="dcterms:W3CDTF">2021-09-28T19:47:00Z</dcterms:created>
  <dcterms:modified xsi:type="dcterms:W3CDTF">2021-09-28T19:47:00Z</dcterms:modified>
</cp:coreProperties>
</file>