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F5" w:rsidRPr="00AD7765" w:rsidRDefault="00332966">
      <w:pPr>
        <w:jc w:val="both"/>
        <w:rPr>
          <w:rFonts w:ascii="ITC Stone Sans Std Medium" w:hAnsi="ITC Stone Sans Std Medium"/>
        </w:rPr>
      </w:pPr>
      <w:r>
        <w:rPr>
          <w:rFonts w:ascii="ITC Stone Sans Std Medium" w:eastAsia="Myriad Pro" w:hAnsi="ITC Stone Sans Std Medium" w:cs="Myriad Pro"/>
          <w:caps/>
        </w:rPr>
        <w:t>ATA DA 28</w:t>
      </w:r>
      <w:r w:rsidR="00273B49" w:rsidRPr="00AD7765">
        <w:rPr>
          <w:rFonts w:ascii="ITC Stone Sans Std Medium" w:eastAsia="Myriad Pro" w:hAnsi="ITC Stone Sans Std Medium" w:cs="Myriad Pro"/>
          <w:caps/>
        </w:rPr>
        <w:t>ª REUNIÃO, Extraordinária, DA Comissão de Direitos Humanos e Legislação Participativa DA 3ª SESSÃO LEGISLATIVA Ordinária DA 55ª LEGISLATURA, REALIZADA EM 23 de Maio de 2017, Terça-feira, NO SENADO FEDERAL, Anexo II, Ala Senador Nilo Coelho, Plenário nº 6.</w:t>
      </w:r>
    </w:p>
    <w:p w:rsidR="009126F5" w:rsidRPr="00AD7765" w:rsidRDefault="009126F5">
      <w:pPr>
        <w:rPr>
          <w:rFonts w:ascii="ITC Stone Sans Std Medium" w:hAnsi="ITC Stone Sans Std Medium"/>
        </w:rPr>
      </w:pPr>
    </w:p>
    <w:p w:rsidR="00AD7765" w:rsidRPr="008D1DAF" w:rsidRDefault="00273B49" w:rsidP="00AD7765">
      <w:pPr>
        <w:jc w:val="both"/>
        <w:rPr>
          <w:rFonts w:ascii="ITC Stone Sans Std Medium" w:hAnsi="ITC Stone Sans Std Medium" w:cs="Arial"/>
        </w:rPr>
      </w:pPr>
      <w:r w:rsidRPr="00AD7765">
        <w:rPr>
          <w:rFonts w:ascii="ITC Stone Sans Std Medium" w:eastAsia="Myriad Pro" w:hAnsi="ITC Stone Sans Std Medium" w:cs="Myriad Pro"/>
        </w:rPr>
        <w:t>Às oito horas e quarenta e oito minutos do dia vinte e três de maio de dois mil e dezessete, no Anexo II, Ala Senador Nilo Coelho, Plenário nº 6, sob as Presidências dos Senadores Regina Sousa e Paulo Paim, reúne-se a Comissão de Direitos Humanos e Legislação Participativa com a presença dos Senadores Valdir Raupp, Paulo Rocha, Acir Gurgacz, José Medeiros, Cidin</w:t>
      </w:r>
      <w:r w:rsidR="00197F56" w:rsidRPr="00AD7765">
        <w:rPr>
          <w:rFonts w:ascii="ITC Stone Sans Std Medium" w:eastAsia="Myriad Pro" w:hAnsi="ITC Stone Sans Std Medium" w:cs="Myriad Pro"/>
        </w:rPr>
        <w:t xml:space="preserve">ho Santos, Wellington Fagundes e dos Senadores não membros, </w:t>
      </w:r>
      <w:r w:rsidRPr="00AD7765">
        <w:rPr>
          <w:rFonts w:ascii="ITC Stone Sans Std Medium" w:eastAsia="Myriad Pro" w:hAnsi="ITC Stone Sans Std Medium" w:cs="Myriad Pro"/>
        </w:rPr>
        <w:t xml:space="preserve">Romero Jucá, José Agripino, Ronaldo Caiado, José Pimentel, Jorge Viana, Raimundo Lira, Vicentinho Alves, Pedro Chaves e Flexa Ribeiro. Passa-se à apreciação da pauta: </w:t>
      </w:r>
      <w:r w:rsidRPr="00AD7765">
        <w:rPr>
          <w:rFonts w:ascii="ITC Stone Sans Std Medium" w:eastAsia="Myriad Pro" w:hAnsi="ITC Stone Sans Std Medium" w:cs="Myriad Pro"/>
          <w:b/>
        </w:rPr>
        <w:t>Audiência Pública Interativa</w:t>
      </w:r>
      <w:r w:rsidRPr="00AD7765">
        <w:rPr>
          <w:rFonts w:ascii="ITC Stone Sans Std Medium" w:eastAsia="Myriad Pro" w:hAnsi="ITC Stone Sans Std Medium" w:cs="Myriad Pro"/>
        </w:rPr>
        <w:t>, atendendo ao requerimento RDH 46/2017, de autoria do Senador Paulo Paim. Finalidade: Debater sobre: "A Reforma Trabalhista". Participantes: Rudinei Marques, Presidente da UNACON – SINDICAL; Bráulio Santiago Cerqueira, Representante da UNACON – SINDICAL; Renan Bernardi Kalil, Procurador do Trabalho e Vice Coordenador da Coordenadoria Nacional de Promoção da Liberdade Sindical do Ministério Público do Trabalho; Artur Bueno de Camargo, Coordenador Nacional do Fórum Sindical dos Trabalhadores - FST e Presidente da CNTA Afins; Sérgio Luiz Leite, 1º Secretário Geral da Força Sindical; Germano Silveira de Siqueira, Presidente da Associação Nacional dos Magistrados da Justiça do Trabalho - ANAMATRA; Talita Barcellos, Representante da Nova Central Sindical dos Trabalhadores - NCST; Ângelo Fabiano Farias da Costa, Presidente da Associação Nacional dos Procuradores do Trabalho - ANPT; Mauro de Azevedo Menezes, Advogado e Professor de Direito Sindical; Clóvis Sherer, Coordenador Adjunto de Relações Institucionais do DIEESE; Magnus Ribas Apostólico, Diretor de Relações do Trabalho da Federação Brasileira dos Bancos - FEBRABAN; Admilson Moreira dos Santos, Chefe de Gabinete, substituto, representante do Ministério do Trabalho e Emprego; Alex Myller Duarte Lima, Representante do Sindicato Nacional dos Auditores Fiscais do Trabalho – SINAIT; Vicente Selistre, Vice-Presidente da Central dos Trabalhadores e Trabalhadoras do Brasil - CTB; Luiz Carlos Prates, Membro da Secretaria Executiva Nacional da CSP-Conlutas; Kléber Vinícius Melo, Defensor Público Federal; Flávio Werneck Meneguelli, Vice-Presidente da Central d</w:t>
      </w:r>
      <w:r w:rsidR="0061388A">
        <w:rPr>
          <w:rFonts w:ascii="ITC Stone Sans Std Medium" w:eastAsia="Myriad Pro" w:hAnsi="ITC Stone Sans Std Medium" w:cs="Myriad Pro"/>
        </w:rPr>
        <w:t>os Sindicatos Brasileiros – CSB; e</w:t>
      </w:r>
      <w:r w:rsidRPr="00AD7765">
        <w:rPr>
          <w:rFonts w:ascii="ITC Stone Sans Std Medium" w:eastAsia="Myriad Pro" w:hAnsi="ITC Stone Sans Std Medium" w:cs="Myriad Pro"/>
        </w:rPr>
        <w:t xml:space="preserve"> Graça Costa, Secretária de Relações do Trabalho da Central Única dos Trabalhadores - CUT.</w:t>
      </w:r>
      <w:r w:rsidR="00197F56" w:rsidRPr="00AD7765">
        <w:rPr>
          <w:rFonts w:ascii="ITC Stone Sans Std Medium" w:eastAsia="Myriad Pro" w:hAnsi="ITC Stone Sans Std Medium" w:cs="Myriad Pro"/>
        </w:rPr>
        <w:t xml:space="preserve">  A Presidente concede</w:t>
      </w:r>
      <w:r w:rsidRPr="00AD7765">
        <w:rPr>
          <w:rFonts w:ascii="ITC Stone Sans Std Medium" w:eastAsia="Myriad Pro" w:hAnsi="ITC Stone Sans Std Medium" w:cs="Myriad Pro"/>
        </w:rPr>
        <w:t xml:space="preserve"> a palavra ao Deputado Federal</w:t>
      </w:r>
      <w:r w:rsidR="00197F56" w:rsidRPr="00AD7765">
        <w:rPr>
          <w:rFonts w:ascii="ITC Stone Sans Std Medium" w:eastAsia="Myriad Pro" w:hAnsi="ITC Stone Sans Std Medium" w:cs="Myriad Pro"/>
        </w:rPr>
        <w:t xml:space="preserve"> Heitor Schuch.</w:t>
      </w:r>
      <w:r w:rsidRPr="00AD7765">
        <w:rPr>
          <w:rFonts w:ascii="ITC Stone Sans Std Medium" w:eastAsia="Myriad Pro" w:hAnsi="ITC Stone Sans Std Medium" w:cs="Myriad Pro"/>
        </w:rPr>
        <w:t xml:space="preserve"> Resultado: Audiência Pública realizada em caráter interativo, mediante a participação popular por meio do Portal e-Cidadania (http://www.senado.leg.br/ecidadania) e do Alô Senado (0800 61 22 11).</w:t>
      </w:r>
      <w:r w:rsidR="009E6AF4">
        <w:rPr>
          <w:rFonts w:ascii="ITC Stone Sans Std Medium" w:eastAsia="Myriad Pro" w:hAnsi="ITC Stone Sans Std Medium" w:cs="Myriad Pro"/>
        </w:rPr>
        <w:t xml:space="preserve"> Às dez ho</w:t>
      </w:r>
      <w:r w:rsidR="0061388A">
        <w:rPr>
          <w:rFonts w:ascii="ITC Stone Sans Std Medium" w:eastAsia="Myriad Pro" w:hAnsi="ITC Stone Sans Std Medium" w:cs="Myriad Pro"/>
        </w:rPr>
        <w:t>ras e trinta e quatro minutos o</w:t>
      </w:r>
      <w:r w:rsidR="009E6AF4">
        <w:rPr>
          <w:rFonts w:ascii="ITC Stone Sans Std Medium" w:eastAsia="Myriad Pro" w:hAnsi="ITC Stone Sans Std Medium" w:cs="Myriad Pro"/>
        </w:rPr>
        <w:t xml:space="preserve"> </w:t>
      </w:r>
      <w:r w:rsidR="0061388A">
        <w:rPr>
          <w:rFonts w:ascii="ITC Stone Sans Std Medium" w:eastAsia="Myriad Pro" w:hAnsi="ITC Stone Sans Std Medium" w:cs="Myriad Pro"/>
        </w:rPr>
        <w:t>Vice-Presidente</w:t>
      </w:r>
      <w:r w:rsidR="009E6AF4">
        <w:rPr>
          <w:rFonts w:ascii="ITC Stone Sans Std Medium" w:eastAsia="Myriad Pro" w:hAnsi="ITC Stone Sans Std Medium" w:cs="Myriad Pro"/>
        </w:rPr>
        <w:t>, Senador Paulo Paim, passa a presidência à Senadora Regina Sousa.</w:t>
      </w:r>
      <w:r w:rsidRPr="00AD7765">
        <w:rPr>
          <w:rFonts w:ascii="ITC Stone Sans Std Medium" w:eastAsia="Myriad Pro" w:hAnsi="ITC Stone Sans Std Medium" w:cs="Myriad Pro"/>
        </w:rPr>
        <w:t xml:space="preserve"> </w:t>
      </w:r>
      <w:r w:rsidR="0061388A">
        <w:rPr>
          <w:rFonts w:ascii="ITC Stone Sans Std Medium" w:eastAsia="Myriad Pro" w:hAnsi="ITC Stone Sans Std Medium" w:cs="Myriad Pro"/>
        </w:rPr>
        <w:t xml:space="preserve">Fazem uso da palavra os Senadores Paulo Paim e Regina Sousa. </w:t>
      </w:r>
      <w:r w:rsidRPr="00AD7765">
        <w:rPr>
          <w:rFonts w:ascii="ITC Stone Sans Std Medium" w:eastAsia="Myriad Pro" w:hAnsi="ITC Stone Sans Std Medium" w:cs="Myriad Pro"/>
        </w:rPr>
        <w:t xml:space="preserve">Nada mais havendo a tratar, encerra-se </w:t>
      </w:r>
      <w:r w:rsidR="00AD7765">
        <w:rPr>
          <w:rFonts w:ascii="ITC Stone Sans Std Medium" w:eastAsia="Myriad Pro" w:hAnsi="ITC Stone Sans Std Medium" w:cs="Myriad Pro"/>
        </w:rPr>
        <w:t xml:space="preserve">a reunião às treze horas e </w:t>
      </w:r>
      <w:r w:rsidR="00C65139">
        <w:rPr>
          <w:rFonts w:ascii="ITC Stone Sans Std Medium" w:eastAsia="Myriad Pro" w:hAnsi="ITC Stone Sans Std Medium" w:cs="Myriad Pro"/>
        </w:rPr>
        <w:t>oito</w:t>
      </w:r>
      <w:bookmarkStart w:id="0" w:name="_GoBack"/>
      <w:bookmarkEnd w:id="0"/>
      <w:r w:rsidR="00AD7765">
        <w:rPr>
          <w:rFonts w:ascii="ITC Stone Sans Std Medium" w:eastAsia="Myriad Pro" w:hAnsi="ITC Stone Sans Std Medium" w:cs="Myriad Pro"/>
        </w:rPr>
        <w:t xml:space="preserve"> </w:t>
      </w:r>
      <w:r w:rsidRPr="00AD7765">
        <w:rPr>
          <w:rFonts w:ascii="ITC Stone Sans Std Medium" w:eastAsia="Myriad Pro" w:hAnsi="ITC Stone Sans Std Medium" w:cs="Myriad Pro"/>
        </w:rPr>
        <w:t>minutos</w:t>
      </w:r>
      <w:r w:rsidR="00AD7765">
        <w:rPr>
          <w:rFonts w:ascii="ITC Stone Sans Std Medium" w:eastAsia="Myriad Pro" w:hAnsi="ITC Stone Sans Std Medium" w:cs="Myriad Pro"/>
        </w:rPr>
        <w:t>;</w:t>
      </w:r>
      <w:r w:rsidRPr="00AD7765">
        <w:rPr>
          <w:rFonts w:ascii="ITC Stone Sans Std Medium" w:eastAsia="Myriad Pro" w:hAnsi="ITC Stone Sans Std Medium" w:cs="Myriad Pro"/>
        </w:rPr>
        <w:t xml:space="preserve"> </w:t>
      </w:r>
      <w:r w:rsidR="00AD7765" w:rsidRPr="008D1DAF">
        <w:rPr>
          <w:rFonts w:ascii="ITC Stone Sans Std Medium" w:hAnsi="ITC Stone Sans Std Medium" w:cs="Arial"/>
        </w:rPr>
        <w:t>e para constar, eu,</w:t>
      </w:r>
      <w:r w:rsidR="00AD7765" w:rsidRPr="008D1DAF">
        <w:rPr>
          <w:rFonts w:ascii="ITC Stone Sans Std Medium" w:hAnsi="ITC Stone Sans Std Medium" w:cs="Arial"/>
          <w:i/>
        </w:rPr>
        <w:t xml:space="preserve"> </w:t>
      </w:r>
      <w:r w:rsidR="00AD7765" w:rsidRPr="008D1DAF">
        <w:rPr>
          <w:rFonts w:ascii="ITC Stone Sans Std Medium" w:hAnsi="ITC Stone Sans Std Medium" w:cs="Arial"/>
        </w:rPr>
        <w:t xml:space="preserve">Mariana Borges Frizzera Paiva Lyrio, Secretária da Comissão de </w:t>
      </w:r>
      <w:r w:rsidR="00AD7765" w:rsidRPr="008D1DAF">
        <w:rPr>
          <w:rFonts w:ascii="ITC Stone Sans Std Medium" w:hAnsi="ITC Stone Sans Std Medium" w:cs="Arial"/>
        </w:rPr>
        <w:lastRenderedPageBreak/>
        <w:t>Direitos Humanos e Legislação Participativa, lavrei a presente Ata que, lida e aprovada, será assinada pel</w:t>
      </w:r>
      <w:r w:rsidR="0061388A">
        <w:rPr>
          <w:rFonts w:ascii="ITC Stone Sans Std Medium" w:hAnsi="ITC Stone Sans Std Medium" w:cs="Arial"/>
        </w:rPr>
        <w:t>a</w:t>
      </w:r>
      <w:r w:rsidR="00AD7765" w:rsidRPr="008D1DAF">
        <w:rPr>
          <w:rFonts w:ascii="ITC Stone Sans Std Medium" w:hAnsi="ITC Stone Sans Std Medium" w:cs="Arial"/>
        </w:rPr>
        <w:t xml:space="preserve"> Senhor</w:t>
      </w:r>
      <w:r w:rsidR="0061388A">
        <w:rPr>
          <w:rFonts w:ascii="ITC Stone Sans Std Medium" w:hAnsi="ITC Stone Sans Std Medium" w:cs="Arial"/>
        </w:rPr>
        <w:t>a</w:t>
      </w:r>
      <w:r w:rsidR="00AD7765" w:rsidRPr="008D1DAF">
        <w:rPr>
          <w:rFonts w:ascii="ITC Stone Sans Std Medium" w:hAnsi="ITC Stone Sans Std Medium" w:cs="Arial"/>
        </w:rPr>
        <w:t xml:space="preserve"> Presidente e publicada no Diário do Senado Federal.</w:t>
      </w:r>
    </w:p>
    <w:p w:rsidR="009126F5" w:rsidRPr="00AD7765" w:rsidRDefault="009126F5">
      <w:pPr>
        <w:rPr>
          <w:rFonts w:ascii="ITC Stone Sans Std Medium" w:hAnsi="ITC Stone Sans Std Medium"/>
        </w:rPr>
      </w:pPr>
    </w:p>
    <w:p w:rsidR="009126F5" w:rsidRPr="00AD7765" w:rsidRDefault="00273B49" w:rsidP="0061388A">
      <w:pPr>
        <w:spacing w:after="0"/>
        <w:jc w:val="center"/>
        <w:rPr>
          <w:rFonts w:ascii="ITC Stone Sans Std Medium" w:hAnsi="ITC Stone Sans Std Medium"/>
          <w:b/>
        </w:rPr>
      </w:pPr>
      <w:r w:rsidRPr="00AD7765">
        <w:rPr>
          <w:rFonts w:ascii="ITC Stone Sans Std Medium" w:eastAsia="Myriad Pro" w:hAnsi="ITC Stone Sans Std Medium" w:cs="Myriad Pro"/>
          <w:b/>
        </w:rPr>
        <w:t>Senadora Regina Sousa</w:t>
      </w:r>
    </w:p>
    <w:p w:rsidR="009126F5" w:rsidRPr="00AD7765" w:rsidRDefault="00273B49" w:rsidP="0061388A">
      <w:pPr>
        <w:spacing w:after="0"/>
        <w:jc w:val="center"/>
        <w:rPr>
          <w:rFonts w:ascii="ITC Stone Sans Std Medium" w:hAnsi="ITC Stone Sans Std Medium"/>
        </w:rPr>
      </w:pPr>
      <w:r w:rsidRPr="00AD7765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9126F5" w:rsidRPr="00AD7765" w:rsidRDefault="009126F5">
      <w:pPr>
        <w:rPr>
          <w:rFonts w:ascii="ITC Stone Sans Std Medium" w:hAnsi="ITC Stone Sans Std Medium"/>
        </w:rPr>
      </w:pPr>
    </w:p>
    <w:p w:rsidR="009126F5" w:rsidRPr="00AD7765" w:rsidRDefault="009126F5">
      <w:pPr>
        <w:rPr>
          <w:rFonts w:ascii="ITC Stone Sans Std Medium" w:hAnsi="ITC Stone Sans Std Medium"/>
        </w:rPr>
      </w:pPr>
    </w:p>
    <w:p w:rsidR="009126F5" w:rsidRPr="00AD7765" w:rsidRDefault="009126F5">
      <w:pPr>
        <w:rPr>
          <w:rFonts w:ascii="ITC Stone Sans Std Medium" w:hAnsi="ITC Stone Sans Std Medium"/>
        </w:rPr>
      </w:pPr>
    </w:p>
    <w:p w:rsidR="009126F5" w:rsidRPr="00AD7765" w:rsidRDefault="00273B49">
      <w:pPr>
        <w:jc w:val="center"/>
        <w:rPr>
          <w:rFonts w:ascii="ITC Stone Sans Std Medium" w:hAnsi="ITC Stone Sans Std Medium"/>
        </w:rPr>
      </w:pPr>
      <w:r w:rsidRPr="00AD7765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9126F5" w:rsidRPr="00AD7765" w:rsidRDefault="00C65139">
      <w:pPr>
        <w:jc w:val="center"/>
        <w:rPr>
          <w:rFonts w:ascii="ITC Stone Sans Std Medium" w:hAnsi="ITC Stone Sans Std Medium"/>
        </w:rPr>
      </w:pPr>
      <w:hyperlink r:id="rId6">
        <w:r w:rsidR="00273B49" w:rsidRPr="00AD7765">
          <w:rPr>
            <w:rFonts w:ascii="ITC Stone Sans Std Medium" w:hAnsi="ITC Stone Sans Std Medium"/>
          </w:rPr>
          <w:t>http://www12.senado.leg.br/multimidia/eventos/2017/05/23</w:t>
        </w:r>
      </w:hyperlink>
    </w:p>
    <w:sectPr w:rsidR="009126F5" w:rsidRPr="00AD776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169" w:rsidRDefault="00273B49">
      <w:pPr>
        <w:spacing w:after="0" w:line="240" w:lineRule="auto"/>
      </w:pPr>
      <w:r>
        <w:separator/>
      </w:r>
    </w:p>
  </w:endnote>
  <w:endnote w:type="continuationSeparator" w:id="0">
    <w:p w:rsidR="00683169" w:rsidRDefault="0027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169" w:rsidRDefault="00273B49">
      <w:pPr>
        <w:spacing w:after="0" w:line="240" w:lineRule="auto"/>
      </w:pPr>
      <w:r>
        <w:separator/>
      </w:r>
    </w:p>
  </w:footnote>
  <w:footnote w:type="continuationSeparator" w:id="0">
    <w:p w:rsidR="00683169" w:rsidRDefault="00273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6F5" w:rsidRDefault="00273B4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26F5" w:rsidRDefault="00273B49">
    <w:pPr>
      <w:jc w:val="center"/>
    </w:pPr>
    <w:r>
      <w:rPr>
        <w:sz w:val="16"/>
      </w:rPr>
      <w:t>SENADO FEDERAL</w:t>
    </w:r>
  </w:p>
  <w:p w:rsidR="009126F5" w:rsidRDefault="00273B49">
    <w:pPr>
      <w:jc w:val="center"/>
    </w:pPr>
    <w:r>
      <w:rPr>
        <w:sz w:val="16"/>
      </w:rPr>
      <w:t>SECRETARIA-GERAL DA MESA</w:t>
    </w:r>
  </w:p>
  <w:p w:rsidR="009126F5" w:rsidRDefault="009126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F5"/>
    <w:rsid w:val="00197F56"/>
    <w:rsid w:val="00273B49"/>
    <w:rsid w:val="00332966"/>
    <w:rsid w:val="003F3C05"/>
    <w:rsid w:val="0061388A"/>
    <w:rsid w:val="00683169"/>
    <w:rsid w:val="009126F5"/>
    <w:rsid w:val="009E6AF4"/>
    <w:rsid w:val="00AD7765"/>
    <w:rsid w:val="00C65139"/>
    <w:rsid w:val="00F5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2507E-2100-4687-906E-7CB3ECFD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5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578</Words>
  <Characters>3127</Characters>
  <Application>Microsoft Office Word</Application>
  <DocSecurity>0</DocSecurity>
  <Lines>26</Lines>
  <Paragraphs>7</Paragraphs>
  <ScaleCrop>false</ScaleCrop>
  <Company>Senado Federal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28 ª Reunião, Extraordinária, da Comissão de Direitos Humanos e Legislação Participativa, de 23/05/2017</dc:title>
  <dc:subject>Ata de reunião de Comissão do Senado Federal</dc:subject>
  <dc:creator>Silvana Egídio Mendonça Costa</dc:creator>
  <dc:description>Ata da 28 ª Reunião, Extraordinária, da Comissão de Direitos Humanos e Legislação Participativa, de 23/05/2017 da 3ª Sessão Legislativa Ordinária da 55ª Legislatura, realizada em 23 de Maio de 2017, Terça-feira, no Senado Federal, Anexo II, Ala Senador Nilo Coelho, Plenário nº 6.
Arquivo gerado através do sistema Comiss.
Usuário: Silvana Egídio Mendonça Costa (segidio). Gerado em: 23/05/2017 14:12:26.</dc:description>
  <cp:lastModifiedBy>Mariana Borges Frizzera Paiva Lyrio</cp:lastModifiedBy>
  <cp:revision>11</cp:revision>
  <dcterms:created xsi:type="dcterms:W3CDTF">2017-05-23T17:18:00Z</dcterms:created>
  <dcterms:modified xsi:type="dcterms:W3CDTF">2017-07-07T20:13:00Z</dcterms:modified>
</cp:coreProperties>
</file>