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D4E" w:rsidRDefault="00B510F4">
      <w:pPr>
        <w:jc w:val="both"/>
      </w:pPr>
      <w:r>
        <w:rPr>
          <w:rFonts w:ascii="Myriad Pro" w:eastAsia="Myriad Pro" w:hAnsi="Myriad Pro" w:cs="Myriad Pro"/>
          <w:caps/>
        </w:rPr>
        <w:t>ATA DA 6ª REUNIÃO DA Comissão Mista da Medida Provisória n° 890, de 2019 DA 1ª SESSÃO LEGISLATIVA Ordinária DA 56ª LEGISLATURA, REALIZADA EM 10 de Setembro de 2019, Terça-feira, NO SENADO FEDERAL, Anexo II, Ala Senador Nilo Coelho, Plenário nº 2.</w:t>
      </w:r>
    </w:p>
    <w:p w:rsidR="001A7D4E" w:rsidRDefault="001A7D4E"/>
    <w:p w:rsidR="001A7D4E" w:rsidRDefault="00B510F4">
      <w:pPr>
        <w:jc w:val="both"/>
      </w:pPr>
      <w:r>
        <w:rPr>
          <w:rFonts w:ascii="Myriad Pro" w:eastAsia="Myriad Pro" w:hAnsi="Myriad Pro" w:cs="Myriad Pro"/>
        </w:rPr>
        <w:t>Às quatorze horas e trinta e sete minutos do dia dez de setembro de dois mil e dezenove, no Anexo II, Ala Senador Nilo Coelho, Plenário nº 2, sob a Presidência do</w:t>
      </w:r>
      <w:r w:rsidR="00FB5275">
        <w:rPr>
          <w:rFonts w:ascii="Myriad Pro" w:eastAsia="Myriad Pro" w:hAnsi="Myriad Pro" w:cs="Myriad Pro"/>
        </w:rPr>
        <w:t xml:space="preserve"> </w:t>
      </w:r>
      <w:r>
        <w:rPr>
          <w:rFonts w:ascii="Myriad Pro" w:eastAsia="Myriad Pro" w:hAnsi="Myriad Pro" w:cs="Myriad Pro"/>
        </w:rPr>
        <w:t xml:space="preserve">Deputado Ruy Carneiro, reúne-se a Comissão Mista da Medida Provisória n° 890, de 2019 com a presença dos Parlamentares Confúcio Moura, Marcio Bittar, Marcelo Castro, Rodrigo Cunha, Juíza Selma, Soraya Thronicke, Veneziano Vital do Rêgo, Nelsinho Trad, Carlos Viana, Zenaide Maia, Telmário Mota, </w:t>
      </w:r>
      <w:proofErr w:type="spellStart"/>
      <w:r>
        <w:rPr>
          <w:rFonts w:ascii="Myriad Pro" w:eastAsia="Myriad Pro" w:hAnsi="Myriad Pro" w:cs="Myriad Pro"/>
        </w:rPr>
        <w:t>Hiran</w:t>
      </w:r>
      <w:proofErr w:type="spellEnd"/>
      <w:r>
        <w:rPr>
          <w:rFonts w:ascii="Myriad Pro" w:eastAsia="Myriad Pro" w:hAnsi="Myriad Pro" w:cs="Myriad Pro"/>
        </w:rPr>
        <w:t xml:space="preserve"> Gonçalves, Eduardo Costa, Alan Rick, Dr. Luiz Antonio Teixeira Jr., Alexandre Padilha, Zeca Dirceu, Antonio Brito, Alexandre </w:t>
      </w:r>
      <w:proofErr w:type="spellStart"/>
      <w:r>
        <w:rPr>
          <w:rFonts w:ascii="Myriad Pro" w:eastAsia="Myriad Pro" w:hAnsi="Myriad Pro" w:cs="Myriad Pro"/>
        </w:rPr>
        <w:t>Serfiotis</w:t>
      </w:r>
      <w:proofErr w:type="spellEnd"/>
      <w:r>
        <w:rPr>
          <w:rFonts w:ascii="Myriad Pro" w:eastAsia="Myriad Pro" w:hAnsi="Myriad Pro" w:cs="Myriad Pro"/>
        </w:rPr>
        <w:t xml:space="preserve">, Luciano </w:t>
      </w:r>
      <w:proofErr w:type="spellStart"/>
      <w:r>
        <w:rPr>
          <w:rFonts w:ascii="Myriad Pro" w:eastAsia="Myriad Pro" w:hAnsi="Myriad Pro" w:cs="Myriad Pro"/>
        </w:rPr>
        <w:t>Ducci</w:t>
      </w:r>
      <w:proofErr w:type="spellEnd"/>
      <w:r>
        <w:rPr>
          <w:rFonts w:ascii="Myriad Pro" w:eastAsia="Myriad Pro" w:hAnsi="Myriad Pro" w:cs="Myriad Pro"/>
        </w:rPr>
        <w:t xml:space="preserve">, João Roma, Dr. Zacharias Calil, José Nelto, Carmen Zanotto, Angelo Coronel, Styvenson Valentim, Izalci Lucas, Major Olimpio, Fernando Bezerra Coelho, Rodrigo Pacheco, Eduardo Gomes, Alessandro Vieira, Chico Rodrigues, Acir Gurgacz, Arolde de Oliveira, Flávio Bolsonaro, Dário Berger, Jorge </w:t>
      </w:r>
      <w:proofErr w:type="spellStart"/>
      <w:r>
        <w:rPr>
          <w:rFonts w:ascii="Myriad Pro" w:eastAsia="Myriad Pro" w:hAnsi="Myriad Pro" w:cs="Myriad Pro"/>
        </w:rPr>
        <w:t>Solla</w:t>
      </w:r>
      <w:proofErr w:type="spellEnd"/>
      <w:r>
        <w:rPr>
          <w:rFonts w:ascii="Myriad Pro" w:eastAsia="Myriad Pro" w:hAnsi="Myriad Pro" w:cs="Myriad Pro"/>
        </w:rPr>
        <w:t xml:space="preserve"> e Marcos do Val. Deixam de comparecer os Parlamentares Ciro Nogueira, Randolfe Rodrigues, Lucas Barreto, Rogério Carvalho, Marcos Rogério, Elmano Férrer, Bia </w:t>
      </w:r>
      <w:proofErr w:type="spellStart"/>
      <w:r>
        <w:rPr>
          <w:rFonts w:ascii="Myriad Pro" w:eastAsia="Myriad Pro" w:hAnsi="Myriad Pro" w:cs="Myriad Pro"/>
        </w:rPr>
        <w:t>Kicis</w:t>
      </w:r>
      <w:proofErr w:type="spellEnd"/>
      <w:r>
        <w:rPr>
          <w:rFonts w:ascii="Myriad Pro" w:eastAsia="Myriad Pro" w:hAnsi="Myriad Pro" w:cs="Myriad Pro"/>
        </w:rPr>
        <w:t xml:space="preserve">, Dr. </w:t>
      </w:r>
      <w:proofErr w:type="spellStart"/>
      <w:r>
        <w:rPr>
          <w:rFonts w:ascii="Myriad Pro" w:eastAsia="Myriad Pro" w:hAnsi="Myriad Pro" w:cs="Myriad Pro"/>
        </w:rPr>
        <w:t>Jaziel</w:t>
      </w:r>
      <w:proofErr w:type="spellEnd"/>
      <w:r>
        <w:rPr>
          <w:rFonts w:ascii="Myriad Pro" w:eastAsia="Myriad Pro" w:hAnsi="Myriad Pro" w:cs="Myriad Pro"/>
        </w:rPr>
        <w:t xml:space="preserve">, </w:t>
      </w:r>
      <w:proofErr w:type="spellStart"/>
      <w:r>
        <w:rPr>
          <w:rFonts w:ascii="Myriad Pro" w:eastAsia="Myriad Pro" w:hAnsi="Myriad Pro" w:cs="Myriad Pro"/>
        </w:rPr>
        <w:t>Átila</w:t>
      </w:r>
      <w:proofErr w:type="spellEnd"/>
      <w:r>
        <w:rPr>
          <w:rFonts w:ascii="Myriad Pro" w:eastAsia="Myriad Pro" w:hAnsi="Myriad Pro" w:cs="Myriad Pro"/>
        </w:rPr>
        <w:t xml:space="preserve"> Lira, </w:t>
      </w:r>
      <w:proofErr w:type="spellStart"/>
      <w:r>
        <w:rPr>
          <w:rFonts w:ascii="Myriad Pro" w:eastAsia="Myriad Pro" w:hAnsi="Myriad Pro" w:cs="Myriad Pro"/>
        </w:rPr>
        <w:t>Jhonatan</w:t>
      </w:r>
      <w:proofErr w:type="spellEnd"/>
      <w:r>
        <w:rPr>
          <w:rFonts w:ascii="Myriad Pro" w:eastAsia="Myriad Pro" w:hAnsi="Myriad Pro" w:cs="Myriad Pro"/>
        </w:rPr>
        <w:t xml:space="preserve"> de Jesus, Mário Heringer, Léo Moraes e </w:t>
      </w:r>
      <w:proofErr w:type="spellStart"/>
      <w:r>
        <w:rPr>
          <w:rFonts w:ascii="Myriad Pro" w:eastAsia="Myriad Pro" w:hAnsi="Myriad Pro" w:cs="Myriad Pro"/>
        </w:rPr>
        <w:t>Leandre</w:t>
      </w:r>
      <w:proofErr w:type="spellEnd"/>
      <w:r>
        <w:rPr>
          <w:rFonts w:ascii="Myriad Pro" w:eastAsia="Myriad Pro" w:hAnsi="Myriad Pro" w:cs="Myriad Pro"/>
        </w:rPr>
        <w:t>.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MPV 890/2019, de autoria Presidência da República. </w:t>
      </w:r>
      <w:r>
        <w:rPr>
          <w:rFonts w:ascii="Myriad Pro" w:eastAsia="Myriad Pro" w:hAnsi="Myriad Pro" w:cs="Myriad Pro"/>
          <w:b/>
          <w:color w:val="0646A2"/>
        </w:rPr>
        <w:t xml:space="preserve">Finalidade: </w:t>
      </w:r>
      <w:r>
        <w:rPr>
          <w:rFonts w:ascii="Myriad Pro" w:eastAsia="Myriad Pro" w:hAnsi="Myriad Pro" w:cs="Myriad Pro"/>
        </w:rPr>
        <w:t>Debater a MEDIDA PROVISÓRIA Nº 890, de 2019.</w:t>
      </w:r>
      <w:r>
        <w:rPr>
          <w:rFonts w:ascii="Myriad Pro" w:eastAsia="Myriad Pro" w:hAnsi="Myriad Pro" w:cs="Myriad Pro"/>
          <w:b/>
          <w:color w:val="0646A2"/>
        </w:rPr>
        <w:t xml:space="preserve"> Participantes: </w:t>
      </w:r>
      <w:r>
        <w:rPr>
          <w:rFonts w:ascii="Myriad Pro" w:eastAsia="Myriad Pro" w:hAnsi="Myriad Pro" w:cs="Myriad Pro"/>
        </w:rPr>
        <w:t xml:space="preserve">José Eduardo </w:t>
      </w:r>
      <w:proofErr w:type="spellStart"/>
      <w:r>
        <w:rPr>
          <w:rFonts w:ascii="Myriad Pro" w:eastAsia="Myriad Pro" w:hAnsi="Myriad Pro" w:cs="Myriad Pro"/>
        </w:rPr>
        <w:t>Fogolin</w:t>
      </w:r>
      <w:proofErr w:type="spellEnd"/>
      <w:r>
        <w:rPr>
          <w:rFonts w:ascii="Myriad Pro" w:eastAsia="Myriad Pro" w:hAnsi="Myriad Pro" w:cs="Myriad Pro"/>
        </w:rPr>
        <w:t xml:space="preserve">, Presidente do Conselho das Secretarias Municipais de Saúde do Estado de São Paulo – COSEMS-SP; Verônica </w:t>
      </w:r>
      <w:proofErr w:type="spellStart"/>
      <w:r>
        <w:rPr>
          <w:rFonts w:ascii="Myriad Pro" w:eastAsia="Myriad Pro" w:hAnsi="Myriad Pro" w:cs="Myriad Pro"/>
        </w:rPr>
        <w:t>Savatin</w:t>
      </w:r>
      <w:proofErr w:type="spellEnd"/>
      <w:r>
        <w:rPr>
          <w:rFonts w:ascii="Myriad Pro" w:eastAsia="Myriad Pro" w:hAnsi="Myriad Pro" w:cs="Myriad Pro"/>
        </w:rPr>
        <w:t xml:space="preserve"> </w:t>
      </w:r>
      <w:proofErr w:type="spellStart"/>
      <w:r>
        <w:rPr>
          <w:rFonts w:ascii="Myriad Pro" w:eastAsia="Myriad Pro" w:hAnsi="Myriad Pro" w:cs="Myriad Pro"/>
        </w:rPr>
        <w:t>Wottrich</w:t>
      </w:r>
      <w:proofErr w:type="spellEnd"/>
      <w:r>
        <w:rPr>
          <w:rFonts w:ascii="Myriad Pro" w:eastAsia="Myriad Pro" w:hAnsi="Myriad Pro" w:cs="Myriad Pro"/>
        </w:rPr>
        <w:t xml:space="preserve">, Presidente do Conselho das Secretarias Municipais de Saúde do Estado de Goiás - COSEMS-GO; Manuel Del Olmo, Vice-Presidente do Conselho de Secretarias Municipais de Saúde de Santa Catarina – COSEMS-SC; </w:t>
      </w:r>
      <w:proofErr w:type="spellStart"/>
      <w:r>
        <w:rPr>
          <w:rFonts w:ascii="Myriad Pro" w:eastAsia="Myriad Pro" w:hAnsi="Myriad Pro" w:cs="Myriad Pro"/>
        </w:rPr>
        <w:t>Denilson</w:t>
      </w:r>
      <w:proofErr w:type="spellEnd"/>
      <w:r>
        <w:rPr>
          <w:rFonts w:ascii="Myriad Pro" w:eastAsia="Myriad Pro" w:hAnsi="Myriad Pro" w:cs="Myriad Pro"/>
        </w:rPr>
        <w:t xml:space="preserve"> Magalhães, Supervisor do Núcleo de Desenvolvimento Social da Confederação Nacional dos Municípios; Florentino Alves Veras Neto, Representante do Consórcio do Nordeste; Lucas </w:t>
      </w:r>
      <w:proofErr w:type="spellStart"/>
      <w:r>
        <w:rPr>
          <w:rFonts w:ascii="Myriad Pro" w:eastAsia="Myriad Pro" w:hAnsi="Myriad Pro" w:cs="Myriad Pro"/>
        </w:rPr>
        <w:t>Wollmann</w:t>
      </w:r>
      <w:proofErr w:type="spellEnd"/>
      <w:r>
        <w:rPr>
          <w:rFonts w:ascii="Myriad Pro" w:eastAsia="Myriad Pro" w:hAnsi="Myriad Pro" w:cs="Myriad Pro"/>
        </w:rPr>
        <w:t>, Diretor de Programa da Secretaria de Atenção Primária</w:t>
      </w:r>
      <w:r w:rsidR="00FB5275">
        <w:rPr>
          <w:rFonts w:ascii="Myriad Pro" w:eastAsia="Myriad Pro" w:hAnsi="Myriad Pro" w:cs="Myriad Pro"/>
        </w:rPr>
        <w:t xml:space="preserve"> à Saúde do Ministério da Saúde;</w:t>
      </w:r>
      <w:r>
        <w:rPr>
          <w:rFonts w:ascii="Myriad Pro" w:eastAsia="Myriad Pro" w:hAnsi="Myriad Pro" w:cs="Myriad Pro"/>
        </w:rPr>
        <w:t xml:space="preserve"> </w:t>
      </w:r>
      <w:proofErr w:type="spellStart"/>
      <w:r>
        <w:rPr>
          <w:rFonts w:ascii="Myriad Pro" w:eastAsia="Myriad Pro" w:hAnsi="Myriad Pro" w:cs="Myriad Pro"/>
        </w:rPr>
        <w:t>Erno</w:t>
      </w:r>
      <w:proofErr w:type="spellEnd"/>
      <w:r>
        <w:rPr>
          <w:rFonts w:ascii="Myriad Pro" w:eastAsia="Myriad Pro" w:hAnsi="Myriad Pro" w:cs="Myriad Pro"/>
        </w:rPr>
        <w:t xml:space="preserve"> </w:t>
      </w:r>
      <w:proofErr w:type="spellStart"/>
      <w:r>
        <w:rPr>
          <w:rFonts w:ascii="Myriad Pro" w:eastAsia="Myriad Pro" w:hAnsi="Myriad Pro" w:cs="Myriad Pro"/>
        </w:rPr>
        <w:t>Harzheim</w:t>
      </w:r>
      <w:proofErr w:type="spellEnd"/>
      <w:r>
        <w:rPr>
          <w:rFonts w:ascii="Myriad Pro" w:eastAsia="Myriad Pro" w:hAnsi="Myriad Pro" w:cs="Myriad Pro"/>
        </w:rPr>
        <w:t xml:space="preserve">, Secretário de Atenção Primária à Saúde do Ministério da Saúde.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Nada mais havendo a tratar, encerra-se a reunião às dezessete horas e cinco minutos. Após aprovação, a presente Ata será assinada pelo Senhor Presidente e publicada </w:t>
      </w:r>
      <w:r w:rsidR="00FB5275">
        <w:rPr>
          <w:rFonts w:ascii="Myriad Pro" w:eastAsia="Myriad Pro" w:hAnsi="Myriad Pro" w:cs="Myriad Pro"/>
        </w:rPr>
        <w:t>no Diário do Congresso Nacional.</w:t>
      </w:r>
    </w:p>
    <w:p w:rsidR="001A7D4E" w:rsidRDefault="001A7D4E">
      <w:bookmarkStart w:id="0" w:name="_GoBack"/>
      <w:bookmarkEnd w:id="0"/>
    </w:p>
    <w:p w:rsidR="00FB5275" w:rsidRDefault="00FB5275"/>
    <w:p w:rsidR="001A7D4E" w:rsidRDefault="00B510F4">
      <w:pPr>
        <w:jc w:val="center"/>
      </w:pPr>
      <w:r>
        <w:rPr>
          <w:rFonts w:ascii="Myriad Pro" w:eastAsia="Myriad Pro" w:hAnsi="Myriad Pro" w:cs="Myriad Pro"/>
          <w:b/>
        </w:rPr>
        <w:t>Deputado Ruy Carneiro</w:t>
      </w:r>
    </w:p>
    <w:p w:rsidR="001A7D4E" w:rsidRDefault="00B510F4">
      <w:pPr>
        <w:jc w:val="center"/>
        <w:rPr>
          <w:rFonts w:ascii="Myriad Pro" w:eastAsia="Myriad Pro" w:hAnsi="Myriad Pro" w:cs="Myriad Pro"/>
        </w:rPr>
      </w:pPr>
      <w:r>
        <w:rPr>
          <w:rFonts w:ascii="Myriad Pro" w:eastAsia="Myriad Pro" w:hAnsi="Myriad Pro" w:cs="Myriad Pro"/>
        </w:rPr>
        <w:t>Presidente da Comissão Mista da Medida Provisória n° 890, de 2019</w:t>
      </w:r>
    </w:p>
    <w:p w:rsidR="00C360CD" w:rsidRDefault="00C360CD">
      <w:pPr>
        <w:jc w:val="center"/>
      </w:pPr>
    </w:p>
    <w:p w:rsidR="001A7D4E" w:rsidRDefault="00B510F4">
      <w:pPr>
        <w:jc w:val="center"/>
      </w:pPr>
      <w:r>
        <w:rPr>
          <w:rFonts w:ascii="Myriad Pro" w:eastAsia="Myriad Pro" w:hAnsi="Myriad Pro" w:cs="Myriad Pro"/>
        </w:rPr>
        <w:t>Esta reunião está disponível em áudio e vídeo no link abaixo:</w:t>
      </w:r>
    </w:p>
    <w:p w:rsidR="001A7D4E" w:rsidRPr="00FB5275" w:rsidRDefault="00C360CD">
      <w:pPr>
        <w:jc w:val="center"/>
        <w:rPr>
          <w:rFonts w:ascii="Myriad Pro" w:eastAsia="Myriad Pro" w:hAnsi="Myriad Pro" w:cs="Myriad Pro"/>
        </w:rPr>
      </w:pPr>
      <w:hyperlink r:id="rId6">
        <w:r w:rsidR="00B510F4" w:rsidRPr="00FB5275">
          <w:rPr>
            <w:rFonts w:ascii="Myriad Pro" w:eastAsia="Myriad Pro" w:hAnsi="Myriad Pro" w:cs="Myriad Pro"/>
          </w:rPr>
          <w:t>http://www12.senado.leg.br/multimidia/eventos/2019/09/10</w:t>
        </w:r>
      </w:hyperlink>
    </w:p>
    <w:sectPr w:rsidR="001A7D4E" w:rsidRPr="00FB5275" w:rsidSect="00C360CD">
      <w:headerReference w:type="default" r:id="rId7"/>
      <w:pgSz w:w="12240" w:h="15840"/>
      <w:pgMar w:top="150" w:right="1440" w:bottom="85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A92" w:rsidRDefault="00B510F4">
      <w:pPr>
        <w:spacing w:after="0" w:line="240" w:lineRule="auto"/>
      </w:pPr>
      <w:r>
        <w:separator/>
      </w:r>
    </w:p>
  </w:endnote>
  <w:endnote w:type="continuationSeparator" w:id="0">
    <w:p w:rsidR="00DB3A92" w:rsidRDefault="00B5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A92" w:rsidRDefault="00B510F4">
      <w:pPr>
        <w:spacing w:after="0" w:line="240" w:lineRule="auto"/>
      </w:pPr>
      <w:r>
        <w:separator/>
      </w:r>
    </w:p>
  </w:footnote>
  <w:footnote w:type="continuationSeparator" w:id="0">
    <w:p w:rsidR="00DB3A92" w:rsidRDefault="00B51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D4E" w:rsidRDefault="00B510F4">
    <w:pPr>
      <w:jc w:val="center"/>
    </w:pPr>
    <w:r>
      <w:rPr>
        <w:noProof/>
      </w:rPr>
      <w:drawing>
        <wp:inline distT="0" distB="0" distL="0" distR="0">
          <wp:extent cx="889000" cy="889000"/>
          <wp:effectExtent l="0" t="0" r="0" b="0"/>
          <wp:docPr id="4"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A7D4E" w:rsidRDefault="00B510F4">
    <w:pPr>
      <w:jc w:val="center"/>
    </w:pPr>
    <w:r>
      <w:rPr>
        <w:rFonts w:ascii="ITC Stone Sans Std Medium" w:eastAsia="ITC Stone Sans Std Medium" w:hAnsi="ITC Stone Sans Std Medium" w:cs="ITC Stone Sans Std Medium"/>
        <w:sz w:val="24"/>
      </w:rPr>
      <w:t>CONGRESSO NACIONAL</w:t>
    </w:r>
  </w:p>
  <w:p w:rsidR="001A7D4E" w:rsidRDefault="00B510F4">
    <w:pPr>
      <w:jc w:val="center"/>
    </w:pPr>
    <w:r>
      <w:rPr>
        <w:rFonts w:ascii="Times New Roman" w:eastAsia="Times New Roman" w:hAnsi="Times New Roman" w:cs="Times New Roman"/>
      </w:rPr>
      <w:t>Coordenação de Comissões Mistas</w:t>
    </w:r>
  </w:p>
  <w:p w:rsidR="001A7D4E" w:rsidRDefault="001A7D4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4E"/>
    <w:rsid w:val="001A7D4E"/>
    <w:rsid w:val="00B510F4"/>
    <w:rsid w:val="00C360CD"/>
    <w:rsid w:val="00DB3A92"/>
    <w:rsid w:val="00FB52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F57B1F-46C6-4BCE-9358-31C70555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Ata da 6 ª Reunião, Reunião, da Comissão Mista da Medida Provisória n° 890, de 2019, de 10/09/2019</vt:lpstr>
    </vt:vector>
  </TitlesOfParts>
  <Company>Senado Federal</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Reunião, da Comissão Mista da Medida Provisória n° 890, de 2019, de 10/09/2019</dc:title>
  <dc:subject>Ata de reunião de Comissão do Senado Federal</dc:subject>
  <dc:creator>Bruno Brey Vieira</dc:creator>
  <dc:description>Ata da 6 ª Reunião, Reunião, da Comissão Mista da Medida Provisória n° 890, de 2019, de 10/09/2019 da 1ª Sessão Legislativa Ordinária da 56ª Legislatura, realizada em 10 de Setembro de 2019, Terça-feira, no Senado Federal, Anexo II, Ala Senador Nilo Coelho, Plenário nº 2.
Arquivo gerado através do sistema Comiss.
Usuário: Bruno Brey Vieira (BRUNOBBV). Gerado em: 10/09/2019 17:25:22.</dc:description>
  <cp:lastModifiedBy>Paula de Araújo Pinto Teixeira</cp:lastModifiedBy>
  <cp:revision>3</cp:revision>
  <cp:lastPrinted>2019-09-10T20:26:00Z</cp:lastPrinted>
  <dcterms:created xsi:type="dcterms:W3CDTF">2019-09-10T20:26:00Z</dcterms:created>
  <dcterms:modified xsi:type="dcterms:W3CDTF">2019-09-25T12:52:00Z</dcterms:modified>
</cp:coreProperties>
</file>