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AB2" w:rsidRDefault="00B35DA5">
      <w:pPr>
        <w:jc w:val="both"/>
      </w:pPr>
      <w:r>
        <w:rPr>
          <w:rFonts w:ascii="Myriad Pro" w:eastAsia="Myriad Pro" w:hAnsi="Myriad Pro" w:cs="Myriad Pro"/>
          <w:caps/>
        </w:rPr>
        <w:t>ATA DA 10ª REUNIÃO DA Comissão Senado do Futuro DA 4ª SESSÃO LEGISLATIVA Ordinária DA 55ª LEGISLATURA, REALIZADA EM 26 de Março de 2018, Segunda-feira, NO SENADO FEDERAL, Anexo II, Ala Senador Alexandre Costa, Plenário nº 13.</w:t>
      </w:r>
    </w:p>
    <w:p w:rsidR="002D2AB2" w:rsidRDefault="002D2AB2"/>
    <w:p w:rsidR="002D2AB2" w:rsidRDefault="00B35DA5">
      <w:pPr>
        <w:jc w:val="both"/>
      </w:pPr>
      <w:r>
        <w:rPr>
          <w:rFonts w:ascii="Myriad Pro" w:eastAsia="Myriad Pro" w:hAnsi="Myriad Pro" w:cs="Myriad Pro"/>
        </w:rPr>
        <w:t>Às dezoito horas</w:t>
      </w:r>
      <w:r>
        <w:rPr>
          <w:rFonts w:ascii="Myriad Pro" w:eastAsia="Myriad Pro" w:hAnsi="Myriad Pro" w:cs="Myriad Pro"/>
        </w:rPr>
        <w:t xml:space="preserve"> e vinte e oito minutos do dia vinte e seis de março de dois mil e dezoito,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 Presidência do Senador Hélio José, reúne-se a Comissão Senado do Futuro</w:t>
      </w:r>
      <w:r>
        <w:rPr>
          <w:rFonts w:ascii="Myriad Pro" w:eastAsia="Myriad Pro" w:hAnsi="Myriad Pro" w:cs="Myriad Pro"/>
        </w:rPr>
        <w:t>. Deixam de compa</w:t>
      </w:r>
      <w:r>
        <w:rPr>
          <w:rFonts w:ascii="Myriad Pro" w:eastAsia="Myriad Pro" w:hAnsi="Myriad Pro" w:cs="Myriad Pro"/>
        </w:rPr>
        <w:t xml:space="preserve">recer os Senadores Valdir Raupp, João Alberto Souza, Fátima Bezerra, Lindbergh Farias, Paulo Paim, Davi Alcolumbre, Roberto Muniz, Cristovam Buarque e Wellington Fagundes. Havendo número regimental, a reunião é aberta.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RFF 1/2018, de autoria do Senador Hélio José.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Ciclo de Debates "2022 O Brasil que </w:t>
      </w:r>
      <w:r>
        <w:rPr>
          <w:rFonts w:ascii="Myriad Pro" w:eastAsia="Myriad Pro" w:hAnsi="Myriad Pro" w:cs="Myriad Pro"/>
        </w:rPr>
        <w:t>queremos". Debater sobre o desenvolvimento da ciência e tecnologia no Brasil.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Dr. Sérgio Mascarenhas, Professor convidado, da Universidade de São Paulo USP e membro da Academia Brasileira de </w:t>
      </w:r>
      <w:proofErr w:type="gramStart"/>
      <w:r>
        <w:rPr>
          <w:rFonts w:ascii="Myriad Pro" w:eastAsia="Myriad Pro" w:hAnsi="Myriad Pro" w:cs="Myriad Pro"/>
        </w:rPr>
        <w:t>Ciências.;</w:t>
      </w:r>
      <w:proofErr w:type="gramEnd"/>
      <w:r>
        <w:rPr>
          <w:rFonts w:ascii="Myriad Pro" w:eastAsia="Myriad Pro" w:hAnsi="Myriad Pro" w:cs="Myriad Pro"/>
        </w:rPr>
        <w:t xml:space="preserve"> Dr. Mario Neto Borges, Prof. Presidente</w:t>
      </w:r>
      <w:r>
        <w:rPr>
          <w:rFonts w:ascii="Myriad Pro" w:eastAsia="Myriad Pro" w:hAnsi="Myriad Pro" w:cs="Myriad Pro"/>
        </w:rPr>
        <w:t xml:space="preserve"> do Conselho Nacional de Desenvolvimento Científico e Tecnológico (CNPq); Dr. </w:t>
      </w:r>
      <w:proofErr w:type="spellStart"/>
      <w:r>
        <w:rPr>
          <w:rFonts w:ascii="Myriad Pro" w:eastAsia="Myriad Pro" w:hAnsi="Myriad Pro" w:cs="Myriad Pro"/>
        </w:rPr>
        <w:t>Ildeu</w:t>
      </w:r>
      <w:proofErr w:type="spellEnd"/>
      <w:r>
        <w:rPr>
          <w:rFonts w:ascii="Myriad Pro" w:eastAsia="Myriad Pro" w:hAnsi="Myriad Pro" w:cs="Myriad Pro"/>
        </w:rPr>
        <w:t xml:space="preserve"> de Castro Moreira, Prof. Presidente da Sociedade Brasileira para o Progresso da Ciência (SBPC); Dr. Ennio Candotti, Museu da Amazônia (MUSA). Sr. Isaac Roitman, Professor E</w:t>
      </w:r>
      <w:r>
        <w:rPr>
          <w:rFonts w:ascii="Myriad Pro" w:eastAsia="Myriad Pro" w:hAnsi="Myriad Pro" w:cs="Myriad Pro"/>
        </w:rPr>
        <w:t>mérito da UNB. Além dos palestrantes participantes o Senador concedeu a palavra aos seguintes participantes da assistência: Professor Heitor Gurgulino de Souza, Professor Luiz Carlos de Souza Pereira, Vanda Beatriz Reis Vieira Riedel de Resende e Ulisses Riedel de Resende.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vinte e um horas e dezesseis minutos. Após aprovação, a presente Ata será assinada pelo Senhor Presidente e publicada no Diário do Senado Federal</w:t>
      </w:r>
      <w:r>
        <w:rPr>
          <w:rFonts w:ascii="Myriad Pro" w:eastAsia="Myriad Pro" w:hAnsi="Myriad Pro" w:cs="Myriad Pro"/>
        </w:rPr>
        <w:t>.</w:t>
      </w:r>
    </w:p>
    <w:p w:rsidR="002D2AB2" w:rsidRDefault="002D2AB2"/>
    <w:p w:rsidR="002D2AB2" w:rsidRDefault="002D2AB2"/>
    <w:p w:rsidR="002D2AB2" w:rsidRDefault="002D2AB2"/>
    <w:p w:rsidR="002D2AB2" w:rsidRDefault="00B35DA5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2D2AB2" w:rsidRDefault="00B35DA5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  <w:bookmarkStart w:id="0" w:name="_GoBack"/>
      <w:bookmarkEnd w:id="0"/>
    </w:p>
    <w:p w:rsidR="002D2AB2" w:rsidRDefault="002D2AB2"/>
    <w:p w:rsidR="002D2AB2" w:rsidRDefault="002D2AB2"/>
    <w:p w:rsidR="002D2AB2" w:rsidRDefault="002D2AB2"/>
    <w:p w:rsidR="002D2AB2" w:rsidRDefault="00B35DA5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D2AB2" w:rsidRDefault="00B35DA5">
      <w:pPr>
        <w:jc w:val="center"/>
      </w:pPr>
      <w:hyperlink r:id="rId6">
        <w:r>
          <w:t>http</w:t>
        </w:r>
        <w:r>
          <w:t>://www12.senado.leg.br/multimidia/eventos/2018/03/26</w:t>
        </w:r>
      </w:hyperlink>
    </w:p>
    <w:sectPr w:rsidR="002D2AB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35DA5">
      <w:pPr>
        <w:spacing w:after="0" w:line="240" w:lineRule="auto"/>
      </w:pPr>
      <w:r>
        <w:separator/>
      </w:r>
    </w:p>
  </w:endnote>
  <w:endnote w:type="continuationSeparator" w:id="0">
    <w:p w:rsidR="00000000" w:rsidRDefault="00B3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35DA5">
      <w:pPr>
        <w:spacing w:after="0" w:line="240" w:lineRule="auto"/>
      </w:pPr>
      <w:r>
        <w:separator/>
      </w:r>
    </w:p>
  </w:footnote>
  <w:footnote w:type="continuationSeparator" w:id="0">
    <w:p w:rsidR="00000000" w:rsidRDefault="00B35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AB2" w:rsidRDefault="00B35DA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2AB2" w:rsidRDefault="00B35DA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D2AB2" w:rsidRDefault="00B35DA5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D2AB2" w:rsidRDefault="002D2A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B2"/>
    <w:rsid w:val="002D2AB2"/>
    <w:rsid w:val="00B3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EE8C0-2CFC-4E45-ABE6-C3140783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3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1821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10 ª Reunião, Reunião, da Comissão Senado do Futuro, de 26/03/2018</vt:lpstr>
    </vt:vector>
  </TitlesOfParts>
  <Company>Senado Federal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10 ª Reunião, Reunião, da Comissão Senado do Futuro, de 26/03/2018</dc:title>
  <dc:subject>Ata de reunião de Comissão do Senado Federal</dc:subject>
  <dc:creator>Raymundo Franco Diniz</dc:creator>
  <dc:description>Ata da 10 ª Reunião, Reunião, da Comissão Senado do Futuro, de 26/03/2018 da 4ª Sessão Legislativa Ordinária da 55ª Legislatura, realizada em 26 de Março de 2018, Segunda-feira, no Senado Federal, Anexo II, Ala Senador Alexandre Costa, Plenário nº 13.
Arquivo gerado através do sistema Comiss.
Usuário: Raymundo Franco Diniz (RAYMUNDO). Gerado em: 27/03/2018 16:25:56.</dc:description>
  <cp:lastModifiedBy>Raymundo Franco Diniz</cp:lastModifiedBy>
  <cp:revision>2</cp:revision>
  <dcterms:created xsi:type="dcterms:W3CDTF">2018-03-27T19:40:00Z</dcterms:created>
  <dcterms:modified xsi:type="dcterms:W3CDTF">2018-03-27T19:40:00Z</dcterms:modified>
</cp:coreProperties>
</file>