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1F" w:rsidRDefault="00EF7C1F"/>
    <w:p w:rsidR="00D80C45" w:rsidRDefault="00D80C45"/>
    <w:p w:rsidR="00D80C45" w:rsidRDefault="00D80C45"/>
    <w:p w:rsidR="00D80C45" w:rsidRDefault="00D80C45">
      <w:pPr>
        <w:rPr>
          <w:b/>
          <w:sz w:val="28"/>
          <w:szCs w:val="28"/>
        </w:rPr>
      </w:pPr>
    </w:p>
    <w:p w:rsidR="00D80C45" w:rsidRDefault="00D80C45">
      <w:pPr>
        <w:rPr>
          <w:b/>
          <w:sz w:val="28"/>
          <w:szCs w:val="28"/>
        </w:rPr>
      </w:pPr>
    </w:p>
    <w:p w:rsidR="00D80C45" w:rsidRPr="00D80C45" w:rsidRDefault="00D80C45">
      <w:pPr>
        <w:rPr>
          <w:b/>
          <w:sz w:val="28"/>
          <w:szCs w:val="28"/>
        </w:rPr>
      </w:pPr>
      <w:r w:rsidRPr="00D80C45">
        <w:rPr>
          <w:b/>
          <w:sz w:val="28"/>
          <w:szCs w:val="28"/>
        </w:rPr>
        <w:t xml:space="preserve">COMISSÃO DE DIREITOS HUMANOS E LEGISLAÇÃO PARTICIPATIVA </w:t>
      </w:r>
    </w:p>
    <w:p w:rsidR="00D80C45" w:rsidRPr="00D80C45" w:rsidRDefault="00D80C45">
      <w:pPr>
        <w:rPr>
          <w:b/>
          <w:sz w:val="32"/>
          <w:szCs w:val="32"/>
        </w:rPr>
      </w:pPr>
    </w:p>
    <w:p w:rsidR="00D80C45" w:rsidRDefault="00D80C45" w:rsidP="00D80C45">
      <w:pPr>
        <w:jc w:val="center"/>
        <w:rPr>
          <w:b/>
          <w:sz w:val="32"/>
          <w:szCs w:val="32"/>
        </w:rPr>
      </w:pPr>
      <w:r w:rsidRPr="00D80C45">
        <w:rPr>
          <w:b/>
          <w:sz w:val="32"/>
          <w:szCs w:val="32"/>
        </w:rPr>
        <w:t>REQUERIMENTO</w:t>
      </w:r>
      <w:r>
        <w:rPr>
          <w:b/>
          <w:sz w:val="32"/>
          <w:szCs w:val="32"/>
        </w:rPr>
        <w:t xml:space="preserve"> Nº</w:t>
      </w:r>
      <w:r w:rsidR="00CE68CE">
        <w:rPr>
          <w:b/>
          <w:sz w:val="32"/>
          <w:szCs w:val="32"/>
        </w:rPr>
        <w:t xml:space="preserve"> 180 de 2017</w:t>
      </w:r>
      <w:r w:rsidR="00960E16">
        <w:rPr>
          <w:b/>
          <w:sz w:val="32"/>
          <w:szCs w:val="32"/>
        </w:rPr>
        <w:t>-CDH</w:t>
      </w:r>
    </w:p>
    <w:p w:rsidR="00D80C45" w:rsidRDefault="00D80C45" w:rsidP="00D80C45">
      <w:pPr>
        <w:jc w:val="center"/>
        <w:rPr>
          <w:b/>
          <w:sz w:val="32"/>
          <w:szCs w:val="32"/>
        </w:rPr>
      </w:pPr>
    </w:p>
    <w:p w:rsidR="00D80C45" w:rsidRPr="00D80C45" w:rsidRDefault="00D80C45" w:rsidP="00D80C45">
      <w:pPr>
        <w:jc w:val="both"/>
        <w:rPr>
          <w:sz w:val="32"/>
          <w:szCs w:val="32"/>
        </w:rPr>
      </w:pPr>
      <w:r w:rsidRPr="00D80C45">
        <w:rPr>
          <w:sz w:val="32"/>
          <w:szCs w:val="32"/>
        </w:rPr>
        <w:t xml:space="preserve">Requeremos, nos termos do Art. 96-B do Regimento Interno do Senado Federal, a avaliação da política pública de combate ao trabalho escravo no ano de 2018. </w:t>
      </w:r>
    </w:p>
    <w:p w:rsidR="00D80C45" w:rsidRPr="00D80C45" w:rsidRDefault="00D80C45" w:rsidP="00D80C45">
      <w:pPr>
        <w:ind w:left="1416" w:firstLine="708"/>
        <w:jc w:val="both"/>
        <w:rPr>
          <w:sz w:val="32"/>
          <w:szCs w:val="32"/>
        </w:rPr>
      </w:pPr>
      <w:r w:rsidRPr="00D80C45">
        <w:rPr>
          <w:sz w:val="32"/>
          <w:szCs w:val="32"/>
        </w:rPr>
        <w:t>Sala da Comissão, em</w:t>
      </w:r>
      <w:r w:rsidR="00960E16">
        <w:rPr>
          <w:sz w:val="32"/>
          <w:szCs w:val="32"/>
        </w:rPr>
        <w:t xml:space="preserve"> 14</w:t>
      </w:r>
      <w:r w:rsidRPr="00D80C45">
        <w:rPr>
          <w:sz w:val="32"/>
          <w:szCs w:val="32"/>
        </w:rPr>
        <w:t xml:space="preserve"> de </w:t>
      </w:r>
      <w:r w:rsidR="00960E16">
        <w:rPr>
          <w:sz w:val="32"/>
          <w:szCs w:val="32"/>
        </w:rPr>
        <w:t>dezembro de</w:t>
      </w:r>
      <w:r w:rsidRPr="00D80C45">
        <w:rPr>
          <w:sz w:val="32"/>
          <w:szCs w:val="32"/>
        </w:rPr>
        <w:t xml:space="preserve"> 2017 </w:t>
      </w:r>
    </w:p>
    <w:p w:rsidR="00D80C45" w:rsidRPr="00D80C45" w:rsidRDefault="00D80C45" w:rsidP="00D80C45">
      <w:pPr>
        <w:ind w:left="1416" w:firstLine="708"/>
        <w:jc w:val="both"/>
        <w:rPr>
          <w:sz w:val="32"/>
          <w:szCs w:val="32"/>
        </w:rPr>
      </w:pPr>
    </w:p>
    <w:p w:rsidR="00D80C45" w:rsidRPr="00D80C45" w:rsidRDefault="00960E16" w:rsidP="00960E16">
      <w:pPr>
        <w:ind w:left="1416" w:firstLine="708"/>
        <w:jc w:val="center"/>
        <w:rPr>
          <w:sz w:val="32"/>
          <w:szCs w:val="32"/>
        </w:rPr>
      </w:pPr>
      <w:r>
        <w:rPr>
          <w:sz w:val="32"/>
          <w:szCs w:val="32"/>
        </w:rPr>
        <w:t>Senador Paulo Rocha</w:t>
      </w:r>
      <w:bookmarkStart w:id="0" w:name="_GoBack"/>
      <w:bookmarkEnd w:id="0"/>
    </w:p>
    <w:p w:rsidR="00D80C45" w:rsidRPr="00D80C45" w:rsidRDefault="00D80C45" w:rsidP="00D80C45">
      <w:pPr>
        <w:jc w:val="both"/>
        <w:rPr>
          <w:sz w:val="32"/>
          <w:szCs w:val="32"/>
        </w:rPr>
      </w:pPr>
    </w:p>
    <w:p w:rsidR="00D80C45" w:rsidRPr="00D80C45" w:rsidRDefault="00D80C45" w:rsidP="00D80C45">
      <w:pPr>
        <w:jc w:val="both"/>
        <w:rPr>
          <w:sz w:val="32"/>
          <w:szCs w:val="32"/>
        </w:rPr>
      </w:pPr>
    </w:p>
    <w:sectPr w:rsidR="00D80C45" w:rsidRPr="00D80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45"/>
    <w:rsid w:val="0005505E"/>
    <w:rsid w:val="00960E16"/>
    <w:rsid w:val="00CE68CE"/>
    <w:rsid w:val="00D80C45"/>
    <w:rsid w:val="00E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5662-59E6-4D2B-ACB9-9D94E5D4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Leocadia Pereira da Costa</dc:creator>
  <cp:keywords/>
  <dc:description/>
  <cp:lastModifiedBy>Silvana Egídio Mendonça Costa</cp:lastModifiedBy>
  <cp:revision>4</cp:revision>
  <dcterms:created xsi:type="dcterms:W3CDTF">2017-12-13T19:13:00Z</dcterms:created>
  <dcterms:modified xsi:type="dcterms:W3CDTF">2017-12-14T14:23:00Z</dcterms:modified>
</cp:coreProperties>
</file>