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FD4" w:rsidRDefault="008635E9">
      <w:pPr>
        <w:jc w:val="both"/>
      </w:pPr>
      <w:r>
        <w:rPr>
          <w:rFonts w:ascii="Myriad Pro" w:eastAsia="Myriad Pro" w:hAnsi="Myriad Pro" w:cs="Myriad Pro"/>
          <w:caps/>
        </w:rPr>
        <w:t>ATA DA 16ª REUNIÃO DA Comissão Senado do Futuro DA 4ª SESSÃO LEGISLATIVA Ordinária DA 55ª LEGISLATURA, REALIZADA EM 14 de Maio de 2018, Segunda-feira, NO SENADO FEDERAL, Anexo II, Ala Senador Alexandre Costa, Plenário nº 13.</w:t>
      </w:r>
    </w:p>
    <w:p w:rsidR="00FE2FD4" w:rsidRDefault="00FE2FD4"/>
    <w:p w:rsidR="00FE2FD4" w:rsidRPr="008635E9" w:rsidRDefault="008635E9">
      <w:pPr>
        <w:jc w:val="both"/>
      </w:pPr>
      <w:r w:rsidRPr="008635E9">
        <w:rPr>
          <w:rFonts w:ascii="Myriad Pro" w:eastAsia="Myriad Pro" w:hAnsi="Myriad Pro" w:cs="Myriad Pro"/>
        </w:rPr>
        <w:t xml:space="preserve">Às dezoito horas e vinte e cinco minutos do dia quatorze de maio de dois mil e dezoito, no Anexo II, Ala Senador Alexandre Costa, </w:t>
      </w:r>
      <w:proofErr w:type="gramStart"/>
      <w:r w:rsidRPr="008635E9">
        <w:rPr>
          <w:rFonts w:ascii="Myriad Pro" w:eastAsia="Myriad Pro" w:hAnsi="Myriad Pro" w:cs="Myriad Pro"/>
        </w:rPr>
        <w:t>Plenário</w:t>
      </w:r>
      <w:proofErr w:type="gramEnd"/>
      <w:r w:rsidRPr="008635E9">
        <w:rPr>
          <w:rFonts w:ascii="Myriad Pro" w:eastAsia="Myriad Pro" w:hAnsi="Myriad Pro" w:cs="Myriad Pro"/>
        </w:rPr>
        <w:t xml:space="preserve"> nº 13, sob a Presidência do Senador Hélio José, reúne-se a Comissão Senado do Futuro com a presença do Senador Paulo Paim. Deixam de comparecer os Senadores Valdir Raupp, João Alberto Souza, Fátima Bezerra, Lindbergh Farias, Davi Alcolumbre, Roberto Muniz, Cristovam Buarque e Wellington Fagundes. Havendo número regimental, a reunião é aberta. Passa-se à apreciação da pauta:</w:t>
      </w:r>
      <w:r w:rsidRPr="008635E9">
        <w:rPr>
          <w:rFonts w:ascii="Myriad Pro" w:eastAsia="Myriad Pro" w:hAnsi="Myriad Pro" w:cs="Myriad Pro"/>
          <w:b/>
        </w:rPr>
        <w:t xml:space="preserve"> Audiência Pública Interativa</w:t>
      </w:r>
      <w:r w:rsidRPr="008635E9">
        <w:rPr>
          <w:rFonts w:ascii="Myriad Pro" w:eastAsia="Myriad Pro" w:hAnsi="Myriad Pro" w:cs="Myriad Pro"/>
        </w:rPr>
        <w:t xml:space="preserve">, atendendo ao requerimento RFF 1/2018, de autoria do Senador Hélio José. </w:t>
      </w:r>
      <w:r w:rsidRPr="008635E9">
        <w:rPr>
          <w:rFonts w:ascii="Myriad Pro" w:eastAsia="Myriad Pro" w:hAnsi="Myriad Pro" w:cs="Myriad Pro"/>
          <w:b/>
        </w:rPr>
        <w:t xml:space="preserve">Finalidade: </w:t>
      </w:r>
      <w:r w:rsidRPr="008635E9">
        <w:rPr>
          <w:rFonts w:ascii="Myriad Pro" w:eastAsia="Myriad Pro" w:hAnsi="Myriad Pro" w:cs="Myriad Pro"/>
        </w:rPr>
        <w:t>Debater o tema: Políticas ambientais, dentro do ciclo de palestras; "2022, O Brasil que queremos".</w:t>
      </w:r>
      <w:r w:rsidRPr="008635E9">
        <w:rPr>
          <w:rFonts w:ascii="Myriad Pro" w:eastAsia="Myriad Pro" w:hAnsi="Myriad Pro" w:cs="Myriad Pro"/>
          <w:b/>
        </w:rPr>
        <w:t xml:space="preserve"> Participantes: </w:t>
      </w:r>
      <w:proofErr w:type="spellStart"/>
      <w:r w:rsidRPr="008635E9">
        <w:rPr>
          <w:rFonts w:ascii="Myriad Pro" w:eastAsia="Myriad Pro" w:hAnsi="Myriad Pro" w:cs="Myriad Pro"/>
        </w:rPr>
        <w:t>Profª</w:t>
      </w:r>
      <w:proofErr w:type="spellEnd"/>
      <w:r w:rsidRPr="008635E9">
        <w:rPr>
          <w:rFonts w:ascii="Myriad Pro" w:eastAsia="Myriad Pro" w:hAnsi="Myriad Pro" w:cs="Myriad Pro"/>
        </w:rPr>
        <w:t xml:space="preserve">. Mercedes Maria da Cunha Bustamante, Professora Titular da Universidade de Brasília (UnB); Prof. Ricardo de Souza Moretti, Professor da Universidade Federal do ABC (UFABC); Sra. Alessandra Cardoso, Assessora do Instituto de Estudos Socioeconômicos – INESC. </w:t>
      </w:r>
      <w:proofErr w:type="gramStart"/>
      <w:r w:rsidRPr="008635E9">
        <w:rPr>
          <w:rFonts w:ascii="Myriad Pro" w:eastAsia="Myriad Pro" w:hAnsi="Myriad Pro" w:cs="Myriad Pro"/>
        </w:rPr>
        <w:t xml:space="preserve">Sr. Eugênio </w:t>
      </w:r>
      <w:proofErr w:type="spellStart"/>
      <w:r w:rsidRPr="008635E9">
        <w:rPr>
          <w:rFonts w:ascii="Myriad Pro" w:eastAsia="Myriad Pro" w:hAnsi="Myriad Pro" w:cs="Myriad Pro"/>
        </w:rPr>
        <w:t>Giovenardi</w:t>
      </w:r>
      <w:proofErr w:type="spellEnd"/>
      <w:r w:rsidRPr="008635E9">
        <w:rPr>
          <w:rFonts w:ascii="Myriad Pro" w:eastAsia="Myriad Pro" w:hAnsi="Myriad Pro" w:cs="Myriad Pro"/>
        </w:rPr>
        <w:t>, Escritor e Eco</w:t>
      </w:r>
      <w:proofErr w:type="gramEnd"/>
      <w:r w:rsidRPr="008635E9">
        <w:rPr>
          <w:rFonts w:ascii="Myriad Pro" w:eastAsia="Myriad Pro" w:hAnsi="Myriad Pro" w:cs="Myriad Pro"/>
        </w:rPr>
        <w:t xml:space="preserve"> sociólogo </w:t>
      </w:r>
      <w:proofErr w:type="spellStart"/>
      <w:r w:rsidRPr="008635E9">
        <w:rPr>
          <w:rFonts w:ascii="Myriad Pro" w:eastAsia="Myriad Pro" w:hAnsi="Myriad Pro" w:cs="Myriad Pro"/>
        </w:rPr>
        <w:t>Biocomunidade</w:t>
      </w:r>
      <w:proofErr w:type="spellEnd"/>
      <w:r w:rsidRPr="008635E9">
        <w:rPr>
          <w:rFonts w:ascii="Myriad Pro" w:eastAsia="Myriad Pro" w:hAnsi="Myriad Pro" w:cs="Myriad Pro"/>
        </w:rPr>
        <w:t xml:space="preserve"> Olho d'Água, Sitio das Neves.</w:t>
      </w:r>
      <w:r>
        <w:rPr>
          <w:rFonts w:ascii="Myriad Pro" w:eastAsia="Myriad Pro" w:hAnsi="Myriad Pro" w:cs="Myriad Pro"/>
        </w:rPr>
        <w:t xml:space="preserve"> O Senhor Presidente</w:t>
      </w:r>
      <w:r w:rsidRPr="008635E9">
        <w:rPr>
          <w:rFonts w:ascii="Myriad Pro" w:eastAsia="Myriad Pro" w:hAnsi="Myriad Pro" w:cs="Myriad Pro"/>
        </w:rPr>
        <w:t xml:space="preserve"> </w:t>
      </w:r>
      <w:r>
        <w:rPr>
          <w:rFonts w:ascii="Myriad Pro" w:eastAsia="Myriad Pro" w:hAnsi="Myriad Pro" w:cs="Myriad Pro"/>
        </w:rPr>
        <w:t xml:space="preserve">convidou para ter assentamento à mesa o Professor Isaac Roitman, representante da UnB no Ciclo de Palestras “2022 o Brasil que queremos” e concedeu a palavra aos seguintes membros da assistência: Aline Lima, da União Planetária; </w:t>
      </w:r>
      <w:r w:rsidRPr="008635E9">
        <w:rPr>
          <w:rFonts w:ascii="Myriad Pro" w:eastAsia="Myriad Pro" w:hAnsi="Myriad Pro" w:cs="Myriad Pro"/>
        </w:rPr>
        <w:t xml:space="preserve">Eduardo Weaver de Vasconcellos, Subprocurador-Geral da República; </w:t>
      </w:r>
      <w:proofErr w:type="spellStart"/>
      <w:r w:rsidRPr="008635E9">
        <w:rPr>
          <w:rFonts w:ascii="Myriad Pro" w:eastAsia="Myriad Pro" w:hAnsi="Myriad Pro" w:cs="Myriad Pro"/>
        </w:rPr>
        <w:t>Wilon</w:t>
      </w:r>
      <w:proofErr w:type="spellEnd"/>
      <w:r w:rsidRPr="008635E9">
        <w:rPr>
          <w:rFonts w:ascii="Myriad Pro" w:eastAsia="Myriad Pro" w:hAnsi="Myriad Pro" w:cs="Myriad Pro"/>
        </w:rPr>
        <w:t xml:space="preserve"> Wander Lopes</w:t>
      </w:r>
      <w:r w:rsidR="00F52A0A">
        <w:rPr>
          <w:rFonts w:ascii="Myriad Pro" w:eastAsia="Myriad Pro" w:hAnsi="Myriad Pro" w:cs="Myriad Pro"/>
        </w:rPr>
        <w:t xml:space="preserve">, </w:t>
      </w:r>
      <w:r w:rsidRPr="008635E9">
        <w:rPr>
          <w:rFonts w:ascii="Myriad Pro" w:eastAsia="Myriad Pro" w:hAnsi="Myriad Pro" w:cs="Myriad Pro"/>
        </w:rPr>
        <w:t xml:space="preserve">Fundador e Dirigente do Jornal "Satélite" </w:t>
      </w:r>
      <w:r w:rsidR="00F52A0A">
        <w:rPr>
          <w:rFonts w:ascii="Myriad Pro" w:eastAsia="Myriad Pro" w:hAnsi="Myriad Pro" w:cs="Myriad Pro"/>
        </w:rPr>
        <w:t>–</w:t>
      </w:r>
      <w:r w:rsidRPr="008635E9">
        <w:rPr>
          <w:rFonts w:ascii="Myriad Pro" w:eastAsia="Myriad Pro" w:hAnsi="Myriad Pro" w:cs="Myriad Pro"/>
        </w:rPr>
        <w:t xml:space="preserve"> DF</w:t>
      </w:r>
      <w:r w:rsidR="00F52A0A">
        <w:rPr>
          <w:rFonts w:ascii="Myriad Pro" w:eastAsia="Myriad Pro" w:hAnsi="Myriad Pro" w:cs="Myriad Pro"/>
        </w:rPr>
        <w:t xml:space="preserve">. </w:t>
      </w:r>
      <w:bookmarkStart w:id="0" w:name="_GoBack"/>
      <w:bookmarkEnd w:id="0"/>
      <w:r w:rsidRPr="008635E9">
        <w:rPr>
          <w:rFonts w:ascii="Myriad Pro" w:eastAsia="Myriad Pro" w:hAnsi="Myriad Pro" w:cs="Myriad Pro"/>
          <w:b/>
        </w:rPr>
        <w:t xml:space="preserve"> Resultado: </w:t>
      </w:r>
      <w:r w:rsidRPr="008635E9">
        <w:rPr>
          <w:rFonts w:ascii="Myriad Pro" w:eastAsia="Myriad Pro" w:hAnsi="Myriad Pro" w:cs="Myriad Pro"/>
        </w:rPr>
        <w:t>Audiência pública realizada. Nada mais havendo a tratar, encerra-se a reunião às vinte e um horas e dezessete minutos. Após aprovação, a presente Ata será assinada pelo Senhor Presidente e publicada no Diário do Senado Federal.</w:t>
      </w:r>
    </w:p>
    <w:p w:rsidR="00FE2FD4" w:rsidRPr="008635E9" w:rsidRDefault="00FE2FD4"/>
    <w:p w:rsidR="00FE2FD4" w:rsidRDefault="00FE2FD4"/>
    <w:p w:rsidR="00FE2FD4" w:rsidRDefault="00FE2FD4"/>
    <w:p w:rsidR="00FE2FD4" w:rsidRDefault="008635E9">
      <w:pPr>
        <w:jc w:val="center"/>
      </w:pPr>
      <w:r>
        <w:rPr>
          <w:rFonts w:ascii="Myriad Pro" w:eastAsia="Myriad Pro" w:hAnsi="Myriad Pro" w:cs="Myriad Pro"/>
          <w:b/>
        </w:rPr>
        <w:t>Senador Hélio José</w:t>
      </w:r>
    </w:p>
    <w:p w:rsidR="00FE2FD4" w:rsidRDefault="008635E9">
      <w:pPr>
        <w:jc w:val="center"/>
      </w:pPr>
      <w:r>
        <w:rPr>
          <w:rFonts w:ascii="Myriad Pro" w:eastAsia="Myriad Pro" w:hAnsi="Myriad Pro" w:cs="Myriad Pro"/>
        </w:rPr>
        <w:t>Presidente da Comissão Senado do Futuro</w:t>
      </w:r>
    </w:p>
    <w:p w:rsidR="00FE2FD4" w:rsidRDefault="00FE2FD4"/>
    <w:p w:rsidR="00FE2FD4" w:rsidRDefault="00FE2FD4"/>
    <w:p w:rsidR="00FE2FD4" w:rsidRDefault="00FE2FD4"/>
    <w:p w:rsidR="00FE2FD4" w:rsidRDefault="008635E9">
      <w:pPr>
        <w:jc w:val="center"/>
      </w:pPr>
      <w:r>
        <w:rPr>
          <w:rFonts w:ascii="Myriad Pro" w:eastAsia="Myriad Pro" w:hAnsi="Myriad Pro" w:cs="Myriad Pro"/>
        </w:rPr>
        <w:lastRenderedPageBreak/>
        <w:t>Esta reunião está disponível em áudio e vídeo no link abaixo:</w:t>
      </w:r>
    </w:p>
    <w:p w:rsidR="00FE2FD4" w:rsidRDefault="008635E9">
      <w:pPr>
        <w:jc w:val="center"/>
      </w:pPr>
      <w:hyperlink r:id="rId6">
        <w:r>
          <w:t>http://www12.senado.leg.br/multimidia/eventos/2018/05/14</w:t>
        </w:r>
      </w:hyperlink>
    </w:p>
    <w:sectPr w:rsidR="00FE2FD4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35E9" w:rsidRDefault="008635E9">
      <w:pPr>
        <w:spacing w:after="0" w:line="240" w:lineRule="auto"/>
      </w:pPr>
      <w:r>
        <w:separator/>
      </w:r>
    </w:p>
  </w:endnote>
  <w:endnote w:type="continuationSeparator" w:id="0">
    <w:p w:rsidR="008635E9" w:rsidRDefault="00863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35E9" w:rsidRDefault="008635E9">
      <w:pPr>
        <w:spacing w:after="0" w:line="240" w:lineRule="auto"/>
      </w:pPr>
      <w:r>
        <w:separator/>
      </w:r>
    </w:p>
  </w:footnote>
  <w:footnote w:type="continuationSeparator" w:id="0">
    <w:p w:rsidR="008635E9" w:rsidRDefault="008635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35E9" w:rsidRDefault="008635E9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635E9" w:rsidRDefault="008635E9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8635E9" w:rsidRDefault="008635E9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8635E9" w:rsidRDefault="008635E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FD4"/>
    <w:rsid w:val="008635E9"/>
    <w:rsid w:val="00F52A0A"/>
    <w:rsid w:val="00FE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50E72A-BEFB-4B08-9F49-B92764227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8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84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43128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109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85885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713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830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4304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879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1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0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615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80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9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360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97317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785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023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4533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3842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8/05/1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345</Words>
  <Characters>1864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16 ª Reunião, Reunião, da Comissão Senado do Futuro, de 14/05/2018</vt:lpstr>
    </vt:vector>
  </TitlesOfParts>
  <Company>Senado Federal</Company>
  <LinksUpToDate>false</LinksUpToDate>
  <CharactersWithSpaces>2205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16 ª Reunião, Reunião, da Comissão Senado do Futuro, de 14/05/2018</dc:title>
  <dc:subject>Ata de reunião de Comissão do Senado Federal</dc:subject>
  <dc:creator>Raymundo Franco Diniz</dc:creator>
  <dc:description>Ata da 16 ª Reunião, Reunião, da Comissão Senado do Futuro, de 14/05/2018 da 4ª Sessão Legislativa Ordinária da 55ª Legislatura, realizada em 14 de Maio de 2018, Segunda-feira, no Senado Federal, Anexo II, Ala Senador Alexandre Costa, Plenário nº 13.
Arquivo gerado através do sistema Comiss.
Usuário: Raymundo Franco Diniz (RAYMUNDO). Gerado em: 15/06/2018 18:25:26.</dc:description>
  <cp:lastModifiedBy>Raymundo Franco Diniz</cp:lastModifiedBy>
  <cp:revision>2</cp:revision>
  <dcterms:created xsi:type="dcterms:W3CDTF">2018-06-15T21:39:00Z</dcterms:created>
  <dcterms:modified xsi:type="dcterms:W3CDTF">2018-06-15T21:39:00Z</dcterms:modified>
</cp:coreProperties>
</file>