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E4" w:rsidRDefault="0098677F" w:rsidP="0098677F">
      <w:pPr>
        <w:pStyle w:val="Recuodecorpodetexto"/>
        <w:overflowPunct w:val="0"/>
        <w:autoSpaceDE w:val="0"/>
        <w:autoSpaceDN w:val="0"/>
        <w:adjustRightInd w:val="0"/>
        <w:spacing w:after="0"/>
        <w:ind w:left="0" w:right="-421"/>
        <w:jc w:val="both"/>
        <w:textAlignment w:val="baseline"/>
        <w:rPr>
          <w:rFonts w:ascii="ITC Stone Sans Std Medium" w:hAnsi="ITC Stone Sans Std Medium" w:cs="Arial"/>
          <w:bCs/>
          <w:sz w:val="22"/>
          <w:szCs w:val="22"/>
        </w:rPr>
      </w:pPr>
      <w:r w:rsidRPr="00983FB2">
        <w:rPr>
          <w:rFonts w:ascii="ITC Stone Sans Std Medium" w:hAnsi="ITC Stone Sans Std Medium" w:cs="Arial"/>
          <w:bCs/>
          <w:sz w:val="22"/>
          <w:szCs w:val="22"/>
        </w:rPr>
        <w:t xml:space="preserve">ATA DA </w:t>
      </w:r>
      <w:r>
        <w:rPr>
          <w:rFonts w:ascii="ITC Stone Sans Std Medium" w:hAnsi="ITC Stone Sans Std Medium" w:cs="Arial"/>
          <w:bCs/>
          <w:sz w:val="22"/>
          <w:szCs w:val="22"/>
        </w:rPr>
        <w:t>2</w:t>
      </w:r>
      <w:r w:rsidRPr="00983FB2">
        <w:rPr>
          <w:rFonts w:ascii="ITC Stone Sans Std Medium" w:hAnsi="ITC Stone Sans Std Medium" w:cs="Arial"/>
          <w:bCs/>
          <w:sz w:val="22"/>
          <w:szCs w:val="22"/>
        </w:rPr>
        <w:t>ª REUNIÃO (</w:t>
      </w:r>
      <w:r>
        <w:rPr>
          <w:rFonts w:ascii="ITC Stone Sans Std Medium" w:hAnsi="ITC Stone Sans Std Medium" w:cs="Arial"/>
          <w:bCs/>
          <w:sz w:val="22"/>
          <w:szCs w:val="22"/>
        </w:rPr>
        <w:t>EXTRA</w:t>
      </w:r>
      <w:r w:rsidRPr="00983FB2">
        <w:rPr>
          <w:rFonts w:ascii="ITC Stone Sans Std Medium" w:hAnsi="ITC Stone Sans Std Medium" w:cs="Arial"/>
          <w:bCs/>
          <w:sz w:val="22"/>
          <w:szCs w:val="22"/>
        </w:rPr>
        <w:t xml:space="preserve">ORDINÁRIA) DA COMISSÃO PERMANENTE DE DIREITOS HUMANOS E LEGISLAÇÃO PARTICIPATIVA, DA </w:t>
      </w:r>
      <w:r>
        <w:rPr>
          <w:rFonts w:ascii="ITC Stone Sans Std Medium" w:hAnsi="ITC Stone Sans Std Medium" w:cs="Arial"/>
          <w:bCs/>
          <w:sz w:val="22"/>
          <w:szCs w:val="22"/>
        </w:rPr>
        <w:t>3</w:t>
      </w:r>
      <w:r w:rsidRPr="00983FB2">
        <w:rPr>
          <w:rFonts w:ascii="ITC Stone Sans Std Medium" w:hAnsi="ITC Stone Sans Std Medium" w:cs="Arial"/>
          <w:bCs/>
          <w:sz w:val="22"/>
          <w:szCs w:val="22"/>
        </w:rPr>
        <w:t>ª SESSÃO LEGISLATIVA ORDINÁRIA DA 5</w:t>
      </w:r>
      <w:r>
        <w:rPr>
          <w:rFonts w:ascii="ITC Stone Sans Std Medium" w:hAnsi="ITC Stone Sans Std Medium" w:cs="Arial"/>
          <w:bCs/>
          <w:sz w:val="22"/>
          <w:szCs w:val="22"/>
        </w:rPr>
        <w:t>6</w:t>
      </w:r>
      <w:r w:rsidRPr="00983FB2">
        <w:rPr>
          <w:rFonts w:ascii="ITC Stone Sans Std Medium" w:hAnsi="ITC Stone Sans Std Medium" w:cs="Arial"/>
          <w:bCs/>
          <w:sz w:val="22"/>
          <w:szCs w:val="22"/>
        </w:rPr>
        <w:t xml:space="preserve">ª LEGISLATURA, REALIZADA EM </w:t>
      </w:r>
      <w:r>
        <w:rPr>
          <w:rFonts w:ascii="ITC Stone Sans Std Medium" w:hAnsi="ITC Stone Sans Std Medium" w:cs="Arial"/>
          <w:bCs/>
          <w:sz w:val="22"/>
          <w:szCs w:val="22"/>
        </w:rPr>
        <w:t>25</w:t>
      </w:r>
      <w:r w:rsidRPr="00983FB2">
        <w:rPr>
          <w:rFonts w:ascii="ITC Stone Sans Std Medium" w:hAnsi="ITC Stone Sans Std Medium" w:cs="Arial"/>
          <w:bCs/>
          <w:sz w:val="22"/>
          <w:szCs w:val="22"/>
        </w:rPr>
        <w:t xml:space="preserve"> DE </w:t>
      </w:r>
      <w:r w:rsidR="00FB5DE4">
        <w:rPr>
          <w:rFonts w:ascii="ITC Stone Sans Std Medium" w:hAnsi="ITC Stone Sans Std Medium" w:cs="Arial"/>
          <w:bCs/>
          <w:sz w:val="22"/>
          <w:szCs w:val="22"/>
        </w:rPr>
        <w:t>FEVEREIRO</w:t>
      </w:r>
      <w:r w:rsidRPr="00983FB2">
        <w:rPr>
          <w:rFonts w:ascii="ITC Stone Sans Std Medium" w:hAnsi="ITC Stone Sans Std Medium" w:cs="Arial"/>
          <w:bCs/>
          <w:sz w:val="22"/>
          <w:szCs w:val="22"/>
        </w:rPr>
        <w:t xml:space="preserve"> DE 20</w:t>
      </w:r>
      <w:r w:rsidR="00FB5DE4">
        <w:rPr>
          <w:rFonts w:ascii="ITC Stone Sans Std Medium" w:hAnsi="ITC Stone Sans Std Medium" w:cs="Arial"/>
          <w:bCs/>
          <w:sz w:val="22"/>
          <w:szCs w:val="22"/>
        </w:rPr>
        <w:t>21</w:t>
      </w:r>
      <w:r w:rsidRPr="00983FB2">
        <w:rPr>
          <w:rFonts w:ascii="ITC Stone Sans Std Medium" w:hAnsi="ITC Stone Sans Std Medium" w:cs="Arial"/>
          <w:bCs/>
          <w:sz w:val="22"/>
          <w:szCs w:val="22"/>
        </w:rPr>
        <w:t>, QU</w:t>
      </w:r>
      <w:r w:rsidR="00FB5DE4">
        <w:rPr>
          <w:rFonts w:ascii="ITC Stone Sans Std Medium" w:hAnsi="ITC Stone Sans Std Medium" w:cs="Arial"/>
          <w:bCs/>
          <w:sz w:val="22"/>
          <w:szCs w:val="22"/>
        </w:rPr>
        <w:t>IN</w:t>
      </w:r>
      <w:r w:rsidRPr="00983FB2">
        <w:rPr>
          <w:rFonts w:ascii="ITC Stone Sans Std Medium" w:hAnsi="ITC Stone Sans Std Medium" w:cs="Arial"/>
          <w:bCs/>
          <w:sz w:val="22"/>
          <w:szCs w:val="22"/>
        </w:rPr>
        <w:t>TA-FEIRA, NA SALA DE REUNIÕES Nº 2, ALA SENADOR NILO COELHO, SENADO FEDERAL</w:t>
      </w:r>
      <w:r w:rsidR="00FB5DE4">
        <w:rPr>
          <w:rFonts w:ascii="ITC Stone Sans Std Medium" w:hAnsi="ITC Stone Sans Std Medium" w:cs="Arial"/>
          <w:bCs/>
          <w:sz w:val="22"/>
          <w:szCs w:val="22"/>
        </w:rPr>
        <w:t xml:space="preserve"> E POR MEIO </w:t>
      </w:r>
      <w:r w:rsidR="00535F62">
        <w:rPr>
          <w:rFonts w:ascii="ITC Stone Sans Std Medium" w:hAnsi="ITC Stone Sans Std Medium" w:cs="Arial"/>
          <w:bCs/>
          <w:sz w:val="22"/>
          <w:szCs w:val="22"/>
        </w:rPr>
        <w:t>REMOTO</w:t>
      </w:r>
      <w:r w:rsidRPr="00983FB2">
        <w:rPr>
          <w:rFonts w:ascii="ITC Stone Sans Std Medium" w:hAnsi="ITC Stone Sans Std Medium" w:cs="Arial"/>
          <w:bCs/>
          <w:sz w:val="22"/>
          <w:szCs w:val="22"/>
        </w:rPr>
        <w:t xml:space="preserve">, COM A FINALIDADE DE DEFINIR AS </w:t>
      </w:r>
      <w:r w:rsidRPr="000A5D09">
        <w:rPr>
          <w:rFonts w:ascii="ITC Stone Sans Std Medium" w:hAnsi="ITC Stone Sans Std Medium" w:cs="Arial"/>
          <w:bCs/>
          <w:sz w:val="22"/>
          <w:szCs w:val="22"/>
        </w:rPr>
        <w:t xml:space="preserve">EMENDAS A SEREM APRESENTADAS </w:t>
      </w:r>
      <w:r>
        <w:rPr>
          <w:rFonts w:ascii="ITC Stone Sans Std Medium" w:hAnsi="ITC Stone Sans Std Medium" w:cs="Arial"/>
          <w:bCs/>
          <w:sz w:val="22"/>
          <w:szCs w:val="22"/>
        </w:rPr>
        <w:t xml:space="preserve">PELA CDH </w:t>
      </w:r>
      <w:r w:rsidRPr="000A5D09">
        <w:rPr>
          <w:rFonts w:ascii="ITC Stone Sans Std Medium" w:hAnsi="ITC Stone Sans Std Medium" w:cs="Arial"/>
          <w:bCs/>
          <w:sz w:val="22"/>
          <w:szCs w:val="22"/>
        </w:rPr>
        <w:t>AO PROJETO DE LEI DO CONGRESSO NACIONAL Nº 2</w:t>
      </w:r>
      <w:r w:rsidR="00FB5DE4">
        <w:rPr>
          <w:rFonts w:ascii="ITC Stone Sans Std Medium" w:hAnsi="ITC Stone Sans Std Medium" w:cs="Arial"/>
          <w:bCs/>
          <w:sz w:val="22"/>
          <w:szCs w:val="22"/>
        </w:rPr>
        <w:t>8</w:t>
      </w:r>
      <w:r w:rsidRPr="000A5D09">
        <w:rPr>
          <w:rFonts w:ascii="ITC Stone Sans Std Medium" w:hAnsi="ITC Stone Sans Std Medium" w:cs="Arial"/>
          <w:bCs/>
          <w:sz w:val="22"/>
          <w:szCs w:val="22"/>
        </w:rPr>
        <w:t>, DE 20</w:t>
      </w:r>
      <w:r w:rsidR="00FB5DE4">
        <w:rPr>
          <w:rFonts w:ascii="ITC Stone Sans Std Medium" w:hAnsi="ITC Stone Sans Std Medium" w:cs="Arial"/>
          <w:bCs/>
          <w:sz w:val="22"/>
          <w:szCs w:val="22"/>
        </w:rPr>
        <w:t>20-CN</w:t>
      </w:r>
      <w:r w:rsidRPr="000A5D09">
        <w:rPr>
          <w:rFonts w:ascii="ITC Stone Sans Std Medium" w:hAnsi="ITC Stone Sans Std Medium" w:cs="Arial"/>
          <w:bCs/>
          <w:sz w:val="22"/>
          <w:szCs w:val="22"/>
        </w:rPr>
        <w:t>, QUE ESTIMA A RECEITA E FIXA A DESPESA DA UNIÃO PARA O EXERCÍCIO FINANCEIRO DE 20</w:t>
      </w:r>
      <w:r w:rsidR="00FB5DE4">
        <w:rPr>
          <w:rFonts w:ascii="ITC Stone Sans Std Medium" w:hAnsi="ITC Stone Sans Std Medium" w:cs="Arial"/>
          <w:bCs/>
          <w:sz w:val="22"/>
          <w:szCs w:val="22"/>
        </w:rPr>
        <w:t>21</w:t>
      </w:r>
      <w:r w:rsidRPr="000A5D09">
        <w:rPr>
          <w:rFonts w:ascii="ITC Stone Sans Std Medium" w:hAnsi="ITC Stone Sans Std Medium" w:cs="Arial"/>
          <w:bCs/>
          <w:sz w:val="22"/>
          <w:szCs w:val="22"/>
        </w:rPr>
        <w:t>.</w:t>
      </w:r>
    </w:p>
    <w:p w:rsidR="0098677F" w:rsidRDefault="0098677F" w:rsidP="0098677F">
      <w:pPr>
        <w:spacing w:after="0"/>
        <w:ind w:right="-421"/>
        <w:jc w:val="both"/>
        <w:rPr>
          <w:rFonts w:ascii="ITC Stone Sans Std Medium" w:hAnsi="ITC Stone Sans Std Medium" w:cs="Arial"/>
        </w:rPr>
      </w:pPr>
    </w:p>
    <w:p w:rsidR="0098677F" w:rsidRPr="00146DB4" w:rsidRDefault="0098677F" w:rsidP="0098677F">
      <w:pPr>
        <w:spacing w:after="0"/>
        <w:ind w:right="-421"/>
        <w:jc w:val="both"/>
        <w:rPr>
          <w:rFonts w:ascii="ITC Stone Sans Std Medium" w:hAnsi="ITC Stone Sans Std Medium" w:cs="Arial"/>
        </w:rPr>
      </w:pPr>
      <w:r w:rsidRPr="00146DB4">
        <w:rPr>
          <w:rFonts w:ascii="ITC Stone Sans Std Medium" w:hAnsi="ITC Stone Sans Std Medium" w:cs="Arial"/>
        </w:rPr>
        <w:t xml:space="preserve">Às </w:t>
      </w:r>
      <w:r w:rsidR="00490301">
        <w:rPr>
          <w:rFonts w:ascii="ITC Stone Sans Std Medium" w:hAnsi="ITC Stone Sans Std Medium" w:cs="Arial"/>
        </w:rPr>
        <w:t>do</w:t>
      </w:r>
      <w:r w:rsidR="00FB5DE4">
        <w:rPr>
          <w:rFonts w:ascii="ITC Stone Sans Std Medium" w:hAnsi="ITC Stone Sans Std Medium" w:cs="Arial"/>
        </w:rPr>
        <w:t>ze</w:t>
      </w:r>
      <w:r w:rsidRPr="00146DB4">
        <w:rPr>
          <w:rFonts w:ascii="ITC Stone Sans Std Medium" w:hAnsi="ITC Stone Sans Std Medium" w:cs="Arial"/>
        </w:rPr>
        <w:t xml:space="preserve"> horas e </w:t>
      </w:r>
      <w:r w:rsidR="00490301">
        <w:rPr>
          <w:rFonts w:ascii="ITC Stone Sans Std Medium" w:hAnsi="ITC Stone Sans Std Medium" w:cs="Arial"/>
        </w:rPr>
        <w:t>quinze</w:t>
      </w:r>
      <w:r w:rsidRPr="00146DB4">
        <w:rPr>
          <w:rFonts w:ascii="ITC Stone Sans Std Medium" w:hAnsi="ITC Stone Sans Std Medium" w:cs="Arial"/>
        </w:rPr>
        <w:t xml:space="preserve"> minutos do dia vinte e </w:t>
      </w:r>
      <w:r w:rsidR="00FB5DE4">
        <w:rPr>
          <w:rFonts w:ascii="ITC Stone Sans Std Medium" w:hAnsi="ITC Stone Sans Std Medium" w:cs="Arial"/>
        </w:rPr>
        <w:t>cinco</w:t>
      </w:r>
      <w:r w:rsidRPr="00146DB4">
        <w:rPr>
          <w:rFonts w:ascii="ITC Stone Sans Std Medium" w:hAnsi="ITC Stone Sans Std Medium" w:cs="Arial"/>
        </w:rPr>
        <w:t xml:space="preserve"> de </w:t>
      </w:r>
      <w:r w:rsidR="00FB5DE4">
        <w:rPr>
          <w:rFonts w:ascii="ITC Stone Sans Std Medium" w:hAnsi="ITC Stone Sans Std Medium" w:cs="Arial"/>
        </w:rPr>
        <w:t>fevereiro</w:t>
      </w:r>
      <w:r w:rsidRPr="00146DB4">
        <w:rPr>
          <w:rFonts w:ascii="ITC Stone Sans Std Medium" w:hAnsi="ITC Stone Sans Std Medium" w:cs="Arial"/>
        </w:rPr>
        <w:t xml:space="preserve"> de dois mil e </w:t>
      </w:r>
      <w:r w:rsidR="00FB5DE4">
        <w:rPr>
          <w:rFonts w:ascii="ITC Stone Sans Std Medium" w:hAnsi="ITC Stone Sans Std Medium" w:cs="Arial"/>
        </w:rPr>
        <w:t>vinte e um</w:t>
      </w:r>
      <w:r w:rsidR="00FB5DE4" w:rsidRPr="00146DB4">
        <w:rPr>
          <w:rFonts w:ascii="ITC Stone Sans Std Medium" w:hAnsi="ITC Stone Sans Std Medium" w:cs="Arial"/>
        </w:rPr>
        <w:t>,</w:t>
      </w:r>
      <w:r w:rsidR="00FB5DE4" w:rsidRPr="00FB5DE4">
        <w:rPr>
          <w:rFonts w:ascii="ITC Stone Sans Std Medium" w:hAnsi="ITC Stone Sans Std Medium" w:cs="Arial"/>
          <w:bCs/>
        </w:rPr>
        <w:t xml:space="preserve"> </w:t>
      </w:r>
      <w:r w:rsidR="00FB5DE4" w:rsidRPr="00490301">
        <w:rPr>
          <w:rFonts w:ascii="ITC Stone Sans Std Medium" w:hAnsi="ITC Stone Sans Std Medium" w:cs="Arial"/>
        </w:rPr>
        <w:t>quinta-feira,</w:t>
      </w:r>
      <w:r w:rsidR="00FB5DE4" w:rsidRPr="00146DB4">
        <w:rPr>
          <w:rFonts w:ascii="ITC Stone Sans Std Medium" w:hAnsi="ITC Stone Sans Std Medium" w:cs="Arial"/>
        </w:rPr>
        <w:t xml:space="preserve"> </w:t>
      </w:r>
      <w:r w:rsidRPr="00146DB4">
        <w:rPr>
          <w:rFonts w:ascii="ITC Stone Sans Std Medium" w:hAnsi="ITC Stone Sans Std Medium" w:cs="Arial"/>
        </w:rPr>
        <w:t xml:space="preserve">no </w:t>
      </w:r>
      <w:r w:rsidR="00614D46">
        <w:rPr>
          <w:rFonts w:ascii="ITC Stone Sans Std Medium" w:hAnsi="ITC Stone Sans Std Medium" w:cs="Arial"/>
        </w:rPr>
        <w:t>Remota</w:t>
      </w:r>
      <w:r w:rsidRPr="00146DB4">
        <w:rPr>
          <w:rFonts w:ascii="ITC Stone Sans Std Medium" w:hAnsi="ITC Stone Sans Std Medium" w:cs="Arial"/>
        </w:rPr>
        <w:t xml:space="preserve">, </w:t>
      </w:r>
      <w:r w:rsidR="00614D46">
        <w:rPr>
          <w:rFonts w:ascii="ITC Stone Sans Std Medium" w:hAnsi="ITC Stone Sans Std Medium" w:cs="Arial"/>
        </w:rPr>
        <w:t xml:space="preserve"> </w:t>
      </w:r>
      <w:r w:rsidR="006C3685">
        <w:rPr>
          <w:rFonts w:ascii="ITC Stone Sans Std Medium" w:hAnsi="ITC Stone Sans Std Medium" w:cs="Arial"/>
        </w:rPr>
        <w:t>sob a</w:t>
      </w:r>
      <w:r w:rsidR="00490301">
        <w:rPr>
          <w:rFonts w:ascii="ITC Stone Sans Std Medium" w:hAnsi="ITC Stone Sans Std Medium" w:cs="Arial"/>
        </w:rPr>
        <w:t>s</w:t>
      </w:r>
      <w:r w:rsidR="006C3685">
        <w:rPr>
          <w:rFonts w:ascii="ITC Stone Sans Std Medium" w:hAnsi="ITC Stone Sans Std Medium" w:cs="Arial"/>
        </w:rPr>
        <w:t xml:space="preserve"> Presidência</w:t>
      </w:r>
      <w:r w:rsidR="00490301">
        <w:rPr>
          <w:rFonts w:ascii="ITC Stone Sans Std Medium" w:hAnsi="ITC Stone Sans Std Medium" w:cs="Arial"/>
        </w:rPr>
        <w:t>s</w:t>
      </w:r>
      <w:r w:rsidR="006C3685">
        <w:rPr>
          <w:rFonts w:ascii="ITC Stone Sans Std Medium" w:hAnsi="ITC Stone Sans Std Medium" w:cs="Arial"/>
        </w:rPr>
        <w:t xml:space="preserve"> do</w:t>
      </w:r>
      <w:r w:rsidR="00490301">
        <w:rPr>
          <w:rFonts w:ascii="ITC Stone Sans Std Medium" w:hAnsi="ITC Stone Sans Std Medium" w:cs="Arial"/>
        </w:rPr>
        <w:t>s</w:t>
      </w:r>
      <w:r w:rsidR="006C3685">
        <w:rPr>
          <w:rFonts w:ascii="ITC Stone Sans Std Medium" w:hAnsi="ITC Stone Sans Std Medium" w:cs="Arial"/>
        </w:rPr>
        <w:t xml:space="preserve"> Senador</w:t>
      </w:r>
      <w:r w:rsidR="00490301">
        <w:rPr>
          <w:rFonts w:ascii="ITC Stone Sans Std Medium" w:hAnsi="ITC Stone Sans Std Medium" w:cs="Arial"/>
        </w:rPr>
        <w:t>es Humberto Costa e</w:t>
      </w:r>
      <w:r w:rsidRPr="00146DB4">
        <w:rPr>
          <w:rFonts w:ascii="ITC Stone Sans Std Medium" w:hAnsi="ITC Stone Sans Std Medium" w:cs="Arial"/>
        </w:rPr>
        <w:t xml:space="preserve"> Paulo Paim, reúne-se a Comissão de Direitos Humanos e Legislação Participativa com a presença dos Senadores </w:t>
      </w:r>
      <w:r w:rsidR="006C3685">
        <w:rPr>
          <w:rFonts w:ascii="ITC Stone Sans Std Medium" w:hAnsi="ITC Stone Sans Std Medium" w:cs="Arial"/>
        </w:rPr>
        <w:t xml:space="preserve"> </w:t>
      </w:r>
      <w:r w:rsidR="00490301" w:rsidRPr="00490301">
        <w:rPr>
          <w:rFonts w:ascii="ITC Stone Sans Std Medium" w:hAnsi="ITC Stone Sans Std Medium" w:cs="Arial"/>
        </w:rPr>
        <w:t xml:space="preserve">Rose de Freitas, </w:t>
      </w:r>
      <w:proofErr w:type="spellStart"/>
      <w:r w:rsidR="00490301" w:rsidRPr="00490301">
        <w:rPr>
          <w:rFonts w:ascii="ITC Stone Sans Std Medium" w:hAnsi="ITC Stone Sans Std Medium" w:cs="Arial"/>
        </w:rPr>
        <w:t>Vanderlan</w:t>
      </w:r>
      <w:proofErr w:type="spellEnd"/>
      <w:r w:rsidR="00490301" w:rsidRPr="00490301">
        <w:rPr>
          <w:rFonts w:ascii="ITC Stone Sans Std Medium" w:hAnsi="ITC Stone Sans Std Medium" w:cs="Arial"/>
        </w:rPr>
        <w:t xml:space="preserve"> Cardoso, Eduardo Girão, Flávio Arns, </w:t>
      </w:r>
      <w:proofErr w:type="spellStart"/>
      <w:r w:rsidR="00490301" w:rsidRPr="00490301">
        <w:rPr>
          <w:rFonts w:ascii="ITC Stone Sans Std Medium" w:hAnsi="ITC Stone Sans Std Medium" w:cs="Arial"/>
        </w:rPr>
        <w:t>Izalci</w:t>
      </w:r>
      <w:proofErr w:type="spellEnd"/>
      <w:r w:rsidR="00490301" w:rsidRPr="00490301">
        <w:rPr>
          <w:rFonts w:ascii="ITC Stone Sans Std Medium" w:hAnsi="ITC Stone Sans Std Medium" w:cs="Arial"/>
        </w:rPr>
        <w:t xml:space="preserve"> Lucas, Mara </w:t>
      </w:r>
      <w:proofErr w:type="spellStart"/>
      <w:r w:rsidR="00490301" w:rsidRPr="00490301">
        <w:rPr>
          <w:rFonts w:ascii="ITC Stone Sans Std Medium" w:hAnsi="ITC Stone Sans Std Medium" w:cs="Arial"/>
        </w:rPr>
        <w:t>Gabrilli</w:t>
      </w:r>
      <w:proofErr w:type="spellEnd"/>
      <w:r w:rsidR="00490301" w:rsidRPr="00490301">
        <w:rPr>
          <w:rFonts w:ascii="ITC Stone Sans Std Medium" w:hAnsi="ITC Stone Sans Std Medium" w:cs="Arial"/>
        </w:rPr>
        <w:t xml:space="preserve">, Roberto Rocha, Carlos Viana, Jorge </w:t>
      </w:r>
      <w:proofErr w:type="spellStart"/>
      <w:r w:rsidR="00490301" w:rsidRPr="00490301">
        <w:rPr>
          <w:rFonts w:ascii="ITC Stone Sans Std Medium" w:hAnsi="ITC Stone Sans Std Medium" w:cs="Arial"/>
        </w:rPr>
        <w:t>Kajuru</w:t>
      </w:r>
      <w:proofErr w:type="spellEnd"/>
      <w:r w:rsidR="00490301" w:rsidRPr="00490301">
        <w:rPr>
          <w:rFonts w:ascii="ITC Stone Sans Std Medium" w:hAnsi="ITC Stone Sans Std Medium" w:cs="Arial"/>
        </w:rPr>
        <w:t xml:space="preserve">, Fabiano Contarato, Leila Barros e Otto Alencar, e ainda do Senador não membro Wellington Fagundes. Deixam de comparecer os Senadores Marcio Bittar, </w:t>
      </w:r>
      <w:proofErr w:type="spellStart"/>
      <w:r w:rsidR="00490301" w:rsidRPr="00490301">
        <w:rPr>
          <w:rFonts w:ascii="ITC Stone Sans Std Medium" w:hAnsi="ITC Stone Sans Std Medium" w:cs="Arial"/>
        </w:rPr>
        <w:t>Mailza</w:t>
      </w:r>
      <w:proofErr w:type="spellEnd"/>
      <w:r w:rsidR="00490301" w:rsidRPr="00490301">
        <w:rPr>
          <w:rFonts w:ascii="ITC Stone Sans Std Medium" w:hAnsi="ITC Stone Sans Std Medium" w:cs="Arial"/>
        </w:rPr>
        <w:t xml:space="preserve"> Gomes, </w:t>
      </w:r>
      <w:proofErr w:type="spellStart"/>
      <w:r w:rsidR="00490301" w:rsidRPr="00490301">
        <w:rPr>
          <w:rFonts w:ascii="ITC Stone Sans Std Medium" w:hAnsi="ITC Stone Sans Std Medium" w:cs="Arial"/>
        </w:rPr>
        <w:t>Mecias</w:t>
      </w:r>
      <w:proofErr w:type="spellEnd"/>
      <w:r w:rsidR="00490301" w:rsidRPr="00490301">
        <w:rPr>
          <w:rFonts w:ascii="ITC Stone Sans Std Medium" w:hAnsi="ITC Stone Sans Std Medium" w:cs="Arial"/>
        </w:rPr>
        <w:t xml:space="preserve"> de Jesus, Irajá, Marcos Rogério e Chico Rodrigues</w:t>
      </w:r>
      <w:r w:rsidRPr="00146DB4">
        <w:rPr>
          <w:rFonts w:ascii="ITC Stone Sans Std Medium" w:hAnsi="ITC Stone Sans Std Medium" w:cs="Arial"/>
        </w:rPr>
        <w:t xml:space="preserve">. Havendo número regimental, a reunião é aberta. Passa-se à apreciação da pauta: </w:t>
      </w:r>
      <w:r w:rsidRPr="00490301">
        <w:rPr>
          <w:rFonts w:ascii="ITC Stone Sans Std Medium" w:hAnsi="ITC Stone Sans Std Medium" w:cs="Arial"/>
        </w:rPr>
        <w:t>Discussão e votação</w:t>
      </w:r>
      <w:r w:rsidRPr="00146DB4">
        <w:rPr>
          <w:rFonts w:ascii="ITC Stone Sans Std Medium" w:hAnsi="ITC Stone Sans Std Medium" w:cs="Arial"/>
          <w:b/>
        </w:rPr>
        <w:t xml:space="preserve"> das Emendas da Comissão de Direitos Humanos e Legislação Participativa do Senado Federal ao Projeto de Lei Orçamentária Anual, PLN nº 2</w:t>
      </w:r>
      <w:r w:rsidR="006C3685">
        <w:rPr>
          <w:rFonts w:ascii="ITC Stone Sans Std Medium" w:hAnsi="ITC Stone Sans Std Medium" w:cs="Arial"/>
          <w:b/>
        </w:rPr>
        <w:t>8</w:t>
      </w:r>
      <w:r w:rsidRPr="00146DB4">
        <w:rPr>
          <w:rFonts w:ascii="ITC Stone Sans Std Medium" w:hAnsi="ITC Stone Sans Std Medium" w:cs="Arial"/>
          <w:b/>
        </w:rPr>
        <w:t xml:space="preserve"> de 20</w:t>
      </w:r>
      <w:r w:rsidR="006C3685">
        <w:rPr>
          <w:rFonts w:ascii="ITC Stone Sans Std Medium" w:hAnsi="ITC Stone Sans Std Medium" w:cs="Arial"/>
          <w:b/>
        </w:rPr>
        <w:t>20</w:t>
      </w:r>
      <w:r w:rsidRPr="00146DB4">
        <w:rPr>
          <w:rFonts w:ascii="ITC Stone Sans Std Medium" w:hAnsi="ITC Stone Sans Std Medium" w:cs="Arial"/>
          <w:b/>
        </w:rPr>
        <w:t>, que estima a receita e fixa a despesa da União para o exercício financeiro de 202</w:t>
      </w:r>
      <w:r w:rsidR="006C3685">
        <w:rPr>
          <w:rFonts w:ascii="ITC Stone Sans Std Medium" w:hAnsi="ITC Stone Sans Std Medium" w:cs="Arial"/>
          <w:b/>
        </w:rPr>
        <w:t>1</w:t>
      </w:r>
      <w:r w:rsidRPr="00146DB4">
        <w:rPr>
          <w:rFonts w:ascii="ITC Stone Sans Std Medium" w:hAnsi="ITC Stone Sans Std Medium" w:cs="Arial"/>
        </w:rPr>
        <w:t xml:space="preserve">. Relator: Senador </w:t>
      </w:r>
      <w:r w:rsidR="006C3685">
        <w:rPr>
          <w:rFonts w:ascii="ITC Stone Sans Std Medium" w:hAnsi="ITC Stone Sans Std Medium" w:cs="Arial"/>
        </w:rPr>
        <w:t>Humberto Costa</w:t>
      </w:r>
      <w:r w:rsidRPr="00146DB4">
        <w:rPr>
          <w:rFonts w:ascii="ITC Stone Sans Std Medium" w:hAnsi="ITC Stone Sans Std Medium" w:cs="Arial"/>
        </w:rPr>
        <w:t xml:space="preserve">. Às </w:t>
      </w:r>
      <w:r w:rsidR="006C3685">
        <w:rPr>
          <w:rFonts w:ascii="ITC Stone Sans Std Medium" w:hAnsi="ITC Stone Sans Std Medium" w:cs="Arial"/>
        </w:rPr>
        <w:t>onze</w:t>
      </w:r>
      <w:r w:rsidRPr="00146DB4">
        <w:rPr>
          <w:rFonts w:ascii="ITC Stone Sans Std Medium" w:hAnsi="ITC Stone Sans Std Medium" w:cs="Arial"/>
        </w:rPr>
        <w:t xml:space="preserve"> horas e </w:t>
      </w:r>
      <w:r w:rsidR="00BA59AF">
        <w:rPr>
          <w:rFonts w:ascii="ITC Stone Sans Std Medium" w:hAnsi="ITC Stone Sans Std Medium" w:cs="Arial"/>
        </w:rPr>
        <w:t>dezessete</w:t>
      </w:r>
      <w:r w:rsidRPr="00146DB4">
        <w:rPr>
          <w:rFonts w:ascii="ITC Stone Sans Std Medium" w:hAnsi="ITC Stone Sans Std Medium" w:cs="Arial"/>
        </w:rPr>
        <w:t xml:space="preserve"> minutos o Senador </w:t>
      </w:r>
      <w:r w:rsidR="006C3685">
        <w:rPr>
          <w:rFonts w:ascii="ITC Stone Sans Std Medium" w:hAnsi="ITC Stone Sans Std Medium" w:cs="Arial"/>
        </w:rPr>
        <w:t xml:space="preserve">Humberto Costa </w:t>
      </w:r>
      <w:r w:rsidRPr="00146DB4">
        <w:rPr>
          <w:rFonts w:ascii="ITC Stone Sans Std Medium" w:hAnsi="ITC Stone Sans Std Medium" w:cs="Arial"/>
        </w:rPr>
        <w:t xml:space="preserve">passa a presidência para o Senador </w:t>
      </w:r>
      <w:r w:rsidR="006C3685" w:rsidRPr="00146DB4">
        <w:rPr>
          <w:rFonts w:ascii="ITC Stone Sans Std Medium" w:hAnsi="ITC Stone Sans Std Medium" w:cs="Arial"/>
        </w:rPr>
        <w:t>Paulo Paim</w:t>
      </w:r>
      <w:r w:rsidRPr="00146DB4">
        <w:rPr>
          <w:rFonts w:ascii="ITC Stone Sans Std Medium" w:hAnsi="ITC Stone Sans Std Medium" w:cs="Arial"/>
        </w:rPr>
        <w:t xml:space="preserve">, para que possa relatar a matéria. O Senador </w:t>
      </w:r>
      <w:r w:rsidR="006C3685" w:rsidRPr="00146DB4">
        <w:rPr>
          <w:rFonts w:ascii="ITC Stone Sans Std Medium" w:hAnsi="ITC Stone Sans Std Medium" w:cs="Arial"/>
        </w:rPr>
        <w:t xml:space="preserve">Paulo Paim </w:t>
      </w:r>
      <w:r w:rsidRPr="00146DB4">
        <w:rPr>
          <w:rFonts w:ascii="ITC Stone Sans Std Medium" w:hAnsi="ITC Stone Sans Std Medium" w:cs="Arial"/>
        </w:rPr>
        <w:t xml:space="preserve">passa a palavra ao Senador </w:t>
      </w:r>
      <w:r w:rsidR="006C3685">
        <w:rPr>
          <w:rFonts w:ascii="ITC Stone Sans Std Medium" w:hAnsi="ITC Stone Sans Std Medium" w:cs="Arial"/>
        </w:rPr>
        <w:t>Humberto Costa</w:t>
      </w:r>
      <w:r w:rsidRPr="00146DB4">
        <w:rPr>
          <w:rFonts w:ascii="ITC Stone Sans Std Medium" w:hAnsi="ITC Stone Sans Std Medium" w:cs="Arial"/>
        </w:rPr>
        <w:t xml:space="preserve">, que lê o Relatório. Após a discussão da matéria, O Senador </w:t>
      </w:r>
      <w:r w:rsidR="006C3685" w:rsidRPr="00146DB4">
        <w:rPr>
          <w:rFonts w:ascii="ITC Stone Sans Std Medium" w:hAnsi="ITC Stone Sans Std Medium" w:cs="Arial"/>
        </w:rPr>
        <w:t xml:space="preserve">Paulo Paim </w:t>
      </w:r>
      <w:r w:rsidRPr="00146DB4">
        <w:rPr>
          <w:rFonts w:ascii="ITC Stone Sans Std Medium" w:hAnsi="ITC Stone Sans Std Medium" w:cs="Arial"/>
        </w:rPr>
        <w:t xml:space="preserve">põe em votação o Relatório do Senador </w:t>
      </w:r>
      <w:r w:rsidR="006C3685">
        <w:rPr>
          <w:rFonts w:ascii="ITC Stone Sans Std Medium" w:hAnsi="ITC Stone Sans Std Medium" w:cs="Arial"/>
        </w:rPr>
        <w:t>Humberto Costa</w:t>
      </w:r>
      <w:r w:rsidRPr="00146DB4">
        <w:rPr>
          <w:rFonts w:ascii="ITC Stone Sans Std Medium" w:hAnsi="ITC Stone Sans Std Medium" w:cs="Arial"/>
        </w:rPr>
        <w:t>, que é aprovado, indicando que a Comissão deverá apresentar as seguintes emendas ao PLN nº 2</w:t>
      </w:r>
      <w:r w:rsidR="006C3685">
        <w:rPr>
          <w:rFonts w:ascii="ITC Stone Sans Std Medium" w:hAnsi="ITC Stone Sans Std Medium" w:cs="Arial"/>
        </w:rPr>
        <w:t>8</w:t>
      </w:r>
      <w:r w:rsidRPr="00146DB4">
        <w:rPr>
          <w:rFonts w:ascii="ITC Stone Sans Std Medium" w:hAnsi="ITC Stone Sans Std Medium" w:cs="Arial"/>
        </w:rPr>
        <w:t>/20</w:t>
      </w:r>
      <w:r w:rsidR="006C3685">
        <w:rPr>
          <w:rFonts w:ascii="ITC Stone Sans Std Medium" w:hAnsi="ITC Stone Sans Std Medium" w:cs="Arial"/>
        </w:rPr>
        <w:t>20</w:t>
      </w:r>
      <w:r w:rsidRPr="00146DB4">
        <w:rPr>
          <w:rFonts w:ascii="ITC Stone Sans Std Medium" w:hAnsi="ITC Stone Sans Std Medium" w:cs="Arial"/>
        </w:rPr>
        <w:t xml:space="preserve">: </w:t>
      </w:r>
    </w:p>
    <w:tbl>
      <w:tblPr>
        <w:tblStyle w:val="Tabelacomgrade"/>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134"/>
        <w:gridCol w:w="5660"/>
        <w:gridCol w:w="1560"/>
      </w:tblGrid>
      <w:tr w:rsidR="006C3685" w:rsidRPr="00CA6E31" w:rsidTr="00A940F4">
        <w:tc>
          <w:tcPr>
            <w:tcW w:w="567" w:type="dxa"/>
            <w:shd w:val="clear" w:color="auto" w:fill="BDD6EE" w:themeFill="accent1" w:themeFillTint="66"/>
            <w:vAlign w:val="center"/>
          </w:tcPr>
          <w:p w:rsidR="006C3685" w:rsidRPr="00CA6E31" w:rsidRDefault="006C3685" w:rsidP="006F628F">
            <w:pPr>
              <w:pStyle w:val="TextosemFormatao"/>
              <w:spacing w:after="0"/>
              <w:ind w:firstLine="0"/>
              <w:jc w:val="center"/>
              <w:rPr>
                <w:sz w:val="20"/>
              </w:rPr>
            </w:pPr>
            <w:r>
              <w:rPr>
                <w:sz w:val="20"/>
              </w:rPr>
              <w:t>Nº</w:t>
            </w:r>
          </w:p>
        </w:tc>
        <w:tc>
          <w:tcPr>
            <w:tcW w:w="1134" w:type="dxa"/>
            <w:shd w:val="clear" w:color="auto" w:fill="BDD6EE" w:themeFill="accent1" w:themeFillTint="66"/>
            <w:vAlign w:val="center"/>
          </w:tcPr>
          <w:p w:rsidR="006C3685" w:rsidRPr="00CA6E31" w:rsidRDefault="006C3685" w:rsidP="006F628F">
            <w:pPr>
              <w:pStyle w:val="TextosemFormatao"/>
              <w:spacing w:after="0"/>
              <w:ind w:firstLine="0"/>
              <w:jc w:val="center"/>
              <w:rPr>
                <w:sz w:val="20"/>
              </w:rPr>
            </w:pPr>
            <w:r w:rsidRPr="00CA6E31">
              <w:rPr>
                <w:sz w:val="20"/>
              </w:rPr>
              <w:t>UO</w:t>
            </w:r>
          </w:p>
        </w:tc>
        <w:tc>
          <w:tcPr>
            <w:tcW w:w="5660" w:type="dxa"/>
            <w:shd w:val="clear" w:color="auto" w:fill="BDD6EE" w:themeFill="accent1" w:themeFillTint="66"/>
            <w:vAlign w:val="center"/>
          </w:tcPr>
          <w:p w:rsidR="006C3685" w:rsidRPr="00CA6E31" w:rsidRDefault="006C3685" w:rsidP="006F628F">
            <w:pPr>
              <w:pStyle w:val="TextosemFormatao"/>
              <w:spacing w:after="0"/>
              <w:ind w:firstLine="0"/>
              <w:jc w:val="center"/>
              <w:rPr>
                <w:sz w:val="20"/>
              </w:rPr>
            </w:pPr>
            <w:r>
              <w:rPr>
                <w:sz w:val="20"/>
              </w:rPr>
              <w:t>Ementa/Localidade/</w:t>
            </w:r>
            <w:r w:rsidRPr="00CA6E31">
              <w:rPr>
                <w:sz w:val="20"/>
              </w:rPr>
              <w:t>Ação</w:t>
            </w:r>
          </w:p>
        </w:tc>
        <w:tc>
          <w:tcPr>
            <w:tcW w:w="1560" w:type="dxa"/>
            <w:shd w:val="clear" w:color="auto" w:fill="BDD6EE" w:themeFill="accent1" w:themeFillTint="66"/>
            <w:vAlign w:val="center"/>
          </w:tcPr>
          <w:p w:rsidR="006C3685" w:rsidRPr="00CA6E31" w:rsidRDefault="006C3685" w:rsidP="00A940F4">
            <w:pPr>
              <w:pStyle w:val="TextosemFormatao"/>
              <w:spacing w:after="0"/>
              <w:ind w:firstLine="0"/>
              <w:jc w:val="center"/>
              <w:rPr>
                <w:sz w:val="20"/>
              </w:rPr>
            </w:pPr>
            <w:proofErr w:type="gramStart"/>
            <w:r w:rsidRPr="00CA6E31">
              <w:rPr>
                <w:sz w:val="20"/>
              </w:rPr>
              <w:t>Valor(</w:t>
            </w:r>
            <w:proofErr w:type="gramEnd"/>
            <w:r w:rsidRPr="00CA6E31">
              <w:rPr>
                <w:sz w:val="20"/>
              </w:rPr>
              <w:t>R$)</w:t>
            </w:r>
          </w:p>
        </w:tc>
      </w:tr>
      <w:tr w:rsidR="006C3685" w:rsidRPr="00CA6E31" w:rsidTr="00A940F4">
        <w:tc>
          <w:tcPr>
            <w:tcW w:w="567" w:type="dxa"/>
            <w:vAlign w:val="center"/>
          </w:tcPr>
          <w:p w:rsidR="006C3685" w:rsidRPr="00CA6E31" w:rsidRDefault="006C3685" w:rsidP="006F628F">
            <w:pPr>
              <w:pStyle w:val="TextosemFormatao"/>
              <w:spacing w:after="0"/>
              <w:ind w:firstLine="0"/>
              <w:jc w:val="left"/>
              <w:rPr>
                <w:sz w:val="20"/>
              </w:rPr>
            </w:pPr>
            <w:r w:rsidRPr="00CA6E31">
              <w:rPr>
                <w:sz w:val="20"/>
              </w:rPr>
              <w:t>1</w:t>
            </w:r>
          </w:p>
        </w:tc>
        <w:tc>
          <w:tcPr>
            <w:tcW w:w="1134" w:type="dxa"/>
            <w:vAlign w:val="center"/>
          </w:tcPr>
          <w:p w:rsidR="006C3685" w:rsidRPr="00CA6E31" w:rsidRDefault="006C3685" w:rsidP="006F628F">
            <w:pPr>
              <w:pStyle w:val="TextosemFormatao"/>
              <w:spacing w:after="0"/>
              <w:ind w:firstLine="0"/>
              <w:jc w:val="left"/>
              <w:rPr>
                <w:sz w:val="20"/>
              </w:rPr>
            </w:pPr>
            <w:r w:rsidRPr="00CA6E31">
              <w:rPr>
                <w:sz w:val="20"/>
              </w:rPr>
              <w:t>81101</w:t>
            </w:r>
          </w:p>
        </w:tc>
        <w:tc>
          <w:tcPr>
            <w:tcW w:w="5660" w:type="dxa"/>
            <w:vAlign w:val="center"/>
          </w:tcPr>
          <w:p w:rsidR="006C3685" w:rsidRPr="00CA6E31" w:rsidRDefault="006C3685" w:rsidP="006F628F">
            <w:pPr>
              <w:pStyle w:val="TextosemFormatao"/>
              <w:spacing w:after="0"/>
              <w:ind w:firstLine="0"/>
              <w:jc w:val="left"/>
              <w:rPr>
                <w:sz w:val="20"/>
              </w:rPr>
            </w:pPr>
            <w:r w:rsidRPr="00CA6E31">
              <w:rPr>
                <w:sz w:val="20"/>
              </w:rPr>
              <w:t>14XS - Implementação da Casa da Mulher Brasileira e de Centros de Atendimento às Mulheres - Nacional</w:t>
            </w:r>
          </w:p>
        </w:tc>
        <w:tc>
          <w:tcPr>
            <w:tcW w:w="1560" w:type="dxa"/>
            <w:vAlign w:val="center"/>
          </w:tcPr>
          <w:p w:rsidR="006C3685" w:rsidRPr="00CA6E31" w:rsidRDefault="006C3685" w:rsidP="006F628F">
            <w:pPr>
              <w:pStyle w:val="TextosemFormatao"/>
              <w:spacing w:after="0"/>
              <w:ind w:firstLine="0"/>
              <w:jc w:val="left"/>
              <w:rPr>
                <w:sz w:val="20"/>
              </w:rPr>
            </w:pPr>
            <w:r>
              <w:rPr>
                <w:sz w:val="20"/>
              </w:rPr>
              <w:t>100.000.000</w:t>
            </w:r>
          </w:p>
        </w:tc>
      </w:tr>
      <w:tr w:rsidR="006C3685" w:rsidRPr="00CA6E31" w:rsidTr="00A940F4">
        <w:tc>
          <w:tcPr>
            <w:tcW w:w="567" w:type="dxa"/>
            <w:vAlign w:val="center"/>
          </w:tcPr>
          <w:p w:rsidR="006C3685" w:rsidRPr="00CA6E31" w:rsidRDefault="006C3685" w:rsidP="006F628F">
            <w:pPr>
              <w:pStyle w:val="TextosemFormatao"/>
              <w:spacing w:after="0"/>
              <w:ind w:firstLine="0"/>
              <w:jc w:val="left"/>
              <w:rPr>
                <w:sz w:val="20"/>
              </w:rPr>
            </w:pPr>
            <w:r w:rsidRPr="00CA6E31">
              <w:rPr>
                <w:sz w:val="20"/>
              </w:rPr>
              <w:t>2</w:t>
            </w:r>
          </w:p>
        </w:tc>
        <w:tc>
          <w:tcPr>
            <w:tcW w:w="1134" w:type="dxa"/>
            <w:vAlign w:val="center"/>
          </w:tcPr>
          <w:p w:rsidR="006C3685" w:rsidRPr="00CA6E31" w:rsidRDefault="006C3685" w:rsidP="006F628F">
            <w:pPr>
              <w:pStyle w:val="TextosemFormatao"/>
              <w:spacing w:after="0"/>
              <w:ind w:firstLine="0"/>
              <w:jc w:val="left"/>
              <w:rPr>
                <w:sz w:val="20"/>
              </w:rPr>
            </w:pPr>
            <w:r w:rsidRPr="00CA6E31">
              <w:rPr>
                <w:sz w:val="20"/>
              </w:rPr>
              <w:t>81101</w:t>
            </w:r>
          </w:p>
        </w:tc>
        <w:tc>
          <w:tcPr>
            <w:tcW w:w="5660" w:type="dxa"/>
            <w:vAlign w:val="center"/>
          </w:tcPr>
          <w:p w:rsidR="006C3685" w:rsidRPr="00CA6E31" w:rsidRDefault="006C3685" w:rsidP="006F628F">
            <w:pPr>
              <w:pStyle w:val="TextosemFormatao"/>
              <w:spacing w:after="0"/>
              <w:ind w:firstLine="0"/>
              <w:jc w:val="left"/>
              <w:rPr>
                <w:sz w:val="20"/>
              </w:rPr>
            </w:pPr>
            <w:r w:rsidRPr="00CA6E31">
              <w:rPr>
                <w:sz w:val="20"/>
              </w:rPr>
              <w:t>21AR - Promoção e Defesa de Direitos para Todos - Nacional</w:t>
            </w:r>
          </w:p>
        </w:tc>
        <w:tc>
          <w:tcPr>
            <w:tcW w:w="1560" w:type="dxa"/>
            <w:vAlign w:val="center"/>
          </w:tcPr>
          <w:p w:rsidR="006C3685" w:rsidRPr="00CA6E31" w:rsidRDefault="006C3685" w:rsidP="006F628F">
            <w:pPr>
              <w:pStyle w:val="TextosemFormatao"/>
              <w:spacing w:after="0"/>
              <w:ind w:firstLine="0"/>
              <w:jc w:val="left"/>
              <w:rPr>
                <w:sz w:val="20"/>
              </w:rPr>
            </w:pPr>
            <w:r>
              <w:rPr>
                <w:sz w:val="20"/>
              </w:rPr>
              <w:t>100.000.000</w:t>
            </w:r>
          </w:p>
        </w:tc>
      </w:tr>
      <w:tr w:rsidR="006C3685" w:rsidRPr="00CA6E31" w:rsidTr="00A940F4">
        <w:tc>
          <w:tcPr>
            <w:tcW w:w="567" w:type="dxa"/>
            <w:vAlign w:val="center"/>
          </w:tcPr>
          <w:p w:rsidR="006C3685" w:rsidRPr="00CA6E31" w:rsidRDefault="006C3685" w:rsidP="006F628F">
            <w:pPr>
              <w:pStyle w:val="TextosemFormatao"/>
              <w:spacing w:after="0"/>
              <w:ind w:firstLine="0"/>
              <w:jc w:val="left"/>
              <w:rPr>
                <w:sz w:val="20"/>
              </w:rPr>
            </w:pPr>
            <w:r w:rsidRPr="00CA6E31">
              <w:rPr>
                <w:sz w:val="20"/>
              </w:rPr>
              <w:t>3</w:t>
            </w:r>
          </w:p>
        </w:tc>
        <w:tc>
          <w:tcPr>
            <w:tcW w:w="1134" w:type="dxa"/>
            <w:vAlign w:val="center"/>
          </w:tcPr>
          <w:p w:rsidR="006C3685" w:rsidRPr="00CA6E31" w:rsidRDefault="006C3685" w:rsidP="006F628F">
            <w:pPr>
              <w:pStyle w:val="TextosemFormatao"/>
              <w:spacing w:after="0"/>
              <w:ind w:firstLine="0"/>
              <w:jc w:val="left"/>
              <w:rPr>
                <w:sz w:val="20"/>
              </w:rPr>
            </w:pPr>
            <w:r w:rsidRPr="00CA6E31">
              <w:rPr>
                <w:sz w:val="20"/>
              </w:rPr>
              <w:t>81101</w:t>
            </w:r>
          </w:p>
        </w:tc>
        <w:tc>
          <w:tcPr>
            <w:tcW w:w="5660" w:type="dxa"/>
            <w:vAlign w:val="center"/>
          </w:tcPr>
          <w:p w:rsidR="006C3685" w:rsidRPr="00CA6E31" w:rsidRDefault="006C3685" w:rsidP="006F628F">
            <w:pPr>
              <w:pStyle w:val="TextosemFormatao"/>
              <w:spacing w:after="0"/>
              <w:ind w:firstLine="0"/>
              <w:jc w:val="left"/>
              <w:rPr>
                <w:sz w:val="20"/>
              </w:rPr>
            </w:pPr>
            <w:r w:rsidRPr="00CA6E31">
              <w:rPr>
                <w:sz w:val="20"/>
              </w:rPr>
              <w:t>14UF - Construção, Reforma, Equipagem e Ampliação de Unidades de Atendimento Socioeducativo - Nacional</w:t>
            </w:r>
          </w:p>
        </w:tc>
        <w:tc>
          <w:tcPr>
            <w:tcW w:w="1560" w:type="dxa"/>
            <w:vAlign w:val="center"/>
          </w:tcPr>
          <w:p w:rsidR="006C3685" w:rsidRPr="00CA6E31" w:rsidRDefault="006C3685" w:rsidP="006F628F">
            <w:pPr>
              <w:pStyle w:val="TextosemFormatao"/>
              <w:spacing w:after="0"/>
              <w:ind w:firstLine="0"/>
              <w:jc w:val="left"/>
              <w:rPr>
                <w:sz w:val="20"/>
              </w:rPr>
            </w:pPr>
            <w:r>
              <w:rPr>
                <w:sz w:val="20"/>
              </w:rPr>
              <w:t>200.000.000</w:t>
            </w:r>
          </w:p>
        </w:tc>
      </w:tr>
      <w:tr w:rsidR="006C3685" w:rsidRPr="00CA6E31" w:rsidTr="00A940F4">
        <w:tc>
          <w:tcPr>
            <w:tcW w:w="567" w:type="dxa"/>
            <w:vAlign w:val="center"/>
          </w:tcPr>
          <w:p w:rsidR="006C3685" w:rsidRPr="00CA6E31" w:rsidRDefault="006C3685" w:rsidP="006F628F">
            <w:pPr>
              <w:pStyle w:val="TextosemFormatao"/>
              <w:spacing w:after="0"/>
              <w:ind w:firstLine="0"/>
              <w:jc w:val="left"/>
              <w:rPr>
                <w:sz w:val="20"/>
              </w:rPr>
            </w:pPr>
            <w:r w:rsidRPr="00CA6E31">
              <w:rPr>
                <w:sz w:val="20"/>
              </w:rPr>
              <w:t>4</w:t>
            </w:r>
          </w:p>
        </w:tc>
        <w:tc>
          <w:tcPr>
            <w:tcW w:w="1134" w:type="dxa"/>
            <w:vAlign w:val="center"/>
          </w:tcPr>
          <w:p w:rsidR="006C3685" w:rsidRPr="00CA6E31" w:rsidRDefault="006C3685" w:rsidP="006F628F">
            <w:pPr>
              <w:pStyle w:val="TextosemFormatao"/>
              <w:spacing w:after="0"/>
              <w:ind w:firstLine="0"/>
              <w:jc w:val="left"/>
              <w:rPr>
                <w:sz w:val="20"/>
              </w:rPr>
            </w:pPr>
            <w:r w:rsidRPr="00CA6E31">
              <w:rPr>
                <w:sz w:val="20"/>
              </w:rPr>
              <w:t>30202</w:t>
            </w:r>
          </w:p>
        </w:tc>
        <w:tc>
          <w:tcPr>
            <w:tcW w:w="5660" w:type="dxa"/>
            <w:vAlign w:val="center"/>
          </w:tcPr>
          <w:p w:rsidR="006C3685" w:rsidRPr="00CA6E31" w:rsidRDefault="006C3685" w:rsidP="006F628F">
            <w:pPr>
              <w:pStyle w:val="TextosemFormatao"/>
              <w:spacing w:after="0"/>
              <w:ind w:firstLine="0"/>
              <w:jc w:val="left"/>
              <w:rPr>
                <w:sz w:val="20"/>
              </w:rPr>
            </w:pPr>
            <w:r w:rsidRPr="00CA6E31">
              <w:rPr>
                <w:sz w:val="20"/>
              </w:rPr>
              <w:t>21BO - Proteção e Promoção dos Direitos dos Povos Indígenas</w:t>
            </w:r>
            <w:r>
              <w:rPr>
                <w:sz w:val="20"/>
              </w:rPr>
              <w:t xml:space="preserve"> - Nacional</w:t>
            </w:r>
          </w:p>
        </w:tc>
        <w:tc>
          <w:tcPr>
            <w:tcW w:w="1560" w:type="dxa"/>
            <w:vAlign w:val="center"/>
          </w:tcPr>
          <w:p w:rsidR="006C3685" w:rsidRPr="00CA6E31" w:rsidRDefault="006C3685" w:rsidP="006F628F">
            <w:pPr>
              <w:pStyle w:val="TextosemFormatao"/>
              <w:spacing w:after="0"/>
              <w:ind w:firstLine="0"/>
              <w:jc w:val="left"/>
              <w:rPr>
                <w:sz w:val="20"/>
              </w:rPr>
            </w:pPr>
            <w:r>
              <w:rPr>
                <w:sz w:val="20"/>
              </w:rPr>
              <w:t>100.000.000</w:t>
            </w:r>
          </w:p>
        </w:tc>
      </w:tr>
    </w:tbl>
    <w:p w:rsidR="0098677F" w:rsidRPr="00146DB4" w:rsidRDefault="0098677F" w:rsidP="0098677F">
      <w:pPr>
        <w:spacing w:after="240"/>
        <w:ind w:right="-421"/>
        <w:jc w:val="both"/>
        <w:rPr>
          <w:rFonts w:ascii="ITC Stone Sans Std Medium" w:hAnsi="ITC Stone Sans Std Medium" w:cs="Arial"/>
        </w:rPr>
      </w:pPr>
      <w:r w:rsidRPr="00146DB4">
        <w:rPr>
          <w:rFonts w:ascii="ITC Stone Sans Std Medium" w:hAnsi="ITC Stone Sans Std Medium" w:cs="Arial"/>
        </w:rPr>
        <w:t xml:space="preserve">Às </w:t>
      </w:r>
      <w:r w:rsidR="006C3685">
        <w:rPr>
          <w:rFonts w:ascii="ITC Stone Sans Std Medium" w:hAnsi="ITC Stone Sans Std Medium" w:cs="Arial"/>
        </w:rPr>
        <w:t>onze</w:t>
      </w:r>
      <w:r w:rsidRPr="00146DB4">
        <w:rPr>
          <w:rFonts w:ascii="ITC Stone Sans Std Medium" w:hAnsi="ITC Stone Sans Std Medium" w:cs="Arial"/>
        </w:rPr>
        <w:t xml:space="preserve"> horas e </w:t>
      </w:r>
      <w:r w:rsidR="00C150E7">
        <w:rPr>
          <w:rFonts w:ascii="ITC Stone Sans Std Medium" w:hAnsi="ITC Stone Sans Std Medium" w:cs="Arial"/>
        </w:rPr>
        <w:t>trinta</w:t>
      </w:r>
      <w:r w:rsidRPr="00146DB4">
        <w:rPr>
          <w:rFonts w:ascii="ITC Stone Sans Std Medium" w:hAnsi="ITC Stone Sans Std Medium" w:cs="Arial"/>
        </w:rPr>
        <w:t xml:space="preserve"> minutos o Senhor Senador </w:t>
      </w:r>
      <w:r w:rsidR="006C3685">
        <w:rPr>
          <w:rFonts w:ascii="ITC Stone Sans Std Medium" w:hAnsi="ITC Stone Sans Std Medium" w:cs="Arial"/>
        </w:rPr>
        <w:t>Paulo Paim</w:t>
      </w:r>
      <w:r w:rsidRPr="00146DB4">
        <w:rPr>
          <w:rFonts w:ascii="ITC Stone Sans Std Medium" w:hAnsi="ITC Stone Sans Std Medium" w:cs="Arial"/>
        </w:rPr>
        <w:t xml:space="preserve"> devolve a presidência para o Senador </w:t>
      </w:r>
      <w:r w:rsidR="006C3685">
        <w:rPr>
          <w:rFonts w:ascii="ITC Stone Sans Std Medium" w:hAnsi="ITC Stone Sans Std Medium" w:cs="Arial"/>
        </w:rPr>
        <w:t>Humberto Costa</w:t>
      </w:r>
      <w:r w:rsidRPr="00146DB4">
        <w:rPr>
          <w:rFonts w:ascii="ITC Stone Sans Std Medium" w:hAnsi="ITC Stone Sans Std Medium" w:cs="Arial"/>
        </w:rPr>
        <w:t xml:space="preserve">. O Senhor Presidente propõe, ainda, que a Secretaria da Comissão fique incumbida de proceder às adequações que se fizerem necessárias à formalização e apresentação das emendas à CMO. Em seguida, o Senhor Presidente propõe a dispensa da leitura e aprovação da Ata desta Reunião, que é dada por aprovada. Fazem uso da palavra os Senadores Paulo Paim e </w:t>
      </w:r>
      <w:r w:rsidR="006C3685">
        <w:rPr>
          <w:rFonts w:ascii="ITC Stone Sans Std Medium" w:hAnsi="ITC Stone Sans Std Medium" w:cs="Arial"/>
        </w:rPr>
        <w:t>Humberto Costa</w:t>
      </w:r>
      <w:r w:rsidRPr="00146DB4">
        <w:rPr>
          <w:rFonts w:ascii="ITC Stone Sans Std Medium" w:hAnsi="ITC Stone Sans Std Medium" w:cs="Arial"/>
        </w:rPr>
        <w:t xml:space="preserve">. Nada mais havendo a tratar, encerra-se a Reunião às </w:t>
      </w:r>
      <w:r w:rsidR="00490301">
        <w:rPr>
          <w:rFonts w:ascii="ITC Stone Sans Std Medium" w:hAnsi="ITC Stone Sans Std Medium" w:cs="Arial"/>
        </w:rPr>
        <w:t>do</w:t>
      </w:r>
      <w:r w:rsidR="006C3685">
        <w:rPr>
          <w:rFonts w:ascii="ITC Stone Sans Std Medium" w:hAnsi="ITC Stone Sans Std Medium" w:cs="Arial"/>
        </w:rPr>
        <w:t>ze</w:t>
      </w:r>
      <w:r w:rsidRPr="00146DB4">
        <w:rPr>
          <w:rFonts w:ascii="ITC Stone Sans Std Medium" w:hAnsi="ITC Stone Sans Std Medium" w:cs="Arial"/>
        </w:rPr>
        <w:t xml:space="preserve"> horas e </w:t>
      </w:r>
      <w:r w:rsidR="00490301">
        <w:rPr>
          <w:rFonts w:ascii="ITC Stone Sans Std Medium" w:hAnsi="ITC Stone Sans Std Medium" w:cs="Arial"/>
        </w:rPr>
        <w:t>trinta e três</w:t>
      </w:r>
      <w:r w:rsidRPr="00146DB4">
        <w:rPr>
          <w:rFonts w:ascii="ITC Stone Sans Std Medium" w:hAnsi="ITC Stone Sans Std Medium" w:cs="Arial"/>
        </w:rPr>
        <w:t xml:space="preserve"> minutos</w:t>
      </w:r>
      <w:r w:rsidR="00614D46">
        <w:rPr>
          <w:rFonts w:ascii="ITC Stone Sans Std Medium" w:hAnsi="ITC Stone Sans Std Medium" w:cs="Arial"/>
        </w:rPr>
        <w:t>.</w:t>
      </w:r>
      <w:r w:rsidR="00614D46" w:rsidRPr="00614D46">
        <w:rPr>
          <w:rFonts w:ascii="ITC Stone Sans Std Medium" w:hAnsi="ITC Stone Sans Std Medium" w:cs="Arial"/>
        </w:rPr>
        <w:t xml:space="preserve"> </w:t>
      </w:r>
      <w:r w:rsidR="00614D46" w:rsidRPr="003C5980">
        <w:rPr>
          <w:rFonts w:ascii="ITC Stone Sans Std Medium" w:hAnsi="ITC Stone Sans Std Medium" w:cs="Arial"/>
        </w:rPr>
        <w:t>Após aprovação, a presente Ata será assinada pelo Senhor Presidente e publicada no Diário do Senado Federal, juntamente com a íntegra das notas taquigráficas</w:t>
      </w:r>
      <w:r w:rsidRPr="00146DB4">
        <w:rPr>
          <w:rFonts w:ascii="ITC Stone Sans Std Medium" w:hAnsi="ITC Stone Sans Std Medium" w:cs="Arial"/>
        </w:rPr>
        <w:t>.</w:t>
      </w:r>
    </w:p>
    <w:p w:rsidR="0098677F" w:rsidRPr="00146DB4" w:rsidRDefault="0098677F" w:rsidP="005210E3">
      <w:pPr>
        <w:spacing w:after="600"/>
        <w:ind w:right="-420"/>
        <w:jc w:val="both"/>
        <w:rPr>
          <w:rFonts w:ascii="ITC Stone Sans Std Medium" w:hAnsi="ITC Stone Sans Std Medium" w:cs="Arial"/>
        </w:rPr>
      </w:pPr>
    </w:p>
    <w:p w:rsidR="00467222" w:rsidRDefault="0098677F" w:rsidP="009B6979">
      <w:pPr>
        <w:ind w:right="-563"/>
        <w:jc w:val="center"/>
        <w:rPr>
          <w:rFonts w:ascii="ITC Stone Sans Std Medium" w:hAnsi="ITC Stone Sans Std Medium"/>
        </w:rPr>
      </w:pPr>
      <w:proofErr w:type="gramStart"/>
      <w:r w:rsidRPr="00146DB4">
        <w:rPr>
          <w:rFonts w:ascii="ITC Stone Sans Std Medium" w:hAnsi="ITC Stone Sans Std Medium"/>
          <w:b/>
        </w:rPr>
        <w:t xml:space="preserve">Senador </w:t>
      </w:r>
      <w:r w:rsidR="006C3685">
        <w:rPr>
          <w:rFonts w:ascii="ITC Stone Sans Std Medium" w:hAnsi="ITC Stone Sans Std Medium"/>
          <w:b/>
        </w:rPr>
        <w:t>Humberto Costa</w:t>
      </w:r>
      <w:r w:rsidRPr="00146DB4">
        <w:rPr>
          <w:rFonts w:ascii="ITC Stone Sans Std Medium" w:hAnsi="ITC Stone Sans Std Medium"/>
          <w:b/>
        </w:rPr>
        <w:br/>
      </w:r>
      <w:r w:rsidRPr="00146DB4">
        <w:rPr>
          <w:rFonts w:ascii="ITC Stone Sans Std Medium" w:hAnsi="ITC Stone Sans Std Medium"/>
        </w:rPr>
        <w:t>Presidente</w:t>
      </w:r>
      <w:proofErr w:type="gramEnd"/>
      <w:r w:rsidRPr="00146DB4">
        <w:rPr>
          <w:rFonts w:ascii="ITC Stone Sans Std Medium" w:hAnsi="ITC Stone Sans Std Medium"/>
        </w:rPr>
        <w:t xml:space="preserve"> da Comissão de Direitos Humanos e Legislação Participativa</w:t>
      </w:r>
      <w:bookmarkStart w:id="0" w:name="_GoBack"/>
      <w:bookmarkEnd w:id="0"/>
    </w:p>
    <w:p w:rsidR="00467222" w:rsidRDefault="00467222">
      <w:pPr>
        <w:rPr>
          <w:rFonts w:ascii="ITC Stone Sans Std Medium" w:hAnsi="ITC Stone Sans Std Medium"/>
        </w:rPr>
      </w:pPr>
      <w:r>
        <w:rPr>
          <w:rFonts w:ascii="ITC Stone Sans Std Medium" w:hAnsi="ITC Stone Sans Std Medium"/>
        </w:rPr>
        <w:br w:type="page"/>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lastRenderedPageBreak/>
        <w:t>O SR. PRESIDENTE (Humberto Costa. Bloco Parlamentar da Resistência Democrática/PT - PE. Fala da Presidência.) – Havendo número regimental, declaro aberta presente reunião.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Agradeço o comparecimento de todos os Srs. Senadores que aqui se encontram.</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Gostaria de informar a pauta da presente reunião, que, assim como as demais reuniões de Comissões no dia de hoje, se destina à apreciação e à indicação de emendas ao Projeto de Lei Orçamentária para 2021, Projeto de Lei nº 28/2020 do Congresso Nacional (Mensagem nº 487/2020, na origem).</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Foram apresentadas 29 emendas perante a Comissão.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Como sou o Relator das emendas, eu passo a palavra ao ilustre Senador Paulo Paim para que, assim, eu possa fazer a leitura do relatório.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Pois não, Senador.</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O SR. PRESIDENTE (Paulo Paim. Bloco Parlamentar da Resistência Democrática/PT - RS) – De imediato, quero agradecer ao Senador Carlos Viana, que veio na corrida aqui para preencher o quórum, e ele o fez com uma brevidade de segundos.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Agradeço a todos que estão presentes e mesmo àqueles que não puderam estar, pela importância deste momento. E, de imediato – porque já participamos da reunião de posse e fiz os devidos elogios a toda a Comissão, aos funcionários desta Comissão, e naturalmente ao Presidente Humberto Costa e ao Contarato, que é o Vice –, encaminho para o Relator, para que ele apresente o seu relatório.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O SR. HUMBERTO COSTA (Bloco Parlamentar da Resistência Democrática/PT - PE. Como Relator.) – Agradeço também a presença dos Senadores Carlos Viana, Rose de Freitas, Roberto Rocha, Leila Barros, Eduardo Girão, </w:t>
      </w:r>
      <w:proofErr w:type="spellStart"/>
      <w:r w:rsidRPr="00467222">
        <w:rPr>
          <w:rFonts w:ascii="ITC Stone Sans Std Medium" w:hAnsi="ITC Stone Sans Std Medium" w:cs="Arial"/>
        </w:rPr>
        <w:t>Kajuru</w:t>
      </w:r>
      <w:proofErr w:type="spellEnd"/>
      <w:r w:rsidRPr="00467222">
        <w:rPr>
          <w:rFonts w:ascii="ITC Stone Sans Std Medium" w:hAnsi="ITC Stone Sans Std Medium" w:cs="Arial"/>
        </w:rPr>
        <w:t>.</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Farei aqui a leitura.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O Poder Executivo encaminhou ao Congresso Nacional, em 31 de agosto de 2020, o Projeto de Lei Orçamentária Anual para 2021, PL nº 28/2020 (</w:t>
      </w:r>
      <w:proofErr w:type="spellStart"/>
      <w:r w:rsidRPr="00467222">
        <w:rPr>
          <w:rFonts w:ascii="ITC Stone Sans Std Medium" w:hAnsi="ITC Stone Sans Std Medium" w:cs="Arial"/>
        </w:rPr>
        <w:t>Ploa</w:t>
      </w:r>
      <w:proofErr w:type="spellEnd"/>
      <w:r w:rsidRPr="00467222">
        <w:rPr>
          <w:rFonts w:ascii="ITC Stone Sans Std Medium" w:hAnsi="ITC Stone Sans Std Medium" w:cs="Arial"/>
        </w:rPr>
        <w:t xml:space="preserve"> 2021), em seguida encaminhado à Comissão Mista de Planos, Orçamentos Públicos e Fiscalização (CMO), consoante prevê o art. 166, §1º, da Constituição Federal. A CMO fixou o prazo de 10 de fevereiro a 1º de março para apresentação de emendas ao PLOA.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A Resolução nº 1, de 2006–CN, dispõe, em seus </w:t>
      </w:r>
      <w:proofErr w:type="spellStart"/>
      <w:r w:rsidRPr="00467222">
        <w:rPr>
          <w:rFonts w:ascii="ITC Stone Sans Std Medium" w:hAnsi="ITC Stone Sans Std Medium" w:cs="Arial"/>
        </w:rPr>
        <w:t>arts</w:t>
      </w:r>
      <w:proofErr w:type="spellEnd"/>
      <w:r w:rsidRPr="00467222">
        <w:rPr>
          <w:rFonts w:ascii="ITC Stone Sans Std Medium" w:hAnsi="ITC Stone Sans Std Medium" w:cs="Arial"/>
        </w:rPr>
        <w:t xml:space="preserve">. 43 a 45, sobre as emendas das comissões permanentes a serem apresentadas ao </w:t>
      </w:r>
      <w:proofErr w:type="spellStart"/>
      <w:r w:rsidRPr="00467222">
        <w:rPr>
          <w:rFonts w:ascii="ITC Stone Sans Std Medium" w:hAnsi="ITC Stone Sans Std Medium" w:cs="Arial"/>
        </w:rPr>
        <w:t>Ploa</w:t>
      </w:r>
      <w:proofErr w:type="spellEnd"/>
      <w:r w:rsidRPr="00467222">
        <w:rPr>
          <w:rFonts w:ascii="ITC Stone Sans Std Medium" w:hAnsi="ITC Stone Sans Std Medium" w:cs="Arial"/>
        </w:rPr>
        <w:t>. As emendas de comissão, em número de até quatro de apropriação e de até quatro de remanejamento, devem ser apresentadas juntamente com a ata da reunião que decidir por sua apresentação. Devem possuir caráter institucional e representar interesse nacional, vedada a destinação a entidades privadas, salvo se contemplarem programação constante do projeto.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Cabe ressaltar que, segundo o art. 2º da Instrução Normativa CMO nº 1/2021, aplicam-se à apreciação do Projeto de Lei Orçamentária para 2021 e das respectivas emendas as normas constantes do relatório do Comitê de Exame de Admissibilidade de Emendas aprovado na Reunião Ordinária de 08/10/2019, que firma diversas interpretações a respeito da admissibilidade das proposições. As disposições do referido relatório devem ser observadas, sob risco de as emendas apresentadas não terem seu mérito analisado por vício de admissão. Em especial, cabe destaque ao item do relatório que associa o caráter institucional das emendas à compatibilidade da ação proposta com as competências regimentais da Comissão Permanente.</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Nesse contexto, esta Comissão de Direitos Humanos e Legislação Participativa do Senado Federal delibera sobre as indicações que resultarão nas emendas a serem apresentadas ao </w:t>
      </w:r>
      <w:proofErr w:type="spellStart"/>
      <w:r w:rsidRPr="00467222">
        <w:rPr>
          <w:rFonts w:ascii="ITC Stone Sans Std Medium" w:hAnsi="ITC Stone Sans Std Medium" w:cs="Arial"/>
        </w:rPr>
        <w:t>Ploa</w:t>
      </w:r>
      <w:proofErr w:type="spellEnd"/>
      <w:r w:rsidRPr="00467222">
        <w:rPr>
          <w:rFonts w:ascii="ITC Stone Sans Std Medium" w:hAnsi="ITC Stone Sans Std Medium" w:cs="Arial"/>
        </w:rPr>
        <w:t xml:space="preserve"> 2021.</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Sob a análise desta Comissão encontram-se 29 sugestões de emendas, apresentadas pelas Senadoras Leila Barros, Mara </w:t>
      </w:r>
      <w:proofErr w:type="spellStart"/>
      <w:r w:rsidRPr="00467222">
        <w:rPr>
          <w:rFonts w:ascii="ITC Stone Sans Std Medium" w:hAnsi="ITC Stone Sans Std Medium" w:cs="Arial"/>
        </w:rPr>
        <w:t>Gabrilli</w:t>
      </w:r>
      <w:proofErr w:type="spellEnd"/>
      <w:r w:rsidRPr="00467222">
        <w:rPr>
          <w:rFonts w:ascii="ITC Stone Sans Std Medium" w:hAnsi="ITC Stone Sans Std Medium" w:cs="Arial"/>
        </w:rPr>
        <w:t xml:space="preserve">, Rose de Freitas, Soraya </w:t>
      </w:r>
      <w:proofErr w:type="spellStart"/>
      <w:r w:rsidRPr="00467222">
        <w:rPr>
          <w:rFonts w:ascii="ITC Stone Sans Std Medium" w:hAnsi="ITC Stone Sans Std Medium" w:cs="Arial"/>
        </w:rPr>
        <w:t>Thronicke</w:t>
      </w:r>
      <w:proofErr w:type="spellEnd"/>
      <w:r w:rsidRPr="00467222">
        <w:rPr>
          <w:rFonts w:ascii="ITC Stone Sans Std Medium" w:hAnsi="ITC Stone Sans Std Medium" w:cs="Arial"/>
        </w:rPr>
        <w:t xml:space="preserve"> e Zenaide Maia, e pelos Senadores Fabiano Contarato, Flávio Arns, Humberto Costa, Jorge </w:t>
      </w:r>
      <w:proofErr w:type="spellStart"/>
      <w:r w:rsidRPr="00467222">
        <w:rPr>
          <w:rFonts w:ascii="ITC Stone Sans Std Medium" w:hAnsi="ITC Stone Sans Std Medium" w:cs="Arial"/>
        </w:rPr>
        <w:t>Kajuru</w:t>
      </w:r>
      <w:proofErr w:type="spellEnd"/>
      <w:r w:rsidRPr="00467222">
        <w:rPr>
          <w:rFonts w:ascii="ITC Stone Sans Std Medium" w:hAnsi="ITC Stone Sans Std Medium" w:cs="Arial"/>
        </w:rPr>
        <w:t>, Marcio Bittar e Paulo Paim.</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As indicações contemplam programações orçamentárias variadas ao abrigo das competências regimentais da Comissão e estão relacionadas em quadro anexo a este parecer, com número atribuído a cada proposta de emenda por esta Comissão.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É o relatório.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Análise.</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lastRenderedPageBreak/>
        <w:t>Não foram apresentadas indicações de emendas ao texto, nem de emendas de remanejamento. O número de indicações de emendas de apropriação extrapola o limite de quatro emendas desse tipo reservadas à CDH. Assim, a observância do limite máximo exigiu análise minudente, com fundamentos colhidos na legislação de Direito Financeiro, especialmente na citada Resolução nº 1, de 2006-CN.</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Importa consignar que as indicações acolhidas atendem aos requisitos regimentais, isto é, exibem caráter institucional, ao manterem estrita relação com as competências desta Comissão e com os trabalhos nela desenvolvidos, além de apresentarem interesse nacional. Os benefícios de toda e qualquer intervenção pública almejada pelas emendas de Comissão devem vislumbrar um plano nacional, não se limitando a região ou localidade específica.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Podemos afirmar que todas as indicações exibem inegável mérito. Contudo, dada a restrição quantitativa, os critérios de seleção consistiram em selecionar três programações orçamentárias com maior número de indicações dos Parlamentares, e outra segundo o juízo político desta relatoria, em qualquer caso alinhadas às prioridades das políticas públicas a cargo dos órgãos afins às competências desta Comissão.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No âmbito do Ministério da Mulher, da Família e dos Direitos Humanos – Administração Direta, propomos a escolha das seguintes ações.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“14XS – Implementação da Casa da Mulher Brasileira e de Centros de Atendimento às Mulheres”, objeto de sugestões apresentadas pelas Senadoras Leila Barros, Mara </w:t>
      </w:r>
      <w:proofErr w:type="spellStart"/>
      <w:r w:rsidRPr="00467222">
        <w:rPr>
          <w:rFonts w:ascii="ITC Stone Sans Std Medium" w:hAnsi="ITC Stone Sans Std Medium" w:cs="Arial"/>
        </w:rPr>
        <w:t>Gabrilli</w:t>
      </w:r>
      <w:proofErr w:type="spellEnd"/>
      <w:r w:rsidRPr="00467222">
        <w:rPr>
          <w:rFonts w:ascii="ITC Stone Sans Std Medium" w:hAnsi="ITC Stone Sans Std Medium" w:cs="Arial"/>
        </w:rPr>
        <w:t xml:space="preserve">, Rose de Freitas, Soraya </w:t>
      </w:r>
      <w:proofErr w:type="spellStart"/>
      <w:r w:rsidRPr="00467222">
        <w:rPr>
          <w:rFonts w:ascii="ITC Stone Sans Std Medium" w:hAnsi="ITC Stone Sans Std Medium" w:cs="Arial"/>
        </w:rPr>
        <w:t>Thronicke</w:t>
      </w:r>
      <w:proofErr w:type="spellEnd"/>
      <w:r w:rsidRPr="00467222">
        <w:rPr>
          <w:rFonts w:ascii="ITC Stone Sans Std Medium" w:hAnsi="ITC Stone Sans Std Medium" w:cs="Arial"/>
        </w:rPr>
        <w:t xml:space="preserve"> – que não faz mais parte desta Comissão – e Zenaide Maia, e pelos Senadores Humberto Costa, Jorge </w:t>
      </w:r>
      <w:proofErr w:type="spellStart"/>
      <w:r w:rsidRPr="00467222">
        <w:rPr>
          <w:rFonts w:ascii="ITC Stone Sans Std Medium" w:hAnsi="ITC Stone Sans Std Medium" w:cs="Arial"/>
        </w:rPr>
        <w:t>Kajuru</w:t>
      </w:r>
      <w:proofErr w:type="spellEnd"/>
      <w:r w:rsidRPr="00467222">
        <w:rPr>
          <w:rFonts w:ascii="ITC Stone Sans Std Medium" w:hAnsi="ITC Stone Sans Std Medium" w:cs="Arial"/>
        </w:rPr>
        <w:t>, Marcio Bittar e Paulo Paim, na forma da sugestão de número 07, com valor de R$100 milhões;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“21AR – Promoção e Defesa de Direitos para Todos”, sugerida pelos Senadores Flávio Arns, Humberto Costa, Jorge </w:t>
      </w:r>
      <w:proofErr w:type="spellStart"/>
      <w:r w:rsidRPr="00467222">
        <w:rPr>
          <w:rFonts w:ascii="ITC Stone Sans Std Medium" w:hAnsi="ITC Stone Sans Std Medium" w:cs="Arial"/>
        </w:rPr>
        <w:t>Kajuru</w:t>
      </w:r>
      <w:proofErr w:type="spellEnd"/>
      <w:r w:rsidRPr="00467222">
        <w:rPr>
          <w:rFonts w:ascii="ITC Stone Sans Std Medium" w:hAnsi="ITC Stone Sans Std Medium" w:cs="Arial"/>
        </w:rPr>
        <w:t xml:space="preserve">, Marcio Bittar e Paulo Paim, e pelas Senadoras Mara </w:t>
      </w:r>
      <w:proofErr w:type="spellStart"/>
      <w:r w:rsidRPr="00467222">
        <w:rPr>
          <w:rFonts w:ascii="ITC Stone Sans Std Medium" w:hAnsi="ITC Stone Sans Std Medium" w:cs="Arial"/>
        </w:rPr>
        <w:t>Gabrilli</w:t>
      </w:r>
      <w:proofErr w:type="spellEnd"/>
      <w:r w:rsidRPr="00467222">
        <w:rPr>
          <w:rFonts w:ascii="ITC Stone Sans Std Medium" w:hAnsi="ITC Stone Sans Std Medium" w:cs="Arial"/>
        </w:rPr>
        <w:t xml:space="preserve"> e Zenaide Maia, na forma da sugestão de número 25, com valor de R$100 milhões;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“14UF – Construção, Reforma, Equipagem e Ampliação de Unidades de Atendimento Socioeducativo”, sugerida pelos Senadores Fabiano Contarato, Humberto Costa, Jorge </w:t>
      </w:r>
      <w:proofErr w:type="spellStart"/>
      <w:r w:rsidRPr="00467222">
        <w:rPr>
          <w:rFonts w:ascii="ITC Stone Sans Std Medium" w:hAnsi="ITC Stone Sans Std Medium" w:cs="Arial"/>
        </w:rPr>
        <w:t>Kajuru</w:t>
      </w:r>
      <w:proofErr w:type="spellEnd"/>
      <w:r w:rsidRPr="00467222">
        <w:rPr>
          <w:rFonts w:ascii="ITC Stone Sans Std Medium" w:hAnsi="ITC Stone Sans Std Medium" w:cs="Arial"/>
        </w:rPr>
        <w:t xml:space="preserve"> e Marcio Bittar, e pela Senadora Mara </w:t>
      </w:r>
      <w:proofErr w:type="spellStart"/>
      <w:r w:rsidRPr="00467222">
        <w:rPr>
          <w:rFonts w:ascii="ITC Stone Sans Std Medium" w:hAnsi="ITC Stone Sans Std Medium" w:cs="Arial"/>
        </w:rPr>
        <w:t>Gabrilli</w:t>
      </w:r>
      <w:proofErr w:type="spellEnd"/>
      <w:r w:rsidRPr="00467222">
        <w:rPr>
          <w:rFonts w:ascii="ITC Stone Sans Std Medium" w:hAnsi="ITC Stone Sans Std Medium" w:cs="Arial"/>
        </w:rPr>
        <w:t>, na forma da sugestão de número 16, com valor de R$200 milhões.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No âmbito do Fundação Nacional do Índio – Funai, propomos a escolha da ação “21BO - Proteção e Promoção dos Direitos dos Povos Indígenas”, proposta pelo Senador Paulo Paim (sugestão nº 24), com valor de R$100 milhões, com a ressalva de que, como as emendas propostas pela Comissão devem ter caráter nacional, o subtítulo deve ser ajustado para “Nacional”.</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Voto.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Diante do exposto, votamos pela apresentação ao PLOA 2021, por esta Comissão de Direitos Humanos e Legislação Participativa, das seguintes emendas, conforme o quadro anexo.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Número 1. CDH 1. Número da sugestão: 7. Unidade Orçamentária 81101. Ação 14XS – Implementação da Casa da Mulher Brasileira e de Centros de Atendimento às Mulheres – Nacional. Valor de R$100 milhões. Sugestões: 1, 6, 7, 11, 13, 14, 17, 22, 27.</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Número 2. Número da sugestão: 25. Unidade Orçamentária 81101. 21AR – Promoção e Defesa de Direitos para Todos – Nacional, R$100 milhões. Sugestões: 2, 5, 12, 18, 20, 21, 23, 25, 29.</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Número 3, da CDH. Número da sugestão: 16. Unidade Orçamentária 81101. 14UF – Construção, Reforma, Equipagem e Ampliação de Unidades de Atendimento Socioeducativo – Nacional. R$200 milhões. Sugestões: 4, 10, 15, 16, 28.</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Número 4, sugestão nº 24, Unidade Orçamentária 30202. 21BO – Proteção e Promoção dos Direitos dos Povos Indígenas – Nacional, R$100 milhões. Sugestão nº 24.</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Ressalte-se que as emendas da Comissão devem ser acompanhadas da ata desta reunião na qual se especificam as decisões tomadas. Sugerimos ainda que a Secretaria da Comissão adote as providências que se fizerem necessárias à formalização e à apresentação das emendas junto à Comissão Mista de Planos, Orçamentos Públicos e Fiscalização.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Portanto é este, Sr. Presidente, o relatório. (Pausa.)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lastRenderedPageBreak/>
        <w:t>O SR. PRESIDENTE (Paulo Paim. Bloco Parlamentar da Resistência Democrática/PT - RS) – Em discussão o relatório.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Se houver algum Senador que queira emendar, comentar, discutir, rejeitar, posicione-se neste momento. (Pausa.)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Pelo que percebo, não há nenhum Senador contrário ao relatório muito bem elaborado e construído pelo nosso querido Presidente, Senador Humberto Costa.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Eu apenas comento que me sinto contemplado, porque todos os setores mais vulneráveis estão contemplados no relatório apresentado pelo Senador Humberto Costa: índios, combate e enfrentamento ao racismo, preocupação com a igualdade, direitos para todos, questão das mulheres, preocupação com os quilombolas, enfim, todos, no meu entendimento, de uma forma ou de outra, estão contemplados.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Consequentemente, com esse rápido comentário, eu coloco em votação o relatório.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Aqueles que o aprovam permaneçam como se encontram. (Pausa.)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Aprovado o relatório.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Passo a Presidência de volta ao nosso querido Senador Humberto Costa.</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 xml:space="preserve">O SR. PRESIDENTE (Humberto Costa. Bloco Parlamentar da Resistência Democrática/PT - PE) – Agradeço a V. </w:t>
      </w:r>
      <w:proofErr w:type="gramStart"/>
      <w:r w:rsidRPr="00467222">
        <w:rPr>
          <w:rFonts w:ascii="ITC Stone Sans Std Medium" w:hAnsi="ITC Stone Sans Std Medium" w:cs="Arial"/>
        </w:rPr>
        <w:t>Exa.,</w:t>
      </w:r>
      <w:proofErr w:type="gramEnd"/>
      <w:r w:rsidRPr="00467222">
        <w:rPr>
          <w:rFonts w:ascii="ITC Stone Sans Std Medium" w:hAnsi="ITC Stone Sans Std Medium" w:cs="Arial"/>
        </w:rPr>
        <w:t xml:space="preserve"> assim como agradeço a todos os participantes desta Comissão.</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Não havendo nada mais a tratar, eu declaro encerrada a presente reunião e comunico que brevemente marcaremos uma nova reunião para que possamos dar andamento à pauta de projetos, bem como à discussão sobre temas relevantes para a área dos direitos humanos.</w:t>
      </w: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Muito obrigado!</w:t>
      </w:r>
    </w:p>
    <w:p w:rsidR="00467222" w:rsidRDefault="00467222" w:rsidP="00467222">
      <w:pPr>
        <w:spacing w:after="0"/>
        <w:ind w:right="-421"/>
        <w:jc w:val="both"/>
        <w:rPr>
          <w:rFonts w:ascii="ITC Stone Sans Std Medium" w:hAnsi="ITC Stone Sans Std Medium" w:cs="Arial"/>
        </w:rPr>
      </w:pPr>
    </w:p>
    <w:p w:rsidR="00467222" w:rsidRPr="00467222" w:rsidRDefault="00467222" w:rsidP="00467222">
      <w:pPr>
        <w:spacing w:after="0"/>
        <w:ind w:right="-421"/>
        <w:jc w:val="both"/>
        <w:rPr>
          <w:rFonts w:ascii="ITC Stone Sans Std Medium" w:hAnsi="ITC Stone Sans Std Medium" w:cs="Arial"/>
        </w:rPr>
      </w:pPr>
      <w:r w:rsidRPr="00467222">
        <w:rPr>
          <w:rFonts w:ascii="ITC Stone Sans Std Medium" w:hAnsi="ITC Stone Sans Std Medium" w:cs="Arial"/>
        </w:rPr>
        <w:t>(Iniciada às 12 horas e 1</w:t>
      </w:r>
      <w:r w:rsidR="00614D46">
        <w:rPr>
          <w:rFonts w:ascii="ITC Stone Sans Std Medium" w:hAnsi="ITC Stone Sans Std Medium" w:cs="Arial"/>
        </w:rPr>
        <w:t>5</w:t>
      </w:r>
      <w:r w:rsidRPr="00467222">
        <w:rPr>
          <w:rFonts w:ascii="ITC Stone Sans Std Medium" w:hAnsi="ITC Stone Sans Std Medium" w:cs="Arial"/>
        </w:rPr>
        <w:t xml:space="preserve"> minutos, a reunião é encerrada às 12 horas e 3</w:t>
      </w:r>
      <w:r w:rsidR="00614D46">
        <w:rPr>
          <w:rFonts w:ascii="ITC Stone Sans Std Medium" w:hAnsi="ITC Stone Sans Std Medium" w:cs="Arial"/>
        </w:rPr>
        <w:t>3</w:t>
      </w:r>
      <w:r w:rsidRPr="00467222">
        <w:rPr>
          <w:rFonts w:ascii="ITC Stone Sans Std Medium" w:hAnsi="ITC Stone Sans Std Medium" w:cs="Arial"/>
        </w:rPr>
        <w:t xml:space="preserve"> minutos.)</w:t>
      </w:r>
    </w:p>
    <w:p w:rsidR="00467222" w:rsidRPr="00467222" w:rsidRDefault="00467222" w:rsidP="00467222">
      <w:pPr>
        <w:spacing w:after="0"/>
        <w:ind w:right="-421"/>
        <w:jc w:val="both"/>
        <w:rPr>
          <w:rFonts w:ascii="ITC Stone Sans Std Medium" w:hAnsi="ITC Stone Sans Std Medium" w:cs="Arial"/>
        </w:rPr>
      </w:pPr>
    </w:p>
    <w:p w:rsidR="0098677F" w:rsidRPr="00467222" w:rsidRDefault="0098677F" w:rsidP="00467222">
      <w:pPr>
        <w:spacing w:after="0"/>
        <w:ind w:right="-421"/>
        <w:jc w:val="both"/>
        <w:rPr>
          <w:rFonts w:ascii="ITC Stone Sans Std Medium" w:hAnsi="ITC Stone Sans Std Medium" w:cs="Arial"/>
        </w:rPr>
      </w:pPr>
    </w:p>
    <w:sectPr w:rsidR="0098677F" w:rsidRPr="004672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7F"/>
    <w:rsid w:val="004654A6"/>
    <w:rsid w:val="00467222"/>
    <w:rsid w:val="00490301"/>
    <w:rsid w:val="005210E3"/>
    <w:rsid w:val="00535F62"/>
    <w:rsid w:val="00614D46"/>
    <w:rsid w:val="006C3685"/>
    <w:rsid w:val="008E01A9"/>
    <w:rsid w:val="0098677F"/>
    <w:rsid w:val="009B6979"/>
    <w:rsid w:val="00A940F4"/>
    <w:rsid w:val="00BA59AF"/>
    <w:rsid w:val="00C150E7"/>
    <w:rsid w:val="00FB5D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40378-2575-4722-B805-1DE44D65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77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98677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98677F"/>
    <w:rPr>
      <w:rFonts w:ascii="Times New Roman" w:eastAsia="Times New Roman" w:hAnsi="Times New Roman" w:cs="Times New Roman"/>
      <w:sz w:val="24"/>
      <w:szCs w:val="24"/>
      <w:lang w:eastAsia="pt-BR"/>
    </w:rPr>
  </w:style>
  <w:style w:type="table" w:styleId="Tabelacomgrade">
    <w:name w:val="Table Grid"/>
    <w:basedOn w:val="Tabelanormal"/>
    <w:rsid w:val="0098677F"/>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Recuodecorpodetexto"/>
    <w:link w:val="PADRAOChar"/>
    <w:qFormat/>
    <w:rsid w:val="0098677F"/>
    <w:pPr>
      <w:ind w:left="0" w:firstLine="851"/>
      <w:jc w:val="both"/>
    </w:pPr>
  </w:style>
  <w:style w:type="character" w:customStyle="1" w:styleId="PADRAOChar">
    <w:name w:val="PADRAO Char"/>
    <w:basedOn w:val="RecuodecorpodetextoChar"/>
    <w:link w:val="PADRAO"/>
    <w:rsid w:val="0098677F"/>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8677F"/>
    <w:rPr>
      <w:color w:val="0000FF"/>
      <w:u w:val="single"/>
    </w:rPr>
  </w:style>
  <w:style w:type="paragraph" w:styleId="TextosemFormatao">
    <w:name w:val="Plain Text"/>
    <w:basedOn w:val="Normal"/>
    <w:link w:val="TextosemFormataoChar"/>
    <w:uiPriority w:val="99"/>
    <w:rsid w:val="006C3685"/>
    <w:pPr>
      <w:spacing w:after="120" w:line="240" w:lineRule="auto"/>
      <w:ind w:firstLine="709"/>
      <w:jc w:val="both"/>
    </w:pPr>
    <w:rPr>
      <w:rFonts w:ascii="Arial" w:eastAsia="Times New Roman" w:hAnsi="Arial" w:cs="Courier New"/>
      <w:sz w:val="24"/>
      <w:szCs w:val="20"/>
    </w:rPr>
  </w:style>
  <w:style w:type="character" w:customStyle="1" w:styleId="TextosemFormataoChar">
    <w:name w:val="Texto sem Formatação Char"/>
    <w:basedOn w:val="Fontepargpadro"/>
    <w:link w:val="TextosemFormatao"/>
    <w:uiPriority w:val="99"/>
    <w:rsid w:val="006C3685"/>
    <w:rPr>
      <w:rFonts w:ascii="Arial" w:eastAsia="Times New Roman" w:hAnsi="Arial" w:cs="Courier New"/>
      <w:sz w:val="24"/>
      <w:szCs w:val="20"/>
      <w:lang w:eastAsia="pt-BR"/>
    </w:rPr>
  </w:style>
  <w:style w:type="character" w:customStyle="1" w:styleId="intercorrenciamesmosegmentostyle">
    <w:name w:val="intercorrenciamesmosegmentostyle"/>
    <w:basedOn w:val="Fontepargpadro"/>
    <w:rsid w:val="0046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264912">
      <w:bodyDiv w:val="1"/>
      <w:marLeft w:val="0"/>
      <w:marRight w:val="0"/>
      <w:marTop w:val="0"/>
      <w:marBottom w:val="0"/>
      <w:divBdr>
        <w:top w:val="none" w:sz="0" w:space="0" w:color="auto"/>
        <w:left w:val="none" w:sz="0" w:space="0" w:color="auto"/>
        <w:bottom w:val="none" w:sz="0" w:space="0" w:color="auto"/>
        <w:right w:val="none" w:sz="0" w:space="0" w:color="auto"/>
      </w:divBdr>
      <w:divsChild>
        <w:div w:id="430205596">
          <w:marLeft w:val="0"/>
          <w:marRight w:val="0"/>
          <w:marTop w:val="105"/>
          <w:marBottom w:val="0"/>
          <w:divBdr>
            <w:top w:val="none" w:sz="0" w:space="0" w:color="auto"/>
            <w:left w:val="none" w:sz="0" w:space="0" w:color="auto"/>
            <w:bottom w:val="none" w:sz="0" w:space="0" w:color="auto"/>
            <w:right w:val="none" w:sz="0" w:space="0" w:color="auto"/>
          </w:divBdr>
        </w:div>
        <w:div w:id="2142720875">
          <w:marLeft w:val="0"/>
          <w:marRight w:val="0"/>
          <w:marTop w:val="105"/>
          <w:marBottom w:val="0"/>
          <w:divBdr>
            <w:top w:val="none" w:sz="0" w:space="0" w:color="auto"/>
            <w:left w:val="none" w:sz="0" w:space="0" w:color="auto"/>
            <w:bottom w:val="none" w:sz="0" w:space="0" w:color="auto"/>
            <w:right w:val="none" w:sz="0" w:space="0" w:color="auto"/>
          </w:divBdr>
        </w:div>
        <w:div w:id="1508399262">
          <w:marLeft w:val="0"/>
          <w:marRight w:val="0"/>
          <w:marTop w:val="105"/>
          <w:marBottom w:val="0"/>
          <w:divBdr>
            <w:top w:val="none" w:sz="0" w:space="0" w:color="auto"/>
            <w:left w:val="none" w:sz="0" w:space="0" w:color="auto"/>
            <w:bottom w:val="none" w:sz="0" w:space="0" w:color="auto"/>
            <w:right w:val="none" w:sz="0" w:space="0" w:color="auto"/>
          </w:divBdr>
        </w:div>
        <w:div w:id="1443109056">
          <w:marLeft w:val="0"/>
          <w:marRight w:val="0"/>
          <w:marTop w:val="105"/>
          <w:marBottom w:val="0"/>
          <w:divBdr>
            <w:top w:val="none" w:sz="0" w:space="0" w:color="auto"/>
            <w:left w:val="none" w:sz="0" w:space="0" w:color="auto"/>
            <w:bottom w:val="none" w:sz="0" w:space="0" w:color="auto"/>
            <w:right w:val="none" w:sz="0" w:space="0" w:color="auto"/>
          </w:divBdr>
        </w:div>
        <w:div w:id="365908143">
          <w:marLeft w:val="0"/>
          <w:marRight w:val="0"/>
          <w:marTop w:val="105"/>
          <w:marBottom w:val="0"/>
          <w:divBdr>
            <w:top w:val="none" w:sz="0" w:space="0" w:color="auto"/>
            <w:left w:val="none" w:sz="0" w:space="0" w:color="auto"/>
            <w:bottom w:val="none" w:sz="0" w:space="0" w:color="auto"/>
            <w:right w:val="none" w:sz="0" w:space="0" w:color="auto"/>
          </w:divBdr>
        </w:div>
        <w:div w:id="1708027663">
          <w:marLeft w:val="0"/>
          <w:marRight w:val="0"/>
          <w:marTop w:val="105"/>
          <w:marBottom w:val="0"/>
          <w:divBdr>
            <w:top w:val="none" w:sz="0" w:space="0" w:color="auto"/>
            <w:left w:val="none" w:sz="0" w:space="0" w:color="auto"/>
            <w:bottom w:val="none" w:sz="0" w:space="0" w:color="auto"/>
            <w:right w:val="none" w:sz="0" w:space="0" w:color="auto"/>
          </w:divBdr>
        </w:div>
        <w:div w:id="792405426">
          <w:marLeft w:val="0"/>
          <w:marRight w:val="0"/>
          <w:marTop w:val="105"/>
          <w:marBottom w:val="0"/>
          <w:divBdr>
            <w:top w:val="none" w:sz="0" w:space="0" w:color="auto"/>
            <w:left w:val="none" w:sz="0" w:space="0" w:color="auto"/>
            <w:bottom w:val="none" w:sz="0" w:space="0" w:color="auto"/>
            <w:right w:val="none" w:sz="0" w:space="0" w:color="auto"/>
          </w:divBdr>
        </w:div>
        <w:div w:id="982391283">
          <w:marLeft w:val="0"/>
          <w:marRight w:val="0"/>
          <w:marTop w:val="105"/>
          <w:marBottom w:val="0"/>
          <w:divBdr>
            <w:top w:val="none" w:sz="0" w:space="0" w:color="auto"/>
            <w:left w:val="none" w:sz="0" w:space="0" w:color="auto"/>
            <w:bottom w:val="none" w:sz="0" w:space="0" w:color="auto"/>
            <w:right w:val="none" w:sz="0" w:space="0" w:color="auto"/>
          </w:divBdr>
        </w:div>
        <w:div w:id="194194869">
          <w:marLeft w:val="0"/>
          <w:marRight w:val="0"/>
          <w:marTop w:val="105"/>
          <w:marBottom w:val="0"/>
          <w:divBdr>
            <w:top w:val="none" w:sz="0" w:space="0" w:color="auto"/>
            <w:left w:val="none" w:sz="0" w:space="0" w:color="auto"/>
            <w:bottom w:val="none" w:sz="0" w:space="0" w:color="auto"/>
            <w:right w:val="none" w:sz="0" w:space="0" w:color="auto"/>
          </w:divBdr>
        </w:div>
        <w:div w:id="23945353">
          <w:marLeft w:val="0"/>
          <w:marRight w:val="0"/>
          <w:marTop w:val="105"/>
          <w:marBottom w:val="0"/>
          <w:divBdr>
            <w:top w:val="none" w:sz="0" w:space="0" w:color="auto"/>
            <w:left w:val="none" w:sz="0" w:space="0" w:color="auto"/>
            <w:bottom w:val="none" w:sz="0" w:space="0" w:color="auto"/>
            <w:right w:val="none" w:sz="0" w:space="0" w:color="auto"/>
          </w:divBdr>
        </w:div>
      </w:divsChild>
    </w:div>
    <w:div w:id="875313232">
      <w:bodyDiv w:val="1"/>
      <w:marLeft w:val="0"/>
      <w:marRight w:val="0"/>
      <w:marTop w:val="0"/>
      <w:marBottom w:val="0"/>
      <w:divBdr>
        <w:top w:val="none" w:sz="0" w:space="0" w:color="auto"/>
        <w:left w:val="none" w:sz="0" w:space="0" w:color="auto"/>
        <w:bottom w:val="none" w:sz="0" w:space="0" w:color="auto"/>
        <w:right w:val="none" w:sz="0" w:space="0" w:color="auto"/>
      </w:divBdr>
      <w:divsChild>
        <w:div w:id="1557424604">
          <w:marLeft w:val="0"/>
          <w:marRight w:val="0"/>
          <w:marTop w:val="0"/>
          <w:marBottom w:val="0"/>
          <w:divBdr>
            <w:top w:val="none" w:sz="0" w:space="0" w:color="auto"/>
            <w:left w:val="none" w:sz="0" w:space="0" w:color="auto"/>
            <w:bottom w:val="none" w:sz="0" w:space="0" w:color="auto"/>
            <w:right w:val="none" w:sz="0" w:space="0" w:color="auto"/>
          </w:divBdr>
          <w:divsChild>
            <w:div w:id="1704095338">
              <w:marLeft w:val="0"/>
              <w:marRight w:val="0"/>
              <w:marTop w:val="0"/>
              <w:marBottom w:val="0"/>
              <w:divBdr>
                <w:top w:val="none" w:sz="0" w:space="0" w:color="auto"/>
                <w:left w:val="none" w:sz="0" w:space="0" w:color="auto"/>
                <w:bottom w:val="none" w:sz="0" w:space="0" w:color="auto"/>
                <w:right w:val="none" w:sz="0" w:space="0" w:color="auto"/>
              </w:divBdr>
            </w:div>
            <w:div w:id="1978097136">
              <w:marLeft w:val="0"/>
              <w:marRight w:val="0"/>
              <w:marTop w:val="0"/>
              <w:marBottom w:val="0"/>
              <w:divBdr>
                <w:top w:val="none" w:sz="0" w:space="0" w:color="auto"/>
                <w:left w:val="none" w:sz="0" w:space="0" w:color="auto"/>
                <w:bottom w:val="none" w:sz="0" w:space="0" w:color="auto"/>
                <w:right w:val="none" w:sz="0" w:space="0" w:color="auto"/>
              </w:divBdr>
            </w:div>
            <w:div w:id="1523283960">
              <w:marLeft w:val="0"/>
              <w:marRight w:val="0"/>
              <w:marTop w:val="0"/>
              <w:marBottom w:val="0"/>
              <w:divBdr>
                <w:top w:val="none" w:sz="0" w:space="0" w:color="auto"/>
                <w:left w:val="none" w:sz="0" w:space="0" w:color="auto"/>
                <w:bottom w:val="none" w:sz="0" w:space="0" w:color="auto"/>
                <w:right w:val="none" w:sz="0" w:space="0" w:color="auto"/>
              </w:divBdr>
              <w:divsChild>
                <w:div w:id="1705980627">
                  <w:marLeft w:val="0"/>
                  <w:marRight w:val="0"/>
                  <w:marTop w:val="0"/>
                  <w:marBottom w:val="0"/>
                  <w:divBdr>
                    <w:top w:val="none" w:sz="0" w:space="0" w:color="auto"/>
                    <w:left w:val="none" w:sz="0" w:space="0" w:color="auto"/>
                    <w:bottom w:val="none" w:sz="0" w:space="0" w:color="auto"/>
                    <w:right w:val="none" w:sz="0" w:space="0" w:color="auto"/>
                  </w:divBdr>
                </w:div>
              </w:divsChild>
            </w:div>
            <w:div w:id="1331329761">
              <w:marLeft w:val="0"/>
              <w:marRight w:val="0"/>
              <w:marTop w:val="0"/>
              <w:marBottom w:val="0"/>
              <w:divBdr>
                <w:top w:val="none" w:sz="0" w:space="0" w:color="auto"/>
                <w:left w:val="none" w:sz="0" w:space="0" w:color="auto"/>
                <w:bottom w:val="none" w:sz="0" w:space="0" w:color="auto"/>
                <w:right w:val="none" w:sz="0" w:space="0" w:color="auto"/>
              </w:divBdr>
              <w:divsChild>
                <w:div w:id="1381243307">
                  <w:marLeft w:val="0"/>
                  <w:marRight w:val="0"/>
                  <w:marTop w:val="0"/>
                  <w:marBottom w:val="0"/>
                  <w:divBdr>
                    <w:top w:val="none" w:sz="0" w:space="0" w:color="auto"/>
                    <w:left w:val="none" w:sz="0" w:space="0" w:color="auto"/>
                    <w:bottom w:val="none" w:sz="0" w:space="0" w:color="auto"/>
                    <w:right w:val="none" w:sz="0" w:space="0" w:color="auto"/>
                  </w:divBdr>
                  <w:divsChild>
                    <w:div w:id="127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268">
              <w:marLeft w:val="0"/>
              <w:marRight w:val="0"/>
              <w:marTop w:val="0"/>
              <w:marBottom w:val="0"/>
              <w:divBdr>
                <w:top w:val="none" w:sz="0" w:space="0" w:color="auto"/>
                <w:left w:val="none" w:sz="0" w:space="0" w:color="auto"/>
                <w:bottom w:val="none" w:sz="0" w:space="0" w:color="auto"/>
                <w:right w:val="none" w:sz="0" w:space="0" w:color="auto"/>
              </w:divBdr>
            </w:div>
            <w:div w:id="1202783603">
              <w:marLeft w:val="0"/>
              <w:marRight w:val="0"/>
              <w:marTop w:val="0"/>
              <w:marBottom w:val="0"/>
              <w:divBdr>
                <w:top w:val="none" w:sz="0" w:space="0" w:color="auto"/>
                <w:left w:val="none" w:sz="0" w:space="0" w:color="auto"/>
                <w:bottom w:val="none" w:sz="0" w:space="0" w:color="auto"/>
                <w:right w:val="none" w:sz="0" w:space="0" w:color="auto"/>
              </w:divBdr>
            </w:div>
            <w:div w:id="333337099">
              <w:marLeft w:val="0"/>
              <w:marRight w:val="0"/>
              <w:marTop w:val="0"/>
              <w:marBottom w:val="0"/>
              <w:divBdr>
                <w:top w:val="none" w:sz="0" w:space="0" w:color="auto"/>
                <w:left w:val="none" w:sz="0" w:space="0" w:color="auto"/>
                <w:bottom w:val="none" w:sz="0" w:space="0" w:color="auto"/>
                <w:right w:val="none" w:sz="0" w:space="0" w:color="auto"/>
              </w:divBdr>
              <w:divsChild>
                <w:div w:id="910694422">
                  <w:marLeft w:val="0"/>
                  <w:marRight w:val="0"/>
                  <w:marTop w:val="0"/>
                  <w:marBottom w:val="0"/>
                  <w:divBdr>
                    <w:top w:val="none" w:sz="0" w:space="0" w:color="auto"/>
                    <w:left w:val="none" w:sz="0" w:space="0" w:color="auto"/>
                    <w:bottom w:val="none" w:sz="0" w:space="0" w:color="auto"/>
                    <w:right w:val="none" w:sz="0" w:space="0" w:color="auto"/>
                  </w:divBdr>
                  <w:divsChild>
                    <w:div w:id="685402478">
                      <w:marLeft w:val="0"/>
                      <w:marRight w:val="0"/>
                      <w:marTop w:val="0"/>
                      <w:marBottom w:val="0"/>
                      <w:divBdr>
                        <w:top w:val="none" w:sz="0" w:space="0" w:color="auto"/>
                        <w:left w:val="none" w:sz="0" w:space="0" w:color="auto"/>
                        <w:bottom w:val="none" w:sz="0" w:space="0" w:color="auto"/>
                        <w:right w:val="none" w:sz="0" w:space="0" w:color="auto"/>
                      </w:divBdr>
                      <w:divsChild>
                        <w:div w:id="447164410">
                          <w:marLeft w:val="0"/>
                          <w:marRight w:val="0"/>
                          <w:marTop w:val="0"/>
                          <w:marBottom w:val="0"/>
                          <w:divBdr>
                            <w:top w:val="none" w:sz="0" w:space="0" w:color="auto"/>
                            <w:left w:val="none" w:sz="0" w:space="0" w:color="auto"/>
                            <w:bottom w:val="none" w:sz="0" w:space="0" w:color="auto"/>
                            <w:right w:val="none" w:sz="0" w:space="0" w:color="auto"/>
                          </w:divBdr>
                          <w:divsChild>
                            <w:div w:id="1080710467">
                              <w:marLeft w:val="0"/>
                              <w:marRight w:val="0"/>
                              <w:marTop w:val="0"/>
                              <w:marBottom w:val="0"/>
                              <w:divBdr>
                                <w:top w:val="none" w:sz="0" w:space="0" w:color="auto"/>
                                <w:left w:val="none" w:sz="0" w:space="0" w:color="auto"/>
                                <w:bottom w:val="none" w:sz="0" w:space="0" w:color="auto"/>
                                <w:right w:val="none" w:sz="0" w:space="0" w:color="auto"/>
                              </w:divBdr>
                              <w:divsChild>
                                <w:div w:id="1496996435">
                                  <w:marLeft w:val="0"/>
                                  <w:marRight w:val="0"/>
                                  <w:marTop w:val="0"/>
                                  <w:marBottom w:val="0"/>
                                  <w:divBdr>
                                    <w:top w:val="none" w:sz="0" w:space="0" w:color="auto"/>
                                    <w:left w:val="none" w:sz="0" w:space="0" w:color="auto"/>
                                    <w:bottom w:val="none" w:sz="0" w:space="0" w:color="auto"/>
                                    <w:right w:val="none" w:sz="0" w:space="0" w:color="auto"/>
                                  </w:divBdr>
                                  <w:divsChild>
                                    <w:div w:id="1887444773">
                                      <w:marLeft w:val="0"/>
                                      <w:marRight w:val="0"/>
                                      <w:marTop w:val="0"/>
                                      <w:marBottom w:val="0"/>
                                      <w:divBdr>
                                        <w:top w:val="none" w:sz="0" w:space="0" w:color="auto"/>
                                        <w:left w:val="none" w:sz="0" w:space="0" w:color="auto"/>
                                        <w:bottom w:val="none" w:sz="0" w:space="0" w:color="auto"/>
                                        <w:right w:val="none" w:sz="0" w:space="0" w:color="auto"/>
                                      </w:divBdr>
                                      <w:divsChild>
                                        <w:div w:id="1913345880">
                                          <w:marLeft w:val="0"/>
                                          <w:marRight w:val="0"/>
                                          <w:marTop w:val="0"/>
                                          <w:marBottom w:val="0"/>
                                          <w:divBdr>
                                            <w:top w:val="none" w:sz="0" w:space="0" w:color="auto"/>
                                            <w:left w:val="none" w:sz="0" w:space="0" w:color="auto"/>
                                            <w:bottom w:val="none" w:sz="0" w:space="0" w:color="auto"/>
                                            <w:right w:val="none" w:sz="0" w:space="0" w:color="auto"/>
                                          </w:divBdr>
                                          <w:divsChild>
                                            <w:div w:id="2036926080">
                                              <w:marLeft w:val="0"/>
                                              <w:marRight w:val="0"/>
                                              <w:marTop w:val="0"/>
                                              <w:marBottom w:val="0"/>
                                              <w:divBdr>
                                                <w:top w:val="none" w:sz="0" w:space="0" w:color="auto"/>
                                                <w:left w:val="none" w:sz="0" w:space="0" w:color="auto"/>
                                                <w:bottom w:val="none" w:sz="0" w:space="0" w:color="auto"/>
                                                <w:right w:val="none" w:sz="0" w:space="0" w:color="auto"/>
                                              </w:divBdr>
                                              <w:divsChild>
                                                <w:div w:id="1130434733">
                                                  <w:marLeft w:val="0"/>
                                                  <w:marRight w:val="0"/>
                                                  <w:marTop w:val="0"/>
                                                  <w:marBottom w:val="0"/>
                                                  <w:divBdr>
                                                    <w:top w:val="none" w:sz="0" w:space="0" w:color="auto"/>
                                                    <w:left w:val="none" w:sz="0" w:space="0" w:color="auto"/>
                                                    <w:bottom w:val="none" w:sz="0" w:space="0" w:color="auto"/>
                                                    <w:right w:val="none" w:sz="0" w:space="0" w:color="auto"/>
                                                  </w:divBdr>
                                                  <w:divsChild>
                                                    <w:div w:id="537160281">
                                                      <w:marLeft w:val="0"/>
                                                      <w:marRight w:val="0"/>
                                                      <w:marTop w:val="0"/>
                                                      <w:marBottom w:val="0"/>
                                                      <w:divBdr>
                                                        <w:top w:val="none" w:sz="0" w:space="0" w:color="auto"/>
                                                        <w:left w:val="none" w:sz="0" w:space="0" w:color="auto"/>
                                                        <w:bottom w:val="none" w:sz="0" w:space="0" w:color="auto"/>
                                                        <w:right w:val="none" w:sz="0" w:space="0" w:color="auto"/>
                                                      </w:divBdr>
                                                    </w:div>
                                                    <w:div w:id="1852597387">
                                                      <w:marLeft w:val="0"/>
                                                      <w:marRight w:val="0"/>
                                                      <w:marTop w:val="0"/>
                                                      <w:marBottom w:val="0"/>
                                                      <w:divBdr>
                                                        <w:top w:val="none" w:sz="0" w:space="0" w:color="auto"/>
                                                        <w:left w:val="none" w:sz="0" w:space="0" w:color="auto"/>
                                                        <w:bottom w:val="none" w:sz="0" w:space="0" w:color="auto"/>
                                                        <w:right w:val="none" w:sz="0" w:space="0" w:color="auto"/>
                                                      </w:divBdr>
                                                    </w:div>
                                                  </w:divsChild>
                                                </w:div>
                                                <w:div w:id="1068264198">
                                                  <w:marLeft w:val="0"/>
                                                  <w:marRight w:val="0"/>
                                                  <w:marTop w:val="0"/>
                                                  <w:marBottom w:val="0"/>
                                                  <w:divBdr>
                                                    <w:top w:val="none" w:sz="0" w:space="0" w:color="auto"/>
                                                    <w:left w:val="none" w:sz="0" w:space="0" w:color="auto"/>
                                                    <w:bottom w:val="none" w:sz="0" w:space="0" w:color="auto"/>
                                                    <w:right w:val="none" w:sz="0" w:space="0" w:color="auto"/>
                                                  </w:divBdr>
                                                </w:div>
                                                <w:div w:id="2099717939">
                                                  <w:marLeft w:val="0"/>
                                                  <w:marRight w:val="0"/>
                                                  <w:marTop w:val="0"/>
                                                  <w:marBottom w:val="0"/>
                                                  <w:divBdr>
                                                    <w:top w:val="none" w:sz="0" w:space="0" w:color="auto"/>
                                                    <w:left w:val="none" w:sz="0" w:space="0" w:color="auto"/>
                                                    <w:bottom w:val="none" w:sz="0" w:space="0" w:color="auto"/>
                                                    <w:right w:val="none" w:sz="0" w:space="0" w:color="auto"/>
                                                  </w:divBdr>
                                                </w:div>
                                                <w:div w:id="1599672790">
                                                  <w:marLeft w:val="0"/>
                                                  <w:marRight w:val="0"/>
                                                  <w:marTop w:val="0"/>
                                                  <w:marBottom w:val="0"/>
                                                  <w:divBdr>
                                                    <w:top w:val="none" w:sz="0" w:space="0" w:color="auto"/>
                                                    <w:left w:val="none" w:sz="0" w:space="0" w:color="auto"/>
                                                    <w:bottom w:val="none" w:sz="0" w:space="0" w:color="auto"/>
                                                    <w:right w:val="none" w:sz="0" w:space="0" w:color="auto"/>
                                                  </w:divBdr>
                                                  <w:divsChild>
                                                    <w:div w:id="1768966489">
                                                      <w:marLeft w:val="0"/>
                                                      <w:marRight w:val="0"/>
                                                      <w:marTop w:val="105"/>
                                                      <w:marBottom w:val="0"/>
                                                      <w:divBdr>
                                                        <w:top w:val="none" w:sz="0" w:space="0" w:color="auto"/>
                                                        <w:left w:val="none" w:sz="0" w:space="0" w:color="auto"/>
                                                        <w:bottom w:val="none" w:sz="0" w:space="0" w:color="auto"/>
                                                        <w:right w:val="none" w:sz="0" w:space="0" w:color="auto"/>
                                                      </w:divBdr>
                                                    </w:div>
                                                    <w:div w:id="1790860053">
                                                      <w:marLeft w:val="0"/>
                                                      <w:marRight w:val="0"/>
                                                      <w:marTop w:val="105"/>
                                                      <w:marBottom w:val="0"/>
                                                      <w:divBdr>
                                                        <w:top w:val="none" w:sz="0" w:space="0" w:color="auto"/>
                                                        <w:left w:val="none" w:sz="0" w:space="0" w:color="auto"/>
                                                        <w:bottom w:val="none" w:sz="0" w:space="0" w:color="auto"/>
                                                        <w:right w:val="none" w:sz="0" w:space="0" w:color="auto"/>
                                                      </w:divBdr>
                                                    </w:div>
                                                    <w:div w:id="1159271083">
                                                      <w:marLeft w:val="0"/>
                                                      <w:marRight w:val="0"/>
                                                      <w:marTop w:val="105"/>
                                                      <w:marBottom w:val="0"/>
                                                      <w:divBdr>
                                                        <w:top w:val="none" w:sz="0" w:space="0" w:color="auto"/>
                                                        <w:left w:val="none" w:sz="0" w:space="0" w:color="auto"/>
                                                        <w:bottom w:val="none" w:sz="0" w:space="0" w:color="auto"/>
                                                        <w:right w:val="none" w:sz="0" w:space="0" w:color="auto"/>
                                                      </w:divBdr>
                                                    </w:div>
                                                    <w:div w:id="1196190213">
                                                      <w:marLeft w:val="0"/>
                                                      <w:marRight w:val="0"/>
                                                      <w:marTop w:val="105"/>
                                                      <w:marBottom w:val="0"/>
                                                      <w:divBdr>
                                                        <w:top w:val="none" w:sz="0" w:space="0" w:color="auto"/>
                                                        <w:left w:val="none" w:sz="0" w:space="0" w:color="auto"/>
                                                        <w:bottom w:val="none" w:sz="0" w:space="0" w:color="auto"/>
                                                        <w:right w:val="none" w:sz="0" w:space="0" w:color="auto"/>
                                                      </w:divBdr>
                                                    </w:div>
                                                    <w:div w:id="1857576690">
                                                      <w:marLeft w:val="0"/>
                                                      <w:marRight w:val="0"/>
                                                      <w:marTop w:val="105"/>
                                                      <w:marBottom w:val="0"/>
                                                      <w:divBdr>
                                                        <w:top w:val="none" w:sz="0" w:space="0" w:color="auto"/>
                                                        <w:left w:val="none" w:sz="0" w:space="0" w:color="auto"/>
                                                        <w:bottom w:val="none" w:sz="0" w:space="0" w:color="auto"/>
                                                        <w:right w:val="none" w:sz="0" w:space="0" w:color="auto"/>
                                                      </w:divBdr>
                                                    </w:div>
                                                    <w:div w:id="184707696">
                                                      <w:marLeft w:val="0"/>
                                                      <w:marRight w:val="0"/>
                                                      <w:marTop w:val="105"/>
                                                      <w:marBottom w:val="0"/>
                                                      <w:divBdr>
                                                        <w:top w:val="none" w:sz="0" w:space="0" w:color="auto"/>
                                                        <w:left w:val="none" w:sz="0" w:space="0" w:color="auto"/>
                                                        <w:bottom w:val="none" w:sz="0" w:space="0" w:color="auto"/>
                                                        <w:right w:val="none" w:sz="0" w:space="0" w:color="auto"/>
                                                      </w:divBdr>
                                                    </w:div>
                                                  </w:divsChild>
                                                </w:div>
                                                <w:div w:id="466243188">
                                                  <w:marLeft w:val="0"/>
                                                  <w:marRight w:val="0"/>
                                                  <w:marTop w:val="0"/>
                                                  <w:marBottom w:val="0"/>
                                                  <w:divBdr>
                                                    <w:top w:val="none" w:sz="0" w:space="0" w:color="auto"/>
                                                    <w:left w:val="none" w:sz="0" w:space="0" w:color="auto"/>
                                                    <w:bottom w:val="none" w:sz="0" w:space="0" w:color="auto"/>
                                                    <w:right w:val="none" w:sz="0" w:space="0" w:color="auto"/>
                                                  </w:divBdr>
                                                  <w:divsChild>
                                                    <w:div w:id="1034187875">
                                                      <w:marLeft w:val="0"/>
                                                      <w:marRight w:val="0"/>
                                                      <w:marTop w:val="105"/>
                                                      <w:marBottom w:val="0"/>
                                                      <w:divBdr>
                                                        <w:top w:val="none" w:sz="0" w:space="0" w:color="auto"/>
                                                        <w:left w:val="none" w:sz="0" w:space="0" w:color="auto"/>
                                                        <w:bottom w:val="none" w:sz="0" w:space="0" w:color="auto"/>
                                                        <w:right w:val="none" w:sz="0" w:space="0" w:color="auto"/>
                                                      </w:divBdr>
                                                    </w:div>
                                                    <w:div w:id="717626227">
                                                      <w:marLeft w:val="0"/>
                                                      <w:marRight w:val="0"/>
                                                      <w:marTop w:val="105"/>
                                                      <w:marBottom w:val="0"/>
                                                      <w:divBdr>
                                                        <w:top w:val="none" w:sz="0" w:space="0" w:color="auto"/>
                                                        <w:left w:val="none" w:sz="0" w:space="0" w:color="auto"/>
                                                        <w:bottom w:val="none" w:sz="0" w:space="0" w:color="auto"/>
                                                        <w:right w:val="none" w:sz="0" w:space="0" w:color="auto"/>
                                                      </w:divBdr>
                                                    </w:div>
                                                  </w:divsChild>
                                                </w:div>
                                                <w:div w:id="1418819023">
                                                  <w:marLeft w:val="0"/>
                                                  <w:marRight w:val="0"/>
                                                  <w:marTop w:val="0"/>
                                                  <w:marBottom w:val="0"/>
                                                  <w:divBdr>
                                                    <w:top w:val="none" w:sz="0" w:space="0" w:color="auto"/>
                                                    <w:left w:val="none" w:sz="0" w:space="0" w:color="auto"/>
                                                    <w:bottom w:val="none" w:sz="0" w:space="0" w:color="auto"/>
                                                    <w:right w:val="none" w:sz="0" w:space="0" w:color="auto"/>
                                                  </w:divBdr>
                                                  <w:divsChild>
                                                    <w:div w:id="1331517186">
                                                      <w:marLeft w:val="0"/>
                                                      <w:marRight w:val="0"/>
                                                      <w:marTop w:val="105"/>
                                                      <w:marBottom w:val="0"/>
                                                      <w:divBdr>
                                                        <w:top w:val="none" w:sz="0" w:space="0" w:color="auto"/>
                                                        <w:left w:val="none" w:sz="0" w:space="0" w:color="auto"/>
                                                        <w:bottom w:val="none" w:sz="0" w:space="0" w:color="auto"/>
                                                        <w:right w:val="none" w:sz="0" w:space="0" w:color="auto"/>
                                                      </w:divBdr>
                                                    </w:div>
                                                    <w:div w:id="420301550">
                                                      <w:marLeft w:val="0"/>
                                                      <w:marRight w:val="0"/>
                                                      <w:marTop w:val="105"/>
                                                      <w:marBottom w:val="0"/>
                                                      <w:divBdr>
                                                        <w:top w:val="none" w:sz="0" w:space="0" w:color="auto"/>
                                                        <w:left w:val="none" w:sz="0" w:space="0" w:color="auto"/>
                                                        <w:bottom w:val="none" w:sz="0" w:space="0" w:color="auto"/>
                                                        <w:right w:val="none" w:sz="0" w:space="0" w:color="auto"/>
                                                      </w:divBdr>
                                                    </w:div>
                                                    <w:div w:id="1020622281">
                                                      <w:marLeft w:val="0"/>
                                                      <w:marRight w:val="0"/>
                                                      <w:marTop w:val="105"/>
                                                      <w:marBottom w:val="0"/>
                                                      <w:divBdr>
                                                        <w:top w:val="none" w:sz="0" w:space="0" w:color="auto"/>
                                                        <w:left w:val="none" w:sz="0" w:space="0" w:color="auto"/>
                                                        <w:bottom w:val="none" w:sz="0" w:space="0" w:color="auto"/>
                                                        <w:right w:val="none" w:sz="0" w:space="0" w:color="auto"/>
                                                      </w:divBdr>
                                                    </w:div>
                                                  </w:divsChild>
                                                </w:div>
                                                <w:div w:id="978000995">
                                                  <w:marLeft w:val="0"/>
                                                  <w:marRight w:val="0"/>
                                                  <w:marTop w:val="0"/>
                                                  <w:marBottom w:val="0"/>
                                                  <w:divBdr>
                                                    <w:top w:val="none" w:sz="0" w:space="0" w:color="auto"/>
                                                    <w:left w:val="none" w:sz="0" w:space="0" w:color="auto"/>
                                                    <w:bottom w:val="none" w:sz="0" w:space="0" w:color="auto"/>
                                                    <w:right w:val="none" w:sz="0" w:space="0" w:color="auto"/>
                                                  </w:divBdr>
                                                </w:div>
                                                <w:div w:id="248001998">
                                                  <w:marLeft w:val="0"/>
                                                  <w:marRight w:val="0"/>
                                                  <w:marTop w:val="0"/>
                                                  <w:marBottom w:val="0"/>
                                                  <w:divBdr>
                                                    <w:top w:val="none" w:sz="0" w:space="0" w:color="auto"/>
                                                    <w:left w:val="none" w:sz="0" w:space="0" w:color="auto"/>
                                                    <w:bottom w:val="none" w:sz="0" w:space="0" w:color="auto"/>
                                                    <w:right w:val="none" w:sz="0" w:space="0" w:color="auto"/>
                                                  </w:divBdr>
                                                </w:div>
                                                <w:div w:id="1624537780">
                                                  <w:marLeft w:val="0"/>
                                                  <w:marRight w:val="0"/>
                                                  <w:marTop w:val="0"/>
                                                  <w:marBottom w:val="0"/>
                                                  <w:divBdr>
                                                    <w:top w:val="none" w:sz="0" w:space="0" w:color="auto"/>
                                                    <w:left w:val="none" w:sz="0" w:space="0" w:color="auto"/>
                                                    <w:bottom w:val="none" w:sz="0" w:space="0" w:color="auto"/>
                                                    <w:right w:val="none" w:sz="0" w:space="0" w:color="auto"/>
                                                  </w:divBdr>
                                                  <w:divsChild>
                                                    <w:div w:id="808090183">
                                                      <w:marLeft w:val="0"/>
                                                      <w:marRight w:val="0"/>
                                                      <w:marTop w:val="105"/>
                                                      <w:marBottom w:val="0"/>
                                                      <w:divBdr>
                                                        <w:top w:val="none" w:sz="0" w:space="0" w:color="auto"/>
                                                        <w:left w:val="none" w:sz="0" w:space="0" w:color="auto"/>
                                                        <w:bottom w:val="none" w:sz="0" w:space="0" w:color="auto"/>
                                                        <w:right w:val="none" w:sz="0" w:space="0" w:color="auto"/>
                                                      </w:divBdr>
                                                    </w:div>
                                                    <w:div w:id="750270721">
                                                      <w:marLeft w:val="0"/>
                                                      <w:marRight w:val="0"/>
                                                      <w:marTop w:val="105"/>
                                                      <w:marBottom w:val="0"/>
                                                      <w:divBdr>
                                                        <w:top w:val="none" w:sz="0" w:space="0" w:color="auto"/>
                                                        <w:left w:val="none" w:sz="0" w:space="0" w:color="auto"/>
                                                        <w:bottom w:val="none" w:sz="0" w:space="0" w:color="auto"/>
                                                        <w:right w:val="none" w:sz="0" w:space="0" w:color="auto"/>
                                                      </w:divBdr>
                                                    </w:div>
                                                    <w:div w:id="1893999705">
                                                      <w:marLeft w:val="0"/>
                                                      <w:marRight w:val="0"/>
                                                      <w:marTop w:val="105"/>
                                                      <w:marBottom w:val="0"/>
                                                      <w:divBdr>
                                                        <w:top w:val="none" w:sz="0" w:space="0" w:color="auto"/>
                                                        <w:left w:val="none" w:sz="0" w:space="0" w:color="auto"/>
                                                        <w:bottom w:val="none" w:sz="0" w:space="0" w:color="auto"/>
                                                        <w:right w:val="none" w:sz="0" w:space="0" w:color="auto"/>
                                                      </w:divBdr>
                                                    </w:div>
                                                    <w:div w:id="221916714">
                                                      <w:marLeft w:val="0"/>
                                                      <w:marRight w:val="0"/>
                                                      <w:marTop w:val="105"/>
                                                      <w:marBottom w:val="0"/>
                                                      <w:divBdr>
                                                        <w:top w:val="none" w:sz="0" w:space="0" w:color="auto"/>
                                                        <w:left w:val="none" w:sz="0" w:space="0" w:color="auto"/>
                                                        <w:bottom w:val="none" w:sz="0" w:space="0" w:color="auto"/>
                                                        <w:right w:val="none" w:sz="0" w:space="0" w:color="auto"/>
                                                      </w:divBdr>
                                                    </w:div>
                                                    <w:div w:id="293291955">
                                                      <w:marLeft w:val="0"/>
                                                      <w:marRight w:val="0"/>
                                                      <w:marTop w:val="105"/>
                                                      <w:marBottom w:val="0"/>
                                                      <w:divBdr>
                                                        <w:top w:val="none" w:sz="0" w:space="0" w:color="auto"/>
                                                        <w:left w:val="none" w:sz="0" w:space="0" w:color="auto"/>
                                                        <w:bottom w:val="none" w:sz="0" w:space="0" w:color="auto"/>
                                                        <w:right w:val="none" w:sz="0" w:space="0" w:color="auto"/>
                                                      </w:divBdr>
                                                    </w:div>
                                                    <w:div w:id="834420074">
                                                      <w:marLeft w:val="0"/>
                                                      <w:marRight w:val="0"/>
                                                      <w:marTop w:val="105"/>
                                                      <w:marBottom w:val="0"/>
                                                      <w:divBdr>
                                                        <w:top w:val="none" w:sz="0" w:space="0" w:color="auto"/>
                                                        <w:left w:val="none" w:sz="0" w:space="0" w:color="auto"/>
                                                        <w:bottom w:val="none" w:sz="0" w:space="0" w:color="auto"/>
                                                        <w:right w:val="none" w:sz="0" w:space="0" w:color="auto"/>
                                                      </w:divBdr>
                                                    </w:div>
                                                    <w:div w:id="573852483">
                                                      <w:marLeft w:val="0"/>
                                                      <w:marRight w:val="0"/>
                                                      <w:marTop w:val="105"/>
                                                      <w:marBottom w:val="0"/>
                                                      <w:divBdr>
                                                        <w:top w:val="none" w:sz="0" w:space="0" w:color="auto"/>
                                                        <w:left w:val="none" w:sz="0" w:space="0" w:color="auto"/>
                                                        <w:bottom w:val="none" w:sz="0" w:space="0" w:color="auto"/>
                                                        <w:right w:val="none" w:sz="0" w:space="0" w:color="auto"/>
                                                      </w:divBdr>
                                                    </w:div>
                                                    <w:div w:id="1419326343">
                                                      <w:marLeft w:val="0"/>
                                                      <w:marRight w:val="0"/>
                                                      <w:marTop w:val="105"/>
                                                      <w:marBottom w:val="0"/>
                                                      <w:divBdr>
                                                        <w:top w:val="none" w:sz="0" w:space="0" w:color="auto"/>
                                                        <w:left w:val="none" w:sz="0" w:space="0" w:color="auto"/>
                                                        <w:bottom w:val="none" w:sz="0" w:space="0" w:color="auto"/>
                                                        <w:right w:val="none" w:sz="0" w:space="0" w:color="auto"/>
                                                      </w:divBdr>
                                                    </w:div>
                                                    <w:div w:id="1440837704">
                                                      <w:marLeft w:val="0"/>
                                                      <w:marRight w:val="0"/>
                                                      <w:marTop w:val="105"/>
                                                      <w:marBottom w:val="0"/>
                                                      <w:divBdr>
                                                        <w:top w:val="none" w:sz="0" w:space="0" w:color="auto"/>
                                                        <w:left w:val="none" w:sz="0" w:space="0" w:color="auto"/>
                                                        <w:bottom w:val="none" w:sz="0" w:space="0" w:color="auto"/>
                                                        <w:right w:val="none" w:sz="0" w:space="0" w:color="auto"/>
                                                      </w:divBdr>
                                                    </w:div>
                                                    <w:div w:id="551843607">
                                                      <w:marLeft w:val="0"/>
                                                      <w:marRight w:val="0"/>
                                                      <w:marTop w:val="105"/>
                                                      <w:marBottom w:val="0"/>
                                                      <w:divBdr>
                                                        <w:top w:val="none" w:sz="0" w:space="0" w:color="auto"/>
                                                        <w:left w:val="none" w:sz="0" w:space="0" w:color="auto"/>
                                                        <w:bottom w:val="none" w:sz="0" w:space="0" w:color="auto"/>
                                                        <w:right w:val="none" w:sz="0" w:space="0" w:color="auto"/>
                                                      </w:divBdr>
                                                    </w:div>
                                                  </w:divsChild>
                                                </w:div>
                                                <w:div w:id="1993409279">
                                                  <w:marLeft w:val="0"/>
                                                  <w:marRight w:val="0"/>
                                                  <w:marTop w:val="0"/>
                                                  <w:marBottom w:val="0"/>
                                                  <w:divBdr>
                                                    <w:top w:val="none" w:sz="0" w:space="0" w:color="auto"/>
                                                    <w:left w:val="none" w:sz="0" w:space="0" w:color="auto"/>
                                                    <w:bottom w:val="none" w:sz="0" w:space="0" w:color="auto"/>
                                                    <w:right w:val="none" w:sz="0" w:space="0" w:color="auto"/>
                                                  </w:divBdr>
                                                </w:div>
                                                <w:div w:id="96796728">
                                                  <w:marLeft w:val="0"/>
                                                  <w:marRight w:val="0"/>
                                                  <w:marTop w:val="0"/>
                                                  <w:marBottom w:val="0"/>
                                                  <w:divBdr>
                                                    <w:top w:val="none" w:sz="0" w:space="0" w:color="auto"/>
                                                    <w:left w:val="none" w:sz="0" w:space="0" w:color="auto"/>
                                                    <w:bottom w:val="none" w:sz="0" w:space="0" w:color="auto"/>
                                                    <w:right w:val="none" w:sz="0" w:space="0" w:color="auto"/>
                                                  </w:divBdr>
                                                </w:div>
                                                <w:div w:id="1091507739">
                                                  <w:marLeft w:val="0"/>
                                                  <w:marRight w:val="0"/>
                                                  <w:marTop w:val="0"/>
                                                  <w:marBottom w:val="0"/>
                                                  <w:divBdr>
                                                    <w:top w:val="none" w:sz="0" w:space="0" w:color="auto"/>
                                                    <w:left w:val="none" w:sz="0" w:space="0" w:color="auto"/>
                                                    <w:bottom w:val="none" w:sz="0" w:space="0" w:color="auto"/>
                                                    <w:right w:val="none" w:sz="0" w:space="0" w:color="auto"/>
                                                  </w:divBdr>
                                                  <w:divsChild>
                                                    <w:div w:id="1711802860">
                                                      <w:marLeft w:val="0"/>
                                                      <w:marRight w:val="0"/>
                                                      <w:marTop w:val="105"/>
                                                      <w:marBottom w:val="0"/>
                                                      <w:divBdr>
                                                        <w:top w:val="none" w:sz="0" w:space="0" w:color="auto"/>
                                                        <w:left w:val="none" w:sz="0" w:space="0" w:color="auto"/>
                                                        <w:bottom w:val="none" w:sz="0" w:space="0" w:color="auto"/>
                                                        <w:right w:val="none" w:sz="0" w:space="0" w:color="auto"/>
                                                      </w:divBdr>
                                                    </w:div>
                                                    <w:div w:id="1003162341">
                                                      <w:marLeft w:val="0"/>
                                                      <w:marRight w:val="0"/>
                                                      <w:marTop w:val="105"/>
                                                      <w:marBottom w:val="0"/>
                                                      <w:divBdr>
                                                        <w:top w:val="none" w:sz="0" w:space="0" w:color="auto"/>
                                                        <w:left w:val="none" w:sz="0" w:space="0" w:color="auto"/>
                                                        <w:bottom w:val="none" w:sz="0" w:space="0" w:color="auto"/>
                                                        <w:right w:val="none" w:sz="0" w:space="0" w:color="auto"/>
                                                      </w:divBdr>
                                                    </w:div>
                                                    <w:div w:id="27414614">
                                                      <w:marLeft w:val="0"/>
                                                      <w:marRight w:val="0"/>
                                                      <w:marTop w:val="105"/>
                                                      <w:marBottom w:val="0"/>
                                                      <w:divBdr>
                                                        <w:top w:val="none" w:sz="0" w:space="0" w:color="auto"/>
                                                        <w:left w:val="none" w:sz="0" w:space="0" w:color="auto"/>
                                                        <w:bottom w:val="none" w:sz="0" w:space="0" w:color="auto"/>
                                                        <w:right w:val="none" w:sz="0" w:space="0" w:color="auto"/>
                                                      </w:divBdr>
                                                    </w:div>
                                                    <w:div w:id="137696927">
                                                      <w:marLeft w:val="0"/>
                                                      <w:marRight w:val="0"/>
                                                      <w:marTop w:val="105"/>
                                                      <w:marBottom w:val="0"/>
                                                      <w:divBdr>
                                                        <w:top w:val="none" w:sz="0" w:space="0" w:color="auto"/>
                                                        <w:left w:val="none" w:sz="0" w:space="0" w:color="auto"/>
                                                        <w:bottom w:val="none" w:sz="0" w:space="0" w:color="auto"/>
                                                        <w:right w:val="none" w:sz="0" w:space="0" w:color="auto"/>
                                                      </w:divBdr>
                                                    </w:div>
                                                    <w:div w:id="1480882729">
                                                      <w:marLeft w:val="0"/>
                                                      <w:marRight w:val="0"/>
                                                      <w:marTop w:val="105"/>
                                                      <w:marBottom w:val="0"/>
                                                      <w:divBdr>
                                                        <w:top w:val="none" w:sz="0" w:space="0" w:color="auto"/>
                                                        <w:left w:val="none" w:sz="0" w:space="0" w:color="auto"/>
                                                        <w:bottom w:val="none" w:sz="0" w:space="0" w:color="auto"/>
                                                        <w:right w:val="none" w:sz="0" w:space="0" w:color="auto"/>
                                                      </w:divBdr>
                                                    </w:div>
                                                    <w:div w:id="478308268">
                                                      <w:marLeft w:val="0"/>
                                                      <w:marRight w:val="0"/>
                                                      <w:marTop w:val="105"/>
                                                      <w:marBottom w:val="0"/>
                                                      <w:divBdr>
                                                        <w:top w:val="none" w:sz="0" w:space="0" w:color="auto"/>
                                                        <w:left w:val="none" w:sz="0" w:space="0" w:color="auto"/>
                                                        <w:bottom w:val="none" w:sz="0" w:space="0" w:color="auto"/>
                                                        <w:right w:val="none" w:sz="0" w:space="0" w:color="auto"/>
                                                      </w:divBdr>
                                                    </w:div>
                                                    <w:div w:id="1261329000">
                                                      <w:marLeft w:val="0"/>
                                                      <w:marRight w:val="0"/>
                                                      <w:marTop w:val="105"/>
                                                      <w:marBottom w:val="0"/>
                                                      <w:divBdr>
                                                        <w:top w:val="none" w:sz="0" w:space="0" w:color="auto"/>
                                                        <w:left w:val="none" w:sz="0" w:space="0" w:color="auto"/>
                                                        <w:bottom w:val="none" w:sz="0" w:space="0" w:color="auto"/>
                                                        <w:right w:val="none" w:sz="0" w:space="0" w:color="auto"/>
                                                      </w:divBdr>
                                                    </w:div>
                                                    <w:div w:id="1603033059">
                                                      <w:marLeft w:val="0"/>
                                                      <w:marRight w:val="0"/>
                                                      <w:marTop w:val="105"/>
                                                      <w:marBottom w:val="0"/>
                                                      <w:divBdr>
                                                        <w:top w:val="none" w:sz="0" w:space="0" w:color="auto"/>
                                                        <w:left w:val="none" w:sz="0" w:space="0" w:color="auto"/>
                                                        <w:bottom w:val="none" w:sz="0" w:space="0" w:color="auto"/>
                                                        <w:right w:val="none" w:sz="0" w:space="0" w:color="auto"/>
                                                      </w:divBdr>
                                                    </w:div>
                                                    <w:div w:id="799304714">
                                                      <w:marLeft w:val="0"/>
                                                      <w:marRight w:val="0"/>
                                                      <w:marTop w:val="105"/>
                                                      <w:marBottom w:val="0"/>
                                                      <w:divBdr>
                                                        <w:top w:val="none" w:sz="0" w:space="0" w:color="auto"/>
                                                        <w:left w:val="none" w:sz="0" w:space="0" w:color="auto"/>
                                                        <w:bottom w:val="none" w:sz="0" w:space="0" w:color="auto"/>
                                                        <w:right w:val="none" w:sz="0" w:space="0" w:color="auto"/>
                                                      </w:divBdr>
                                                    </w:div>
                                                    <w:div w:id="1454783280">
                                                      <w:marLeft w:val="0"/>
                                                      <w:marRight w:val="0"/>
                                                      <w:marTop w:val="105"/>
                                                      <w:marBottom w:val="0"/>
                                                      <w:divBdr>
                                                        <w:top w:val="none" w:sz="0" w:space="0" w:color="auto"/>
                                                        <w:left w:val="none" w:sz="0" w:space="0" w:color="auto"/>
                                                        <w:bottom w:val="none" w:sz="0" w:space="0" w:color="auto"/>
                                                        <w:right w:val="none" w:sz="0" w:space="0" w:color="auto"/>
                                                      </w:divBdr>
                                                    </w:div>
                                                  </w:divsChild>
                                                </w:div>
                                                <w:div w:id="355546665">
                                                  <w:marLeft w:val="0"/>
                                                  <w:marRight w:val="0"/>
                                                  <w:marTop w:val="0"/>
                                                  <w:marBottom w:val="0"/>
                                                  <w:divBdr>
                                                    <w:top w:val="none" w:sz="0" w:space="0" w:color="auto"/>
                                                    <w:left w:val="none" w:sz="0" w:space="0" w:color="auto"/>
                                                    <w:bottom w:val="none" w:sz="0" w:space="0" w:color="auto"/>
                                                    <w:right w:val="none" w:sz="0" w:space="0" w:color="auto"/>
                                                  </w:divBdr>
                                                </w:div>
                                                <w:div w:id="1840920945">
                                                  <w:marLeft w:val="0"/>
                                                  <w:marRight w:val="0"/>
                                                  <w:marTop w:val="0"/>
                                                  <w:marBottom w:val="0"/>
                                                  <w:divBdr>
                                                    <w:top w:val="none" w:sz="0" w:space="0" w:color="auto"/>
                                                    <w:left w:val="none" w:sz="0" w:space="0" w:color="auto"/>
                                                    <w:bottom w:val="none" w:sz="0" w:space="0" w:color="auto"/>
                                                    <w:right w:val="none" w:sz="0" w:space="0" w:color="auto"/>
                                                  </w:divBdr>
                                                </w:div>
                                                <w:div w:id="639111158">
                                                  <w:marLeft w:val="0"/>
                                                  <w:marRight w:val="0"/>
                                                  <w:marTop w:val="0"/>
                                                  <w:marBottom w:val="0"/>
                                                  <w:divBdr>
                                                    <w:top w:val="none" w:sz="0" w:space="0" w:color="auto"/>
                                                    <w:left w:val="none" w:sz="0" w:space="0" w:color="auto"/>
                                                    <w:bottom w:val="none" w:sz="0" w:space="0" w:color="auto"/>
                                                    <w:right w:val="none" w:sz="0" w:space="0" w:color="auto"/>
                                                  </w:divBdr>
                                                  <w:divsChild>
                                                    <w:div w:id="1068455016">
                                                      <w:marLeft w:val="0"/>
                                                      <w:marRight w:val="0"/>
                                                      <w:marTop w:val="105"/>
                                                      <w:marBottom w:val="0"/>
                                                      <w:divBdr>
                                                        <w:top w:val="none" w:sz="0" w:space="0" w:color="auto"/>
                                                        <w:left w:val="none" w:sz="0" w:space="0" w:color="auto"/>
                                                        <w:bottom w:val="none" w:sz="0" w:space="0" w:color="auto"/>
                                                        <w:right w:val="none" w:sz="0" w:space="0" w:color="auto"/>
                                                      </w:divBdr>
                                                    </w:div>
                                                    <w:div w:id="818575406">
                                                      <w:marLeft w:val="0"/>
                                                      <w:marRight w:val="0"/>
                                                      <w:marTop w:val="105"/>
                                                      <w:marBottom w:val="0"/>
                                                      <w:divBdr>
                                                        <w:top w:val="none" w:sz="0" w:space="0" w:color="auto"/>
                                                        <w:left w:val="none" w:sz="0" w:space="0" w:color="auto"/>
                                                        <w:bottom w:val="none" w:sz="0" w:space="0" w:color="auto"/>
                                                        <w:right w:val="none" w:sz="0" w:space="0" w:color="auto"/>
                                                      </w:divBdr>
                                                    </w:div>
                                                    <w:div w:id="868294766">
                                                      <w:marLeft w:val="0"/>
                                                      <w:marRight w:val="0"/>
                                                      <w:marTop w:val="105"/>
                                                      <w:marBottom w:val="0"/>
                                                      <w:divBdr>
                                                        <w:top w:val="none" w:sz="0" w:space="0" w:color="auto"/>
                                                        <w:left w:val="none" w:sz="0" w:space="0" w:color="auto"/>
                                                        <w:bottom w:val="none" w:sz="0" w:space="0" w:color="auto"/>
                                                        <w:right w:val="none" w:sz="0" w:space="0" w:color="auto"/>
                                                      </w:divBdr>
                                                    </w:div>
                                                  </w:divsChild>
                                                </w:div>
                                                <w:div w:id="980306764">
                                                  <w:marLeft w:val="0"/>
                                                  <w:marRight w:val="0"/>
                                                  <w:marTop w:val="0"/>
                                                  <w:marBottom w:val="0"/>
                                                  <w:divBdr>
                                                    <w:top w:val="none" w:sz="0" w:space="0" w:color="auto"/>
                                                    <w:left w:val="none" w:sz="0" w:space="0" w:color="auto"/>
                                                    <w:bottom w:val="none" w:sz="0" w:space="0" w:color="auto"/>
                                                    <w:right w:val="none" w:sz="0" w:space="0" w:color="auto"/>
                                                  </w:divBdr>
                                                  <w:divsChild>
                                                    <w:div w:id="1567300357">
                                                      <w:marLeft w:val="0"/>
                                                      <w:marRight w:val="0"/>
                                                      <w:marTop w:val="105"/>
                                                      <w:marBottom w:val="0"/>
                                                      <w:divBdr>
                                                        <w:top w:val="none" w:sz="0" w:space="0" w:color="auto"/>
                                                        <w:left w:val="none" w:sz="0" w:space="0" w:color="auto"/>
                                                        <w:bottom w:val="none" w:sz="0" w:space="0" w:color="auto"/>
                                                        <w:right w:val="none" w:sz="0" w:space="0" w:color="auto"/>
                                                      </w:divBdr>
                                                    </w:div>
                                                    <w:div w:id="465010175">
                                                      <w:marLeft w:val="0"/>
                                                      <w:marRight w:val="0"/>
                                                      <w:marTop w:val="105"/>
                                                      <w:marBottom w:val="0"/>
                                                      <w:divBdr>
                                                        <w:top w:val="none" w:sz="0" w:space="0" w:color="auto"/>
                                                        <w:left w:val="none" w:sz="0" w:space="0" w:color="auto"/>
                                                        <w:bottom w:val="none" w:sz="0" w:space="0" w:color="auto"/>
                                                        <w:right w:val="none" w:sz="0" w:space="0" w:color="auto"/>
                                                      </w:divBdr>
                                                    </w:div>
                                                  </w:divsChild>
                                                </w:div>
                                                <w:div w:id="759790499">
                                                  <w:marLeft w:val="0"/>
                                                  <w:marRight w:val="0"/>
                                                  <w:marTop w:val="0"/>
                                                  <w:marBottom w:val="0"/>
                                                  <w:divBdr>
                                                    <w:top w:val="none" w:sz="0" w:space="0" w:color="auto"/>
                                                    <w:left w:val="none" w:sz="0" w:space="0" w:color="auto"/>
                                                    <w:bottom w:val="none" w:sz="0" w:space="0" w:color="auto"/>
                                                    <w:right w:val="none" w:sz="0" w:space="0" w:color="auto"/>
                                                  </w:divBdr>
                                                  <w:divsChild>
                                                    <w:div w:id="784541081">
                                                      <w:marLeft w:val="0"/>
                                                      <w:marRight w:val="0"/>
                                                      <w:marTop w:val="105"/>
                                                      <w:marBottom w:val="0"/>
                                                      <w:divBdr>
                                                        <w:top w:val="none" w:sz="0" w:space="0" w:color="auto"/>
                                                        <w:left w:val="none" w:sz="0" w:space="0" w:color="auto"/>
                                                        <w:bottom w:val="none" w:sz="0" w:space="0" w:color="auto"/>
                                                        <w:right w:val="none" w:sz="0" w:space="0" w:color="auto"/>
                                                      </w:divBdr>
                                                    </w:div>
                                                    <w:div w:id="1678579078">
                                                      <w:marLeft w:val="0"/>
                                                      <w:marRight w:val="0"/>
                                                      <w:marTop w:val="105"/>
                                                      <w:marBottom w:val="0"/>
                                                      <w:divBdr>
                                                        <w:top w:val="none" w:sz="0" w:space="0" w:color="auto"/>
                                                        <w:left w:val="none" w:sz="0" w:space="0" w:color="auto"/>
                                                        <w:bottom w:val="none" w:sz="0" w:space="0" w:color="auto"/>
                                                        <w:right w:val="none" w:sz="0" w:space="0" w:color="auto"/>
                                                      </w:divBdr>
                                                    </w:div>
                                                    <w:div w:id="893467333">
                                                      <w:marLeft w:val="0"/>
                                                      <w:marRight w:val="0"/>
                                                      <w:marTop w:val="105"/>
                                                      <w:marBottom w:val="0"/>
                                                      <w:divBdr>
                                                        <w:top w:val="none" w:sz="0" w:space="0" w:color="auto"/>
                                                        <w:left w:val="none" w:sz="0" w:space="0" w:color="auto"/>
                                                        <w:bottom w:val="none" w:sz="0" w:space="0" w:color="auto"/>
                                                        <w:right w:val="none" w:sz="0" w:space="0" w:color="auto"/>
                                                      </w:divBdr>
                                                    </w:div>
                                                    <w:div w:id="1106268250">
                                                      <w:marLeft w:val="0"/>
                                                      <w:marRight w:val="0"/>
                                                      <w:marTop w:val="105"/>
                                                      <w:marBottom w:val="0"/>
                                                      <w:divBdr>
                                                        <w:top w:val="none" w:sz="0" w:space="0" w:color="auto"/>
                                                        <w:left w:val="none" w:sz="0" w:space="0" w:color="auto"/>
                                                        <w:bottom w:val="none" w:sz="0" w:space="0" w:color="auto"/>
                                                        <w:right w:val="none" w:sz="0" w:space="0" w:color="auto"/>
                                                      </w:divBdr>
                                                    </w:div>
                                                  </w:divsChild>
                                                </w:div>
                                                <w:div w:id="137696527">
                                                  <w:marLeft w:val="0"/>
                                                  <w:marRight w:val="0"/>
                                                  <w:marTop w:val="0"/>
                                                  <w:marBottom w:val="0"/>
                                                  <w:divBdr>
                                                    <w:top w:val="none" w:sz="0" w:space="0" w:color="auto"/>
                                                    <w:left w:val="none" w:sz="0" w:space="0" w:color="auto"/>
                                                    <w:bottom w:val="none" w:sz="0" w:space="0" w:color="auto"/>
                                                    <w:right w:val="none" w:sz="0" w:space="0" w:color="auto"/>
                                                  </w:divBdr>
                                                  <w:divsChild>
                                                    <w:div w:id="1080761214">
                                                      <w:marLeft w:val="0"/>
                                                      <w:marRight w:val="0"/>
                                                      <w:marTop w:val="105"/>
                                                      <w:marBottom w:val="0"/>
                                                      <w:divBdr>
                                                        <w:top w:val="none" w:sz="0" w:space="0" w:color="auto"/>
                                                        <w:left w:val="none" w:sz="0" w:space="0" w:color="auto"/>
                                                        <w:bottom w:val="none" w:sz="0" w:space="0" w:color="auto"/>
                                                        <w:right w:val="none" w:sz="0" w:space="0" w:color="auto"/>
                                                      </w:divBdr>
                                                    </w:div>
                                                    <w:div w:id="1259673628">
                                                      <w:marLeft w:val="0"/>
                                                      <w:marRight w:val="0"/>
                                                      <w:marTop w:val="105"/>
                                                      <w:marBottom w:val="0"/>
                                                      <w:divBdr>
                                                        <w:top w:val="none" w:sz="0" w:space="0" w:color="auto"/>
                                                        <w:left w:val="none" w:sz="0" w:space="0" w:color="auto"/>
                                                        <w:bottom w:val="none" w:sz="0" w:space="0" w:color="auto"/>
                                                        <w:right w:val="none" w:sz="0" w:space="0" w:color="auto"/>
                                                      </w:divBdr>
                                                    </w:div>
                                                  </w:divsChild>
                                                </w:div>
                                                <w:div w:id="611478879">
                                                  <w:marLeft w:val="0"/>
                                                  <w:marRight w:val="0"/>
                                                  <w:marTop w:val="0"/>
                                                  <w:marBottom w:val="0"/>
                                                  <w:divBdr>
                                                    <w:top w:val="none" w:sz="0" w:space="0" w:color="auto"/>
                                                    <w:left w:val="none" w:sz="0" w:space="0" w:color="auto"/>
                                                    <w:bottom w:val="none" w:sz="0" w:space="0" w:color="auto"/>
                                                    <w:right w:val="none" w:sz="0" w:space="0" w:color="auto"/>
                                                  </w:divBdr>
                                                  <w:divsChild>
                                                    <w:div w:id="1977837872">
                                                      <w:marLeft w:val="0"/>
                                                      <w:marRight w:val="0"/>
                                                      <w:marTop w:val="105"/>
                                                      <w:marBottom w:val="0"/>
                                                      <w:divBdr>
                                                        <w:top w:val="none" w:sz="0" w:space="0" w:color="auto"/>
                                                        <w:left w:val="none" w:sz="0" w:space="0" w:color="auto"/>
                                                        <w:bottom w:val="none" w:sz="0" w:space="0" w:color="auto"/>
                                                        <w:right w:val="none" w:sz="0" w:space="0" w:color="auto"/>
                                                      </w:divBdr>
                                                    </w:div>
                                                    <w:div w:id="222176808">
                                                      <w:marLeft w:val="0"/>
                                                      <w:marRight w:val="0"/>
                                                      <w:marTop w:val="105"/>
                                                      <w:marBottom w:val="0"/>
                                                      <w:divBdr>
                                                        <w:top w:val="none" w:sz="0" w:space="0" w:color="auto"/>
                                                        <w:left w:val="none" w:sz="0" w:space="0" w:color="auto"/>
                                                        <w:bottom w:val="none" w:sz="0" w:space="0" w:color="auto"/>
                                                        <w:right w:val="none" w:sz="0" w:space="0" w:color="auto"/>
                                                      </w:divBdr>
                                                    </w:div>
                                                    <w:div w:id="1625189161">
                                                      <w:marLeft w:val="0"/>
                                                      <w:marRight w:val="0"/>
                                                      <w:marTop w:val="105"/>
                                                      <w:marBottom w:val="0"/>
                                                      <w:divBdr>
                                                        <w:top w:val="none" w:sz="0" w:space="0" w:color="auto"/>
                                                        <w:left w:val="none" w:sz="0" w:space="0" w:color="auto"/>
                                                        <w:bottom w:val="none" w:sz="0" w:space="0" w:color="auto"/>
                                                        <w:right w:val="none" w:sz="0" w:space="0" w:color="auto"/>
                                                      </w:divBdr>
                                                    </w:div>
                                                  </w:divsChild>
                                                </w:div>
                                                <w:div w:id="710299596">
                                                  <w:marLeft w:val="0"/>
                                                  <w:marRight w:val="0"/>
                                                  <w:marTop w:val="0"/>
                                                  <w:marBottom w:val="0"/>
                                                  <w:divBdr>
                                                    <w:top w:val="none" w:sz="0" w:space="0" w:color="auto"/>
                                                    <w:left w:val="none" w:sz="0" w:space="0" w:color="auto"/>
                                                    <w:bottom w:val="none" w:sz="0" w:space="0" w:color="auto"/>
                                                    <w:right w:val="none" w:sz="0" w:space="0" w:color="auto"/>
                                                  </w:divBdr>
                                                  <w:divsChild>
                                                    <w:div w:id="2695504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89443">
              <w:marLeft w:val="0"/>
              <w:marRight w:val="0"/>
              <w:marTop w:val="0"/>
              <w:marBottom w:val="0"/>
              <w:divBdr>
                <w:top w:val="none" w:sz="0" w:space="0" w:color="auto"/>
                <w:left w:val="none" w:sz="0" w:space="0" w:color="auto"/>
                <w:bottom w:val="none" w:sz="0" w:space="0" w:color="auto"/>
                <w:right w:val="none" w:sz="0" w:space="0" w:color="auto"/>
              </w:divBdr>
              <w:divsChild>
                <w:div w:id="851722476">
                  <w:marLeft w:val="0"/>
                  <w:marRight w:val="0"/>
                  <w:marTop w:val="0"/>
                  <w:marBottom w:val="0"/>
                  <w:divBdr>
                    <w:top w:val="none" w:sz="0" w:space="0" w:color="auto"/>
                    <w:left w:val="none" w:sz="0" w:space="0" w:color="auto"/>
                    <w:bottom w:val="none" w:sz="0" w:space="0" w:color="auto"/>
                    <w:right w:val="none" w:sz="0" w:space="0" w:color="auto"/>
                  </w:divBdr>
                  <w:divsChild>
                    <w:div w:id="137116352">
                      <w:marLeft w:val="0"/>
                      <w:marRight w:val="0"/>
                      <w:marTop w:val="0"/>
                      <w:marBottom w:val="0"/>
                      <w:divBdr>
                        <w:top w:val="none" w:sz="0" w:space="0" w:color="auto"/>
                        <w:left w:val="none" w:sz="0" w:space="0" w:color="auto"/>
                        <w:bottom w:val="none" w:sz="0" w:space="0" w:color="auto"/>
                        <w:right w:val="none" w:sz="0" w:space="0" w:color="auto"/>
                      </w:divBdr>
                    </w:div>
                    <w:div w:id="1937903888">
                      <w:marLeft w:val="0"/>
                      <w:marRight w:val="0"/>
                      <w:marTop w:val="0"/>
                      <w:marBottom w:val="0"/>
                      <w:divBdr>
                        <w:top w:val="none" w:sz="0" w:space="0" w:color="auto"/>
                        <w:left w:val="none" w:sz="0" w:space="0" w:color="auto"/>
                        <w:bottom w:val="none" w:sz="0" w:space="0" w:color="auto"/>
                        <w:right w:val="none" w:sz="0" w:space="0" w:color="auto"/>
                      </w:divBdr>
                    </w:div>
                  </w:divsChild>
                </w:div>
                <w:div w:id="1148129911">
                  <w:marLeft w:val="0"/>
                  <w:marRight w:val="0"/>
                  <w:marTop w:val="0"/>
                  <w:marBottom w:val="0"/>
                  <w:divBdr>
                    <w:top w:val="none" w:sz="0" w:space="0" w:color="auto"/>
                    <w:left w:val="none" w:sz="0" w:space="0" w:color="auto"/>
                    <w:bottom w:val="none" w:sz="0" w:space="0" w:color="auto"/>
                    <w:right w:val="none" w:sz="0" w:space="0" w:color="auto"/>
                  </w:divBdr>
                  <w:divsChild>
                    <w:div w:id="1080712402">
                      <w:marLeft w:val="0"/>
                      <w:marRight w:val="0"/>
                      <w:marTop w:val="0"/>
                      <w:marBottom w:val="0"/>
                      <w:divBdr>
                        <w:top w:val="none" w:sz="0" w:space="0" w:color="auto"/>
                        <w:left w:val="none" w:sz="0" w:space="0" w:color="auto"/>
                        <w:bottom w:val="none" w:sz="0" w:space="0" w:color="auto"/>
                        <w:right w:val="none" w:sz="0" w:space="0" w:color="auto"/>
                      </w:divBdr>
                    </w:div>
                    <w:div w:id="45227118">
                      <w:marLeft w:val="0"/>
                      <w:marRight w:val="0"/>
                      <w:marTop w:val="0"/>
                      <w:marBottom w:val="0"/>
                      <w:divBdr>
                        <w:top w:val="none" w:sz="0" w:space="0" w:color="auto"/>
                        <w:left w:val="none" w:sz="0" w:space="0" w:color="auto"/>
                        <w:bottom w:val="none" w:sz="0" w:space="0" w:color="auto"/>
                        <w:right w:val="none" w:sz="0" w:space="0" w:color="auto"/>
                      </w:divBdr>
                    </w:div>
                    <w:div w:id="661546089">
                      <w:marLeft w:val="0"/>
                      <w:marRight w:val="0"/>
                      <w:marTop w:val="0"/>
                      <w:marBottom w:val="0"/>
                      <w:divBdr>
                        <w:top w:val="none" w:sz="0" w:space="0" w:color="auto"/>
                        <w:left w:val="none" w:sz="0" w:space="0" w:color="auto"/>
                        <w:bottom w:val="none" w:sz="0" w:space="0" w:color="auto"/>
                        <w:right w:val="none" w:sz="0" w:space="0" w:color="auto"/>
                      </w:divBdr>
                    </w:div>
                  </w:divsChild>
                </w:div>
                <w:div w:id="17898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2538">
      <w:bodyDiv w:val="1"/>
      <w:marLeft w:val="0"/>
      <w:marRight w:val="0"/>
      <w:marTop w:val="0"/>
      <w:marBottom w:val="0"/>
      <w:divBdr>
        <w:top w:val="none" w:sz="0" w:space="0" w:color="auto"/>
        <w:left w:val="none" w:sz="0" w:space="0" w:color="auto"/>
        <w:bottom w:val="none" w:sz="0" w:space="0" w:color="auto"/>
        <w:right w:val="none" w:sz="0" w:space="0" w:color="auto"/>
      </w:divBdr>
      <w:divsChild>
        <w:div w:id="1963266296">
          <w:marLeft w:val="0"/>
          <w:marRight w:val="0"/>
          <w:marTop w:val="0"/>
          <w:marBottom w:val="0"/>
          <w:divBdr>
            <w:top w:val="none" w:sz="0" w:space="0" w:color="auto"/>
            <w:left w:val="none" w:sz="0" w:space="0" w:color="auto"/>
            <w:bottom w:val="none" w:sz="0" w:space="0" w:color="auto"/>
            <w:right w:val="none" w:sz="0" w:space="0" w:color="auto"/>
          </w:divBdr>
          <w:divsChild>
            <w:div w:id="1250428444">
              <w:marLeft w:val="0"/>
              <w:marRight w:val="0"/>
              <w:marTop w:val="105"/>
              <w:marBottom w:val="0"/>
              <w:divBdr>
                <w:top w:val="none" w:sz="0" w:space="0" w:color="auto"/>
                <w:left w:val="none" w:sz="0" w:space="0" w:color="auto"/>
                <w:bottom w:val="none" w:sz="0" w:space="0" w:color="auto"/>
                <w:right w:val="none" w:sz="0" w:space="0" w:color="auto"/>
              </w:divBdr>
            </w:div>
            <w:div w:id="1515609083">
              <w:marLeft w:val="0"/>
              <w:marRight w:val="0"/>
              <w:marTop w:val="105"/>
              <w:marBottom w:val="0"/>
              <w:divBdr>
                <w:top w:val="none" w:sz="0" w:space="0" w:color="auto"/>
                <w:left w:val="none" w:sz="0" w:space="0" w:color="auto"/>
                <w:bottom w:val="none" w:sz="0" w:space="0" w:color="auto"/>
                <w:right w:val="none" w:sz="0" w:space="0" w:color="auto"/>
              </w:divBdr>
            </w:div>
            <w:div w:id="1550191052">
              <w:marLeft w:val="0"/>
              <w:marRight w:val="0"/>
              <w:marTop w:val="105"/>
              <w:marBottom w:val="0"/>
              <w:divBdr>
                <w:top w:val="none" w:sz="0" w:space="0" w:color="auto"/>
                <w:left w:val="none" w:sz="0" w:space="0" w:color="auto"/>
                <w:bottom w:val="none" w:sz="0" w:space="0" w:color="auto"/>
                <w:right w:val="none" w:sz="0" w:space="0" w:color="auto"/>
              </w:divBdr>
            </w:div>
          </w:divsChild>
        </w:div>
        <w:div w:id="98335464">
          <w:marLeft w:val="0"/>
          <w:marRight w:val="0"/>
          <w:marTop w:val="0"/>
          <w:marBottom w:val="0"/>
          <w:divBdr>
            <w:top w:val="none" w:sz="0" w:space="0" w:color="auto"/>
            <w:left w:val="none" w:sz="0" w:space="0" w:color="auto"/>
            <w:bottom w:val="none" w:sz="0" w:space="0" w:color="auto"/>
            <w:right w:val="none" w:sz="0" w:space="0" w:color="auto"/>
          </w:divBdr>
          <w:divsChild>
            <w:div w:id="383867288">
              <w:marLeft w:val="0"/>
              <w:marRight w:val="0"/>
              <w:marTop w:val="105"/>
              <w:marBottom w:val="0"/>
              <w:divBdr>
                <w:top w:val="none" w:sz="0" w:space="0" w:color="auto"/>
                <w:left w:val="none" w:sz="0" w:space="0" w:color="auto"/>
                <w:bottom w:val="none" w:sz="0" w:space="0" w:color="auto"/>
                <w:right w:val="none" w:sz="0" w:space="0" w:color="auto"/>
              </w:divBdr>
            </w:div>
            <w:div w:id="846676726">
              <w:marLeft w:val="0"/>
              <w:marRight w:val="0"/>
              <w:marTop w:val="105"/>
              <w:marBottom w:val="0"/>
              <w:divBdr>
                <w:top w:val="none" w:sz="0" w:space="0" w:color="auto"/>
                <w:left w:val="none" w:sz="0" w:space="0" w:color="auto"/>
                <w:bottom w:val="none" w:sz="0" w:space="0" w:color="auto"/>
                <w:right w:val="none" w:sz="0" w:space="0" w:color="auto"/>
              </w:divBdr>
            </w:div>
          </w:divsChild>
        </w:div>
        <w:div w:id="2061857395">
          <w:marLeft w:val="0"/>
          <w:marRight w:val="0"/>
          <w:marTop w:val="0"/>
          <w:marBottom w:val="0"/>
          <w:divBdr>
            <w:top w:val="none" w:sz="0" w:space="0" w:color="auto"/>
            <w:left w:val="none" w:sz="0" w:space="0" w:color="auto"/>
            <w:bottom w:val="none" w:sz="0" w:space="0" w:color="auto"/>
            <w:right w:val="none" w:sz="0" w:space="0" w:color="auto"/>
          </w:divBdr>
          <w:divsChild>
            <w:div w:id="1343970957">
              <w:marLeft w:val="0"/>
              <w:marRight w:val="0"/>
              <w:marTop w:val="105"/>
              <w:marBottom w:val="0"/>
              <w:divBdr>
                <w:top w:val="none" w:sz="0" w:space="0" w:color="auto"/>
                <w:left w:val="none" w:sz="0" w:space="0" w:color="auto"/>
                <w:bottom w:val="none" w:sz="0" w:space="0" w:color="auto"/>
                <w:right w:val="none" w:sz="0" w:space="0" w:color="auto"/>
              </w:divBdr>
            </w:div>
            <w:div w:id="2090344878">
              <w:marLeft w:val="0"/>
              <w:marRight w:val="0"/>
              <w:marTop w:val="105"/>
              <w:marBottom w:val="0"/>
              <w:divBdr>
                <w:top w:val="none" w:sz="0" w:space="0" w:color="auto"/>
                <w:left w:val="none" w:sz="0" w:space="0" w:color="auto"/>
                <w:bottom w:val="none" w:sz="0" w:space="0" w:color="auto"/>
                <w:right w:val="none" w:sz="0" w:space="0" w:color="auto"/>
              </w:divBdr>
            </w:div>
            <w:div w:id="673336289">
              <w:marLeft w:val="0"/>
              <w:marRight w:val="0"/>
              <w:marTop w:val="105"/>
              <w:marBottom w:val="0"/>
              <w:divBdr>
                <w:top w:val="none" w:sz="0" w:space="0" w:color="auto"/>
                <w:left w:val="none" w:sz="0" w:space="0" w:color="auto"/>
                <w:bottom w:val="none" w:sz="0" w:space="0" w:color="auto"/>
                <w:right w:val="none" w:sz="0" w:space="0" w:color="auto"/>
              </w:divBdr>
            </w:div>
            <w:div w:id="551884835">
              <w:marLeft w:val="0"/>
              <w:marRight w:val="0"/>
              <w:marTop w:val="105"/>
              <w:marBottom w:val="0"/>
              <w:divBdr>
                <w:top w:val="none" w:sz="0" w:space="0" w:color="auto"/>
                <w:left w:val="none" w:sz="0" w:space="0" w:color="auto"/>
                <w:bottom w:val="none" w:sz="0" w:space="0" w:color="auto"/>
                <w:right w:val="none" w:sz="0" w:space="0" w:color="auto"/>
              </w:divBdr>
            </w:div>
          </w:divsChild>
        </w:div>
        <w:div w:id="2138181950">
          <w:marLeft w:val="0"/>
          <w:marRight w:val="0"/>
          <w:marTop w:val="0"/>
          <w:marBottom w:val="0"/>
          <w:divBdr>
            <w:top w:val="none" w:sz="0" w:space="0" w:color="auto"/>
            <w:left w:val="none" w:sz="0" w:space="0" w:color="auto"/>
            <w:bottom w:val="none" w:sz="0" w:space="0" w:color="auto"/>
            <w:right w:val="none" w:sz="0" w:space="0" w:color="auto"/>
          </w:divBdr>
          <w:divsChild>
            <w:div w:id="1387873496">
              <w:marLeft w:val="0"/>
              <w:marRight w:val="0"/>
              <w:marTop w:val="105"/>
              <w:marBottom w:val="0"/>
              <w:divBdr>
                <w:top w:val="none" w:sz="0" w:space="0" w:color="auto"/>
                <w:left w:val="none" w:sz="0" w:space="0" w:color="auto"/>
                <w:bottom w:val="none" w:sz="0" w:space="0" w:color="auto"/>
                <w:right w:val="none" w:sz="0" w:space="0" w:color="auto"/>
              </w:divBdr>
            </w:div>
            <w:div w:id="823275650">
              <w:marLeft w:val="0"/>
              <w:marRight w:val="0"/>
              <w:marTop w:val="105"/>
              <w:marBottom w:val="0"/>
              <w:divBdr>
                <w:top w:val="none" w:sz="0" w:space="0" w:color="auto"/>
                <w:left w:val="none" w:sz="0" w:space="0" w:color="auto"/>
                <w:bottom w:val="none" w:sz="0" w:space="0" w:color="auto"/>
                <w:right w:val="none" w:sz="0" w:space="0" w:color="auto"/>
              </w:divBdr>
            </w:div>
          </w:divsChild>
        </w:div>
        <w:div w:id="1411384896">
          <w:marLeft w:val="0"/>
          <w:marRight w:val="0"/>
          <w:marTop w:val="0"/>
          <w:marBottom w:val="0"/>
          <w:divBdr>
            <w:top w:val="none" w:sz="0" w:space="0" w:color="auto"/>
            <w:left w:val="none" w:sz="0" w:space="0" w:color="auto"/>
            <w:bottom w:val="none" w:sz="0" w:space="0" w:color="auto"/>
            <w:right w:val="none" w:sz="0" w:space="0" w:color="auto"/>
          </w:divBdr>
          <w:divsChild>
            <w:div w:id="2120685960">
              <w:marLeft w:val="0"/>
              <w:marRight w:val="0"/>
              <w:marTop w:val="105"/>
              <w:marBottom w:val="0"/>
              <w:divBdr>
                <w:top w:val="none" w:sz="0" w:space="0" w:color="auto"/>
                <w:left w:val="none" w:sz="0" w:space="0" w:color="auto"/>
                <w:bottom w:val="none" w:sz="0" w:space="0" w:color="auto"/>
                <w:right w:val="none" w:sz="0" w:space="0" w:color="auto"/>
              </w:divBdr>
            </w:div>
            <w:div w:id="206339907">
              <w:marLeft w:val="0"/>
              <w:marRight w:val="0"/>
              <w:marTop w:val="105"/>
              <w:marBottom w:val="0"/>
              <w:divBdr>
                <w:top w:val="none" w:sz="0" w:space="0" w:color="auto"/>
                <w:left w:val="none" w:sz="0" w:space="0" w:color="auto"/>
                <w:bottom w:val="none" w:sz="0" w:space="0" w:color="auto"/>
                <w:right w:val="none" w:sz="0" w:space="0" w:color="auto"/>
              </w:divBdr>
            </w:div>
            <w:div w:id="1218316658">
              <w:marLeft w:val="0"/>
              <w:marRight w:val="0"/>
              <w:marTop w:val="105"/>
              <w:marBottom w:val="0"/>
              <w:divBdr>
                <w:top w:val="none" w:sz="0" w:space="0" w:color="auto"/>
                <w:left w:val="none" w:sz="0" w:space="0" w:color="auto"/>
                <w:bottom w:val="none" w:sz="0" w:space="0" w:color="auto"/>
                <w:right w:val="none" w:sz="0" w:space="0" w:color="auto"/>
              </w:divBdr>
            </w:div>
          </w:divsChild>
        </w:div>
        <w:div w:id="2044547940">
          <w:marLeft w:val="0"/>
          <w:marRight w:val="0"/>
          <w:marTop w:val="0"/>
          <w:marBottom w:val="0"/>
          <w:divBdr>
            <w:top w:val="none" w:sz="0" w:space="0" w:color="auto"/>
            <w:left w:val="none" w:sz="0" w:space="0" w:color="auto"/>
            <w:bottom w:val="none" w:sz="0" w:space="0" w:color="auto"/>
            <w:right w:val="none" w:sz="0" w:space="0" w:color="auto"/>
          </w:divBdr>
          <w:divsChild>
            <w:div w:id="13693373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17631369">
      <w:bodyDiv w:val="1"/>
      <w:marLeft w:val="0"/>
      <w:marRight w:val="0"/>
      <w:marTop w:val="0"/>
      <w:marBottom w:val="0"/>
      <w:divBdr>
        <w:top w:val="none" w:sz="0" w:space="0" w:color="auto"/>
        <w:left w:val="none" w:sz="0" w:space="0" w:color="auto"/>
        <w:bottom w:val="none" w:sz="0" w:space="0" w:color="auto"/>
        <w:right w:val="none" w:sz="0" w:space="0" w:color="auto"/>
      </w:divBdr>
      <w:divsChild>
        <w:div w:id="1508327894">
          <w:marLeft w:val="0"/>
          <w:marRight w:val="0"/>
          <w:marTop w:val="105"/>
          <w:marBottom w:val="0"/>
          <w:divBdr>
            <w:top w:val="none" w:sz="0" w:space="0" w:color="auto"/>
            <w:left w:val="none" w:sz="0" w:space="0" w:color="auto"/>
            <w:bottom w:val="none" w:sz="0" w:space="0" w:color="auto"/>
            <w:right w:val="none" w:sz="0" w:space="0" w:color="auto"/>
          </w:divBdr>
        </w:div>
        <w:div w:id="1372342683">
          <w:marLeft w:val="0"/>
          <w:marRight w:val="0"/>
          <w:marTop w:val="105"/>
          <w:marBottom w:val="0"/>
          <w:divBdr>
            <w:top w:val="none" w:sz="0" w:space="0" w:color="auto"/>
            <w:left w:val="none" w:sz="0" w:space="0" w:color="auto"/>
            <w:bottom w:val="none" w:sz="0" w:space="0" w:color="auto"/>
            <w:right w:val="none" w:sz="0" w:space="0" w:color="auto"/>
          </w:divBdr>
        </w:div>
        <w:div w:id="1701785253">
          <w:marLeft w:val="0"/>
          <w:marRight w:val="0"/>
          <w:marTop w:val="105"/>
          <w:marBottom w:val="0"/>
          <w:divBdr>
            <w:top w:val="none" w:sz="0" w:space="0" w:color="auto"/>
            <w:left w:val="none" w:sz="0" w:space="0" w:color="auto"/>
            <w:bottom w:val="none" w:sz="0" w:space="0" w:color="auto"/>
            <w:right w:val="none" w:sz="0" w:space="0" w:color="auto"/>
          </w:divBdr>
        </w:div>
        <w:div w:id="2106343128">
          <w:marLeft w:val="0"/>
          <w:marRight w:val="0"/>
          <w:marTop w:val="105"/>
          <w:marBottom w:val="0"/>
          <w:divBdr>
            <w:top w:val="none" w:sz="0" w:space="0" w:color="auto"/>
            <w:left w:val="none" w:sz="0" w:space="0" w:color="auto"/>
            <w:bottom w:val="none" w:sz="0" w:space="0" w:color="auto"/>
            <w:right w:val="none" w:sz="0" w:space="0" w:color="auto"/>
          </w:divBdr>
        </w:div>
        <w:div w:id="305548358">
          <w:marLeft w:val="0"/>
          <w:marRight w:val="0"/>
          <w:marTop w:val="105"/>
          <w:marBottom w:val="0"/>
          <w:divBdr>
            <w:top w:val="none" w:sz="0" w:space="0" w:color="auto"/>
            <w:left w:val="none" w:sz="0" w:space="0" w:color="auto"/>
            <w:bottom w:val="none" w:sz="0" w:space="0" w:color="auto"/>
            <w:right w:val="none" w:sz="0" w:space="0" w:color="auto"/>
          </w:divBdr>
        </w:div>
        <w:div w:id="1217089655">
          <w:marLeft w:val="0"/>
          <w:marRight w:val="0"/>
          <w:marTop w:val="105"/>
          <w:marBottom w:val="0"/>
          <w:divBdr>
            <w:top w:val="none" w:sz="0" w:space="0" w:color="auto"/>
            <w:left w:val="none" w:sz="0" w:space="0" w:color="auto"/>
            <w:bottom w:val="none" w:sz="0" w:space="0" w:color="auto"/>
            <w:right w:val="none" w:sz="0" w:space="0" w:color="auto"/>
          </w:divBdr>
        </w:div>
        <w:div w:id="384454682">
          <w:marLeft w:val="0"/>
          <w:marRight w:val="0"/>
          <w:marTop w:val="105"/>
          <w:marBottom w:val="0"/>
          <w:divBdr>
            <w:top w:val="none" w:sz="0" w:space="0" w:color="auto"/>
            <w:left w:val="none" w:sz="0" w:space="0" w:color="auto"/>
            <w:bottom w:val="none" w:sz="0" w:space="0" w:color="auto"/>
            <w:right w:val="none" w:sz="0" w:space="0" w:color="auto"/>
          </w:divBdr>
        </w:div>
        <w:div w:id="588467908">
          <w:marLeft w:val="0"/>
          <w:marRight w:val="0"/>
          <w:marTop w:val="105"/>
          <w:marBottom w:val="0"/>
          <w:divBdr>
            <w:top w:val="none" w:sz="0" w:space="0" w:color="auto"/>
            <w:left w:val="none" w:sz="0" w:space="0" w:color="auto"/>
            <w:bottom w:val="none" w:sz="0" w:space="0" w:color="auto"/>
            <w:right w:val="none" w:sz="0" w:space="0" w:color="auto"/>
          </w:divBdr>
        </w:div>
        <w:div w:id="1293559732">
          <w:marLeft w:val="0"/>
          <w:marRight w:val="0"/>
          <w:marTop w:val="105"/>
          <w:marBottom w:val="0"/>
          <w:divBdr>
            <w:top w:val="none" w:sz="0" w:space="0" w:color="auto"/>
            <w:left w:val="none" w:sz="0" w:space="0" w:color="auto"/>
            <w:bottom w:val="none" w:sz="0" w:space="0" w:color="auto"/>
            <w:right w:val="none" w:sz="0" w:space="0" w:color="auto"/>
          </w:divBdr>
        </w:div>
        <w:div w:id="1007829871">
          <w:marLeft w:val="0"/>
          <w:marRight w:val="0"/>
          <w:marTop w:val="105"/>
          <w:marBottom w:val="0"/>
          <w:divBdr>
            <w:top w:val="none" w:sz="0" w:space="0" w:color="auto"/>
            <w:left w:val="none" w:sz="0" w:space="0" w:color="auto"/>
            <w:bottom w:val="none" w:sz="0" w:space="0" w:color="auto"/>
            <w:right w:val="none" w:sz="0" w:space="0" w:color="auto"/>
          </w:divBdr>
        </w:div>
        <w:div w:id="672759415">
          <w:marLeft w:val="0"/>
          <w:marRight w:val="0"/>
          <w:marTop w:val="105"/>
          <w:marBottom w:val="0"/>
          <w:divBdr>
            <w:top w:val="none" w:sz="0" w:space="0" w:color="auto"/>
            <w:left w:val="none" w:sz="0" w:space="0" w:color="auto"/>
            <w:bottom w:val="none" w:sz="0" w:space="0" w:color="auto"/>
            <w:right w:val="none" w:sz="0" w:space="0" w:color="auto"/>
          </w:divBdr>
        </w:div>
      </w:divsChild>
    </w:div>
    <w:div w:id="1522813535">
      <w:bodyDiv w:val="1"/>
      <w:marLeft w:val="0"/>
      <w:marRight w:val="0"/>
      <w:marTop w:val="0"/>
      <w:marBottom w:val="0"/>
      <w:divBdr>
        <w:top w:val="none" w:sz="0" w:space="0" w:color="auto"/>
        <w:left w:val="none" w:sz="0" w:space="0" w:color="auto"/>
        <w:bottom w:val="none" w:sz="0" w:space="0" w:color="auto"/>
        <w:right w:val="none" w:sz="0" w:space="0" w:color="auto"/>
      </w:divBdr>
      <w:divsChild>
        <w:div w:id="975111170">
          <w:marLeft w:val="0"/>
          <w:marRight w:val="0"/>
          <w:marTop w:val="105"/>
          <w:marBottom w:val="0"/>
          <w:divBdr>
            <w:top w:val="none" w:sz="0" w:space="0" w:color="auto"/>
            <w:left w:val="none" w:sz="0" w:space="0" w:color="auto"/>
            <w:bottom w:val="none" w:sz="0" w:space="0" w:color="auto"/>
            <w:right w:val="none" w:sz="0" w:space="0" w:color="auto"/>
          </w:divBdr>
        </w:div>
        <w:div w:id="1263150433">
          <w:marLeft w:val="0"/>
          <w:marRight w:val="0"/>
          <w:marTop w:val="105"/>
          <w:marBottom w:val="0"/>
          <w:divBdr>
            <w:top w:val="none" w:sz="0" w:space="0" w:color="auto"/>
            <w:left w:val="none" w:sz="0" w:space="0" w:color="auto"/>
            <w:bottom w:val="none" w:sz="0" w:space="0" w:color="auto"/>
            <w:right w:val="none" w:sz="0" w:space="0" w:color="auto"/>
          </w:divBdr>
        </w:div>
        <w:div w:id="311832255">
          <w:marLeft w:val="0"/>
          <w:marRight w:val="0"/>
          <w:marTop w:val="105"/>
          <w:marBottom w:val="0"/>
          <w:divBdr>
            <w:top w:val="none" w:sz="0" w:space="0" w:color="auto"/>
            <w:left w:val="none" w:sz="0" w:space="0" w:color="auto"/>
            <w:bottom w:val="none" w:sz="0" w:space="0" w:color="auto"/>
            <w:right w:val="none" w:sz="0" w:space="0" w:color="auto"/>
          </w:divBdr>
        </w:div>
        <w:div w:id="2090762050">
          <w:marLeft w:val="0"/>
          <w:marRight w:val="0"/>
          <w:marTop w:val="105"/>
          <w:marBottom w:val="0"/>
          <w:divBdr>
            <w:top w:val="none" w:sz="0" w:space="0" w:color="auto"/>
            <w:left w:val="none" w:sz="0" w:space="0" w:color="auto"/>
            <w:bottom w:val="none" w:sz="0" w:space="0" w:color="auto"/>
            <w:right w:val="none" w:sz="0" w:space="0" w:color="auto"/>
          </w:divBdr>
        </w:div>
        <w:div w:id="1075014579">
          <w:marLeft w:val="0"/>
          <w:marRight w:val="0"/>
          <w:marTop w:val="105"/>
          <w:marBottom w:val="0"/>
          <w:divBdr>
            <w:top w:val="none" w:sz="0" w:space="0" w:color="auto"/>
            <w:left w:val="none" w:sz="0" w:space="0" w:color="auto"/>
            <w:bottom w:val="none" w:sz="0" w:space="0" w:color="auto"/>
            <w:right w:val="none" w:sz="0" w:space="0" w:color="auto"/>
          </w:divBdr>
        </w:div>
        <w:div w:id="1453404987">
          <w:marLeft w:val="0"/>
          <w:marRight w:val="0"/>
          <w:marTop w:val="105"/>
          <w:marBottom w:val="0"/>
          <w:divBdr>
            <w:top w:val="none" w:sz="0" w:space="0" w:color="auto"/>
            <w:left w:val="none" w:sz="0" w:space="0" w:color="auto"/>
            <w:bottom w:val="none" w:sz="0" w:space="0" w:color="auto"/>
            <w:right w:val="none" w:sz="0" w:space="0" w:color="auto"/>
          </w:divBdr>
        </w:div>
        <w:div w:id="1770587497">
          <w:marLeft w:val="0"/>
          <w:marRight w:val="0"/>
          <w:marTop w:val="105"/>
          <w:marBottom w:val="0"/>
          <w:divBdr>
            <w:top w:val="none" w:sz="0" w:space="0" w:color="auto"/>
            <w:left w:val="none" w:sz="0" w:space="0" w:color="auto"/>
            <w:bottom w:val="none" w:sz="0" w:space="0" w:color="auto"/>
            <w:right w:val="none" w:sz="0" w:space="0" w:color="auto"/>
          </w:divBdr>
        </w:div>
        <w:div w:id="163280853">
          <w:marLeft w:val="0"/>
          <w:marRight w:val="0"/>
          <w:marTop w:val="105"/>
          <w:marBottom w:val="0"/>
          <w:divBdr>
            <w:top w:val="none" w:sz="0" w:space="0" w:color="auto"/>
            <w:left w:val="none" w:sz="0" w:space="0" w:color="auto"/>
            <w:bottom w:val="none" w:sz="0" w:space="0" w:color="auto"/>
            <w:right w:val="none" w:sz="0" w:space="0" w:color="auto"/>
          </w:divBdr>
        </w:div>
        <w:div w:id="1562521096">
          <w:marLeft w:val="0"/>
          <w:marRight w:val="0"/>
          <w:marTop w:val="105"/>
          <w:marBottom w:val="0"/>
          <w:divBdr>
            <w:top w:val="none" w:sz="0" w:space="0" w:color="auto"/>
            <w:left w:val="none" w:sz="0" w:space="0" w:color="auto"/>
            <w:bottom w:val="none" w:sz="0" w:space="0" w:color="auto"/>
            <w:right w:val="none" w:sz="0" w:space="0" w:color="auto"/>
          </w:divBdr>
        </w:div>
        <w:div w:id="225191537">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1981</Words>
  <Characters>10702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Christiano de Oliveira Emery</dc:creator>
  <cp:keywords/>
  <dc:description/>
  <cp:lastModifiedBy>Silvana Egídio Mendonça Costa</cp:lastModifiedBy>
  <cp:revision>8</cp:revision>
  <dcterms:created xsi:type="dcterms:W3CDTF">2021-02-25T12:09:00Z</dcterms:created>
  <dcterms:modified xsi:type="dcterms:W3CDTF">2021-06-30T21:20:00Z</dcterms:modified>
</cp:coreProperties>
</file>