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E06" w:rsidRDefault="00427551">
      <w:pPr>
        <w:jc w:val="both"/>
      </w:pPr>
      <w:r>
        <w:rPr>
          <w:rFonts w:ascii="Myriad Pro" w:eastAsia="Myriad Pro" w:hAnsi="Myriad Pro" w:cs="Myriad Pro"/>
          <w:caps/>
        </w:rPr>
        <w:t>ATA DA 47ª REUNIÃO, Extraordinária, DA Comissão de Educação, Cultura e Esporte DA 1ª SESSÃO LEGISLATIVA Ordinária DA 56ª LEGISLATURA, REALIZADA EM 17 de Setembro de 2019, Terça-feira, NO SENADO FEDERAL, Anexo II, Ala Senador Alexandre Costa, Plenário nº 15.</w:t>
      </w:r>
    </w:p>
    <w:p w:rsidR="00C63E06" w:rsidRDefault="00C63E06"/>
    <w:p w:rsidR="00C63E06" w:rsidRDefault="00427551">
      <w:pPr>
        <w:jc w:val="both"/>
      </w:pPr>
      <w:r>
        <w:rPr>
          <w:rFonts w:ascii="Myriad Pro" w:eastAsia="Myriad Pro" w:hAnsi="Myriad Pro" w:cs="Myriad Pro"/>
        </w:rPr>
        <w:t xml:space="preserve">Às quatorze horas e vinte e um minutos do dia dezessete de setembro de dois mil e dezenove, no Anexo II, Ala Senador Alexandre Costa, Plenário nº 15, sob a Presidência do Senador Dário Berger, reúne-se a Comissão de Educação, Cultura e Esporte com a presença dos Senadores Confúcio Moura, Luiz do Carmo, Eduardo Gomes, Eduardo Braga, Daniella Ribeiro, Fernando Bezerra Coelho, Izalci Lucas, Styvenson Valentim, Lasier Martins, Rodrigo Cunha,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Leila Barros, Flávio Arns, Veneziano Vital do Rêgo, Fabiano Contarato, Paulo Paim, Zenaide Maia, Paulo Rocha, Angelo Coronel, Nelsinho Trad, Carlos Viana, Jorginho Mello, Wellington Fagundes, Jayme Campos, Marcos do Val e Acir </w:t>
      </w:r>
      <w:proofErr w:type="spellStart"/>
      <w:r>
        <w:rPr>
          <w:rFonts w:ascii="Myriad Pro" w:eastAsia="Myriad Pro" w:hAnsi="Myriad Pro" w:cs="Myriad Pro"/>
        </w:rPr>
        <w:t>Gurgacz</w:t>
      </w:r>
      <w:proofErr w:type="spellEnd"/>
      <w:r>
        <w:rPr>
          <w:rFonts w:ascii="Myriad Pro" w:eastAsia="Myriad Pro" w:hAnsi="Myriad Pro" w:cs="Myriad Pro"/>
        </w:rPr>
        <w:t>. Deixam de comparecer os Senadores Renan Calheiros, Marcio Bittar, Mailza Gomes, Eduardo Girão, Roberto Rocha, Cid Gomes, Alessandro Vieira, Fernando Collor, Irajá, Sérgio Petecão e Maria do Carmo Alves.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84/2019 - CE, de autoria Senador Veneziano Vital do Rêgo (PSB/PB), REQ 92/2019 - CE, de autoria Senador Chico Rodrigues (DEM/RR), Senador Flávio Arns (REDE/PR), e REQ 93/2019 - CE, de autoria Senador Veneziano Vital do Rêgo (PSB/PB). </w:t>
      </w:r>
      <w:r>
        <w:rPr>
          <w:rFonts w:ascii="Myriad Pro" w:eastAsia="Myriad Pro" w:hAnsi="Myriad Pro" w:cs="Myriad Pro"/>
          <w:b/>
          <w:color w:val="0646A2"/>
        </w:rPr>
        <w:t xml:space="preserve">Finalidade: </w:t>
      </w:r>
      <w:r>
        <w:rPr>
          <w:rFonts w:ascii="Myriad Pro" w:eastAsia="Myriad Pro" w:hAnsi="Myriad Pro" w:cs="Myriad Pro"/>
        </w:rPr>
        <w:t>Debater o programa ‘Future-se’ do Ministério da Educação, relativo a novas formas de financiamento das universidades federais, em especial o incentivo à participação de recursos privados como parte das receitas disponíveis as instituições, bem como debater as suas consequências, como eventuais paralisações e contingenciamento de recursos.</w:t>
      </w:r>
      <w:r>
        <w:rPr>
          <w:rFonts w:ascii="Myriad Pro" w:eastAsia="Myriad Pro" w:hAnsi="Myriad Pro" w:cs="Myriad Pro"/>
          <w:b/>
          <w:color w:val="0646A2"/>
        </w:rPr>
        <w:t xml:space="preserve"> Participantes: </w:t>
      </w:r>
      <w:r>
        <w:rPr>
          <w:rFonts w:ascii="Myriad Pro" w:eastAsia="Myriad Pro" w:hAnsi="Myriad Pro" w:cs="Myriad Pro"/>
        </w:rPr>
        <w:t xml:space="preserve">Fernando Peregrino, Presidente do Conselho Nacional das Fundações de Apoio às Instituições de Ensino Superior e de Pesquisa Científica e Tecnológica (CONFIES); Wanda Aparecida Machado Hoffmann, Reitora da Universidade Federal de São Carlos(UFSCar); Marcelo Augusto Santos Turine, Reitor da Universidade Federal de Mato Grosso do Sul (UFMS); Márcia Abrahão Moura, Reitora da Universidade de Brasília (UnB); Rui </w:t>
      </w:r>
      <w:proofErr w:type="spellStart"/>
      <w:r>
        <w:rPr>
          <w:rFonts w:ascii="Myriad Pro" w:eastAsia="Myriad Pro" w:hAnsi="Myriad Pro" w:cs="Myriad Pro"/>
        </w:rPr>
        <w:t>Oppermann</w:t>
      </w:r>
      <w:proofErr w:type="spellEnd"/>
      <w:r>
        <w:rPr>
          <w:rFonts w:ascii="Myriad Pro" w:eastAsia="Myriad Pro" w:hAnsi="Myriad Pro" w:cs="Myriad Pro"/>
        </w:rPr>
        <w:t xml:space="preserve">, Reitor da Universidade Federal do Rio Grande do Sul (UFRGS); Soraya </w:t>
      </w:r>
      <w:proofErr w:type="spellStart"/>
      <w:r>
        <w:rPr>
          <w:rFonts w:ascii="Myriad Pro" w:eastAsia="Myriad Pro" w:hAnsi="Myriad Pro" w:cs="Myriad Pro"/>
        </w:rPr>
        <w:t>Soubhi</w:t>
      </w:r>
      <w:proofErr w:type="spellEnd"/>
      <w:r>
        <w:rPr>
          <w:rFonts w:ascii="Myriad Pro" w:eastAsia="Myriad Pro" w:hAnsi="Myriad Pro" w:cs="Myriad Pro"/>
        </w:rPr>
        <w:t xml:space="preserve"> </w:t>
      </w:r>
      <w:proofErr w:type="spellStart"/>
      <w:r>
        <w:rPr>
          <w:rFonts w:ascii="Myriad Pro" w:eastAsia="Myriad Pro" w:hAnsi="Myriad Pro" w:cs="Myriad Pro"/>
        </w:rPr>
        <w:t>Smaili</w:t>
      </w:r>
      <w:proofErr w:type="spellEnd"/>
      <w:r>
        <w:rPr>
          <w:rFonts w:ascii="Myriad Pro" w:eastAsia="Myriad Pro" w:hAnsi="Myriad Pro" w:cs="Myriad Pro"/>
        </w:rPr>
        <w:t xml:space="preserve">, Reitora da Universidade Federal de São Paulo (UNIFESP); Sandra Regina Goulart Almeida, Reitora da Universidade Federal de Minas Gerais (UFMG); Thompson Mariz, </w:t>
      </w:r>
      <w:proofErr w:type="spellStart"/>
      <w:r>
        <w:rPr>
          <w:rFonts w:ascii="Myriad Pro" w:eastAsia="Myriad Pro" w:hAnsi="Myriad Pro" w:cs="Myriad Pro"/>
        </w:rPr>
        <w:t>Ex</w:t>
      </w:r>
      <w:proofErr w:type="spellEnd"/>
      <w:r>
        <w:rPr>
          <w:rFonts w:ascii="Myriad Pro" w:eastAsia="Myriad Pro" w:hAnsi="Myriad Pro" w:cs="Myriad Pro"/>
        </w:rPr>
        <w:t xml:space="preserve">- reitor da Universidade Federal de Campina Grande (UFCG); Roberto Salles, Ex-reitor da Universidade Federal Fluminense (UFF). Denise Pires de Carvalho, Reitora da Universidade Federal do Rio de Janeiro (UFRJ).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dezoito horas e dezoito minutos. Após aprovação, a presente Ata será assinada pelo Senhor Presidente e publicada no Diário do Senado Federal.</w:t>
      </w:r>
    </w:p>
    <w:p w:rsidR="00C63E06" w:rsidRDefault="00C63E06"/>
    <w:p w:rsidR="00C63E06" w:rsidRDefault="00427551">
      <w:pPr>
        <w:jc w:val="center"/>
      </w:pPr>
      <w:bookmarkStart w:id="0" w:name="_GoBack"/>
      <w:bookmarkEnd w:id="0"/>
      <w:r>
        <w:rPr>
          <w:rFonts w:ascii="Myriad Pro" w:eastAsia="Myriad Pro" w:hAnsi="Myriad Pro" w:cs="Myriad Pro"/>
          <w:b/>
        </w:rPr>
        <w:t>Senador Dário Berger</w:t>
      </w:r>
    </w:p>
    <w:p w:rsidR="00C63E06" w:rsidRDefault="00427551">
      <w:pPr>
        <w:jc w:val="center"/>
      </w:pPr>
      <w:r>
        <w:rPr>
          <w:rFonts w:ascii="Myriad Pro" w:eastAsia="Myriad Pro" w:hAnsi="Myriad Pro" w:cs="Myriad Pro"/>
        </w:rPr>
        <w:t>Presidente da Comissão de Educação, Cultura e Esporte</w:t>
      </w:r>
    </w:p>
    <w:p w:rsidR="00C63E06" w:rsidRDefault="00C63E06"/>
    <w:p w:rsidR="00C63E06" w:rsidRDefault="00C63E06"/>
    <w:p w:rsidR="00C63E06" w:rsidRDefault="00C63E06"/>
    <w:p w:rsidR="00C63E06" w:rsidRDefault="00427551">
      <w:pPr>
        <w:jc w:val="center"/>
      </w:pPr>
      <w:r>
        <w:rPr>
          <w:rFonts w:ascii="Myriad Pro" w:eastAsia="Myriad Pro" w:hAnsi="Myriad Pro" w:cs="Myriad Pro"/>
        </w:rPr>
        <w:t>Esta reunião está disponível em áudio e vídeo no link abaixo:</w:t>
      </w:r>
    </w:p>
    <w:p w:rsidR="00C63E06" w:rsidRDefault="009F2215">
      <w:pPr>
        <w:jc w:val="center"/>
      </w:pPr>
      <w:hyperlink r:id="rId6">
        <w:r w:rsidR="00427551">
          <w:t>http://www12.senado.leg.br/multimidia/eventos/2019/09/17</w:t>
        </w:r>
      </w:hyperlink>
    </w:p>
    <w:sectPr w:rsidR="00C63E0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FB4" w:rsidRDefault="00427551">
      <w:pPr>
        <w:spacing w:after="0" w:line="240" w:lineRule="auto"/>
      </w:pPr>
      <w:r>
        <w:separator/>
      </w:r>
    </w:p>
  </w:endnote>
  <w:endnote w:type="continuationSeparator" w:id="0">
    <w:p w:rsidR="00293FB4" w:rsidRDefault="0042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FB4" w:rsidRDefault="00427551">
      <w:pPr>
        <w:spacing w:after="0" w:line="240" w:lineRule="auto"/>
      </w:pPr>
      <w:r>
        <w:separator/>
      </w:r>
    </w:p>
  </w:footnote>
  <w:footnote w:type="continuationSeparator" w:id="0">
    <w:p w:rsidR="00293FB4" w:rsidRDefault="00427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06" w:rsidRDefault="0042755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63E06" w:rsidRDefault="00427551">
    <w:pPr>
      <w:jc w:val="center"/>
    </w:pPr>
    <w:r>
      <w:rPr>
        <w:rFonts w:ascii="ITC Stone Sans Std Medium" w:eastAsia="ITC Stone Sans Std Medium" w:hAnsi="ITC Stone Sans Std Medium" w:cs="ITC Stone Sans Std Medium"/>
        <w:sz w:val="24"/>
      </w:rPr>
      <w:t>SENADO FEDERAL</w:t>
    </w:r>
  </w:p>
  <w:p w:rsidR="00C63E06" w:rsidRDefault="00427551">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63E06" w:rsidRDefault="00C63E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06"/>
    <w:rsid w:val="00293FB4"/>
    <w:rsid w:val="00427551"/>
    <w:rsid w:val="009F2215"/>
    <w:rsid w:val="00C63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0E617-A479-4131-ABE0-F3BC5F9F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Ata da 47 ª Reunião, Extraordinária, da Comissão de Educação, Cultura e Esporte, de 17/09/2019</vt:lpstr>
    </vt:vector>
  </TitlesOfParts>
  <Company>Senado Federal</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Educação, Cultura e Esporte, de 17/09/2019</dc:title>
  <dc:subject>Ata de reunião de Comissão do Senado Federal</dc:subject>
  <dc:creator>Nayara de Jesus Nascimento Santana</dc:creator>
  <dc:description>Ata da 47 ª Reunião, Extraordinária, da Comissão de Educação, Cultura e Esporte, de 17/09/2019 da 1ª Sessão Legislativa Ordinária da 56ª Legislatura, realizada em 17 de Setembro de 2019, Terça-feira, no Senado Federal, Anexo II, Ala Senador Alexandre Costa, Plenário nº 15.
Arquivo gerado através do sistema Comiss.
Usuário: Nayara de Jesus Nascimento Santana (02012608167). Gerado em: 09/10/2019 10:51:21.</dc:description>
  <cp:lastModifiedBy>Thiago Nascimento Castro Silva</cp:lastModifiedBy>
  <cp:revision>3</cp:revision>
  <dcterms:created xsi:type="dcterms:W3CDTF">2019-10-09T13:57:00Z</dcterms:created>
  <dcterms:modified xsi:type="dcterms:W3CDTF">2019-10-29T17:15:00Z</dcterms:modified>
</cp:coreProperties>
</file>