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E77730" w14:textId="46E2E54A" w:rsidR="00377D22" w:rsidRPr="00377D22" w:rsidRDefault="00377D22" w:rsidP="00A2730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7D22">
        <w:rPr>
          <w:rFonts w:ascii="Times New Roman" w:hAnsi="Times New Roman" w:cs="Times New Roman"/>
          <w:b/>
          <w:bCs/>
          <w:sz w:val="24"/>
          <w:szCs w:val="24"/>
        </w:rPr>
        <w:t>Manifestação na audiência pública da Comissão Temporária responsável por examinar o Projeto de Lei n. 4/2025, que dispõe sobre a atualização do Código Civil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(Lei 10.406/2002)</w:t>
      </w:r>
    </w:p>
    <w:p w14:paraId="1D5F0F09" w14:textId="77777777" w:rsidR="00377D22" w:rsidRPr="00377D22" w:rsidRDefault="00377D22" w:rsidP="00A2730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8EE4BC" w14:textId="6E239328" w:rsidR="00391315" w:rsidRPr="00377D22" w:rsidRDefault="00CC4BAD" w:rsidP="00A2730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7D22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BB38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77D22">
        <w:rPr>
          <w:rFonts w:ascii="Times New Roman" w:hAnsi="Times New Roman" w:cs="Times New Roman"/>
          <w:b/>
          <w:bCs/>
          <w:sz w:val="24"/>
          <w:szCs w:val="24"/>
        </w:rPr>
        <w:t>ATUALIZAÇÃO DO CÓDIGO CIVIL NO BRASIL</w:t>
      </w:r>
    </w:p>
    <w:p w14:paraId="71EFCC51" w14:textId="4BC3B729" w:rsidR="00123F93" w:rsidRPr="00377D22" w:rsidRDefault="00123F93" w:rsidP="00A2730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7D22">
        <w:rPr>
          <w:rFonts w:ascii="Times New Roman" w:hAnsi="Times New Roman" w:cs="Times New Roman"/>
          <w:b/>
          <w:bCs/>
          <w:sz w:val="24"/>
          <w:szCs w:val="24"/>
        </w:rPr>
        <w:t>Luis Felipe Salomão, Ministro do Superior Tribunal de Justiça</w:t>
      </w:r>
    </w:p>
    <w:p w14:paraId="1034CD62" w14:textId="77777777" w:rsidR="00CC4BAD" w:rsidRDefault="00CC4BA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7807E92" w14:textId="17E25644" w:rsidR="00377D22" w:rsidRDefault="00377D22" w:rsidP="00123F9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Há uma antiga metáfora indígena que é muito significativa para os momentos atuais: </w:t>
      </w:r>
      <w:r w:rsidRPr="00377D22">
        <w:rPr>
          <w:rFonts w:ascii="Times New Roman" w:hAnsi="Times New Roman" w:cs="Times New Roman"/>
          <w:sz w:val="24"/>
          <w:szCs w:val="24"/>
        </w:rPr>
        <w:t>“Se o morcego não enxerga a luz, a culpa não é do sol”.</w:t>
      </w:r>
    </w:p>
    <w:p w14:paraId="5CE35A7F" w14:textId="181815CB" w:rsidR="00C533A8" w:rsidRDefault="00A02237" w:rsidP="00123F9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 efeito</w:t>
      </w:r>
      <w:r w:rsidR="00377D22">
        <w:rPr>
          <w:rFonts w:ascii="Times New Roman" w:hAnsi="Times New Roman" w:cs="Times New Roman"/>
          <w:sz w:val="24"/>
          <w:szCs w:val="24"/>
        </w:rPr>
        <w:t xml:space="preserve">, no início da denominada </w:t>
      </w:r>
      <w:r w:rsidR="00377D22" w:rsidRPr="00377D22">
        <w:rPr>
          <w:rFonts w:ascii="Times New Roman" w:hAnsi="Times New Roman" w:cs="Times New Roman"/>
          <w:i/>
          <w:iCs/>
          <w:sz w:val="24"/>
          <w:szCs w:val="24"/>
        </w:rPr>
        <w:t>revolução tecnológica</w:t>
      </w:r>
      <w:r w:rsidR="00377D22">
        <w:rPr>
          <w:rFonts w:ascii="Times New Roman" w:hAnsi="Times New Roman" w:cs="Times New Roman"/>
          <w:sz w:val="24"/>
          <w:szCs w:val="24"/>
        </w:rPr>
        <w:t xml:space="preserve"> (termo cunhado pelo filósofo </w:t>
      </w:r>
      <w:proofErr w:type="spellStart"/>
      <w:r w:rsidR="00630149">
        <w:rPr>
          <w:rFonts w:ascii="Times New Roman" w:hAnsi="Times New Roman" w:cs="Times New Roman"/>
          <w:sz w:val="24"/>
          <w:szCs w:val="24"/>
        </w:rPr>
        <w:t>Yuval</w:t>
      </w:r>
      <w:proofErr w:type="spellEnd"/>
      <w:r w:rsidR="006301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0149">
        <w:rPr>
          <w:rFonts w:ascii="Times New Roman" w:hAnsi="Times New Roman" w:cs="Times New Roman"/>
          <w:sz w:val="24"/>
          <w:szCs w:val="24"/>
        </w:rPr>
        <w:t>Harari</w:t>
      </w:r>
      <w:proofErr w:type="spellEnd"/>
      <w:r w:rsidR="00630149">
        <w:rPr>
          <w:rFonts w:ascii="Times New Roman" w:hAnsi="Times New Roman" w:cs="Times New Roman"/>
          <w:sz w:val="24"/>
          <w:szCs w:val="24"/>
        </w:rPr>
        <w:t xml:space="preserve">), na transição para os novos processos de produção a partir de 1760, alguns trabalhadores – temendo perder seus empregos - se revoltaram e destruíram máquinas, como se essa ação pudesse deter o avanço que ali </w:t>
      </w:r>
      <w:r w:rsidR="00FD5906">
        <w:rPr>
          <w:rFonts w:ascii="Times New Roman" w:hAnsi="Times New Roman" w:cs="Times New Roman"/>
          <w:sz w:val="24"/>
          <w:szCs w:val="24"/>
        </w:rPr>
        <w:t>se iniciou</w:t>
      </w:r>
      <w:r w:rsidR="00630149">
        <w:rPr>
          <w:rFonts w:ascii="Times New Roman" w:hAnsi="Times New Roman" w:cs="Times New Roman"/>
          <w:sz w:val="24"/>
          <w:szCs w:val="24"/>
        </w:rPr>
        <w:t xml:space="preserve"> e até hoje ainda está em curso</w:t>
      </w:r>
      <w:r>
        <w:rPr>
          <w:rFonts w:ascii="Times New Roman" w:hAnsi="Times New Roman" w:cs="Times New Roman"/>
          <w:sz w:val="24"/>
          <w:szCs w:val="24"/>
        </w:rPr>
        <w:t xml:space="preserve">. Basta verificar o que vem ocorrendo com </w:t>
      </w:r>
      <w:r w:rsidR="00630149">
        <w:rPr>
          <w:rFonts w:ascii="Times New Roman" w:hAnsi="Times New Roman" w:cs="Times New Roman"/>
          <w:sz w:val="24"/>
          <w:szCs w:val="24"/>
        </w:rPr>
        <w:t>a nanotecnologia, biologia sintética e as mudanças tecnológicas disruptivas, como se percebe pelas fases de desenvolvimento da inteligência artificial.</w:t>
      </w:r>
    </w:p>
    <w:p w14:paraId="141411A4" w14:textId="307EB24A" w:rsidR="00285434" w:rsidRDefault="00123F93" w:rsidP="00123F9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3F93">
        <w:rPr>
          <w:rFonts w:ascii="Times New Roman" w:hAnsi="Times New Roman" w:cs="Times New Roman"/>
          <w:sz w:val="24"/>
          <w:szCs w:val="24"/>
        </w:rPr>
        <w:t xml:space="preserve">As intensas </w:t>
      </w:r>
      <w:r w:rsidR="00C10EF0">
        <w:rPr>
          <w:rFonts w:ascii="Times New Roman" w:hAnsi="Times New Roman" w:cs="Times New Roman"/>
          <w:sz w:val="24"/>
          <w:szCs w:val="24"/>
        </w:rPr>
        <w:t>transformações</w:t>
      </w:r>
      <w:r w:rsidRPr="00123F93">
        <w:rPr>
          <w:rFonts w:ascii="Times New Roman" w:hAnsi="Times New Roman" w:cs="Times New Roman"/>
          <w:sz w:val="24"/>
          <w:szCs w:val="24"/>
        </w:rPr>
        <w:t xml:space="preserve"> na sociedade experimentadas ao longo do século XX, com modelos negociais e contratuais inovadores, passando pela engenharia genética, </w:t>
      </w:r>
      <w:r w:rsidR="00DD6831">
        <w:rPr>
          <w:rFonts w:ascii="Times New Roman" w:hAnsi="Times New Roman" w:cs="Times New Roman"/>
          <w:sz w:val="24"/>
          <w:szCs w:val="24"/>
        </w:rPr>
        <w:t xml:space="preserve">por </w:t>
      </w:r>
      <w:r w:rsidRPr="00123F93">
        <w:rPr>
          <w:rFonts w:ascii="Times New Roman" w:hAnsi="Times New Roman" w:cs="Times New Roman"/>
          <w:sz w:val="24"/>
          <w:szCs w:val="24"/>
        </w:rPr>
        <w:t xml:space="preserve">novos arranjos familiares </w:t>
      </w:r>
      <w:r w:rsidR="00816BAC">
        <w:rPr>
          <w:rFonts w:ascii="Times New Roman" w:hAnsi="Times New Roman" w:cs="Times New Roman"/>
          <w:sz w:val="24"/>
          <w:szCs w:val="24"/>
        </w:rPr>
        <w:t>e respectivos</w:t>
      </w:r>
      <w:r w:rsidR="00816BAC" w:rsidRPr="00123F93">
        <w:rPr>
          <w:rFonts w:ascii="Times New Roman" w:hAnsi="Times New Roman" w:cs="Times New Roman"/>
          <w:sz w:val="24"/>
          <w:szCs w:val="24"/>
        </w:rPr>
        <w:t xml:space="preserve"> </w:t>
      </w:r>
      <w:r w:rsidRPr="00123F93">
        <w:rPr>
          <w:rFonts w:ascii="Times New Roman" w:hAnsi="Times New Roman" w:cs="Times New Roman"/>
          <w:sz w:val="24"/>
          <w:szCs w:val="24"/>
        </w:rPr>
        <w:t xml:space="preserve">impactos no plano sucessório, </w:t>
      </w:r>
      <w:r w:rsidR="00DD6831">
        <w:rPr>
          <w:rFonts w:ascii="Times New Roman" w:hAnsi="Times New Roman" w:cs="Times New Roman"/>
          <w:sz w:val="24"/>
          <w:szCs w:val="24"/>
        </w:rPr>
        <w:t>bem como pela</w:t>
      </w:r>
      <w:r w:rsidRPr="00123F93">
        <w:rPr>
          <w:rFonts w:ascii="Times New Roman" w:hAnsi="Times New Roman" w:cs="Times New Roman"/>
          <w:sz w:val="24"/>
          <w:szCs w:val="24"/>
        </w:rPr>
        <w:t xml:space="preserve"> comunicação em tempo real proporcionada pela internet – agora disponível na palma da mão –, são fatos </w:t>
      </w:r>
      <w:r w:rsidR="00285434">
        <w:rPr>
          <w:rFonts w:ascii="Times New Roman" w:hAnsi="Times New Roman" w:cs="Times New Roman"/>
          <w:sz w:val="24"/>
          <w:szCs w:val="24"/>
        </w:rPr>
        <w:t xml:space="preserve">incontroversos </w:t>
      </w:r>
      <w:r w:rsidR="00595659">
        <w:rPr>
          <w:rFonts w:ascii="Times New Roman" w:hAnsi="Times New Roman" w:cs="Times New Roman"/>
          <w:sz w:val="24"/>
          <w:szCs w:val="24"/>
        </w:rPr>
        <w:t>a</w:t>
      </w:r>
      <w:r w:rsidR="00595659" w:rsidRPr="00123F93">
        <w:rPr>
          <w:rFonts w:ascii="Times New Roman" w:hAnsi="Times New Roman" w:cs="Times New Roman"/>
          <w:sz w:val="24"/>
          <w:szCs w:val="24"/>
        </w:rPr>
        <w:t xml:space="preserve"> indica</w:t>
      </w:r>
      <w:r w:rsidR="00595659">
        <w:rPr>
          <w:rFonts w:ascii="Times New Roman" w:hAnsi="Times New Roman" w:cs="Times New Roman"/>
          <w:sz w:val="24"/>
          <w:szCs w:val="24"/>
        </w:rPr>
        <w:t>r</w:t>
      </w:r>
      <w:r w:rsidR="00595659" w:rsidRPr="00123F93">
        <w:rPr>
          <w:rFonts w:ascii="Times New Roman" w:hAnsi="Times New Roman" w:cs="Times New Roman"/>
          <w:sz w:val="24"/>
          <w:szCs w:val="24"/>
        </w:rPr>
        <w:t xml:space="preserve"> </w:t>
      </w:r>
      <w:r w:rsidRPr="00123F93">
        <w:rPr>
          <w:rFonts w:ascii="Times New Roman" w:hAnsi="Times New Roman" w:cs="Times New Roman"/>
          <w:sz w:val="24"/>
          <w:szCs w:val="24"/>
        </w:rPr>
        <w:t>a necessidade de atualização das regras que regem as relações jurídicas no campo civil.</w:t>
      </w:r>
      <w:r w:rsidR="006301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922ED5" w14:textId="188FB418" w:rsidR="00123F93" w:rsidRDefault="00630149" w:rsidP="00123F9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Ninguém duvida que</w:t>
      </w:r>
      <w:r w:rsidR="00285434">
        <w:rPr>
          <w:rFonts w:ascii="Times New Roman" w:hAnsi="Times New Roman" w:cs="Times New Roman"/>
          <w:sz w:val="24"/>
          <w:szCs w:val="24"/>
        </w:rPr>
        <w:t xml:space="preserve"> vivemos</w:t>
      </w:r>
      <w:r>
        <w:rPr>
          <w:rFonts w:ascii="Times New Roman" w:hAnsi="Times New Roman" w:cs="Times New Roman"/>
          <w:sz w:val="24"/>
          <w:szCs w:val="24"/>
        </w:rPr>
        <w:t xml:space="preserve"> um câmbio da sociedade analógica para a digital.</w:t>
      </w:r>
    </w:p>
    <w:p w14:paraId="60887414" w14:textId="775C5295" w:rsidR="00C533A8" w:rsidRPr="00285434" w:rsidRDefault="00D076CF" w:rsidP="00123F9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5434">
        <w:rPr>
          <w:rFonts w:ascii="Times New Roman" w:hAnsi="Times New Roman" w:cs="Times New Roman"/>
          <w:sz w:val="24"/>
          <w:szCs w:val="24"/>
        </w:rPr>
        <w:t xml:space="preserve">Diante </w:t>
      </w:r>
      <w:r w:rsidR="00595659" w:rsidRPr="00285434">
        <w:rPr>
          <w:rFonts w:ascii="Times New Roman" w:hAnsi="Times New Roman" w:cs="Times New Roman"/>
          <w:sz w:val="24"/>
          <w:szCs w:val="24"/>
        </w:rPr>
        <w:t>des</w:t>
      </w:r>
      <w:r w:rsidR="00595659">
        <w:rPr>
          <w:rFonts w:ascii="Times New Roman" w:hAnsi="Times New Roman" w:cs="Times New Roman"/>
          <w:sz w:val="24"/>
          <w:szCs w:val="24"/>
        </w:rPr>
        <w:t>s</w:t>
      </w:r>
      <w:r w:rsidR="00595659" w:rsidRPr="00285434">
        <w:rPr>
          <w:rFonts w:ascii="Times New Roman" w:hAnsi="Times New Roman" w:cs="Times New Roman"/>
          <w:sz w:val="24"/>
          <w:szCs w:val="24"/>
        </w:rPr>
        <w:t xml:space="preserve">e </w:t>
      </w:r>
      <w:r w:rsidRPr="00285434">
        <w:rPr>
          <w:rFonts w:ascii="Times New Roman" w:hAnsi="Times New Roman" w:cs="Times New Roman"/>
          <w:sz w:val="24"/>
          <w:szCs w:val="24"/>
        </w:rPr>
        <w:t xml:space="preserve">cenário, é inevitável concluir que </w:t>
      </w:r>
      <w:r w:rsidR="00595659">
        <w:rPr>
          <w:rFonts w:ascii="Times New Roman" w:hAnsi="Times New Roman" w:cs="Times New Roman"/>
          <w:sz w:val="24"/>
          <w:szCs w:val="24"/>
        </w:rPr>
        <w:t>algumas matérias</w:t>
      </w:r>
      <w:r w:rsidR="00C533A8" w:rsidRPr="00285434">
        <w:rPr>
          <w:rFonts w:ascii="Times New Roman" w:hAnsi="Times New Roman" w:cs="Times New Roman"/>
          <w:sz w:val="24"/>
          <w:szCs w:val="24"/>
        </w:rPr>
        <w:t xml:space="preserve"> estão sendo </w:t>
      </w:r>
      <w:r w:rsidR="00595659" w:rsidRPr="00285434">
        <w:rPr>
          <w:rFonts w:ascii="Times New Roman" w:hAnsi="Times New Roman" w:cs="Times New Roman"/>
          <w:sz w:val="24"/>
          <w:szCs w:val="24"/>
        </w:rPr>
        <w:t>julgad</w:t>
      </w:r>
      <w:r w:rsidR="00595659">
        <w:rPr>
          <w:rFonts w:ascii="Times New Roman" w:hAnsi="Times New Roman" w:cs="Times New Roman"/>
          <w:sz w:val="24"/>
          <w:szCs w:val="24"/>
        </w:rPr>
        <w:t>a</w:t>
      </w:r>
      <w:r w:rsidR="00595659" w:rsidRPr="00285434">
        <w:rPr>
          <w:rFonts w:ascii="Times New Roman" w:hAnsi="Times New Roman" w:cs="Times New Roman"/>
          <w:sz w:val="24"/>
          <w:szCs w:val="24"/>
        </w:rPr>
        <w:t xml:space="preserve">s </w:t>
      </w:r>
      <w:r w:rsidR="00C533A8" w:rsidRPr="00285434">
        <w:rPr>
          <w:rFonts w:ascii="Times New Roman" w:hAnsi="Times New Roman" w:cs="Times New Roman"/>
          <w:sz w:val="24"/>
          <w:szCs w:val="24"/>
        </w:rPr>
        <w:t>no</w:t>
      </w:r>
      <w:r w:rsidR="008F0FCC" w:rsidRPr="00285434">
        <w:rPr>
          <w:rFonts w:ascii="Times New Roman" w:hAnsi="Times New Roman" w:cs="Times New Roman"/>
          <w:sz w:val="24"/>
          <w:szCs w:val="24"/>
        </w:rPr>
        <w:t xml:space="preserve"> Judiciário brasileiro</w:t>
      </w:r>
      <w:r w:rsidRPr="00285434">
        <w:rPr>
          <w:rFonts w:ascii="Times New Roman" w:hAnsi="Times New Roman" w:cs="Times New Roman"/>
          <w:sz w:val="24"/>
          <w:szCs w:val="24"/>
        </w:rPr>
        <w:t xml:space="preserve"> sem regulação, </w:t>
      </w:r>
      <w:r w:rsidR="00BF2E07" w:rsidRPr="00807453">
        <w:rPr>
          <w:rFonts w:ascii="Times New Roman" w:hAnsi="Times New Roman" w:cs="Times New Roman"/>
          <w:sz w:val="24"/>
          <w:szCs w:val="24"/>
        </w:rPr>
        <w:t>gerando</w:t>
      </w:r>
      <w:r w:rsidRPr="00807453">
        <w:rPr>
          <w:rFonts w:ascii="Times New Roman" w:hAnsi="Times New Roman" w:cs="Times New Roman"/>
          <w:sz w:val="24"/>
          <w:szCs w:val="24"/>
        </w:rPr>
        <w:t xml:space="preserve"> </w:t>
      </w:r>
      <w:r w:rsidR="00BF2E07" w:rsidRPr="00807453">
        <w:rPr>
          <w:rFonts w:ascii="Times New Roman" w:hAnsi="Times New Roman" w:cs="Times New Roman"/>
          <w:sz w:val="24"/>
          <w:szCs w:val="24"/>
        </w:rPr>
        <w:t>im</w:t>
      </w:r>
      <w:r w:rsidRPr="00807453">
        <w:rPr>
          <w:rFonts w:ascii="Times New Roman" w:hAnsi="Times New Roman" w:cs="Times New Roman"/>
          <w:sz w:val="24"/>
          <w:szCs w:val="24"/>
        </w:rPr>
        <w:t xml:space="preserve">previsibilidade e </w:t>
      </w:r>
      <w:r w:rsidR="00285434" w:rsidRPr="00807453">
        <w:rPr>
          <w:rFonts w:ascii="Times New Roman" w:hAnsi="Times New Roman" w:cs="Times New Roman"/>
          <w:sz w:val="24"/>
          <w:szCs w:val="24"/>
        </w:rPr>
        <w:t>in</w:t>
      </w:r>
      <w:r w:rsidRPr="00807453">
        <w:rPr>
          <w:rFonts w:ascii="Times New Roman" w:hAnsi="Times New Roman" w:cs="Times New Roman"/>
          <w:sz w:val="24"/>
          <w:szCs w:val="24"/>
        </w:rPr>
        <w:t>segurança jurídica</w:t>
      </w:r>
      <w:r w:rsidR="008F0FCC" w:rsidRPr="00807453">
        <w:rPr>
          <w:rFonts w:ascii="Times New Roman" w:hAnsi="Times New Roman" w:cs="Times New Roman"/>
          <w:sz w:val="24"/>
          <w:szCs w:val="24"/>
        </w:rPr>
        <w:t>.</w:t>
      </w:r>
      <w:r w:rsidR="008F0FCC" w:rsidRPr="00285434">
        <w:rPr>
          <w:rFonts w:ascii="Times New Roman" w:hAnsi="Times New Roman" w:cs="Times New Roman"/>
          <w:sz w:val="24"/>
          <w:szCs w:val="24"/>
        </w:rPr>
        <w:t xml:space="preserve"> Apenas para ficar em alguns poucos exemplos</w:t>
      </w:r>
      <w:r w:rsidR="00285434">
        <w:rPr>
          <w:rFonts w:ascii="Times New Roman" w:hAnsi="Times New Roman" w:cs="Times New Roman"/>
          <w:sz w:val="24"/>
          <w:szCs w:val="24"/>
        </w:rPr>
        <w:t xml:space="preserve"> noticiados recentemente</w:t>
      </w:r>
      <w:r w:rsidR="008F0FCC" w:rsidRPr="00285434">
        <w:rPr>
          <w:rFonts w:ascii="Times New Roman" w:hAnsi="Times New Roman" w:cs="Times New Roman"/>
          <w:sz w:val="24"/>
          <w:szCs w:val="24"/>
        </w:rPr>
        <w:t>, as demandas que decorrem da chamada “economia de compartilhamento” (aluguéis de imóveis por curtíssima temporada e locação de trabalho/bens), contratos e obrigações no ambiente digital</w:t>
      </w:r>
      <w:r w:rsidR="00285434">
        <w:rPr>
          <w:rFonts w:ascii="Times New Roman" w:hAnsi="Times New Roman" w:cs="Times New Roman"/>
          <w:sz w:val="24"/>
          <w:szCs w:val="24"/>
        </w:rPr>
        <w:t xml:space="preserve"> e os meios de prova quanto a sua existência</w:t>
      </w:r>
      <w:r w:rsidR="008F0FCC" w:rsidRPr="00285434">
        <w:rPr>
          <w:rFonts w:ascii="Times New Roman" w:hAnsi="Times New Roman" w:cs="Times New Roman"/>
          <w:sz w:val="24"/>
          <w:szCs w:val="24"/>
        </w:rPr>
        <w:t xml:space="preserve">, desafios da responsabilidade civil </w:t>
      </w:r>
      <w:r w:rsidR="00A02237">
        <w:rPr>
          <w:rFonts w:ascii="Times New Roman" w:hAnsi="Times New Roman" w:cs="Times New Roman"/>
          <w:sz w:val="24"/>
          <w:szCs w:val="24"/>
        </w:rPr>
        <w:t>para</w:t>
      </w:r>
      <w:r w:rsidR="008F0FCC" w:rsidRPr="00285434">
        <w:rPr>
          <w:rFonts w:ascii="Times New Roman" w:hAnsi="Times New Roman" w:cs="Times New Roman"/>
          <w:sz w:val="24"/>
          <w:szCs w:val="24"/>
        </w:rPr>
        <w:t xml:space="preserve"> prevenção e não só </w:t>
      </w:r>
      <w:r w:rsidR="007F42F7">
        <w:rPr>
          <w:rFonts w:ascii="Times New Roman" w:hAnsi="Times New Roman" w:cs="Times New Roman"/>
          <w:sz w:val="24"/>
          <w:szCs w:val="24"/>
        </w:rPr>
        <w:t>relativamente</w:t>
      </w:r>
      <w:r w:rsidR="00EE6DBD">
        <w:rPr>
          <w:rFonts w:ascii="Times New Roman" w:hAnsi="Times New Roman" w:cs="Times New Roman"/>
          <w:sz w:val="24"/>
          <w:szCs w:val="24"/>
        </w:rPr>
        <w:t xml:space="preserve"> à</w:t>
      </w:r>
      <w:r w:rsidR="008F0FCC" w:rsidRPr="00285434">
        <w:rPr>
          <w:rFonts w:ascii="Times New Roman" w:hAnsi="Times New Roman" w:cs="Times New Roman"/>
          <w:sz w:val="24"/>
          <w:szCs w:val="24"/>
        </w:rPr>
        <w:t xml:space="preserve"> reparação do ato ilícito, direito autoral e inteligência artificial, o tema da reprodução assistida</w:t>
      </w:r>
      <w:r w:rsidR="00A02237">
        <w:rPr>
          <w:rFonts w:ascii="Times New Roman" w:hAnsi="Times New Roman" w:cs="Times New Roman"/>
          <w:sz w:val="24"/>
          <w:szCs w:val="24"/>
        </w:rPr>
        <w:t xml:space="preserve"> e filiação</w:t>
      </w:r>
      <w:r w:rsidR="008F0FCC" w:rsidRPr="00285434">
        <w:rPr>
          <w:rFonts w:ascii="Times New Roman" w:hAnsi="Times New Roman" w:cs="Times New Roman"/>
          <w:sz w:val="24"/>
          <w:szCs w:val="24"/>
        </w:rPr>
        <w:t xml:space="preserve">, sucessão </w:t>
      </w:r>
      <w:r w:rsidR="00285434" w:rsidRPr="00285434">
        <w:rPr>
          <w:rFonts w:ascii="Times New Roman" w:hAnsi="Times New Roman" w:cs="Times New Roman"/>
          <w:sz w:val="24"/>
          <w:szCs w:val="24"/>
        </w:rPr>
        <w:t>de criptoativos e de bens digitais.</w:t>
      </w:r>
    </w:p>
    <w:p w14:paraId="55C17CED" w14:textId="6E261A3B" w:rsidR="00123F93" w:rsidRPr="00123F93" w:rsidRDefault="00123F93" w:rsidP="00123F9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3F93">
        <w:rPr>
          <w:rFonts w:ascii="Times New Roman" w:hAnsi="Times New Roman" w:cs="Times New Roman"/>
          <w:sz w:val="24"/>
          <w:szCs w:val="24"/>
        </w:rPr>
        <w:t xml:space="preserve">O texto atual do Código Civil, que substituiu o </w:t>
      </w:r>
      <w:r w:rsidR="00737106">
        <w:rPr>
          <w:rFonts w:ascii="Times New Roman" w:hAnsi="Times New Roman" w:cs="Times New Roman"/>
          <w:sz w:val="24"/>
          <w:szCs w:val="24"/>
        </w:rPr>
        <w:t xml:space="preserve">Código </w:t>
      </w:r>
      <w:r w:rsidRPr="00123F93">
        <w:rPr>
          <w:rFonts w:ascii="Times New Roman" w:hAnsi="Times New Roman" w:cs="Times New Roman"/>
          <w:sz w:val="24"/>
          <w:szCs w:val="24"/>
        </w:rPr>
        <w:t xml:space="preserve">de 1916, é fruto do trabalho de uma Comissão de Juristas de nomeada </w:t>
      </w:r>
      <w:r w:rsidR="00496C90">
        <w:rPr>
          <w:rFonts w:ascii="Times New Roman" w:hAnsi="Times New Roman" w:cs="Times New Roman"/>
          <w:sz w:val="24"/>
          <w:szCs w:val="24"/>
        </w:rPr>
        <w:t>–</w:t>
      </w:r>
      <w:r w:rsidRPr="00123F93">
        <w:rPr>
          <w:rFonts w:ascii="Times New Roman" w:hAnsi="Times New Roman" w:cs="Times New Roman"/>
          <w:sz w:val="24"/>
          <w:szCs w:val="24"/>
        </w:rPr>
        <w:t xml:space="preserve"> liderada por Miguel </w:t>
      </w:r>
      <w:proofErr w:type="spellStart"/>
      <w:r w:rsidRPr="00123F93">
        <w:rPr>
          <w:rFonts w:ascii="Times New Roman" w:hAnsi="Times New Roman" w:cs="Times New Roman"/>
          <w:sz w:val="24"/>
          <w:szCs w:val="24"/>
        </w:rPr>
        <w:t>Reale</w:t>
      </w:r>
      <w:proofErr w:type="spellEnd"/>
      <w:r w:rsidRPr="00123F93">
        <w:rPr>
          <w:rFonts w:ascii="Times New Roman" w:hAnsi="Times New Roman" w:cs="Times New Roman"/>
          <w:sz w:val="24"/>
          <w:szCs w:val="24"/>
        </w:rPr>
        <w:t xml:space="preserve"> </w:t>
      </w:r>
      <w:r w:rsidR="00496C90">
        <w:rPr>
          <w:rFonts w:ascii="Times New Roman" w:hAnsi="Times New Roman" w:cs="Times New Roman"/>
          <w:sz w:val="24"/>
          <w:szCs w:val="24"/>
        </w:rPr>
        <w:t>–</w:t>
      </w:r>
      <w:r w:rsidRPr="00123F93">
        <w:rPr>
          <w:rFonts w:ascii="Times New Roman" w:hAnsi="Times New Roman" w:cs="Times New Roman"/>
          <w:sz w:val="24"/>
          <w:szCs w:val="24"/>
        </w:rPr>
        <w:t xml:space="preserve">, reunida no distante ano de 1969. No contexto seguinte de abertura política e da Assembleia Nacional Constituinte, o projeto tramitou por </w:t>
      </w:r>
      <w:r w:rsidR="00285434">
        <w:rPr>
          <w:rFonts w:ascii="Times New Roman" w:hAnsi="Times New Roman" w:cs="Times New Roman"/>
          <w:sz w:val="24"/>
          <w:szCs w:val="24"/>
        </w:rPr>
        <w:t xml:space="preserve">mais de 30 </w:t>
      </w:r>
      <w:r w:rsidRPr="00123F93">
        <w:rPr>
          <w:rFonts w:ascii="Times New Roman" w:hAnsi="Times New Roman" w:cs="Times New Roman"/>
          <w:sz w:val="24"/>
          <w:szCs w:val="24"/>
        </w:rPr>
        <w:t xml:space="preserve">anos no Congresso Nacional até ser aprovado e, por fim, sancionado em 2002. </w:t>
      </w:r>
    </w:p>
    <w:p w14:paraId="4BA945BF" w14:textId="0B56EB98" w:rsidR="00123F93" w:rsidRDefault="00123F93" w:rsidP="00123F9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3F93">
        <w:rPr>
          <w:rFonts w:ascii="Times New Roman" w:hAnsi="Times New Roman" w:cs="Times New Roman"/>
          <w:sz w:val="24"/>
          <w:szCs w:val="24"/>
        </w:rPr>
        <w:t xml:space="preserve">Não obstante a plasticidade do Código Civil, bem como os reconhecidos e inovadores princípios da eticidade, operabilidade e boa-fé objetiva, o </w:t>
      </w:r>
      <w:r w:rsidR="007C5F0B">
        <w:rPr>
          <w:rFonts w:ascii="Times New Roman" w:hAnsi="Times New Roman" w:cs="Times New Roman"/>
          <w:sz w:val="24"/>
          <w:szCs w:val="24"/>
        </w:rPr>
        <w:t>d</w:t>
      </w:r>
      <w:r w:rsidR="007C5F0B" w:rsidRPr="00123F93">
        <w:rPr>
          <w:rFonts w:ascii="Times New Roman" w:hAnsi="Times New Roman" w:cs="Times New Roman"/>
          <w:sz w:val="24"/>
          <w:szCs w:val="24"/>
        </w:rPr>
        <w:t xml:space="preserve">iploma </w:t>
      </w:r>
      <w:r w:rsidRPr="00123F93">
        <w:rPr>
          <w:rFonts w:ascii="Times New Roman" w:hAnsi="Times New Roman" w:cs="Times New Roman"/>
          <w:sz w:val="24"/>
          <w:szCs w:val="24"/>
        </w:rPr>
        <w:t>já foi alterado por 64 normas, havendo ainda mais de 50 propostas de modificação pendentes de apreciação.</w:t>
      </w:r>
    </w:p>
    <w:p w14:paraId="07C44B99" w14:textId="5B451CC2" w:rsidR="00417DD6" w:rsidRPr="00417DD6" w:rsidRDefault="00417DD6" w:rsidP="00123F9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7DD6">
        <w:rPr>
          <w:rFonts w:ascii="Times New Roman" w:hAnsi="Times New Roman" w:cs="Times New Roman"/>
          <w:sz w:val="24"/>
          <w:szCs w:val="24"/>
        </w:rPr>
        <w:lastRenderedPageBreak/>
        <w:t xml:space="preserve">O </w:t>
      </w:r>
      <w:r w:rsidR="00A009C3">
        <w:rPr>
          <w:rFonts w:ascii="Times New Roman" w:hAnsi="Times New Roman" w:cs="Times New Roman"/>
          <w:sz w:val="24"/>
          <w:szCs w:val="24"/>
        </w:rPr>
        <w:t>ilustre</w:t>
      </w:r>
      <w:r w:rsidR="00A009C3" w:rsidRPr="00417DD6">
        <w:rPr>
          <w:rFonts w:ascii="Times New Roman" w:hAnsi="Times New Roman" w:cs="Times New Roman"/>
          <w:sz w:val="24"/>
          <w:szCs w:val="24"/>
        </w:rPr>
        <w:t xml:space="preserve"> </w:t>
      </w:r>
      <w:r w:rsidRPr="00417DD6">
        <w:rPr>
          <w:rFonts w:ascii="Times New Roman" w:hAnsi="Times New Roman" w:cs="Times New Roman"/>
          <w:sz w:val="24"/>
          <w:szCs w:val="24"/>
        </w:rPr>
        <w:t xml:space="preserve">jurista Miguel </w:t>
      </w:r>
      <w:proofErr w:type="spellStart"/>
      <w:r w:rsidRPr="00417DD6">
        <w:rPr>
          <w:rFonts w:ascii="Times New Roman" w:hAnsi="Times New Roman" w:cs="Times New Roman"/>
          <w:sz w:val="24"/>
          <w:szCs w:val="24"/>
        </w:rPr>
        <w:t>Reale</w:t>
      </w:r>
      <w:proofErr w:type="spellEnd"/>
      <w:r w:rsidRPr="00417DD6">
        <w:rPr>
          <w:rFonts w:ascii="Times New Roman" w:hAnsi="Times New Roman" w:cs="Times New Roman"/>
          <w:sz w:val="24"/>
          <w:szCs w:val="24"/>
        </w:rPr>
        <w:t>, um dos idealizadores do Código Civil em vigor, em artigo de março de 2002, assim se expressou: “</w:t>
      </w:r>
      <w:r w:rsidRPr="00567C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Quando entrar em vigor o novo Código Civil</w:t>
      </w:r>
      <w:r w:rsidR="00536792" w:rsidRPr="00567C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, </w:t>
      </w:r>
      <w:r w:rsidRPr="00567C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perceber-se-á logo a diferença entre o código atual, elaborado para um País predominantemente rural, e o que foi projetado para uma sociedade, na qual prevalece o sentido da vida urbana. Haverá uma passagem do individualismo e do formalismo do primeiro para o sentido socializante do segundo, mais atento às mutações sociais, numa composição equitativa de liberdade e igualdade</w:t>
      </w:r>
      <w:r w:rsidRPr="00417D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”. Ainda arrematou explicando uma das maiores inovações do Código: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“</w:t>
      </w:r>
      <w:r w:rsidRPr="00567C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não menos relevante é a resolução de lançar mão de cláusulas gerais, como nos casos em que se exige probidade, boa-fé ou correção...</w:t>
      </w:r>
      <w:r w:rsidR="007F42F7" w:rsidRPr="00567C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567C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são previstas hipóteses de indeterminação do preceito, cuja aplicação em concreto caberá ao juiz decidir</w:t>
      </w:r>
      <w:r w:rsidRPr="00417D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”</w:t>
      </w:r>
      <w:r w:rsidR="005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.</w:t>
      </w:r>
    </w:p>
    <w:p w14:paraId="22C89ADF" w14:textId="69082868" w:rsidR="00417DD6" w:rsidRDefault="00417DD6" w:rsidP="00CC4BA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Embora mantida a estrutura e os princípios que inspiraram </w:t>
      </w:r>
      <w:r w:rsidR="007939DA">
        <w:rPr>
          <w:rFonts w:ascii="Times New Roman" w:hAnsi="Times New Roman" w:cs="Times New Roman"/>
          <w:sz w:val="24"/>
          <w:szCs w:val="24"/>
        </w:rPr>
        <w:t>a Comissão de Juristas</w:t>
      </w:r>
      <w:r>
        <w:rPr>
          <w:rFonts w:ascii="Times New Roman" w:hAnsi="Times New Roman" w:cs="Times New Roman"/>
          <w:sz w:val="24"/>
          <w:szCs w:val="24"/>
        </w:rPr>
        <w:t xml:space="preserve"> de 1969</w:t>
      </w:r>
      <w:r w:rsidR="007939DA">
        <w:rPr>
          <w:rFonts w:ascii="Times New Roman" w:hAnsi="Times New Roman" w:cs="Times New Roman"/>
          <w:sz w:val="24"/>
          <w:szCs w:val="24"/>
        </w:rPr>
        <w:t xml:space="preserve">, é inegável </w:t>
      </w:r>
      <w:r w:rsidR="00A009C3">
        <w:rPr>
          <w:rFonts w:ascii="Times New Roman" w:hAnsi="Times New Roman" w:cs="Times New Roman"/>
          <w:sz w:val="24"/>
          <w:szCs w:val="24"/>
        </w:rPr>
        <w:t xml:space="preserve">a grande </w:t>
      </w:r>
      <w:r w:rsidR="007939DA">
        <w:rPr>
          <w:rFonts w:ascii="Times New Roman" w:hAnsi="Times New Roman" w:cs="Times New Roman"/>
          <w:sz w:val="24"/>
          <w:szCs w:val="24"/>
        </w:rPr>
        <w:t>mudança ocorrida nas relações jurídicas neste novo mundo digital</w:t>
      </w:r>
      <w:r w:rsidR="00285434">
        <w:rPr>
          <w:rFonts w:ascii="Times New Roman" w:hAnsi="Times New Roman" w:cs="Times New Roman"/>
          <w:sz w:val="24"/>
          <w:szCs w:val="24"/>
        </w:rPr>
        <w:t>. Estão sendo realizadas</w:t>
      </w:r>
      <w:r w:rsidR="007939DA">
        <w:rPr>
          <w:rFonts w:ascii="Times New Roman" w:hAnsi="Times New Roman" w:cs="Times New Roman"/>
          <w:sz w:val="24"/>
          <w:szCs w:val="24"/>
        </w:rPr>
        <w:t xml:space="preserve"> atualizações</w:t>
      </w:r>
      <w:r w:rsidR="00C533A8">
        <w:rPr>
          <w:rFonts w:ascii="Times New Roman" w:hAnsi="Times New Roman" w:cs="Times New Roman"/>
          <w:sz w:val="24"/>
          <w:szCs w:val="24"/>
        </w:rPr>
        <w:t xml:space="preserve"> </w:t>
      </w:r>
      <w:r w:rsidR="00285434">
        <w:rPr>
          <w:rFonts w:ascii="Times New Roman" w:hAnsi="Times New Roman" w:cs="Times New Roman"/>
          <w:sz w:val="24"/>
          <w:szCs w:val="24"/>
        </w:rPr>
        <w:t xml:space="preserve">ou novas codificações </w:t>
      </w:r>
      <w:r w:rsidR="00C533A8">
        <w:rPr>
          <w:rFonts w:ascii="Times New Roman" w:hAnsi="Times New Roman" w:cs="Times New Roman"/>
          <w:sz w:val="24"/>
          <w:szCs w:val="24"/>
        </w:rPr>
        <w:t>nas legislações em praticamente todos os países civilizados</w:t>
      </w:r>
      <w:r w:rsidR="00BB38E5">
        <w:rPr>
          <w:rFonts w:ascii="Times New Roman" w:hAnsi="Times New Roman" w:cs="Times New Roman"/>
          <w:sz w:val="24"/>
          <w:szCs w:val="24"/>
        </w:rPr>
        <w:t xml:space="preserve"> (confira-se: </w:t>
      </w:r>
      <w:hyperlink r:id="rId7" w:history="1">
        <w:r w:rsidR="00BB38E5" w:rsidRPr="00F42DAA">
          <w:rPr>
            <w:rStyle w:val="Hyperlink"/>
            <w:rFonts w:ascii="Times New Roman" w:hAnsi="Times New Roman" w:cs="Times New Roman"/>
            <w:sz w:val="24"/>
            <w:szCs w:val="24"/>
          </w:rPr>
          <w:t>https://www12.senado.leg.br/noticias/materias/2024/01/26/em-artigo-presidente-de-comissao-de-juristas-defende-revisao-do-codigo-civil</w:t>
        </w:r>
      </w:hyperlink>
      <w:r w:rsidR="00BB38E5">
        <w:rPr>
          <w:rFonts w:ascii="Times New Roman" w:hAnsi="Times New Roman" w:cs="Times New Roman"/>
          <w:sz w:val="24"/>
          <w:szCs w:val="24"/>
        </w:rPr>
        <w:t>)</w:t>
      </w:r>
      <w:r w:rsidR="00285434">
        <w:rPr>
          <w:rFonts w:ascii="Times New Roman" w:hAnsi="Times New Roman" w:cs="Times New Roman"/>
          <w:sz w:val="24"/>
          <w:szCs w:val="24"/>
        </w:rPr>
        <w:t>.</w:t>
      </w:r>
    </w:p>
    <w:p w14:paraId="1A93991D" w14:textId="223599CD" w:rsidR="00C533A8" w:rsidRDefault="00822C8A" w:rsidP="00CC4BA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536792">
        <w:rPr>
          <w:rFonts w:ascii="Times New Roman" w:hAnsi="Times New Roman" w:cs="Times New Roman"/>
          <w:sz w:val="24"/>
          <w:szCs w:val="24"/>
        </w:rPr>
        <w:t xml:space="preserve"> </w:t>
      </w:r>
      <w:r w:rsidR="006A52EE">
        <w:rPr>
          <w:rFonts w:ascii="Times New Roman" w:hAnsi="Times New Roman" w:cs="Times New Roman"/>
          <w:sz w:val="24"/>
          <w:szCs w:val="24"/>
        </w:rPr>
        <w:t xml:space="preserve">egrégia </w:t>
      </w:r>
      <w:r w:rsidR="00536792">
        <w:rPr>
          <w:rFonts w:ascii="Times New Roman" w:hAnsi="Times New Roman" w:cs="Times New Roman"/>
          <w:sz w:val="24"/>
          <w:szCs w:val="24"/>
        </w:rPr>
        <w:t xml:space="preserve">Comissão de Senadores irá </w:t>
      </w:r>
      <w:r w:rsidR="00C533A8">
        <w:rPr>
          <w:rFonts w:ascii="Times New Roman" w:hAnsi="Times New Roman" w:cs="Times New Roman"/>
          <w:sz w:val="24"/>
          <w:szCs w:val="24"/>
        </w:rPr>
        <w:t>apreciar o trabalho desenvolvido pela Comissão de Juristas criada por esta Casa para elaborar proposta de atualização do Código Civil.</w:t>
      </w:r>
    </w:p>
    <w:p w14:paraId="7AAFB126" w14:textId="7EF5584D" w:rsidR="00C533A8" w:rsidRPr="008C2491" w:rsidRDefault="00C533A8" w:rsidP="00CC4BA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2491">
        <w:rPr>
          <w:rFonts w:ascii="Times New Roman" w:hAnsi="Times New Roman" w:cs="Times New Roman"/>
          <w:sz w:val="24"/>
          <w:szCs w:val="24"/>
        </w:rPr>
        <w:t xml:space="preserve">Não por acaso, </w:t>
      </w:r>
      <w:r w:rsidR="00BB38E5" w:rsidRPr="008C2491">
        <w:rPr>
          <w:rFonts w:ascii="Times New Roman" w:hAnsi="Times New Roman" w:cs="Times New Roman"/>
          <w:sz w:val="24"/>
          <w:szCs w:val="24"/>
        </w:rPr>
        <w:t xml:space="preserve">a Comissão de Juristas </w:t>
      </w:r>
      <w:r w:rsidR="001918C1">
        <w:rPr>
          <w:rFonts w:ascii="Times New Roman" w:hAnsi="Times New Roman" w:cs="Times New Roman"/>
          <w:sz w:val="24"/>
          <w:szCs w:val="24"/>
        </w:rPr>
        <w:t>foi integrada por</w:t>
      </w:r>
      <w:r w:rsidR="008F2795" w:rsidRPr="008C2491">
        <w:rPr>
          <w:rFonts w:ascii="Times New Roman" w:hAnsi="Times New Roman" w:cs="Times New Roman"/>
          <w:sz w:val="24"/>
          <w:szCs w:val="24"/>
        </w:rPr>
        <w:t xml:space="preserve"> </w:t>
      </w:r>
      <w:r w:rsidR="008F2795" w:rsidRPr="00807453">
        <w:rPr>
          <w:rFonts w:ascii="Times New Roman" w:hAnsi="Times New Roman" w:cs="Times New Roman"/>
          <w:sz w:val="24"/>
          <w:szCs w:val="24"/>
        </w:rPr>
        <w:t xml:space="preserve">civilistas </w:t>
      </w:r>
      <w:r w:rsidR="006A52EE" w:rsidRPr="00807453">
        <w:rPr>
          <w:rFonts w:ascii="Times New Roman" w:hAnsi="Times New Roman" w:cs="Times New Roman"/>
          <w:sz w:val="24"/>
          <w:szCs w:val="24"/>
        </w:rPr>
        <w:t xml:space="preserve">de </w:t>
      </w:r>
      <w:r w:rsidR="00807453" w:rsidRPr="00807453">
        <w:rPr>
          <w:rFonts w:ascii="Times New Roman" w:hAnsi="Times New Roman" w:cs="Times New Roman"/>
          <w:sz w:val="24"/>
          <w:szCs w:val="24"/>
        </w:rPr>
        <w:t xml:space="preserve">reconhecida importância </w:t>
      </w:r>
      <w:r w:rsidR="008F2795" w:rsidRPr="00807453">
        <w:rPr>
          <w:rFonts w:ascii="Times New Roman" w:hAnsi="Times New Roman" w:cs="Times New Roman"/>
          <w:sz w:val="24"/>
          <w:szCs w:val="24"/>
        </w:rPr>
        <w:t xml:space="preserve">e </w:t>
      </w:r>
      <w:r w:rsidR="001918C1" w:rsidRPr="00807453">
        <w:rPr>
          <w:rFonts w:ascii="Times New Roman" w:hAnsi="Times New Roman" w:cs="Times New Roman"/>
          <w:sz w:val="24"/>
          <w:szCs w:val="24"/>
        </w:rPr>
        <w:t>por</w:t>
      </w:r>
      <w:r w:rsidR="006A52EE" w:rsidRPr="00807453">
        <w:rPr>
          <w:rFonts w:ascii="Times New Roman" w:hAnsi="Times New Roman" w:cs="Times New Roman"/>
          <w:sz w:val="24"/>
          <w:szCs w:val="24"/>
        </w:rPr>
        <w:t xml:space="preserve"> </w:t>
      </w:r>
      <w:r w:rsidRPr="00807453">
        <w:rPr>
          <w:rFonts w:ascii="Times New Roman" w:hAnsi="Times New Roman" w:cs="Times New Roman"/>
          <w:sz w:val="24"/>
          <w:szCs w:val="24"/>
        </w:rPr>
        <w:t xml:space="preserve">Ministros </w:t>
      </w:r>
      <w:r w:rsidR="00C24950" w:rsidRPr="00807453">
        <w:rPr>
          <w:rFonts w:ascii="Times New Roman" w:hAnsi="Times New Roman" w:cs="Times New Roman"/>
          <w:sz w:val="24"/>
          <w:szCs w:val="24"/>
        </w:rPr>
        <w:t xml:space="preserve">do STJ </w:t>
      </w:r>
      <w:r w:rsidR="008F2795" w:rsidRPr="00807453">
        <w:rPr>
          <w:rFonts w:ascii="Times New Roman" w:hAnsi="Times New Roman" w:cs="Times New Roman"/>
          <w:sz w:val="24"/>
          <w:szCs w:val="24"/>
        </w:rPr>
        <w:t>que atuam na área do direito privado</w:t>
      </w:r>
      <w:r w:rsidR="00BB38E5" w:rsidRPr="00807453">
        <w:rPr>
          <w:rFonts w:ascii="Times New Roman" w:hAnsi="Times New Roman" w:cs="Times New Roman"/>
          <w:sz w:val="24"/>
          <w:szCs w:val="24"/>
        </w:rPr>
        <w:t xml:space="preserve">, </w:t>
      </w:r>
      <w:r w:rsidR="00092595" w:rsidRPr="00807453">
        <w:rPr>
          <w:rFonts w:ascii="Times New Roman" w:hAnsi="Times New Roman" w:cs="Times New Roman"/>
          <w:sz w:val="24"/>
          <w:szCs w:val="24"/>
        </w:rPr>
        <w:t xml:space="preserve">porquanto o </w:t>
      </w:r>
      <w:r w:rsidR="00BB38E5" w:rsidRPr="00807453">
        <w:rPr>
          <w:rFonts w:ascii="Times New Roman" w:hAnsi="Times New Roman" w:cs="Times New Roman"/>
          <w:sz w:val="24"/>
          <w:szCs w:val="24"/>
        </w:rPr>
        <w:t>Tribunal</w:t>
      </w:r>
      <w:r w:rsidR="008F2795" w:rsidRPr="00807453">
        <w:rPr>
          <w:rFonts w:ascii="Times New Roman" w:hAnsi="Times New Roman" w:cs="Times New Roman"/>
          <w:sz w:val="24"/>
          <w:szCs w:val="24"/>
        </w:rPr>
        <w:t xml:space="preserve"> da Cidadania</w:t>
      </w:r>
      <w:r w:rsidR="004F113A" w:rsidRPr="00807453">
        <w:rPr>
          <w:rFonts w:ascii="Times New Roman" w:hAnsi="Times New Roman" w:cs="Times New Roman"/>
          <w:sz w:val="24"/>
          <w:szCs w:val="24"/>
        </w:rPr>
        <w:t xml:space="preserve"> –</w:t>
      </w:r>
      <w:r w:rsidR="001918C1" w:rsidRPr="00807453">
        <w:rPr>
          <w:rFonts w:ascii="Times New Roman" w:hAnsi="Times New Roman" w:cs="Times New Roman"/>
          <w:sz w:val="24"/>
          <w:szCs w:val="24"/>
        </w:rPr>
        <w:t xml:space="preserve"> </w:t>
      </w:r>
      <w:r w:rsidR="008F2795" w:rsidRPr="00807453">
        <w:rPr>
          <w:rFonts w:ascii="Times New Roman" w:hAnsi="Times New Roman" w:cs="Times New Roman"/>
          <w:sz w:val="24"/>
          <w:szCs w:val="24"/>
        </w:rPr>
        <w:t>encarregado</w:t>
      </w:r>
      <w:r w:rsidR="00BB38E5" w:rsidRPr="00807453">
        <w:rPr>
          <w:rFonts w:ascii="Times New Roman" w:hAnsi="Times New Roman" w:cs="Times New Roman"/>
          <w:sz w:val="24"/>
          <w:szCs w:val="24"/>
        </w:rPr>
        <w:t xml:space="preserve"> de interpretar o </w:t>
      </w:r>
      <w:r w:rsidR="006A52EE" w:rsidRPr="00807453">
        <w:rPr>
          <w:rFonts w:ascii="Times New Roman" w:hAnsi="Times New Roman" w:cs="Times New Roman"/>
          <w:sz w:val="24"/>
          <w:szCs w:val="24"/>
        </w:rPr>
        <w:t xml:space="preserve">diploma </w:t>
      </w:r>
      <w:r w:rsidR="00BB38E5" w:rsidRPr="00807453">
        <w:rPr>
          <w:rFonts w:ascii="Times New Roman" w:hAnsi="Times New Roman" w:cs="Times New Roman"/>
          <w:sz w:val="24"/>
          <w:szCs w:val="24"/>
        </w:rPr>
        <w:t>em vigor</w:t>
      </w:r>
      <w:r w:rsidR="004F113A" w:rsidRPr="00807453">
        <w:rPr>
          <w:rFonts w:ascii="Times New Roman" w:hAnsi="Times New Roman" w:cs="Times New Roman"/>
          <w:sz w:val="24"/>
          <w:szCs w:val="24"/>
        </w:rPr>
        <w:t xml:space="preserve"> – </w:t>
      </w:r>
      <w:r w:rsidR="001918C1" w:rsidRPr="00807453">
        <w:rPr>
          <w:rFonts w:ascii="Times New Roman" w:hAnsi="Times New Roman" w:cs="Times New Roman"/>
          <w:sz w:val="24"/>
          <w:szCs w:val="24"/>
        </w:rPr>
        <w:t xml:space="preserve">estabeleceu, </w:t>
      </w:r>
      <w:r w:rsidR="00BB38E5" w:rsidRPr="00807453">
        <w:rPr>
          <w:rFonts w:ascii="Times New Roman" w:hAnsi="Times New Roman" w:cs="Times New Roman"/>
          <w:sz w:val="24"/>
          <w:szCs w:val="24"/>
        </w:rPr>
        <w:t>com seus precedentes</w:t>
      </w:r>
      <w:r w:rsidR="006A52EE" w:rsidRPr="00807453">
        <w:rPr>
          <w:rFonts w:ascii="Times New Roman" w:hAnsi="Times New Roman" w:cs="Times New Roman"/>
          <w:sz w:val="24"/>
          <w:szCs w:val="24"/>
        </w:rPr>
        <w:t>,</w:t>
      </w:r>
      <w:r w:rsidR="00BB38E5" w:rsidRPr="00807453">
        <w:rPr>
          <w:rFonts w:ascii="Times New Roman" w:hAnsi="Times New Roman" w:cs="Times New Roman"/>
          <w:sz w:val="24"/>
          <w:szCs w:val="24"/>
        </w:rPr>
        <w:t xml:space="preserve"> um dos nortes para as </w:t>
      </w:r>
      <w:r w:rsidR="00EB063B" w:rsidRPr="00807453">
        <w:rPr>
          <w:rFonts w:ascii="Times New Roman" w:hAnsi="Times New Roman" w:cs="Times New Roman"/>
          <w:sz w:val="24"/>
          <w:szCs w:val="24"/>
        </w:rPr>
        <w:t xml:space="preserve">propostas das </w:t>
      </w:r>
      <w:r w:rsidR="00BB38E5" w:rsidRPr="00807453">
        <w:rPr>
          <w:rFonts w:ascii="Times New Roman" w:hAnsi="Times New Roman" w:cs="Times New Roman"/>
          <w:sz w:val="24"/>
          <w:szCs w:val="24"/>
        </w:rPr>
        <w:t>atualizações necessárias.</w:t>
      </w:r>
      <w:r w:rsidR="00BB38E5" w:rsidRPr="008C2491">
        <w:rPr>
          <w:rFonts w:ascii="Times New Roman" w:hAnsi="Times New Roman" w:cs="Times New Roman"/>
          <w:sz w:val="24"/>
          <w:szCs w:val="24"/>
        </w:rPr>
        <w:t xml:space="preserve"> Além </w:t>
      </w:r>
      <w:r w:rsidR="008F2795" w:rsidRPr="008C2491">
        <w:rPr>
          <w:rFonts w:ascii="Times New Roman" w:hAnsi="Times New Roman" w:cs="Times New Roman"/>
          <w:sz w:val="24"/>
          <w:szCs w:val="24"/>
        </w:rPr>
        <w:t xml:space="preserve">da minha presidência, </w:t>
      </w:r>
      <w:r w:rsidR="00BB38E5" w:rsidRPr="008C2491">
        <w:rPr>
          <w:rFonts w:ascii="Times New Roman" w:hAnsi="Times New Roman" w:cs="Times New Roman"/>
          <w:b/>
          <w:bCs/>
          <w:sz w:val="24"/>
          <w:szCs w:val="24"/>
        </w:rPr>
        <w:t xml:space="preserve">Marco Aurélio </w:t>
      </w:r>
      <w:proofErr w:type="spellStart"/>
      <w:r w:rsidR="00BB38E5" w:rsidRPr="008C2491">
        <w:rPr>
          <w:rFonts w:ascii="Times New Roman" w:hAnsi="Times New Roman" w:cs="Times New Roman"/>
          <w:b/>
          <w:bCs/>
          <w:sz w:val="24"/>
          <w:szCs w:val="24"/>
        </w:rPr>
        <w:t>Bellizze</w:t>
      </w:r>
      <w:proofErr w:type="spellEnd"/>
      <w:r w:rsidR="00BB38E5" w:rsidRPr="008C2491">
        <w:rPr>
          <w:rFonts w:ascii="Times New Roman" w:hAnsi="Times New Roman" w:cs="Times New Roman"/>
          <w:sz w:val="24"/>
          <w:szCs w:val="24"/>
        </w:rPr>
        <w:t xml:space="preserve"> (Vice-Presidente), Flávio Tartuce (relator), Rosa Maria de Andrade Nery (relatora). Em ordem alfabética: Angélica Lúcia Carlini, Carlos Antônio Vieira Fernandes Filho, Carlos Eduardo Elias de Oliveira, Carlos Eduardo </w:t>
      </w:r>
      <w:proofErr w:type="spellStart"/>
      <w:r w:rsidR="00BB38E5" w:rsidRPr="008C2491">
        <w:rPr>
          <w:rFonts w:ascii="Times New Roman" w:hAnsi="Times New Roman" w:cs="Times New Roman"/>
          <w:sz w:val="24"/>
          <w:szCs w:val="24"/>
        </w:rPr>
        <w:t>Pianovski</w:t>
      </w:r>
      <w:proofErr w:type="spellEnd"/>
      <w:r w:rsidR="00BB38E5" w:rsidRPr="008C2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8E5" w:rsidRPr="008C2491">
        <w:rPr>
          <w:rFonts w:ascii="Times New Roman" w:hAnsi="Times New Roman" w:cs="Times New Roman"/>
          <w:sz w:val="24"/>
          <w:szCs w:val="24"/>
        </w:rPr>
        <w:t>Ruzyk</w:t>
      </w:r>
      <w:proofErr w:type="spellEnd"/>
      <w:r w:rsidR="00BB38E5" w:rsidRPr="008C2491">
        <w:rPr>
          <w:rFonts w:ascii="Times New Roman" w:hAnsi="Times New Roman" w:cs="Times New Roman"/>
          <w:sz w:val="24"/>
          <w:szCs w:val="24"/>
        </w:rPr>
        <w:t xml:space="preserve">, </w:t>
      </w:r>
      <w:r w:rsidR="00BB38E5" w:rsidRPr="008C2491">
        <w:rPr>
          <w:rFonts w:ascii="Times New Roman" w:hAnsi="Times New Roman" w:cs="Times New Roman"/>
          <w:b/>
          <w:bCs/>
          <w:sz w:val="24"/>
          <w:szCs w:val="24"/>
        </w:rPr>
        <w:t>César Asfor Rocha</w:t>
      </w:r>
      <w:r w:rsidR="00BB38E5" w:rsidRPr="008C2491">
        <w:rPr>
          <w:rFonts w:ascii="Times New Roman" w:hAnsi="Times New Roman" w:cs="Times New Roman"/>
          <w:sz w:val="24"/>
          <w:szCs w:val="24"/>
        </w:rPr>
        <w:t xml:space="preserve">, Cláudia Lima Marques, Daniel </w:t>
      </w:r>
      <w:proofErr w:type="spellStart"/>
      <w:r w:rsidR="00BB38E5" w:rsidRPr="008C2491">
        <w:rPr>
          <w:rFonts w:ascii="Times New Roman" w:hAnsi="Times New Roman" w:cs="Times New Roman"/>
          <w:sz w:val="24"/>
          <w:szCs w:val="24"/>
        </w:rPr>
        <w:t>Carnio</w:t>
      </w:r>
      <w:proofErr w:type="spellEnd"/>
      <w:r w:rsidR="00BB38E5" w:rsidRPr="008C24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38E5" w:rsidRPr="008C2491">
        <w:rPr>
          <w:rFonts w:ascii="Times New Roman" w:hAnsi="Times New Roman" w:cs="Times New Roman"/>
          <w:sz w:val="24"/>
          <w:szCs w:val="24"/>
        </w:rPr>
        <w:t>Dierle</w:t>
      </w:r>
      <w:proofErr w:type="spellEnd"/>
      <w:r w:rsidR="00BB38E5" w:rsidRPr="008C2491">
        <w:rPr>
          <w:rFonts w:ascii="Times New Roman" w:hAnsi="Times New Roman" w:cs="Times New Roman"/>
          <w:sz w:val="24"/>
          <w:szCs w:val="24"/>
        </w:rPr>
        <w:t xml:space="preserve"> José Coelho Nunes, Edvaldo Brito, Estela Aranha, Flávio Galdino, Giselda Maria Fernandes Novaes </w:t>
      </w:r>
      <w:proofErr w:type="spellStart"/>
      <w:r w:rsidR="00BB38E5" w:rsidRPr="008C2491">
        <w:rPr>
          <w:rFonts w:ascii="Times New Roman" w:hAnsi="Times New Roman" w:cs="Times New Roman"/>
          <w:sz w:val="24"/>
          <w:szCs w:val="24"/>
        </w:rPr>
        <w:t>Hironaka</w:t>
      </w:r>
      <w:proofErr w:type="spellEnd"/>
      <w:r w:rsidR="00BB38E5" w:rsidRPr="008C2491">
        <w:rPr>
          <w:rFonts w:ascii="Times New Roman" w:hAnsi="Times New Roman" w:cs="Times New Roman"/>
          <w:sz w:val="24"/>
          <w:szCs w:val="24"/>
        </w:rPr>
        <w:t xml:space="preserve">, Gustavo José Mendes </w:t>
      </w:r>
      <w:proofErr w:type="spellStart"/>
      <w:r w:rsidR="00BB38E5" w:rsidRPr="008C2491">
        <w:rPr>
          <w:rFonts w:ascii="Times New Roman" w:hAnsi="Times New Roman" w:cs="Times New Roman"/>
          <w:sz w:val="24"/>
          <w:szCs w:val="24"/>
        </w:rPr>
        <w:t>Tepedino</w:t>
      </w:r>
      <w:proofErr w:type="spellEnd"/>
      <w:r w:rsidR="00BB38E5" w:rsidRPr="008C2491">
        <w:rPr>
          <w:rFonts w:ascii="Times New Roman" w:hAnsi="Times New Roman" w:cs="Times New Roman"/>
          <w:sz w:val="24"/>
          <w:szCs w:val="24"/>
        </w:rPr>
        <w:t xml:space="preserve">, </w:t>
      </w:r>
      <w:r w:rsidR="00BB38E5" w:rsidRPr="008C2491">
        <w:rPr>
          <w:rFonts w:ascii="Times New Roman" w:hAnsi="Times New Roman" w:cs="Times New Roman"/>
          <w:b/>
          <w:bCs/>
          <w:sz w:val="24"/>
          <w:szCs w:val="24"/>
        </w:rPr>
        <w:t>João Otávio de Noronha</w:t>
      </w:r>
      <w:r w:rsidR="00BB38E5" w:rsidRPr="008C2491">
        <w:rPr>
          <w:rFonts w:ascii="Times New Roman" w:hAnsi="Times New Roman" w:cs="Times New Roman"/>
          <w:sz w:val="24"/>
          <w:szCs w:val="24"/>
        </w:rPr>
        <w:t xml:space="preserve">, José Fernando Simão, Laura Porto, Marcelo de Oliveira Milagres, Marco Aurélio Bezerra de Melo, </w:t>
      </w:r>
      <w:r w:rsidR="00BB38E5" w:rsidRPr="008C2491">
        <w:rPr>
          <w:rFonts w:ascii="Times New Roman" w:hAnsi="Times New Roman" w:cs="Times New Roman"/>
          <w:b/>
          <w:bCs/>
          <w:sz w:val="24"/>
          <w:szCs w:val="24"/>
        </w:rPr>
        <w:t xml:space="preserve">Marco </w:t>
      </w:r>
      <w:proofErr w:type="spellStart"/>
      <w:r w:rsidR="00BB38E5" w:rsidRPr="008C2491">
        <w:rPr>
          <w:rFonts w:ascii="Times New Roman" w:hAnsi="Times New Roman" w:cs="Times New Roman"/>
          <w:b/>
          <w:bCs/>
          <w:sz w:val="24"/>
          <w:szCs w:val="24"/>
        </w:rPr>
        <w:t>Buzzi</w:t>
      </w:r>
      <w:proofErr w:type="spellEnd"/>
      <w:r w:rsidR="00BB38E5" w:rsidRPr="008C2491">
        <w:rPr>
          <w:rFonts w:ascii="Times New Roman" w:hAnsi="Times New Roman" w:cs="Times New Roman"/>
          <w:sz w:val="24"/>
          <w:szCs w:val="24"/>
        </w:rPr>
        <w:t xml:space="preserve">, Marcus Vinícius Furtado Coêlho, Maria Berenice Dias, Maria Cristina Paiva Santiago, </w:t>
      </w:r>
      <w:r w:rsidR="00BB38E5" w:rsidRPr="008C2491">
        <w:rPr>
          <w:rFonts w:ascii="Times New Roman" w:hAnsi="Times New Roman" w:cs="Times New Roman"/>
          <w:b/>
          <w:bCs/>
          <w:sz w:val="24"/>
          <w:szCs w:val="24"/>
        </w:rPr>
        <w:t>Maria Isabel Diniz Gallotti Rodrigues</w:t>
      </w:r>
      <w:r w:rsidR="00BB38E5" w:rsidRPr="008C2491">
        <w:rPr>
          <w:rFonts w:ascii="Times New Roman" w:hAnsi="Times New Roman" w:cs="Times New Roman"/>
          <w:sz w:val="24"/>
          <w:szCs w:val="24"/>
        </w:rPr>
        <w:t xml:space="preserve">, Mario Luiz Delgado Régis, Moacyr Lobato de Campos Filho, Nelson </w:t>
      </w:r>
      <w:proofErr w:type="spellStart"/>
      <w:r w:rsidR="00BB38E5" w:rsidRPr="008C2491">
        <w:rPr>
          <w:rFonts w:ascii="Times New Roman" w:hAnsi="Times New Roman" w:cs="Times New Roman"/>
          <w:sz w:val="24"/>
          <w:szCs w:val="24"/>
        </w:rPr>
        <w:t>Rosenvald</w:t>
      </w:r>
      <w:proofErr w:type="spellEnd"/>
      <w:r w:rsidR="00BB38E5" w:rsidRPr="008C2491">
        <w:rPr>
          <w:rFonts w:ascii="Times New Roman" w:hAnsi="Times New Roman" w:cs="Times New Roman"/>
          <w:sz w:val="24"/>
          <w:szCs w:val="24"/>
        </w:rPr>
        <w:t xml:space="preserve">, Pablo </w:t>
      </w:r>
      <w:proofErr w:type="spellStart"/>
      <w:r w:rsidR="00BB38E5" w:rsidRPr="008C2491">
        <w:rPr>
          <w:rFonts w:ascii="Times New Roman" w:hAnsi="Times New Roman" w:cs="Times New Roman"/>
          <w:sz w:val="24"/>
          <w:szCs w:val="24"/>
        </w:rPr>
        <w:t>Stolze</w:t>
      </w:r>
      <w:proofErr w:type="spellEnd"/>
      <w:r w:rsidR="00BB38E5" w:rsidRPr="008C2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8E5" w:rsidRPr="008C2491">
        <w:rPr>
          <w:rFonts w:ascii="Times New Roman" w:hAnsi="Times New Roman" w:cs="Times New Roman"/>
          <w:sz w:val="24"/>
          <w:szCs w:val="24"/>
        </w:rPr>
        <w:t>Gagliano</w:t>
      </w:r>
      <w:proofErr w:type="spellEnd"/>
      <w:r w:rsidR="00BB38E5" w:rsidRPr="008C2491">
        <w:rPr>
          <w:rFonts w:ascii="Times New Roman" w:hAnsi="Times New Roman" w:cs="Times New Roman"/>
          <w:sz w:val="24"/>
          <w:szCs w:val="24"/>
        </w:rPr>
        <w:t xml:space="preserve">, Patrícia Carrijo, Paula Andrea </w:t>
      </w:r>
      <w:proofErr w:type="spellStart"/>
      <w:r w:rsidR="00BB38E5" w:rsidRPr="008C2491">
        <w:rPr>
          <w:rFonts w:ascii="Times New Roman" w:hAnsi="Times New Roman" w:cs="Times New Roman"/>
          <w:sz w:val="24"/>
          <w:szCs w:val="24"/>
        </w:rPr>
        <w:t>Forgioni</w:t>
      </w:r>
      <w:proofErr w:type="spellEnd"/>
      <w:r w:rsidR="00BB38E5" w:rsidRPr="008C2491">
        <w:rPr>
          <w:rFonts w:ascii="Times New Roman" w:hAnsi="Times New Roman" w:cs="Times New Roman"/>
          <w:sz w:val="24"/>
          <w:szCs w:val="24"/>
        </w:rPr>
        <w:t xml:space="preserve">, Ricardo Campos, Rodrigo de Bittencourt </w:t>
      </w:r>
      <w:proofErr w:type="spellStart"/>
      <w:r w:rsidR="00BB38E5" w:rsidRPr="008C2491">
        <w:rPr>
          <w:rFonts w:ascii="Times New Roman" w:hAnsi="Times New Roman" w:cs="Times New Roman"/>
          <w:sz w:val="24"/>
          <w:szCs w:val="24"/>
        </w:rPr>
        <w:t>Mudrovitsch</w:t>
      </w:r>
      <w:proofErr w:type="spellEnd"/>
      <w:r w:rsidR="00BB38E5" w:rsidRPr="008C2491">
        <w:rPr>
          <w:rFonts w:ascii="Times New Roman" w:hAnsi="Times New Roman" w:cs="Times New Roman"/>
          <w:sz w:val="24"/>
          <w:szCs w:val="24"/>
        </w:rPr>
        <w:t>, Rogério Marrone Castro Sampaio, Rolf Madaleno</w:t>
      </w:r>
      <w:r w:rsidR="008C2491">
        <w:rPr>
          <w:rFonts w:ascii="Times New Roman" w:hAnsi="Times New Roman" w:cs="Times New Roman"/>
          <w:sz w:val="24"/>
          <w:szCs w:val="24"/>
        </w:rPr>
        <w:t>.</w:t>
      </w:r>
    </w:p>
    <w:p w14:paraId="0DE717DF" w14:textId="51412700" w:rsidR="00860A1F" w:rsidRDefault="00BB38E5" w:rsidP="00CC4BA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034F21">
        <w:rPr>
          <w:rFonts w:ascii="Times New Roman" w:hAnsi="Times New Roman" w:cs="Times New Roman"/>
          <w:sz w:val="24"/>
          <w:szCs w:val="24"/>
        </w:rPr>
        <w:t>epois de</w:t>
      </w:r>
      <w:r w:rsidR="005C5548">
        <w:rPr>
          <w:rFonts w:ascii="Times New Roman" w:hAnsi="Times New Roman" w:cs="Times New Roman"/>
          <w:sz w:val="24"/>
          <w:szCs w:val="24"/>
        </w:rPr>
        <w:t xml:space="preserve"> </w:t>
      </w:r>
      <w:r w:rsidR="007524BE">
        <w:rPr>
          <w:rFonts w:ascii="Times New Roman" w:hAnsi="Times New Roman" w:cs="Times New Roman"/>
          <w:sz w:val="24"/>
          <w:szCs w:val="24"/>
        </w:rPr>
        <w:t xml:space="preserve">analisar </w:t>
      </w:r>
      <w:r w:rsidR="00A07288">
        <w:rPr>
          <w:rFonts w:ascii="Times New Roman" w:hAnsi="Times New Roman" w:cs="Times New Roman"/>
          <w:sz w:val="24"/>
          <w:szCs w:val="24"/>
        </w:rPr>
        <w:t>centenas de</w:t>
      </w:r>
      <w:r w:rsidR="0031172A">
        <w:rPr>
          <w:rFonts w:ascii="Times New Roman" w:hAnsi="Times New Roman" w:cs="Times New Roman"/>
          <w:sz w:val="24"/>
          <w:szCs w:val="24"/>
        </w:rPr>
        <w:t xml:space="preserve"> sugestões</w:t>
      </w:r>
      <w:r w:rsidR="001D5568">
        <w:rPr>
          <w:rFonts w:ascii="Times New Roman" w:hAnsi="Times New Roman" w:cs="Times New Roman"/>
          <w:sz w:val="24"/>
          <w:szCs w:val="24"/>
        </w:rPr>
        <w:t xml:space="preserve"> e</w:t>
      </w:r>
      <w:r w:rsidR="00A07288">
        <w:rPr>
          <w:rFonts w:ascii="Times New Roman" w:hAnsi="Times New Roman" w:cs="Times New Roman"/>
          <w:sz w:val="24"/>
          <w:szCs w:val="24"/>
        </w:rPr>
        <w:t xml:space="preserve"> promover audiências públicas</w:t>
      </w:r>
      <w:r w:rsidR="00C533A8">
        <w:rPr>
          <w:rFonts w:ascii="Times New Roman" w:hAnsi="Times New Roman" w:cs="Times New Roman"/>
          <w:sz w:val="24"/>
          <w:szCs w:val="24"/>
        </w:rPr>
        <w:t xml:space="preserve"> nos quatro cantos do País</w:t>
      </w:r>
      <w:r w:rsidR="001C0818">
        <w:rPr>
          <w:rFonts w:ascii="Times New Roman" w:hAnsi="Times New Roman" w:cs="Times New Roman"/>
          <w:sz w:val="24"/>
          <w:szCs w:val="24"/>
        </w:rPr>
        <w:t>,</w:t>
      </w:r>
      <w:r w:rsidR="009B13BD">
        <w:rPr>
          <w:rFonts w:ascii="Times New Roman" w:hAnsi="Times New Roman" w:cs="Times New Roman"/>
          <w:sz w:val="24"/>
          <w:szCs w:val="24"/>
        </w:rPr>
        <w:t xml:space="preserve"> </w:t>
      </w:r>
      <w:r w:rsidR="0099791A">
        <w:rPr>
          <w:rFonts w:ascii="Times New Roman" w:hAnsi="Times New Roman" w:cs="Times New Roman"/>
          <w:sz w:val="24"/>
          <w:szCs w:val="24"/>
        </w:rPr>
        <w:t xml:space="preserve">a Comissão </w:t>
      </w:r>
      <w:r w:rsidR="009B13BD">
        <w:rPr>
          <w:rFonts w:ascii="Times New Roman" w:hAnsi="Times New Roman" w:cs="Times New Roman"/>
          <w:sz w:val="24"/>
          <w:szCs w:val="24"/>
        </w:rPr>
        <w:t xml:space="preserve">elaborou </w:t>
      </w:r>
      <w:r w:rsidR="002128E7">
        <w:rPr>
          <w:rFonts w:ascii="Times New Roman" w:hAnsi="Times New Roman" w:cs="Times New Roman"/>
          <w:sz w:val="24"/>
          <w:szCs w:val="24"/>
        </w:rPr>
        <w:t>a</w:t>
      </w:r>
      <w:r w:rsidR="006A3D48">
        <w:rPr>
          <w:rFonts w:ascii="Times New Roman" w:hAnsi="Times New Roman" w:cs="Times New Roman"/>
          <w:sz w:val="24"/>
          <w:szCs w:val="24"/>
        </w:rPr>
        <w:t xml:space="preserve">nteprojeto de </w:t>
      </w:r>
      <w:r w:rsidR="002128E7">
        <w:rPr>
          <w:rFonts w:ascii="Times New Roman" w:hAnsi="Times New Roman" w:cs="Times New Roman"/>
          <w:sz w:val="24"/>
          <w:szCs w:val="24"/>
        </w:rPr>
        <w:t>lei</w:t>
      </w:r>
      <w:r w:rsidR="0026134F">
        <w:rPr>
          <w:rFonts w:ascii="Times New Roman" w:hAnsi="Times New Roman" w:cs="Times New Roman"/>
          <w:sz w:val="24"/>
          <w:szCs w:val="24"/>
        </w:rPr>
        <w:t>,</w:t>
      </w:r>
      <w:r w:rsidR="002128E7">
        <w:rPr>
          <w:rFonts w:ascii="Times New Roman" w:hAnsi="Times New Roman" w:cs="Times New Roman"/>
          <w:sz w:val="24"/>
          <w:szCs w:val="24"/>
        </w:rPr>
        <w:t xml:space="preserve"> </w:t>
      </w:r>
      <w:r w:rsidR="009E7300">
        <w:rPr>
          <w:rFonts w:ascii="Times New Roman" w:hAnsi="Times New Roman" w:cs="Times New Roman"/>
          <w:sz w:val="24"/>
          <w:szCs w:val="24"/>
        </w:rPr>
        <w:t>e</w:t>
      </w:r>
      <w:r w:rsidR="00860A1F">
        <w:rPr>
          <w:rFonts w:ascii="Times New Roman" w:hAnsi="Times New Roman" w:cs="Times New Roman"/>
          <w:sz w:val="24"/>
          <w:szCs w:val="24"/>
        </w:rPr>
        <w:t xml:space="preserve">ntregue </w:t>
      </w:r>
      <w:r w:rsidR="00DA363E">
        <w:rPr>
          <w:rFonts w:ascii="Times New Roman" w:hAnsi="Times New Roman" w:cs="Times New Roman"/>
          <w:sz w:val="24"/>
          <w:szCs w:val="24"/>
        </w:rPr>
        <w:t xml:space="preserve">ao então presidente, senador Rodrigo Pacheco, que posteriormente </w:t>
      </w:r>
      <w:r w:rsidR="009E7300">
        <w:rPr>
          <w:rFonts w:ascii="Times New Roman" w:hAnsi="Times New Roman" w:cs="Times New Roman"/>
          <w:sz w:val="24"/>
          <w:szCs w:val="24"/>
        </w:rPr>
        <w:t xml:space="preserve">o </w:t>
      </w:r>
      <w:r w:rsidR="00DA363E">
        <w:rPr>
          <w:rFonts w:ascii="Times New Roman" w:hAnsi="Times New Roman" w:cs="Times New Roman"/>
          <w:sz w:val="24"/>
          <w:szCs w:val="24"/>
        </w:rPr>
        <w:t xml:space="preserve">apresentou como PL n. 4/2025. </w:t>
      </w:r>
    </w:p>
    <w:p w14:paraId="1F5F2665" w14:textId="3C5877C9" w:rsidR="004E34EE" w:rsidRDefault="00064BD3" w:rsidP="004E34E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A50402">
        <w:rPr>
          <w:rFonts w:ascii="Times New Roman" w:hAnsi="Times New Roman" w:cs="Times New Roman"/>
          <w:sz w:val="24"/>
          <w:szCs w:val="24"/>
        </w:rPr>
        <w:t xml:space="preserve"> Parlamento </w:t>
      </w:r>
      <w:r>
        <w:rPr>
          <w:rFonts w:ascii="Times New Roman" w:hAnsi="Times New Roman" w:cs="Times New Roman"/>
          <w:sz w:val="24"/>
          <w:szCs w:val="24"/>
        </w:rPr>
        <w:t>recebeu</w:t>
      </w:r>
      <w:r w:rsidR="00864E49">
        <w:rPr>
          <w:rFonts w:ascii="Times New Roman" w:hAnsi="Times New Roman" w:cs="Times New Roman"/>
          <w:sz w:val="24"/>
          <w:szCs w:val="24"/>
        </w:rPr>
        <w:t xml:space="preserve"> texto moderno</w:t>
      </w:r>
      <w:r>
        <w:rPr>
          <w:rFonts w:ascii="Times New Roman" w:hAnsi="Times New Roman" w:cs="Times New Roman"/>
          <w:sz w:val="24"/>
          <w:szCs w:val="24"/>
        </w:rPr>
        <w:t>,</w:t>
      </w:r>
      <w:r w:rsidR="00864E49">
        <w:rPr>
          <w:rFonts w:ascii="Times New Roman" w:hAnsi="Times New Roman" w:cs="Times New Roman"/>
          <w:sz w:val="24"/>
          <w:szCs w:val="24"/>
        </w:rPr>
        <w:t xml:space="preserve"> </w:t>
      </w:r>
      <w:r w:rsidR="004E34EE">
        <w:rPr>
          <w:rFonts w:ascii="Times New Roman" w:hAnsi="Times New Roman" w:cs="Times New Roman"/>
          <w:sz w:val="24"/>
          <w:szCs w:val="24"/>
        </w:rPr>
        <w:t xml:space="preserve">que agrega a jurisprudência consolidada do </w:t>
      </w:r>
      <w:r w:rsidR="00FE2D3F">
        <w:rPr>
          <w:rFonts w:ascii="Times New Roman" w:hAnsi="Times New Roman" w:cs="Times New Roman"/>
          <w:sz w:val="24"/>
          <w:szCs w:val="24"/>
        </w:rPr>
        <w:t>STF</w:t>
      </w:r>
      <w:r w:rsidR="004E34EE">
        <w:rPr>
          <w:rFonts w:ascii="Times New Roman" w:hAnsi="Times New Roman" w:cs="Times New Roman"/>
          <w:sz w:val="24"/>
          <w:szCs w:val="24"/>
        </w:rPr>
        <w:t xml:space="preserve"> e do </w:t>
      </w:r>
      <w:r w:rsidR="00FE2D3F">
        <w:rPr>
          <w:rFonts w:ascii="Times New Roman" w:hAnsi="Times New Roman" w:cs="Times New Roman"/>
          <w:sz w:val="24"/>
          <w:szCs w:val="24"/>
        </w:rPr>
        <w:t>STJ</w:t>
      </w:r>
      <w:r w:rsidR="004E34EE">
        <w:rPr>
          <w:rFonts w:ascii="Times New Roman" w:hAnsi="Times New Roman" w:cs="Times New Roman"/>
          <w:sz w:val="24"/>
          <w:szCs w:val="24"/>
        </w:rPr>
        <w:t xml:space="preserve">, além dos enunciados aprovados em jornadas </w:t>
      </w:r>
      <w:r w:rsidR="0099791A">
        <w:rPr>
          <w:rFonts w:ascii="Times New Roman" w:hAnsi="Times New Roman" w:cs="Times New Roman"/>
          <w:sz w:val="24"/>
          <w:szCs w:val="24"/>
        </w:rPr>
        <w:t>d</w:t>
      </w:r>
      <w:r w:rsidR="004E34EE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CJF</w:t>
      </w:r>
      <w:r w:rsidR="004E34EE">
        <w:rPr>
          <w:rFonts w:ascii="Times New Roman" w:hAnsi="Times New Roman" w:cs="Times New Roman"/>
          <w:sz w:val="24"/>
          <w:szCs w:val="24"/>
        </w:rPr>
        <w:t xml:space="preserve">, </w:t>
      </w:r>
      <w:r w:rsidR="00D6556C">
        <w:rPr>
          <w:rFonts w:ascii="Times New Roman" w:hAnsi="Times New Roman" w:cs="Times New Roman"/>
          <w:sz w:val="24"/>
          <w:szCs w:val="24"/>
        </w:rPr>
        <w:t>bem como</w:t>
      </w:r>
      <w:r w:rsidR="004E34EE">
        <w:rPr>
          <w:rFonts w:ascii="Times New Roman" w:hAnsi="Times New Roman" w:cs="Times New Roman"/>
          <w:sz w:val="24"/>
          <w:szCs w:val="24"/>
        </w:rPr>
        <w:t xml:space="preserve"> posições consensuais na doutrina sobre interpretação de institutos jurídicos</w:t>
      </w:r>
      <w:r w:rsidR="00536792">
        <w:rPr>
          <w:rFonts w:ascii="Times New Roman" w:hAnsi="Times New Roman" w:cs="Times New Roman"/>
          <w:sz w:val="24"/>
          <w:szCs w:val="24"/>
        </w:rPr>
        <w:t xml:space="preserve"> no campo do </w:t>
      </w:r>
      <w:r w:rsidR="000C097A">
        <w:rPr>
          <w:rFonts w:ascii="Times New Roman" w:hAnsi="Times New Roman" w:cs="Times New Roman"/>
          <w:sz w:val="24"/>
          <w:szCs w:val="24"/>
        </w:rPr>
        <w:t>D</w:t>
      </w:r>
      <w:r w:rsidR="00536792">
        <w:rPr>
          <w:rFonts w:ascii="Times New Roman" w:hAnsi="Times New Roman" w:cs="Times New Roman"/>
          <w:sz w:val="24"/>
          <w:szCs w:val="24"/>
        </w:rPr>
        <w:t xml:space="preserve">ireito </w:t>
      </w:r>
      <w:r w:rsidR="000C097A">
        <w:rPr>
          <w:rFonts w:ascii="Times New Roman" w:hAnsi="Times New Roman" w:cs="Times New Roman"/>
          <w:sz w:val="24"/>
          <w:szCs w:val="24"/>
        </w:rPr>
        <w:t>C</w:t>
      </w:r>
      <w:r w:rsidR="00536792">
        <w:rPr>
          <w:rFonts w:ascii="Times New Roman" w:hAnsi="Times New Roman" w:cs="Times New Roman"/>
          <w:sz w:val="24"/>
          <w:szCs w:val="24"/>
        </w:rPr>
        <w:t>ivil</w:t>
      </w:r>
      <w:r w:rsidR="004E34EE">
        <w:rPr>
          <w:rFonts w:ascii="Times New Roman" w:hAnsi="Times New Roman" w:cs="Times New Roman"/>
          <w:sz w:val="24"/>
          <w:szCs w:val="24"/>
        </w:rPr>
        <w:t>.</w:t>
      </w:r>
    </w:p>
    <w:p w14:paraId="17E39910" w14:textId="18A2224D" w:rsidR="00D076CF" w:rsidRDefault="00C533A8" w:rsidP="00ED33B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</w:t>
      </w:r>
      <w:r w:rsidR="00BB38E5">
        <w:rPr>
          <w:rFonts w:ascii="Times New Roman" w:hAnsi="Times New Roman" w:cs="Times New Roman"/>
          <w:sz w:val="24"/>
          <w:szCs w:val="24"/>
        </w:rPr>
        <w:t xml:space="preserve">esse passo, </w:t>
      </w:r>
      <w:r w:rsidR="00D076CF">
        <w:rPr>
          <w:rFonts w:ascii="Times New Roman" w:hAnsi="Times New Roman" w:cs="Times New Roman"/>
          <w:sz w:val="24"/>
          <w:szCs w:val="24"/>
        </w:rPr>
        <w:t>mantendo a</w:t>
      </w:r>
      <w:r>
        <w:rPr>
          <w:rFonts w:ascii="Times New Roman" w:hAnsi="Times New Roman" w:cs="Times New Roman"/>
          <w:sz w:val="24"/>
          <w:szCs w:val="24"/>
        </w:rPr>
        <w:t xml:space="preserve"> linha que inspirou o Código de 2002, </w:t>
      </w:r>
      <w:r w:rsidR="00BB38E5">
        <w:rPr>
          <w:rFonts w:ascii="Times New Roman" w:hAnsi="Times New Roman" w:cs="Times New Roman"/>
          <w:sz w:val="24"/>
          <w:szCs w:val="24"/>
        </w:rPr>
        <w:t xml:space="preserve">consoante mencionado por </w:t>
      </w:r>
      <w:proofErr w:type="spellStart"/>
      <w:r w:rsidR="00BB38E5">
        <w:rPr>
          <w:rFonts w:ascii="Times New Roman" w:hAnsi="Times New Roman" w:cs="Times New Roman"/>
          <w:sz w:val="24"/>
          <w:szCs w:val="24"/>
        </w:rPr>
        <w:t>Reale</w:t>
      </w:r>
      <w:proofErr w:type="spellEnd"/>
      <w:r w:rsidR="00BB38E5">
        <w:rPr>
          <w:rFonts w:ascii="Times New Roman" w:hAnsi="Times New Roman" w:cs="Times New Roman"/>
          <w:sz w:val="24"/>
          <w:szCs w:val="24"/>
        </w:rPr>
        <w:t xml:space="preserve">, </w:t>
      </w:r>
      <w:r w:rsidR="008F2795">
        <w:rPr>
          <w:rFonts w:ascii="Times New Roman" w:hAnsi="Times New Roman" w:cs="Times New Roman"/>
          <w:sz w:val="24"/>
          <w:szCs w:val="24"/>
        </w:rPr>
        <w:t>“é</w:t>
      </w:r>
      <w:r w:rsidR="00D076CF" w:rsidRPr="00D076CF">
        <w:rPr>
          <w:rFonts w:ascii="Times New Roman" w:hAnsi="Times New Roman" w:cs="Times New Roman"/>
          <w:sz w:val="24"/>
          <w:szCs w:val="24"/>
        </w:rPr>
        <w:t xml:space="preserve"> superado o apego a soluções estritamente jurídicas, reconhecendo-se o papel que na sociedade contemporânea voltam a desempenhar os valores éticos, a fim de que possa haver real concreção jurídica. Socialidade e eticidade condicionam os preceitos do novo Código Civil, atendendo-se às exigências de boa-fé e probidade</w:t>
      </w:r>
      <w:r w:rsidR="00D076CF">
        <w:rPr>
          <w:rFonts w:ascii="Times New Roman" w:hAnsi="Times New Roman" w:cs="Times New Roman"/>
          <w:sz w:val="24"/>
          <w:szCs w:val="24"/>
        </w:rPr>
        <w:t xml:space="preserve">”. </w:t>
      </w:r>
    </w:p>
    <w:p w14:paraId="0836B75B" w14:textId="31570466" w:rsidR="00ED33B5" w:rsidRDefault="00D076CF" w:rsidP="00ED33B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Além </w:t>
      </w:r>
      <w:r w:rsidR="0099791A">
        <w:rPr>
          <w:rFonts w:ascii="Times New Roman" w:hAnsi="Times New Roman" w:cs="Times New Roman"/>
          <w:sz w:val="24"/>
          <w:szCs w:val="24"/>
        </w:rPr>
        <w:t xml:space="preserve">desses </w:t>
      </w:r>
      <w:r>
        <w:rPr>
          <w:rFonts w:ascii="Times New Roman" w:hAnsi="Times New Roman" w:cs="Times New Roman"/>
          <w:sz w:val="24"/>
          <w:szCs w:val="24"/>
        </w:rPr>
        <w:t xml:space="preserve">princípios intocados, </w:t>
      </w:r>
      <w:r w:rsidR="004C3CBC">
        <w:rPr>
          <w:rFonts w:ascii="Times New Roman" w:hAnsi="Times New Roman" w:cs="Times New Roman"/>
          <w:sz w:val="24"/>
          <w:szCs w:val="24"/>
        </w:rPr>
        <w:t>o</w:t>
      </w:r>
      <w:r w:rsidR="002E376A" w:rsidRPr="002E376A">
        <w:rPr>
          <w:rFonts w:ascii="Times New Roman" w:hAnsi="Times New Roman" w:cs="Times New Roman"/>
          <w:sz w:val="24"/>
          <w:szCs w:val="24"/>
        </w:rPr>
        <w:t xml:space="preserve"> </w:t>
      </w:r>
      <w:r w:rsidR="001103EA">
        <w:rPr>
          <w:rFonts w:ascii="Times New Roman" w:hAnsi="Times New Roman" w:cs="Times New Roman"/>
          <w:sz w:val="24"/>
          <w:szCs w:val="24"/>
        </w:rPr>
        <w:t>projeto</w:t>
      </w:r>
      <w:r w:rsidR="00C533A8">
        <w:rPr>
          <w:rFonts w:ascii="Times New Roman" w:hAnsi="Times New Roman" w:cs="Times New Roman"/>
          <w:sz w:val="24"/>
          <w:szCs w:val="24"/>
        </w:rPr>
        <w:t xml:space="preserve"> ora em exame teve como </w:t>
      </w:r>
      <w:r w:rsidR="00807453">
        <w:rPr>
          <w:rFonts w:ascii="Times New Roman" w:hAnsi="Times New Roman" w:cs="Times New Roman"/>
          <w:sz w:val="24"/>
          <w:szCs w:val="24"/>
        </w:rPr>
        <w:t>bússola</w:t>
      </w:r>
      <w:r w:rsidR="002E376A" w:rsidRPr="002E376A">
        <w:rPr>
          <w:rFonts w:ascii="Times New Roman" w:hAnsi="Times New Roman" w:cs="Times New Roman"/>
          <w:sz w:val="24"/>
          <w:szCs w:val="24"/>
        </w:rPr>
        <w:t xml:space="preserve">: a) </w:t>
      </w:r>
      <w:r w:rsidR="00663F77">
        <w:rPr>
          <w:rFonts w:ascii="Times New Roman" w:hAnsi="Times New Roman" w:cs="Times New Roman"/>
          <w:sz w:val="24"/>
          <w:szCs w:val="24"/>
        </w:rPr>
        <w:t>a</w:t>
      </w:r>
      <w:r w:rsidR="002E376A" w:rsidRPr="002E376A">
        <w:rPr>
          <w:rFonts w:ascii="Times New Roman" w:hAnsi="Times New Roman" w:cs="Times New Roman"/>
          <w:sz w:val="24"/>
          <w:szCs w:val="24"/>
        </w:rPr>
        <w:t xml:space="preserve"> autonomia d</w:t>
      </w:r>
      <w:r w:rsidR="00C533A8">
        <w:rPr>
          <w:rFonts w:ascii="Times New Roman" w:hAnsi="Times New Roman" w:cs="Times New Roman"/>
          <w:sz w:val="24"/>
          <w:szCs w:val="24"/>
        </w:rPr>
        <w:t xml:space="preserve">a </w:t>
      </w:r>
      <w:r w:rsidR="002E376A" w:rsidRPr="002E376A">
        <w:rPr>
          <w:rFonts w:ascii="Times New Roman" w:hAnsi="Times New Roman" w:cs="Times New Roman"/>
          <w:sz w:val="24"/>
          <w:szCs w:val="24"/>
        </w:rPr>
        <w:t>vontade das pessoas;</w:t>
      </w:r>
      <w:r>
        <w:rPr>
          <w:rFonts w:ascii="Times New Roman" w:hAnsi="Times New Roman" w:cs="Times New Roman"/>
          <w:sz w:val="24"/>
          <w:szCs w:val="24"/>
        </w:rPr>
        <w:t xml:space="preserve"> b</w:t>
      </w:r>
      <w:r w:rsidR="002E376A" w:rsidRPr="002E376A">
        <w:rPr>
          <w:rFonts w:ascii="Times New Roman" w:hAnsi="Times New Roman" w:cs="Times New Roman"/>
          <w:sz w:val="24"/>
          <w:szCs w:val="24"/>
        </w:rPr>
        <w:t xml:space="preserve">) o empreendedorismo e </w:t>
      </w:r>
      <w:r w:rsidR="00DB5C59">
        <w:rPr>
          <w:rFonts w:ascii="Times New Roman" w:hAnsi="Times New Roman" w:cs="Times New Roman"/>
          <w:sz w:val="24"/>
          <w:szCs w:val="24"/>
        </w:rPr>
        <w:t xml:space="preserve">a </w:t>
      </w:r>
      <w:r w:rsidR="002E376A" w:rsidRPr="002E376A">
        <w:rPr>
          <w:rFonts w:ascii="Times New Roman" w:hAnsi="Times New Roman" w:cs="Times New Roman"/>
          <w:sz w:val="24"/>
          <w:szCs w:val="24"/>
        </w:rPr>
        <w:t>facilita</w:t>
      </w:r>
      <w:r w:rsidR="00DB5C59">
        <w:rPr>
          <w:rFonts w:ascii="Times New Roman" w:hAnsi="Times New Roman" w:cs="Times New Roman"/>
          <w:sz w:val="24"/>
          <w:szCs w:val="24"/>
        </w:rPr>
        <w:t>ção</w:t>
      </w:r>
      <w:r w:rsidR="00055FEF">
        <w:rPr>
          <w:rFonts w:ascii="Times New Roman" w:hAnsi="Times New Roman" w:cs="Times New Roman"/>
          <w:sz w:val="24"/>
          <w:szCs w:val="24"/>
        </w:rPr>
        <w:t xml:space="preserve"> </w:t>
      </w:r>
      <w:r w:rsidR="00DB5C59">
        <w:rPr>
          <w:rFonts w:ascii="Times New Roman" w:hAnsi="Times New Roman" w:cs="Times New Roman"/>
          <w:sz w:val="24"/>
          <w:szCs w:val="24"/>
        </w:rPr>
        <w:t>d</w:t>
      </w:r>
      <w:r w:rsidR="002E376A" w:rsidRPr="002E376A">
        <w:rPr>
          <w:rFonts w:ascii="Times New Roman" w:hAnsi="Times New Roman" w:cs="Times New Roman"/>
          <w:sz w:val="24"/>
          <w:szCs w:val="24"/>
        </w:rPr>
        <w:t>o ambiente de negócios;</w:t>
      </w:r>
      <w:r>
        <w:rPr>
          <w:rFonts w:ascii="Times New Roman" w:hAnsi="Times New Roman" w:cs="Times New Roman"/>
          <w:sz w:val="24"/>
          <w:szCs w:val="24"/>
        </w:rPr>
        <w:t xml:space="preserve"> c) </w:t>
      </w:r>
      <w:r w:rsidRPr="00D076CF">
        <w:rPr>
          <w:rFonts w:ascii="Times New Roman" w:hAnsi="Times New Roman" w:cs="Times New Roman"/>
          <w:sz w:val="24"/>
          <w:szCs w:val="24"/>
        </w:rPr>
        <w:t>a desjudicialização de atos e procedimentos</w:t>
      </w:r>
      <w:r>
        <w:rPr>
          <w:rFonts w:ascii="Times New Roman" w:hAnsi="Times New Roman" w:cs="Times New Roman"/>
          <w:sz w:val="24"/>
          <w:szCs w:val="24"/>
        </w:rPr>
        <w:t>;</w:t>
      </w:r>
      <w:r w:rsidR="002E376A" w:rsidRPr="002E376A">
        <w:rPr>
          <w:rFonts w:ascii="Times New Roman" w:hAnsi="Times New Roman" w:cs="Times New Roman"/>
          <w:sz w:val="24"/>
          <w:szCs w:val="24"/>
        </w:rPr>
        <w:t xml:space="preserve"> d) </w:t>
      </w:r>
      <w:r w:rsidR="00DB5C59">
        <w:rPr>
          <w:rFonts w:ascii="Times New Roman" w:hAnsi="Times New Roman" w:cs="Times New Roman"/>
          <w:sz w:val="24"/>
          <w:szCs w:val="24"/>
        </w:rPr>
        <w:t xml:space="preserve">a </w:t>
      </w:r>
      <w:r w:rsidR="00ED33B5">
        <w:rPr>
          <w:rFonts w:ascii="Times New Roman" w:hAnsi="Times New Roman" w:cs="Times New Roman"/>
          <w:sz w:val="24"/>
          <w:szCs w:val="24"/>
        </w:rPr>
        <w:t>observ</w:t>
      </w:r>
      <w:r w:rsidR="00DB5C59">
        <w:rPr>
          <w:rFonts w:ascii="Times New Roman" w:hAnsi="Times New Roman" w:cs="Times New Roman"/>
          <w:sz w:val="24"/>
          <w:szCs w:val="24"/>
        </w:rPr>
        <w:t>ância</w:t>
      </w:r>
      <w:r w:rsidR="00ED33B5">
        <w:rPr>
          <w:rFonts w:ascii="Times New Roman" w:hAnsi="Times New Roman" w:cs="Times New Roman"/>
          <w:sz w:val="24"/>
          <w:szCs w:val="24"/>
        </w:rPr>
        <w:t xml:space="preserve"> </w:t>
      </w:r>
      <w:r w:rsidR="00DB5C59">
        <w:rPr>
          <w:rFonts w:ascii="Times New Roman" w:hAnsi="Times New Roman" w:cs="Times New Roman"/>
          <w:sz w:val="24"/>
          <w:szCs w:val="24"/>
        </w:rPr>
        <w:t>d</w:t>
      </w:r>
      <w:r w:rsidR="00ED33B5" w:rsidRPr="002E376A">
        <w:rPr>
          <w:rFonts w:ascii="Times New Roman" w:hAnsi="Times New Roman" w:cs="Times New Roman"/>
          <w:sz w:val="24"/>
          <w:szCs w:val="24"/>
        </w:rPr>
        <w:t>o princípio da segurança jurídica.</w:t>
      </w:r>
    </w:p>
    <w:p w14:paraId="2EF83D8B" w14:textId="35A223CC" w:rsidR="00E12A16" w:rsidRDefault="00536792" w:rsidP="004E34E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 nenhuma pretensão de esgotar o assunto, c</w:t>
      </w:r>
      <w:r w:rsidR="00511F51">
        <w:rPr>
          <w:rFonts w:ascii="Times New Roman" w:hAnsi="Times New Roman" w:cs="Times New Roman"/>
          <w:sz w:val="24"/>
          <w:szCs w:val="24"/>
        </w:rPr>
        <w:t>onvém</w:t>
      </w:r>
      <w:r w:rsidR="00E12A16">
        <w:rPr>
          <w:rFonts w:ascii="Times New Roman" w:hAnsi="Times New Roman" w:cs="Times New Roman"/>
          <w:sz w:val="24"/>
          <w:szCs w:val="24"/>
        </w:rPr>
        <w:t xml:space="preserve"> </w:t>
      </w:r>
      <w:r w:rsidR="00A37BE6" w:rsidRPr="00A37BE6">
        <w:rPr>
          <w:rFonts w:ascii="Times New Roman" w:hAnsi="Times New Roman" w:cs="Times New Roman"/>
          <w:sz w:val="24"/>
          <w:szCs w:val="24"/>
        </w:rPr>
        <w:t xml:space="preserve">destacar algumas </w:t>
      </w:r>
      <w:r w:rsidR="00922554">
        <w:rPr>
          <w:rFonts w:ascii="Times New Roman" w:hAnsi="Times New Roman" w:cs="Times New Roman"/>
          <w:sz w:val="24"/>
          <w:szCs w:val="24"/>
        </w:rPr>
        <w:t>propostas</w:t>
      </w:r>
      <w:r w:rsidR="00A37BE6" w:rsidRPr="00A37BE6">
        <w:rPr>
          <w:rFonts w:ascii="Times New Roman" w:hAnsi="Times New Roman" w:cs="Times New Roman"/>
          <w:sz w:val="24"/>
          <w:szCs w:val="24"/>
        </w:rPr>
        <w:t xml:space="preserve"> </w:t>
      </w:r>
      <w:r w:rsidR="00AD5413">
        <w:rPr>
          <w:rFonts w:ascii="Times New Roman" w:hAnsi="Times New Roman" w:cs="Times New Roman"/>
          <w:sz w:val="24"/>
          <w:szCs w:val="24"/>
        </w:rPr>
        <w:t>do</w:t>
      </w:r>
      <w:r w:rsidR="00A37BE6" w:rsidRPr="00A37BE6">
        <w:rPr>
          <w:rFonts w:ascii="Times New Roman" w:hAnsi="Times New Roman" w:cs="Times New Roman"/>
          <w:sz w:val="24"/>
          <w:szCs w:val="24"/>
        </w:rPr>
        <w:t xml:space="preserve"> </w:t>
      </w:r>
      <w:r w:rsidR="00E12A16">
        <w:rPr>
          <w:rFonts w:ascii="Times New Roman" w:hAnsi="Times New Roman" w:cs="Times New Roman"/>
          <w:sz w:val="24"/>
          <w:szCs w:val="24"/>
        </w:rPr>
        <w:t>projeto de lei que começará a ser discutido no Senado Federal</w:t>
      </w:r>
      <w:r w:rsidR="00511F51">
        <w:rPr>
          <w:rFonts w:ascii="Times New Roman" w:hAnsi="Times New Roman" w:cs="Times New Roman"/>
          <w:sz w:val="24"/>
          <w:szCs w:val="24"/>
        </w:rPr>
        <w:t>.</w:t>
      </w:r>
    </w:p>
    <w:p w14:paraId="3DDF501F" w14:textId="2422A746" w:rsidR="00EF0621" w:rsidRDefault="005D01E0" w:rsidP="004E34E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8A52A2">
        <w:rPr>
          <w:rFonts w:ascii="Times New Roman" w:hAnsi="Times New Roman" w:cs="Times New Roman"/>
          <w:sz w:val="24"/>
          <w:szCs w:val="24"/>
        </w:rPr>
        <w:t>ssegur</w:t>
      </w:r>
      <w:r w:rsidR="00C2108E">
        <w:rPr>
          <w:rFonts w:ascii="Times New Roman" w:hAnsi="Times New Roman" w:cs="Times New Roman"/>
          <w:sz w:val="24"/>
          <w:szCs w:val="24"/>
        </w:rPr>
        <w:t>ou-se</w:t>
      </w:r>
      <w:r w:rsidR="008A52A2">
        <w:rPr>
          <w:rFonts w:ascii="Times New Roman" w:hAnsi="Times New Roman" w:cs="Times New Roman"/>
          <w:sz w:val="24"/>
          <w:szCs w:val="24"/>
        </w:rPr>
        <w:t xml:space="preserve"> o direito d</w:t>
      </w:r>
      <w:r w:rsidR="00C454C0">
        <w:rPr>
          <w:rFonts w:ascii="Times New Roman" w:hAnsi="Times New Roman" w:cs="Times New Roman"/>
          <w:sz w:val="24"/>
          <w:szCs w:val="24"/>
        </w:rPr>
        <w:t xml:space="preserve">e </w:t>
      </w:r>
      <w:r w:rsidR="008A52A2">
        <w:rPr>
          <w:rFonts w:ascii="Times New Roman" w:hAnsi="Times New Roman" w:cs="Times New Roman"/>
          <w:sz w:val="24"/>
          <w:szCs w:val="24"/>
        </w:rPr>
        <w:t xml:space="preserve">a pessoa </w:t>
      </w:r>
      <w:r w:rsidR="00F957BC">
        <w:rPr>
          <w:rFonts w:ascii="Times New Roman" w:hAnsi="Times New Roman" w:cs="Times New Roman"/>
          <w:sz w:val="24"/>
          <w:szCs w:val="24"/>
        </w:rPr>
        <w:t>estabelecer diretrizes antecipadas de tratamento médico</w:t>
      </w:r>
      <w:r w:rsidR="003B4A08">
        <w:rPr>
          <w:rFonts w:ascii="Times New Roman" w:hAnsi="Times New Roman" w:cs="Times New Roman"/>
          <w:sz w:val="24"/>
          <w:szCs w:val="24"/>
        </w:rPr>
        <w:t xml:space="preserve"> e disposição do próprio corpo.</w:t>
      </w:r>
      <w:r w:rsidR="00C454C0">
        <w:rPr>
          <w:rFonts w:ascii="Times New Roman" w:hAnsi="Times New Roman" w:cs="Times New Roman"/>
          <w:sz w:val="24"/>
          <w:szCs w:val="24"/>
        </w:rPr>
        <w:t xml:space="preserve"> </w:t>
      </w:r>
      <w:r w:rsidR="00423B9D">
        <w:rPr>
          <w:rFonts w:ascii="Times New Roman" w:hAnsi="Times New Roman" w:cs="Times New Roman"/>
          <w:sz w:val="24"/>
          <w:szCs w:val="24"/>
        </w:rPr>
        <w:t>Reconhece</w:t>
      </w:r>
      <w:r w:rsidR="00C2108E">
        <w:rPr>
          <w:rFonts w:ascii="Times New Roman" w:hAnsi="Times New Roman" w:cs="Times New Roman"/>
          <w:sz w:val="24"/>
          <w:szCs w:val="24"/>
        </w:rPr>
        <w:t>u-se</w:t>
      </w:r>
      <w:r w:rsidR="00423B9D">
        <w:rPr>
          <w:rFonts w:ascii="Times New Roman" w:hAnsi="Times New Roman" w:cs="Times New Roman"/>
          <w:sz w:val="24"/>
          <w:szCs w:val="24"/>
        </w:rPr>
        <w:t xml:space="preserve"> que o</w:t>
      </w:r>
      <w:r w:rsidR="00C454C0">
        <w:rPr>
          <w:rFonts w:ascii="Times New Roman" w:hAnsi="Times New Roman" w:cs="Times New Roman"/>
          <w:sz w:val="24"/>
          <w:szCs w:val="24"/>
        </w:rPr>
        <w:t xml:space="preserve">s </w:t>
      </w:r>
      <w:r w:rsidR="00423B9D">
        <w:rPr>
          <w:rFonts w:ascii="Times New Roman" w:hAnsi="Times New Roman" w:cs="Times New Roman"/>
          <w:sz w:val="24"/>
          <w:szCs w:val="24"/>
        </w:rPr>
        <w:t xml:space="preserve">animais </w:t>
      </w:r>
      <w:r w:rsidR="00BC4194" w:rsidRPr="00BC4194">
        <w:rPr>
          <w:rFonts w:ascii="Times New Roman" w:hAnsi="Times New Roman" w:cs="Times New Roman"/>
          <w:sz w:val="24"/>
          <w:szCs w:val="24"/>
        </w:rPr>
        <w:t>são seres vivos sencientes e passíveis de proteção jurídica</w:t>
      </w:r>
      <w:r w:rsidR="00BC4194">
        <w:rPr>
          <w:rFonts w:ascii="Times New Roman" w:hAnsi="Times New Roman" w:cs="Times New Roman"/>
          <w:sz w:val="24"/>
          <w:szCs w:val="24"/>
        </w:rPr>
        <w:t xml:space="preserve">, </w:t>
      </w:r>
      <w:r w:rsidR="000F5E6F">
        <w:rPr>
          <w:rFonts w:ascii="Times New Roman" w:hAnsi="Times New Roman" w:cs="Times New Roman"/>
          <w:sz w:val="24"/>
          <w:szCs w:val="24"/>
        </w:rPr>
        <w:t xml:space="preserve">com a </w:t>
      </w:r>
      <w:r w:rsidR="00BC4194">
        <w:rPr>
          <w:rFonts w:ascii="Times New Roman" w:hAnsi="Times New Roman" w:cs="Times New Roman"/>
          <w:sz w:val="24"/>
          <w:szCs w:val="24"/>
        </w:rPr>
        <w:t>fixa</w:t>
      </w:r>
      <w:r w:rsidR="000F5E6F">
        <w:rPr>
          <w:rFonts w:ascii="Times New Roman" w:hAnsi="Times New Roman" w:cs="Times New Roman"/>
          <w:sz w:val="24"/>
          <w:szCs w:val="24"/>
        </w:rPr>
        <w:t>ção de</w:t>
      </w:r>
      <w:r w:rsidR="00BC4194">
        <w:rPr>
          <w:rFonts w:ascii="Times New Roman" w:hAnsi="Times New Roman" w:cs="Times New Roman"/>
          <w:sz w:val="24"/>
          <w:szCs w:val="24"/>
        </w:rPr>
        <w:t xml:space="preserve"> regras para o adequado compartilhamento</w:t>
      </w:r>
      <w:r w:rsidR="00AF55DB">
        <w:rPr>
          <w:rFonts w:ascii="Times New Roman" w:hAnsi="Times New Roman" w:cs="Times New Roman"/>
          <w:sz w:val="24"/>
          <w:szCs w:val="24"/>
        </w:rPr>
        <w:t xml:space="preserve"> da companhia</w:t>
      </w:r>
      <w:r w:rsidR="00EB75A2">
        <w:rPr>
          <w:rFonts w:ascii="Times New Roman" w:hAnsi="Times New Roman" w:cs="Times New Roman"/>
          <w:sz w:val="24"/>
          <w:szCs w:val="24"/>
        </w:rPr>
        <w:t xml:space="preserve"> dos </w:t>
      </w:r>
      <w:r w:rsidR="00EB75A2" w:rsidRPr="00EB75A2">
        <w:rPr>
          <w:rFonts w:ascii="Times New Roman" w:hAnsi="Times New Roman" w:cs="Times New Roman"/>
          <w:i/>
          <w:iCs/>
          <w:sz w:val="24"/>
          <w:szCs w:val="24"/>
        </w:rPr>
        <w:t>pets</w:t>
      </w:r>
      <w:r w:rsidR="00AF55DB">
        <w:rPr>
          <w:rFonts w:ascii="Times New Roman" w:hAnsi="Times New Roman" w:cs="Times New Roman"/>
          <w:sz w:val="24"/>
          <w:szCs w:val="24"/>
        </w:rPr>
        <w:t>.</w:t>
      </w:r>
    </w:p>
    <w:p w14:paraId="34B66DD5" w14:textId="7DA1B356" w:rsidR="00246046" w:rsidRDefault="005D01E0" w:rsidP="00CC4BA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 </w:t>
      </w:r>
      <w:r w:rsidR="000F5E6F">
        <w:rPr>
          <w:rFonts w:ascii="Times New Roman" w:hAnsi="Times New Roman" w:cs="Times New Roman"/>
          <w:sz w:val="24"/>
          <w:szCs w:val="24"/>
        </w:rPr>
        <w:t>diversos</w:t>
      </w:r>
      <w:r>
        <w:rPr>
          <w:rFonts w:ascii="Times New Roman" w:hAnsi="Times New Roman" w:cs="Times New Roman"/>
          <w:sz w:val="24"/>
          <w:szCs w:val="24"/>
        </w:rPr>
        <w:t xml:space="preserve"> capítulos, o texto é atualizado para admitir </w:t>
      </w:r>
      <w:r w:rsidR="00A06D84">
        <w:rPr>
          <w:rFonts w:ascii="Times New Roman" w:hAnsi="Times New Roman" w:cs="Times New Roman"/>
          <w:sz w:val="24"/>
          <w:szCs w:val="24"/>
        </w:rPr>
        <w:t xml:space="preserve">comunicação e </w:t>
      </w:r>
      <w:r w:rsidR="003A090B">
        <w:rPr>
          <w:rFonts w:ascii="Times New Roman" w:hAnsi="Times New Roman" w:cs="Times New Roman"/>
          <w:sz w:val="24"/>
          <w:szCs w:val="24"/>
        </w:rPr>
        <w:t xml:space="preserve">assinatura </w:t>
      </w:r>
      <w:r w:rsidR="00BD122E">
        <w:rPr>
          <w:rFonts w:ascii="Times New Roman" w:hAnsi="Times New Roman" w:cs="Times New Roman"/>
          <w:sz w:val="24"/>
          <w:szCs w:val="24"/>
        </w:rPr>
        <w:t>por meio</w:t>
      </w:r>
      <w:r w:rsidR="003A090B">
        <w:rPr>
          <w:rFonts w:ascii="Times New Roman" w:hAnsi="Times New Roman" w:cs="Times New Roman"/>
          <w:sz w:val="24"/>
          <w:szCs w:val="24"/>
        </w:rPr>
        <w:t xml:space="preserve"> eletrônico, conferindo </w:t>
      </w:r>
      <w:r w:rsidR="00536792">
        <w:rPr>
          <w:rFonts w:ascii="Times New Roman" w:hAnsi="Times New Roman" w:cs="Times New Roman"/>
          <w:sz w:val="24"/>
          <w:szCs w:val="24"/>
        </w:rPr>
        <w:t xml:space="preserve">segurança e </w:t>
      </w:r>
      <w:r w:rsidR="003A090B">
        <w:rPr>
          <w:rFonts w:ascii="Times New Roman" w:hAnsi="Times New Roman" w:cs="Times New Roman"/>
          <w:sz w:val="24"/>
          <w:szCs w:val="24"/>
        </w:rPr>
        <w:t>agilidade</w:t>
      </w:r>
      <w:r w:rsidR="008D22D0">
        <w:rPr>
          <w:rFonts w:ascii="Times New Roman" w:hAnsi="Times New Roman" w:cs="Times New Roman"/>
          <w:sz w:val="24"/>
          <w:szCs w:val="24"/>
        </w:rPr>
        <w:t xml:space="preserve"> </w:t>
      </w:r>
      <w:r w:rsidR="00BD122E">
        <w:rPr>
          <w:rFonts w:ascii="Times New Roman" w:hAnsi="Times New Roman" w:cs="Times New Roman"/>
          <w:sz w:val="24"/>
          <w:szCs w:val="24"/>
        </w:rPr>
        <w:t>nas</w:t>
      </w:r>
      <w:r w:rsidR="008D22D0">
        <w:rPr>
          <w:rFonts w:ascii="Times New Roman" w:hAnsi="Times New Roman" w:cs="Times New Roman"/>
          <w:sz w:val="24"/>
          <w:szCs w:val="24"/>
        </w:rPr>
        <w:t xml:space="preserve"> transações</w:t>
      </w:r>
      <w:r w:rsidR="00BD122E">
        <w:rPr>
          <w:rFonts w:ascii="Times New Roman" w:hAnsi="Times New Roman" w:cs="Times New Roman"/>
          <w:sz w:val="24"/>
          <w:szCs w:val="24"/>
        </w:rPr>
        <w:t xml:space="preserve"> </w:t>
      </w:r>
      <w:r w:rsidR="00F51DB3">
        <w:rPr>
          <w:rFonts w:ascii="Times New Roman" w:hAnsi="Times New Roman" w:cs="Times New Roman"/>
          <w:sz w:val="24"/>
          <w:szCs w:val="24"/>
        </w:rPr>
        <w:t>realizadas</w:t>
      </w:r>
      <w:r w:rsidR="008D22D0">
        <w:rPr>
          <w:rFonts w:ascii="Times New Roman" w:hAnsi="Times New Roman" w:cs="Times New Roman"/>
          <w:sz w:val="24"/>
          <w:szCs w:val="24"/>
        </w:rPr>
        <w:t>.</w:t>
      </w:r>
    </w:p>
    <w:p w14:paraId="5966AF8B" w14:textId="1E12DF4D" w:rsidR="00CC4BAD" w:rsidRDefault="00536792" w:rsidP="00CC4BA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Ainda, f</w:t>
      </w:r>
      <w:r w:rsidR="004B00F4">
        <w:rPr>
          <w:rFonts w:ascii="Times New Roman" w:hAnsi="Times New Roman" w:cs="Times New Roman"/>
          <w:sz w:val="24"/>
          <w:szCs w:val="24"/>
        </w:rPr>
        <w:t xml:space="preserve">oi </w:t>
      </w:r>
      <w:r>
        <w:rPr>
          <w:rFonts w:ascii="Times New Roman" w:hAnsi="Times New Roman" w:cs="Times New Roman"/>
          <w:sz w:val="24"/>
          <w:szCs w:val="24"/>
        </w:rPr>
        <w:t>proposto</w:t>
      </w:r>
      <w:r w:rsidR="004B00F4">
        <w:rPr>
          <w:rFonts w:ascii="Times New Roman" w:hAnsi="Times New Roman" w:cs="Times New Roman"/>
          <w:sz w:val="24"/>
          <w:szCs w:val="24"/>
        </w:rPr>
        <w:t xml:space="preserve"> </w:t>
      </w:r>
      <w:r w:rsidR="005003C7">
        <w:rPr>
          <w:rFonts w:ascii="Times New Roman" w:hAnsi="Times New Roman" w:cs="Times New Roman"/>
          <w:sz w:val="24"/>
          <w:szCs w:val="24"/>
        </w:rPr>
        <w:t>regramento diferenciado a ser aplicado em contratos empresariais</w:t>
      </w:r>
      <w:r w:rsidR="006F6AC6">
        <w:rPr>
          <w:rFonts w:ascii="Times New Roman" w:hAnsi="Times New Roman" w:cs="Times New Roman"/>
          <w:sz w:val="24"/>
          <w:szCs w:val="24"/>
        </w:rPr>
        <w:t xml:space="preserve"> paritários e simétricos</w:t>
      </w:r>
      <w:r w:rsidR="005003C7">
        <w:rPr>
          <w:rFonts w:ascii="Times New Roman" w:hAnsi="Times New Roman" w:cs="Times New Roman"/>
          <w:sz w:val="24"/>
          <w:szCs w:val="24"/>
        </w:rPr>
        <w:t xml:space="preserve">, </w:t>
      </w:r>
      <w:r w:rsidR="009B317B">
        <w:rPr>
          <w:rFonts w:ascii="Times New Roman" w:hAnsi="Times New Roman" w:cs="Times New Roman"/>
          <w:sz w:val="24"/>
          <w:szCs w:val="24"/>
        </w:rPr>
        <w:t>que serão passíveis de revisão apenas em situações excepcionais</w:t>
      </w:r>
      <w:r w:rsidR="00885FC0">
        <w:rPr>
          <w:rFonts w:ascii="Times New Roman" w:hAnsi="Times New Roman" w:cs="Times New Roman"/>
          <w:sz w:val="24"/>
          <w:szCs w:val="24"/>
        </w:rPr>
        <w:t xml:space="preserve">, </w:t>
      </w:r>
      <w:r w:rsidR="0081748D">
        <w:rPr>
          <w:rFonts w:ascii="Times New Roman" w:hAnsi="Times New Roman" w:cs="Times New Roman"/>
          <w:sz w:val="24"/>
          <w:szCs w:val="24"/>
        </w:rPr>
        <w:t>de modo a viabilizar</w:t>
      </w:r>
      <w:r>
        <w:rPr>
          <w:rFonts w:ascii="Times New Roman" w:hAnsi="Times New Roman" w:cs="Times New Roman"/>
          <w:sz w:val="24"/>
          <w:szCs w:val="24"/>
        </w:rPr>
        <w:t xml:space="preserve"> o empreendedorismo e</w:t>
      </w:r>
      <w:r w:rsidR="00885FC0">
        <w:rPr>
          <w:rFonts w:ascii="Times New Roman" w:hAnsi="Times New Roman" w:cs="Times New Roman"/>
          <w:sz w:val="24"/>
          <w:szCs w:val="24"/>
        </w:rPr>
        <w:t xml:space="preserve"> segurança jurídica </w:t>
      </w:r>
      <w:r w:rsidR="007A160B">
        <w:rPr>
          <w:rFonts w:ascii="Times New Roman" w:hAnsi="Times New Roman" w:cs="Times New Roman"/>
          <w:sz w:val="24"/>
          <w:szCs w:val="24"/>
        </w:rPr>
        <w:t>no ambiente negocial</w:t>
      </w:r>
      <w:r w:rsidR="009B317B">
        <w:rPr>
          <w:rFonts w:ascii="Times New Roman" w:hAnsi="Times New Roman" w:cs="Times New Roman"/>
          <w:sz w:val="24"/>
          <w:szCs w:val="24"/>
        </w:rPr>
        <w:t>.</w:t>
      </w:r>
    </w:p>
    <w:p w14:paraId="1154AFE3" w14:textId="6D4DAAD0" w:rsidR="00DA7034" w:rsidRDefault="00B51BAA" w:rsidP="00CC4BA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instituto</w:t>
      </w:r>
      <w:r w:rsidR="008C32A2">
        <w:rPr>
          <w:rFonts w:ascii="Times New Roman" w:hAnsi="Times New Roman" w:cs="Times New Roman"/>
          <w:sz w:val="24"/>
          <w:szCs w:val="24"/>
        </w:rPr>
        <w:t xml:space="preserve"> do condomínio fo</w:t>
      </w:r>
      <w:r>
        <w:rPr>
          <w:rFonts w:ascii="Times New Roman" w:hAnsi="Times New Roman" w:cs="Times New Roman"/>
          <w:sz w:val="24"/>
          <w:szCs w:val="24"/>
        </w:rPr>
        <w:t>i</w:t>
      </w:r>
      <w:r w:rsidR="008C32A2">
        <w:rPr>
          <w:rFonts w:ascii="Times New Roman" w:hAnsi="Times New Roman" w:cs="Times New Roman"/>
          <w:sz w:val="24"/>
          <w:szCs w:val="24"/>
        </w:rPr>
        <w:t xml:space="preserve"> aprimorado, </w:t>
      </w:r>
      <w:r w:rsidR="008A483D">
        <w:rPr>
          <w:rFonts w:ascii="Times New Roman" w:hAnsi="Times New Roman" w:cs="Times New Roman"/>
          <w:sz w:val="24"/>
          <w:szCs w:val="24"/>
        </w:rPr>
        <w:t>a fim de disciplinar os diferentes tipos de hospedagem atípica</w:t>
      </w:r>
      <w:r w:rsidR="00AE7E2B">
        <w:rPr>
          <w:rFonts w:ascii="Times New Roman" w:hAnsi="Times New Roman" w:cs="Times New Roman"/>
          <w:sz w:val="24"/>
          <w:szCs w:val="24"/>
        </w:rPr>
        <w:t xml:space="preserve"> e o tratamento a condôminos antissociais</w:t>
      </w:r>
      <w:r w:rsidR="00FD4C9E">
        <w:rPr>
          <w:rFonts w:ascii="Times New Roman" w:hAnsi="Times New Roman" w:cs="Times New Roman"/>
          <w:sz w:val="24"/>
          <w:szCs w:val="24"/>
        </w:rPr>
        <w:t>, contribuindo para a paz social</w:t>
      </w:r>
      <w:r w:rsidR="00AE7E2B">
        <w:rPr>
          <w:rFonts w:ascii="Times New Roman" w:hAnsi="Times New Roman" w:cs="Times New Roman"/>
          <w:sz w:val="24"/>
          <w:szCs w:val="24"/>
        </w:rPr>
        <w:t>.</w:t>
      </w:r>
    </w:p>
    <w:p w14:paraId="4E65C8C2" w14:textId="2F676F3B" w:rsidR="00D076CF" w:rsidRDefault="00D076CF" w:rsidP="00CC4BA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76CF">
        <w:rPr>
          <w:rFonts w:ascii="Times New Roman" w:hAnsi="Times New Roman" w:cs="Times New Roman"/>
          <w:sz w:val="24"/>
          <w:szCs w:val="24"/>
        </w:rPr>
        <w:t>O projeto amplia o conceito de família, de modo a abranger o casamento, a união estável e a família parental, fixando os deveres de ambos os cônjuges ou conviventes no cuidado, sustento e educação dos filhos, de forma colaborativa e compartilhada.</w:t>
      </w:r>
    </w:p>
    <w:p w14:paraId="7EF6B564" w14:textId="24414B71" w:rsidR="00536792" w:rsidRDefault="002E710A" w:rsidP="00FF04C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D067E1">
        <w:rPr>
          <w:rFonts w:ascii="Times New Roman" w:hAnsi="Times New Roman" w:cs="Times New Roman"/>
          <w:sz w:val="24"/>
          <w:szCs w:val="24"/>
        </w:rPr>
        <w:t xml:space="preserve"> reprodução assistida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14D3">
        <w:rPr>
          <w:rFonts w:ascii="Times New Roman" w:hAnsi="Times New Roman" w:cs="Times New Roman"/>
          <w:sz w:val="24"/>
          <w:szCs w:val="24"/>
        </w:rPr>
        <w:t xml:space="preserve">recebeu </w:t>
      </w:r>
      <w:r w:rsidR="00B91C66">
        <w:rPr>
          <w:rFonts w:ascii="Times New Roman" w:hAnsi="Times New Roman" w:cs="Times New Roman"/>
          <w:sz w:val="24"/>
          <w:szCs w:val="24"/>
        </w:rPr>
        <w:t xml:space="preserve">especial </w:t>
      </w:r>
      <w:r w:rsidR="00C214D3">
        <w:rPr>
          <w:rFonts w:ascii="Times New Roman" w:hAnsi="Times New Roman" w:cs="Times New Roman"/>
          <w:sz w:val="24"/>
          <w:szCs w:val="24"/>
        </w:rPr>
        <w:t>atenção</w:t>
      </w:r>
      <w:r w:rsidR="00D067E1">
        <w:rPr>
          <w:rFonts w:ascii="Times New Roman" w:hAnsi="Times New Roman" w:cs="Times New Roman"/>
          <w:sz w:val="24"/>
          <w:szCs w:val="24"/>
        </w:rPr>
        <w:t>,</w:t>
      </w:r>
      <w:r w:rsidR="00927618">
        <w:rPr>
          <w:rFonts w:ascii="Times New Roman" w:hAnsi="Times New Roman" w:cs="Times New Roman"/>
          <w:sz w:val="24"/>
          <w:szCs w:val="24"/>
        </w:rPr>
        <w:t xml:space="preserve"> </w:t>
      </w:r>
      <w:r w:rsidR="005D05DF">
        <w:rPr>
          <w:rFonts w:ascii="Times New Roman" w:hAnsi="Times New Roman" w:cs="Times New Roman"/>
          <w:sz w:val="24"/>
          <w:szCs w:val="24"/>
        </w:rPr>
        <w:t>sendo</w:t>
      </w:r>
      <w:r w:rsidR="00927618">
        <w:rPr>
          <w:rFonts w:ascii="Times New Roman" w:hAnsi="Times New Roman" w:cs="Times New Roman"/>
          <w:sz w:val="24"/>
          <w:szCs w:val="24"/>
        </w:rPr>
        <w:t xml:space="preserve"> atualizadas </w:t>
      </w:r>
      <w:r w:rsidR="00BB0A44">
        <w:rPr>
          <w:rFonts w:ascii="Times New Roman" w:hAnsi="Times New Roman" w:cs="Times New Roman"/>
          <w:sz w:val="24"/>
          <w:szCs w:val="24"/>
        </w:rPr>
        <w:t xml:space="preserve">as </w:t>
      </w:r>
      <w:r w:rsidR="00927618">
        <w:rPr>
          <w:rFonts w:ascii="Times New Roman" w:hAnsi="Times New Roman" w:cs="Times New Roman"/>
          <w:sz w:val="24"/>
          <w:szCs w:val="24"/>
        </w:rPr>
        <w:t>regras sobre</w:t>
      </w:r>
      <w:r w:rsidR="00D067E1">
        <w:rPr>
          <w:rFonts w:ascii="Times New Roman" w:hAnsi="Times New Roman" w:cs="Times New Roman"/>
          <w:sz w:val="24"/>
          <w:szCs w:val="24"/>
        </w:rPr>
        <w:t xml:space="preserve"> </w:t>
      </w:r>
      <w:r w:rsidR="00E128A0">
        <w:rPr>
          <w:rFonts w:ascii="Times New Roman" w:hAnsi="Times New Roman" w:cs="Times New Roman"/>
          <w:sz w:val="24"/>
          <w:szCs w:val="24"/>
        </w:rPr>
        <w:t>filiação</w:t>
      </w:r>
      <w:r w:rsidR="00807453">
        <w:rPr>
          <w:rFonts w:ascii="Times New Roman" w:hAnsi="Times New Roman" w:cs="Times New Roman"/>
          <w:sz w:val="24"/>
          <w:szCs w:val="24"/>
        </w:rPr>
        <w:t>/</w:t>
      </w:r>
      <w:r w:rsidR="00E128A0">
        <w:rPr>
          <w:rFonts w:ascii="Times New Roman" w:hAnsi="Times New Roman" w:cs="Times New Roman"/>
          <w:sz w:val="24"/>
          <w:szCs w:val="24"/>
        </w:rPr>
        <w:t>adoção</w:t>
      </w:r>
      <w:r w:rsidR="00807453">
        <w:rPr>
          <w:rFonts w:ascii="Times New Roman" w:hAnsi="Times New Roman" w:cs="Times New Roman"/>
          <w:sz w:val="24"/>
          <w:szCs w:val="24"/>
        </w:rPr>
        <w:t xml:space="preserve"> e reconhecimento da paternidade.</w:t>
      </w:r>
    </w:p>
    <w:p w14:paraId="7CE7E5BF" w14:textId="0013497B" w:rsidR="00765E6A" w:rsidRDefault="00927618" w:rsidP="00FF04C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campo sucessório, </w:t>
      </w:r>
      <w:r w:rsidR="00536792">
        <w:rPr>
          <w:rFonts w:ascii="Times New Roman" w:hAnsi="Times New Roman" w:cs="Times New Roman"/>
          <w:sz w:val="24"/>
          <w:szCs w:val="24"/>
        </w:rPr>
        <w:t xml:space="preserve">a proposta é de que os </w:t>
      </w:r>
      <w:r w:rsidR="00D8000A">
        <w:rPr>
          <w:rFonts w:ascii="Times New Roman" w:hAnsi="Times New Roman" w:cs="Times New Roman"/>
          <w:sz w:val="24"/>
          <w:szCs w:val="24"/>
        </w:rPr>
        <w:t>cônjuges e conviventes não figura</w:t>
      </w:r>
      <w:r w:rsidR="001A02AD">
        <w:rPr>
          <w:rFonts w:ascii="Times New Roman" w:hAnsi="Times New Roman" w:cs="Times New Roman"/>
          <w:sz w:val="24"/>
          <w:szCs w:val="24"/>
        </w:rPr>
        <w:t>rão</w:t>
      </w:r>
      <w:r w:rsidR="00D8000A">
        <w:rPr>
          <w:rFonts w:ascii="Times New Roman" w:hAnsi="Times New Roman" w:cs="Times New Roman"/>
          <w:sz w:val="24"/>
          <w:szCs w:val="24"/>
        </w:rPr>
        <w:t xml:space="preserve"> como herdeiros necessários, </w:t>
      </w:r>
      <w:r w:rsidR="00260340">
        <w:rPr>
          <w:rFonts w:ascii="Times New Roman" w:hAnsi="Times New Roman" w:cs="Times New Roman"/>
          <w:sz w:val="24"/>
          <w:szCs w:val="24"/>
        </w:rPr>
        <w:t>atribuindo</w:t>
      </w:r>
      <w:r w:rsidR="00D8000A">
        <w:rPr>
          <w:rFonts w:ascii="Times New Roman" w:hAnsi="Times New Roman" w:cs="Times New Roman"/>
          <w:sz w:val="24"/>
          <w:szCs w:val="24"/>
        </w:rPr>
        <w:t>-se maior autonomia às pessoas nas disposições de última vontade. Além disso, i</w:t>
      </w:r>
      <w:r w:rsidR="00674FDD">
        <w:rPr>
          <w:rFonts w:ascii="Times New Roman" w:hAnsi="Times New Roman" w:cs="Times New Roman"/>
          <w:sz w:val="24"/>
          <w:szCs w:val="24"/>
        </w:rPr>
        <w:t>nseri</w:t>
      </w:r>
      <w:r w:rsidR="00F17EEB">
        <w:rPr>
          <w:rFonts w:ascii="Times New Roman" w:hAnsi="Times New Roman" w:cs="Times New Roman"/>
          <w:sz w:val="24"/>
          <w:szCs w:val="24"/>
        </w:rPr>
        <w:t>ram</w:t>
      </w:r>
      <w:r w:rsidR="00674FDD">
        <w:rPr>
          <w:rFonts w:ascii="Times New Roman" w:hAnsi="Times New Roman" w:cs="Times New Roman"/>
          <w:sz w:val="24"/>
          <w:szCs w:val="24"/>
        </w:rPr>
        <w:t xml:space="preserve">-se </w:t>
      </w:r>
      <w:r w:rsidR="001D5D0E">
        <w:rPr>
          <w:rFonts w:ascii="Times New Roman" w:hAnsi="Times New Roman" w:cs="Times New Roman"/>
          <w:sz w:val="24"/>
          <w:szCs w:val="24"/>
        </w:rPr>
        <w:t xml:space="preserve">formas </w:t>
      </w:r>
      <w:r w:rsidR="00F17EEB">
        <w:rPr>
          <w:rFonts w:ascii="Times New Roman" w:hAnsi="Times New Roman" w:cs="Times New Roman"/>
          <w:sz w:val="24"/>
          <w:szCs w:val="24"/>
        </w:rPr>
        <w:t>mais acessíveis de testamento</w:t>
      </w:r>
      <w:r w:rsidR="004B0532">
        <w:rPr>
          <w:rFonts w:ascii="Times New Roman" w:hAnsi="Times New Roman" w:cs="Times New Roman"/>
          <w:sz w:val="24"/>
          <w:szCs w:val="24"/>
        </w:rPr>
        <w:t xml:space="preserve">, tais como </w:t>
      </w:r>
      <w:proofErr w:type="spellStart"/>
      <w:r w:rsidR="004B0532">
        <w:rPr>
          <w:rFonts w:ascii="Times New Roman" w:hAnsi="Times New Roman" w:cs="Times New Roman"/>
          <w:sz w:val="24"/>
          <w:szCs w:val="24"/>
        </w:rPr>
        <w:t>brail</w:t>
      </w:r>
      <w:r w:rsidR="00A75C98">
        <w:rPr>
          <w:rFonts w:ascii="Times New Roman" w:hAnsi="Times New Roman" w:cs="Times New Roman"/>
          <w:sz w:val="24"/>
          <w:szCs w:val="24"/>
        </w:rPr>
        <w:t>l</w:t>
      </w:r>
      <w:r w:rsidR="004B0532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4B0532">
        <w:rPr>
          <w:rFonts w:ascii="Times New Roman" w:hAnsi="Times New Roman" w:cs="Times New Roman"/>
          <w:sz w:val="24"/>
          <w:szCs w:val="24"/>
        </w:rPr>
        <w:t xml:space="preserve"> e libras</w:t>
      </w:r>
      <w:r w:rsidR="00FF04C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672FD2" w14:textId="0CB90411" w:rsidR="00524D62" w:rsidRDefault="00807453" w:rsidP="00CC4BA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Ainda, m</w:t>
      </w:r>
      <w:r w:rsidR="00E8193D">
        <w:rPr>
          <w:rFonts w:ascii="Times New Roman" w:hAnsi="Times New Roman" w:cs="Times New Roman"/>
          <w:sz w:val="24"/>
          <w:szCs w:val="24"/>
        </w:rPr>
        <w:t>erece destaque o</w:t>
      </w:r>
      <w:r w:rsidR="0090768B">
        <w:rPr>
          <w:rFonts w:ascii="Times New Roman" w:hAnsi="Times New Roman" w:cs="Times New Roman"/>
          <w:sz w:val="24"/>
          <w:szCs w:val="24"/>
        </w:rPr>
        <w:t xml:space="preserve"> </w:t>
      </w:r>
      <w:r w:rsidR="00CB508A">
        <w:rPr>
          <w:rFonts w:ascii="Times New Roman" w:hAnsi="Times New Roman" w:cs="Times New Roman"/>
          <w:sz w:val="24"/>
          <w:szCs w:val="24"/>
        </w:rPr>
        <w:t>l</w:t>
      </w:r>
      <w:r w:rsidR="0090768B" w:rsidRPr="0090768B">
        <w:rPr>
          <w:rFonts w:ascii="Times New Roman" w:hAnsi="Times New Roman" w:cs="Times New Roman"/>
          <w:sz w:val="24"/>
          <w:szCs w:val="24"/>
        </w:rPr>
        <w:t>ivro</w:t>
      </w:r>
      <w:r w:rsidR="00710F54">
        <w:rPr>
          <w:rFonts w:ascii="Times New Roman" w:hAnsi="Times New Roman" w:cs="Times New Roman"/>
          <w:sz w:val="24"/>
          <w:szCs w:val="24"/>
        </w:rPr>
        <w:t xml:space="preserve"> de Direito Digital –</w:t>
      </w:r>
      <w:r w:rsidR="0090768B" w:rsidRPr="0090768B">
        <w:rPr>
          <w:rFonts w:ascii="Times New Roman" w:hAnsi="Times New Roman" w:cs="Times New Roman"/>
          <w:sz w:val="24"/>
          <w:szCs w:val="24"/>
        </w:rPr>
        <w:t xml:space="preserve"> totalmente novo, moderno</w:t>
      </w:r>
      <w:r w:rsidR="00A37484">
        <w:rPr>
          <w:rFonts w:ascii="Times New Roman" w:hAnsi="Times New Roman" w:cs="Times New Roman"/>
          <w:sz w:val="24"/>
          <w:szCs w:val="24"/>
        </w:rPr>
        <w:t xml:space="preserve"> </w:t>
      </w:r>
      <w:r w:rsidR="006B2F96">
        <w:rPr>
          <w:rFonts w:ascii="Times New Roman" w:hAnsi="Times New Roman" w:cs="Times New Roman"/>
          <w:sz w:val="24"/>
          <w:szCs w:val="24"/>
        </w:rPr>
        <w:t>–</w:t>
      </w:r>
      <w:r w:rsidR="0090768B" w:rsidRPr="0090768B">
        <w:rPr>
          <w:rFonts w:ascii="Times New Roman" w:hAnsi="Times New Roman" w:cs="Times New Roman"/>
          <w:sz w:val="24"/>
          <w:szCs w:val="24"/>
        </w:rPr>
        <w:t>, com potencial de tornar</w:t>
      </w:r>
      <w:r w:rsidR="00CB508A">
        <w:rPr>
          <w:rFonts w:ascii="Times New Roman" w:hAnsi="Times New Roman" w:cs="Times New Roman"/>
          <w:sz w:val="24"/>
          <w:szCs w:val="24"/>
        </w:rPr>
        <w:t>-se</w:t>
      </w:r>
      <w:r w:rsidR="0090768B" w:rsidRPr="0090768B">
        <w:rPr>
          <w:rFonts w:ascii="Times New Roman" w:hAnsi="Times New Roman" w:cs="Times New Roman"/>
          <w:sz w:val="24"/>
          <w:szCs w:val="24"/>
        </w:rPr>
        <w:t xml:space="preserve"> importante marco para a regulação dos direitos fundamentais no espaço cibernético</w:t>
      </w:r>
      <w:r w:rsidR="00D90B54">
        <w:rPr>
          <w:rFonts w:ascii="Times New Roman" w:hAnsi="Times New Roman" w:cs="Times New Roman"/>
          <w:sz w:val="24"/>
          <w:szCs w:val="24"/>
        </w:rPr>
        <w:t xml:space="preserve"> </w:t>
      </w:r>
      <w:r w:rsidR="00242CC4">
        <w:rPr>
          <w:rFonts w:ascii="Times New Roman" w:hAnsi="Times New Roman" w:cs="Times New Roman"/>
          <w:sz w:val="24"/>
          <w:szCs w:val="24"/>
        </w:rPr>
        <w:t>e</w:t>
      </w:r>
      <w:r w:rsidR="00826B95">
        <w:rPr>
          <w:rFonts w:ascii="Times New Roman" w:hAnsi="Times New Roman" w:cs="Times New Roman"/>
          <w:sz w:val="24"/>
          <w:szCs w:val="24"/>
        </w:rPr>
        <w:t xml:space="preserve"> no uso da inteligência artificial</w:t>
      </w:r>
      <w:r w:rsidR="0090768B" w:rsidRPr="0090768B">
        <w:rPr>
          <w:rFonts w:ascii="Times New Roman" w:hAnsi="Times New Roman" w:cs="Times New Roman"/>
          <w:sz w:val="24"/>
          <w:szCs w:val="24"/>
        </w:rPr>
        <w:t>.</w:t>
      </w:r>
    </w:p>
    <w:p w14:paraId="47861E2C" w14:textId="07454F34" w:rsidR="00C5423F" w:rsidRDefault="00D076CF" w:rsidP="00583A1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7759C0" w:rsidRPr="009841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625C3">
        <w:rPr>
          <w:rFonts w:ascii="Times New Roman" w:hAnsi="Times New Roman" w:cs="Times New Roman"/>
          <w:sz w:val="24"/>
          <w:szCs w:val="24"/>
        </w:rPr>
        <w:t xml:space="preserve">PL n. 4/2025 </w:t>
      </w:r>
      <w:r w:rsidR="008F2795">
        <w:rPr>
          <w:rFonts w:ascii="Times New Roman" w:hAnsi="Times New Roman" w:cs="Times New Roman"/>
          <w:sz w:val="24"/>
          <w:szCs w:val="24"/>
        </w:rPr>
        <w:t>é fruto</w:t>
      </w:r>
      <w:r w:rsidR="007759C0" w:rsidRPr="009841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amplo debate </w:t>
      </w:r>
      <w:r w:rsidR="008F2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 meio jurídico e </w:t>
      </w:r>
      <w:r w:rsidR="007759C0" w:rsidRPr="0098411B">
        <w:rPr>
          <w:rFonts w:ascii="Times New Roman" w:hAnsi="Times New Roman" w:cs="Times New Roman"/>
          <w:color w:val="000000" w:themeColor="text1"/>
          <w:sz w:val="24"/>
          <w:szCs w:val="24"/>
        </w:rPr>
        <w:t>na sociedade civil</w:t>
      </w:r>
      <w:r w:rsidR="008F2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mas somente agora, com a tramitação no Parlamento, irá obter as melhores soluções e </w:t>
      </w:r>
      <w:r w:rsidR="008C24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receber as legítimas contribuições por quem representa a sociedade brasileira. Como toda obra humana, necessita ajustes e aprimoramentos, assim como toda proposta legislativa que </w:t>
      </w:r>
      <w:r w:rsidR="008C249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teve antes o trabalho de uma Comissão de Juristas certamente não agrada a todos. A esse respeito, vale conferir uma reunião de artigos do insuperável Orlando Gomes, organizada por Rodrigo Moraes, </w:t>
      </w:r>
      <w:r w:rsidR="00C274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qual </w:t>
      </w:r>
      <w:r w:rsidR="008C24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jurista reflete sobre aqueles que conspiram contra as mudanças inevitáveis no sistema do </w:t>
      </w:r>
      <w:r w:rsidR="00C274E7">
        <w:rPr>
          <w:rFonts w:ascii="Times New Roman" w:hAnsi="Times New Roman" w:cs="Times New Roman"/>
          <w:color w:val="000000" w:themeColor="text1"/>
          <w:sz w:val="24"/>
          <w:szCs w:val="24"/>
        </w:rPr>
        <w:t>Direito Civil</w:t>
      </w:r>
      <w:r w:rsidR="008C2491">
        <w:rPr>
          <w:rFonts w:ascii="Times New Roman" w:hAnsi="Times New Roman" w:cs="Times New Roman"/>
          <w:color w:val="000000" w:themeColor="text1"/>
          <w:sz w:val="24"/>
          <w:szCs w:val="24"/>
        </w:rPr>
        <w:t>, nos anos que antecederam a aprovação do Código Civil de 2002</w:t>
      </w:r>
      <w:r w:rsidR="00A374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hyperlink r:id="rId8" w:history="1">
        <w:r w:rsidR="006343B2" w:rsidRPr="00923812">
          <w:rPr>
            <w:rStyle w:val="Hyperlink"/>
            <w:rFonts w:ascii="Times New Roman" w:hAnsi="Times New Roman" w:cs="Times New Roman"/>
            <w:sz w:val="24"/>
            <w:szCs w:val="24"/>
          </w:rPr>
          <w:t>https://edufba.ufba.br/livros-publicados/catalogo/orlando-gomes-o-cronista-140-cronicas-de-orlando-gomes</w:t>
        </w:r>
      </w:hyperlink>
      <w:r w:rsidR="00A37484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  <w:r w:rsidR="006343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03639BD" w14:textId="342C368D" w:rsidR="006606FC" w:rsidRDefault="008C2491" w:rsidP="006606F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Esta Comissão de Senadores, c</w:t>
      </w:r>
      <w:r w:rsidR="006606FC">
        <w:rPr>
          <w:rFonts w:ascii="Times New Roman" w:hAnsi="Times New Roman" w:cs="Times New Roman"/>
          <w:sz w:val="24"/>
          <w:szCs w:val="24"/>
        </w:rPr>
        <w:t>ertamente</w:t>
      </w:r>
      <w:r>
        <w:rPr>
          <w:rFonts w:ascii="Times New Roman" w:hAnsi="Times New Roman" w:cs="Times New Roman"/>
          <w:sz w:val="24"/>
          <w:szCs w:val="24"/>
        </w:rPr>
        <w:t xml:space="preserve"> com</w:t>
      </w:r>
      <w:r w:rsidR="00A31D27">
        <w:rPr>
          <w:rFonts w:ascii="Times New Roman" w:hAnsi="Times New Roman" w:cs="Times New Roman"/>
          <w:sz w:val="24"/>
          <w:szCs w:val="24"/>
        </w:rPr>
        <w:t xml:space="preserve"> olhar meticuloso e atento ao</w:t>
      </w:r>
      <w:r w:rsidR="006606FC">
        <w:rPr>
          <w:rFonts w:ascii="Times New Roman" w:hAnsi="Times New Roman" w:cs="Times New Roman"/>
          <w:sz w:val="24"/>
          <w:szCs w:val="24"/>
        </w:rPr>
        <w:t xml:space="preserve"> PL n. 4/2025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422AE">
        <w:rPr>
          <w:rFonts w:ascii="Times New Roman" w:hAnsi="Times New Roman" w:cs="Times New Roman"/>
          <w:sz w:val="24"/>
          <w:szCs w:val="24"/>
        </w:rPr>
        <w:t xml:space="preserve">fruto de árduo trabalho de </w:t>
      </w:r>
      <w:r w:rsidR="00A37484">
        <w:rPr>
          <w:rFonts w:ascii="Times New Roman" w:hAnsi="Times New Roman" w:cs="Times New Roman"/>
          <w:sz w:val="24"/>
          <w:szCs w:val="24"/>
        </w:rPr>
        <w:t xml:space="preserve">uma </w:t>
      </w:r>
      <w:r w:rsidR="00A166CF">
        <w:rPr>
          <w:rFonts w:ascii="Times New Roman" w:hAnsi="Times New Roman" w:cs="Times New Roman"/>
          <w:sz w:val="24"/>
          <w:szCs w:val="24"/>
        </w:rPr>
        <w:t xml:space="preserve">plêiade </w:t>
      </w:r>
      <w:r w:rsidR="00207A20">
        <w:rPr>
          <w:rFonts w:ascii="Times New Roman" w:hAnsi="Times New Roman" w:cs="Times New Roman"/>
          <w:sz w:val="24"/>
          <w:szCs w:val="24"/>
        </w:rPr>
        <w:t>composta pelos</w:t>
      </w:r>
      <w:r w:rsidR="00A166CF">
        <w:rPr>
          <w:rFonts w:ascii="Times New Roman" w:hAnsi="Times New Roman" w:cs="Times New Roman"/>
          <w:sz w:val="24"/>
          <w:szCs w:val="24"/>
        </w:rPr>
        <w:t xml:space="preserve"> mais renomados civilistas da atualidade,</w:t>
      </w:r>
      <w:r w:rsidR="001422AE">
        <w:rPr>
          <w:rFonts w:ascii="Times New Roman" w:hAnsi="Times New Roman" w:cs="Times New Roman"/>
          <w:sz w:val="24"/>
          <w:szCs w:val="24"/>
        </w:rPr>
        <w:t xml:space="preserve"> </w:t>
      </w:r>
      <w:r w:rsidR="00A166CF">
        <w:rPr>
          <w:rFonts w:ascii="Times New Roman" w:hAnsi="Times New Roman" w:cs="Times New Roman"/>
          <w:sz w:val="24"/>
          <w:szCs w:val="24"/>
        </w:rPr>
        <w:t>ir</w:t>
      </w:r>
      <w:r>
        <w:rPr>
          <w:rFonts w:ascii="Times New Roman" w:hAnsi="Times New Roman" w:cs="Times New Roman"/>
          <w:sz w:val="24"/>
          <w:szCs w:val="24"/>
        </w:rPr>
        <w:t>á</w:t>
      </w:r>
      <w:r w:rsidR="00A166CF">
        <w:rPr>
          <w:rFonts w:ascii="Times New Roman" w:hAnsi="Times New Roman" w:cs="Times New Roman"/>
          <w:sz w:val="24"/>
          <w:szCs w:val="24"/>
        </w:rPr>
        <w:t xml:space="preserve"> </w:t>
      </w:r>
      <w:r w:rsidR="006606FC">
        <w:rPr>
          <w:rFonts w:ascii="Times New Roman" w:hAnsi="Times New Roman" w:cs="Times New Roman"/>
          <w:sz w:val="24"/>
          <w:szCs w:val="24"/>
        </w:rPr>
        <w:t>avança</w:t>
      </w:r>
      <w:r w:rsidR="00A166CF">
        <w:rPr>
          <w:rFonts w:ascii="Times New Roman" w:hAnsi="Times New Roman" w:cs="Times New Roman"/>
          <w:sz w:val="24"/>
          <w:szCs w:val="24"/>
        </w:rPr>
        <w:t>r</w:t>
      </w:r>
      <w:r w:rsidR="006606FC">
        <w:rPr>
          <w:rFonts w:ascii="Times New Roman" w:hAnsi="Times New Roman" w:cs="Times New Roman"/>
          <w:sz w:val="24"/>
          <w:szCs w:val="24"/>
        </w:rPr>
        <w:t xml:space="preserve"> com segurança nas mais diversas áreas do </w:t>
      </w:r>
      <w:r w:rsidR="00C274E7">
        <w:rPr>
          <w:rFonts w:ascii="Times New Roman" w:hAnsi="Times New Roman" w:cs="Times New Roman"/>
          <w:sz w:val="24"/>
          <w:szCs w:val="24"/>
        </w:rPr>
        <w:t>Direito Civil</w:t>
      </w:r>
      <w:r w:rsidR="006606F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aprovando um texto </w:t>
      </w:r>
      <w:r w:rsidR="00C274E7">
        <w:rPr>
          <w:rFonts w:ascii="Times New Roman" w:hAnsi="Times New Roman" w:cs="Times New Roman"/>
          <w:sz w:val="24"/>
          <w:szCs w:val="24"/>
        </w:rPr>
        <w:t xml:space="preserve">à </w:t>
      </w:r>
      <w:r>
        <w:rPr>
          <w:rFonts w:ascii="Times New Roman" w:hAnsi="Times New Roman" w:cs="Times New Roman"/>
          <w:sz w:val="24"/>
          <w:szCs w:val="24"/>
        </w:rPr>
        <w:t>altura dos desafios atuais e futuros da sociedade brasileira</w:t>
      </w:r>
      <w:r w:rsidR="006606FC">
        <w:rPr>
          <w:rFonts w:ascii="Times New Roman" w:hAnsi="Times New Roman" w:cs="Times New Roman"/>
          <w:sz w:val="24"/>
          <w:szCs w:val="24"/>
        </w:rPr>
        <w:t>.</w:t>
      </w:r>
    </w:p>
    <w:sectPr w:rsidR="006606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96132B" w14:textId="77777777" w:rsidR="00945528" w:rsidRDefault="00945528" w:rsidP="00CC4BAD">
      <w:pPr>
        <w:spacing w:after="0" w:line="240" w:lineRule="auto"/>
      </w:pPr>
      <w:r>
        <w:separator/>
      </w:r>
    </w:p>
  </w:endnote>
  <w:endnote w:type="continuationSeparator" w:id="0">
    <w:p w14:paraId="14FF8E7F" w14:textId="77777777" w:rsidR="00945528" w:rsidRDefault="00945528" w:rsidP="00CC4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7978B9" w14:textId="77777777" w:rsidR="00945528" w:rsidRDefault="00945528" w:rsidP="00CC4BAD">
      <w:pPr>
        <w:spacing w:after="0" w:line="240" w:lineRule="auto"/>
      </w:pPr>
      <w:r>
        <w:separator/>
      </w:r>
    </w:p>
  </w:footnote>
  <w:footnote w:type="continuationSeparator" w:id="0">
    <w:p w14:paraId="410EA5A4" w14:textId="77777777" w:rsidR="00945528" w:rsidRDefault="00945528" w:rsidP="00CC4B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AD"/>
    <w:rsid w:val="0000300D"/>
    <w:rsid w:val="0000737F"/>
    <w:rsid w:val="00012E33"/>
    <w:rsid w:val="00034F21"/>
    <w:rsid w:val="0004480C"/>
    <w:rsid w:val="00055FEF"/>
    <w:rsid w:val="00064BD3"/>
    <w:rsid w:val="00087648"/>
    <w:rsid w:val="00092595"/>
    <w:rsid w:val="000A0DC0"/>
    <w:rsid w:val="000C097A"/>
    <w:rsid w:val="000F5E6F"/>
    <w:rsid w:val="00107CD7"/>
    <w:rsid w:val="001103AC"/>
    <w:rsid w:val="001103EA"/>
    <w:rsid w:val="001230D2"/>
    <w:rsid w:val="00123F93"/>
    <w:rsid w:val="00130C6B"/>
    <w:rsid w:val="001350AF"/>
    <w:rsid w:val="0014207B"/>
    <w:rsid w:val="001422AE"/>
    <w:rsid w:val="001918C1"/>
    <w:rsid w:val="001A02AD"/>
    <w:rsid w:val="001B6A20"/>
    <w:rsid w:val="001C0818"/>
    <w:rsid w:val="001C4C9F"/>
    <w:rsid w:val="001C6D7D"/>
    <w:rsid w:val="001D0EF5"/>
    <w:rsid w:val="001D5568"/>
    <w:rsid w:val="001D5D0E"/>
    <w:rsid w:val="001E11F1"/>
    <w:rsid w:val="001E7F2D"/>
    <w:rsid w:val="001F0783"/>
    <w:rsid w:val="001F158A"/>
    <w:rsid w:val="00207A20"/>
    <w:rsid w:val="00210F43"/>
    <w:rsid w:val="00211C1A"/>
    <w:rsid w:val="00211F13"/>
    <w:rsid w:val="002128E7"/>
    <w:rsid w:val="002152A4"/>
    <w:rsid w:val="00222F35"/>
    <w:rsid w:val="00226BAD"/>
    <w:rsid w:val="002375C0"/>
    <w:rsid w:val="00242CC4"/>
    <w:rsid w:val="00246046"/>
    <w:rsid w:val="002571BD"/>
    <w:rsid w:val="00260340"/>
    <w:rsid w:val="0026134F"/>
    <w:rsid w:val="00285434"/>
    <w:rsid w:val="002A4AF6"/>
    <w:rsid w:val="002A72B3"/>
    <w:rsid w:val="002D27EA"/>
    <w:rsid w:val="002D366A"/>
    <w:rsid w:val="002D472D"/>
    <w:rsid w:val="002E376A"/>
    <w:rsid w:val="002E710A"/>
    <w:rsid w:val="002F478F"/>
    <w:rsid w:val="00306589"/>
    <w:rsid w:val="0031172A"/>
    <w:rsid w:val="00312770"/>
    <w:rsid w:val="003238D7"/>
    <w:rsid w:val="00324870"/>
    <w:rsid w:val="00326C76"/>
    <w:rsid w:val="00330D5A"/>
    <w:rsid w:val="00330E78"/>
    <w:rsid w:val="00334F73"/>
    <w:rsid w:val="0033635F"/>
    <w:rsid w:val="003370DD"/>
    <w:rsid w:val="0033761D"/>
    <w:rsid w:val="003414D0"/>
    <w:rsid w:val="00377D22"/>
    <w:rsid w:val="003908D6"/>
    <w:rsid w:val="00391315"/>
    <w:rsid w:val="003A090B"/>
    <w:rsid w:val="003B030B"/>
    <w:rsid w:val="003B4A08"/>
    <w:rsid w:val="003C1FD7"/>
    <w:rsid w:val="003D1DF9"/>
    <w:rsid w:val="003D7FCE"/>
    <w:rsid w:val="003F36CD"/>
    <w:rsid w:val="00410AFE"/>
    <w:rsid w:val="00417DD6"/>
    <w:rsid w:val="004207CC"/>
    <w:rsid w:val="00423B9D"/>
    <w:rsid w:val="00436FA3"/>
    <w:rsid w:val="00447BE6"/>
    <w:rsid w:val="00457D39"/>
    <w:rsid w:val="0046391B"/>
    <w:rsid w:val="0046411E"/>
    <w:rsid w:val="00467837"/>
    <w:rsid w:val="0048261A"/>
    <w:rsid w:val="00496C90"/>
    <w:rsid w:val="004A1343"/>
    <w:rsid w:val="004B00F4"/>
    <w:rsid w:val="004B03D1"/>
    <w:rsid w:val="004B0532"/>
    <w:rsid w:val="004B21CE"/>
    <w:rsid w:val="004B458A"/>
    <w:rsid w:val="004B7090"/>
    <w:rsid w:val="004C10D0"/>
    <w:rsid w:val="004C3CBC"/>
    <w:rsid w:val="004D0005"/>
    <w:rsid w:val="004D4548"/>
    <w:rsid w:val="004D77EA"/>
    <w:rsid w:val="004E34EE"/>
    <w:rsid w:val="004F113A"/>
    <w:rsid w:val="004F72BD"/>
    <w:rsid w:val="005003C7"/>
    <w:rsid w:val="00502FCD"/>
    <w:rsid w:val="00503BA4"/>
    <w:rsid w:val="00510422"/>
    <w:rsid w:val="00511F51"/>
    <w:rsid w:val="00513534"/>
    <w:rsid w:val="00524D62"/>
    <w:rsid w:val="00531588"/>
    <w:rsid w:val="00536792"/>
    <w:rsid w:val="005426B0"/>
    <w:rsid w:val="0054434B"/>
    <w:rsid w:val="005625C3"/>
    <w:rsid w:val="00567CAE"/>
    <w:rsid w:val="00583A10"/>
    <w:rsid w:val="00595659"/>
    <w:rsid w:val="005976B6"/>
    <w:rsid w:val="005B452B"/>
    <w:rsid w:val="005C5548"/>
    <w:rsid w:val="005D01E0"/>
    <w:rsid w:val="005D05DF"/>
    <w:rsid w:val="005D4454"/>
    <w:rsid w:val="005D4A44"/>
    <w:rsid w:val="005F1556"/>
    <w:rsid w:val="00604FE4"/>
    <w:rsid w:val="00606E44"/>
    <w:rsid w:val="00614E45"/>
    <w:rsid w:val="00630149"/>
    <w:rsid w:val="006343B2"/>
    <w:rsid w:val="00644F42"/>
    <w:rsid w:val="006606FC"/>
    <w:rsid w:val="00663F77"/>
    <w:rsid w:val="00674FDD"/>
    <w:rsid w:val="00676EBF"/>
    <w:rsid w:val="006868DD"/>
    <w:rsid w:val="00697AB6"/>
    <w:rsid w:val="006A3D48"/>
    <w:rsid w:val="006A52EE"/>
    <w:rsid w:val="006B2F96"/>
    <w:rsid w:val="006B3F8E"/>
    <w:rsid w:val="006C120E"/>
    <w:rsid w:val="006C1566"/>
    <w:rsid w:val="006C3758"/>
    <w:rsid w:val="006C5ED5"/>
    <w:rsid w:val="006E647B"/>
    <w:rsid w:val="006F2F5A"/>
    <w:rsid w:val="006F6AC6"/>
    <w:rsid w:val="00706A7D"/>
    <w:rsid w:val="00710F54"/>
    <w:rsid w:val="00725D20"/>
    <w:rsid w:val="00737106"/>
    <w:rsid w:val="007448A1"/>
    <w:rsid w:val="007451DE"/>
    <w:rsid w:val="007524BE"/>
    <w:rsid w:val="007564DB"/>
    <w:rsid w:val="007620D9"/>
    <w:rsid w:val="00765E6A"/>
    <w:rsid w:val="00772996"/>
    <w:rsid w:val="00774431"/>
    <w:rsid w:val="007759C0"/>
    <w:rsid w:val="00781A67"/>
    <w:rsid w:val="0079385B"/>
    <w:rsid w:val="007939DA"/>
    <w:rsid w:val="007A160B"/>
    <w:rsid w:val="007C5F0B"/>
    <w:rsid w:val="007D434F"/>
    <w:rsid w:val="007E5DB0"/>
    <w:rsid w:val="007F42F7"/>
    <w:rsid w:val="00802A68"/>
    <w:rsid w:val="00803BA7"/>
    <w:rsid w:val="00807453"/>
    <w:rsid w:val="00810FD3"/>
    <w:rsid w:val="0081405C"/>
    <w:rsid w:val="00814B8E"/>
    <w:rsid w:val="008150E8"/>
    <w:rsid w:val="00816BAC"/>
    <w:rsid w:val="0081748D"/>
    <w:rsid w:val="00821B92"/>
    <w:rsid w:val="00822C8A"/>
    <w:rsid w:val="00825F89"/>
    <w:rsid w:val="00826B95"/>
    <w:rsid w:val="008362D0"/>
    <w:rsid w:val="00842C6A"/>
    <w:rsid w:val="00860A1F"/>
    <w:rsid w:val="00863BFB"/>
    <w:rsid w:val="00864E49"/>
    <w:rsid w:val="0088534C"/>
    <w:rsid w:val="00885FC0"/>
    <w:rsid w:val="00893749"/>
    <w:rsid w:val="00893CDA"/>
    <w:rsid w:val="008A483D"/>
    <w:rsid w:val="008A4D3D"/>
    <w:rsid w:val="008A52A2"/>
    <w:rsid w:val="008C2491"/>
    <w:rsid w:val="008C32A2"/>
    <w:rsid w:val="008D0698"/>
    <w:rsid w:val="008D22D0"/>
    <w:rsid w:val="008D542F"/>
    <w:rsid w:val="008E1876"/>
    <w:rsid w:val="008F0FCC"/>
    <w:rsid w:val="008F203D"/>
    <w:rsid w:val="008F2795"/>
    <w:rsid w:val="009040CA"/>
    <w:rsid w:val="0090768B"/>
    <w:rsid w:val="009201EE"/>
    <w:rsid w:val="00922554"/>
    <w:rsid w:val="00927618"/>
    <w:rsid w:val="00945528"/>
    <w:rsid w:val="00946659"/>
    <w:rsid w:val="00966764"/>
    <w:rsid w:val="0098411B"/>
    <w:rsid w:val="0099791A"/>
    <w:rsid w:val="009A3C6D"/>
    <w:rsid w:val="009B13BD"/>
    <w:rsid w:val="009B317B"/>
    <w:rsid w:val="009B79D2"/>
    <w:rsid w:val="009D1882"/>
    <w:rsid w:val="009D74EF"/>
    <w:rsid w:val="009E7300"/>
    <w:rsid w:val="009F0EFA"/>
    <w:rsid w:val="00A009C3"/>
    <w:rsid w:val="00A02237"/>
    <w:rsid w:val="00A06D84"/>
    <w:rsid w:val="00A07288"/>
    <w:rsid w:val="00A166CF"/>
    <w:rsid w:val="00A200A0"/>
    <w:rsid w:val="00A2069C"/>
    <w:rsid w:val="00A2730E"/>
    <w:rsid w:val="00A31D27"/>
    <w:rsid w:val="00A32C96"/>
    <w:rsid w:val="00A37484"/>
    <w:rsid w:val="00A37BE6"/>
    <w:rsid w:val="00A50402"/>
    <w:rsid w:val="00A75C98"/>
    <w:rsid w:val="00A76BDA"/>
    <w:rsid w:val="00A8351B"/>
    <w:rsid w:val="00A954E6"/>
    <w:rsid w:val="00A97F98"/>
    <w:rsid w:val="00AB2E2E"/>
    <w:rsid w:val="00AB41BA"/>
    <w:rsid w:val="00AB5B0D"/>
    <w:rsid w:val="00AD5413"/>
    <w:rsid w:val="00AE7E2B"/>
    <w:rsid w:val="00AF55DB"/>
    <w:rsid w:val="00B01EFD"/>
    <w:rsid w:val="00B15052"/>
    <w:rsid w:val="00B50DFE"/>
    <w:rsid w:val="00B51BAA"/>
    <w:rsid w:val="00B51BD8"/>
    <w:rsid w:val="00B61DEE"/>
    <w:rsid w:val="00B76446"/>
    <w:rsid w:val="00B91C66"/>
    <w:rsid w:val="00BB0A44"/>
    <w:rsid w:val="00BB38E5"/>
    <w:rsid w:val="00BB6D62"/>
    <w:rsid w:val="00BC4194"/>
    <w:rsid w:val="00BC6BE3"/>
    <w:rsid w:val="00BC7A1D"/>
    <w:rsid w:val="00BD122E"/>
    <w:rsid w:val="00BD189C"/>
    <w:rsid w:val="00BE16D0"/>
    <w:rsid w:val="00BF2E07"/>
    <w:rsid w:val="00C02F4E"/>
    <w:rsid w:val="00C03A87"/>
    <w:rsid w:val="00C10EF0"/>
    <w:rsid w:val="00C173FC"/>
    <w:rsid w:val="00C2108E"/>
    <w:rsid w:val="00C214D3"/>
    <w:rsid w:val="00C24950"/>
    <w:rsid w:val="00C24955"/>
    <w:rsid w:val="00C250B4"/>
    <w:rsid w:val="00C274E7"/>
    <w:rsid w:val="00C43ED9"/>
    <w:rsid w:val="00C454C0"/>
    <w:rsid w:val="00C533A8"/>
    <w:rsid w:val="00C5423F"/>
    <w:rsid w:val="00C85600"/>
    <w:rsid w:val="00CB508A"/>
    <w:rsid w:val="00CC4BAD"/>
    <w:rsid w:val="00CD488D"/>
    <w:rsid w:val="00CE79CD"/>
    <w:rsid w:val="00CF7219"/>
    <w:rsid w:val="00D067E1"/>
    <w:rsid w:val="00D076CF"/>
    <w:rsid w:val="00D227A6"/>
    <w:rsid w:val="00D23E86"/>
    <w:rsid w:val="00D4171D"/>
    <w:rsid w:val="00D544E3"/>
    <w:rsid w:val="00D63367"/>
    <w:rsid w:val="00D6556C"/>
    <w:rsid w:val="00D70B09"/>
    <w:rsid w:val="00D8000A"/>
    <w:rsid w:val="00D83BEA"/>
    <w:rsid w:val="00D8599E"/>
    <w:rsid w:val="00D90B54"/>
    <w:rsid w:val="00DA262A"/>
    <w:rsid w:val="00DA363E"/>
    <w:rsid w:val="00DA7034"/>
    <w:rsid w:val="00DB5C59"/>
    <w:rsid w:val="00DC0FE8"/>
    <w:rsid w:val="00DD12BF"/>
    <w:rsid w:val="00DD6831"/>
    <w:rsid w:val="00DF08EB"/>
    <w:rsid w:val="00DF35C2"/>
    <w:rsid w:val="00E032FA"/>
    <w:rsid w:val="00E03965"/>
    <w:rsid w:val="00E128A0"/>
    <w:rsid w:val="00E12A16"/>
    <w:rsid w:val="00E14242"/>
    <w:rsid w:val="00E31526"/>
    <w:rsid w:val="00E4355B"/>
    <w:rsid w:val="00E43C71"/>
    <w:rsid w:val="00E73579"/>
    <w:rsid w:val="00E8193D"/>
    <w:rsid w:val="00E929DA"/>
    <w:rsid w:val="00EB063B"/>
    <w:rsid w:val="00EB75A2"/>
    <w:rsid w:val="00ED33B5"/>
    <w:rsid w:val="00EE208F"/>
    <w:rsid w:val="00EE6DBD"/>
    <w:rsid w:val="00EF0621"/>
    <w:rsid w:val="00F04FFA"/>
    <w:rsid w:val="00F17EEB"/>
    <w:rsid w:val="00F22158"/>
    <w:rsid w:val="00F35A45"/>
    <w:rsid w:val="00F36085"/>
    <w:rsid w:val="00F51DB3"/>
    <w:rsid w:val="00F81197"/>
    <w:rsid w:val="00F83988"/>
    <w:rsid w:val="00F957BC"/>
    <w:rsid w:val="00FA3112"/>
    <w:rsid w:val="00FD4C9E"/>
    <w:rsid w:val="00FD5906"/>
    <w:rsid w:val="00FE2D3F"/>
    <w:rsid w:val="00FF0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EB517"/>
  <w15:chartTrackingRefBased/>
  <w15:docId w15:val="{F9D62C3D-F58A-4869-9D10-C4F7D3DD1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C4B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C4B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C4B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C4B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C4B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C4B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C4B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C4B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C4B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C4B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C4B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C4B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C4BA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C4BA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C4BA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C4BA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C4BA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C4BA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C4B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C4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C4B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C4B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C4B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C4BA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C4BA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C4BA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C4B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C4BA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C4BAD"/>
    <w:rPr>
      <w:b/>
      <w:bCs/>
      <w:smallCaps/>
      <w:color w:val="0F4761" w:themeColor="accent1" w:themeShade="BF"/>
      <w:spacing w:val="5"/>
    </w:rPr>
  </w:style>
  <w:style w:type="character" w:styleId="Refdenotaderodap">
    <w:name w:val="footnote reference"/>
    <w:basedOn w:val="Fontepargpadro"/>
    <w:uiPriority w:val="99"/>
    <w:semiHidden/>
    <w:unhideWhenUsed/>
    <w:rsid w:val="00CC4BAD"/>
  </w:style>
  <w:style w:type="character" w:styleId="Hyperlink">
    <w:name w:val="Hyperlink"/>
    <w:basedOn w:val="Fontepargpadro"/>
    <w:uiPriority w:val="99"/>
    <w:unhideWhenUsed/>
    <w:rsid w:val="00CC4BAD"/>
    <w:rPr>
      <w:color w:val="467886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CC4BAD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CC4BAD"/>
    <w:rPr>
      <w:kern w:val="0"/>
      <w:sz w:val="20"/>
      <w:szCs w:val="20"/>
      <w14:ligatures w14:val="none"/>
    </w:rPr>
  </w:style>
  <w:style w:type="character" w:styleId="MenoPendente">
    <w:name w:val="Unresolved Mention"/>
    <w:basedOn w:val="Fontepargpadro"/>
    <w:uiPriority w:val="99"/>
    <w:semiHidden/>
    <w:unhideWhenUsed/>
    <w:rsid w:val="00BB38E5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E032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fba.ufba.br/livros-publicados/catalogo/orlando-gomes-o-cronista-140-cronicas-de-orlando-gom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12.senado.leg.br/noticias/materias/2024/01/26/em-artigo-presidente-de-comissao-de-juristas-defende-revisao-do-codigo-civi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C9211-4108-4ED2-B418-E0AB60C33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1588</Words>
  <Characters>8579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Superior Tribunal de Justiça</Company>
  <LinksUpToDate>false</LinksUpToDate>
  <CharactersWithSpaces>10147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Oliveira de Moraes</dc:creator>
  <cp:keywords/>
  <dc:description/>
  <cp:lastModifiedBy>Henrique Cândido Evangelista da Silva</cp:lastModifiedBy>
  <cp:revision>2</cp:revision>
  <dcterms:created xsi:type="dcterms:W3CDTF">2025-10-09T14:21:00Z</dcterms:created>
  <dcterms:modified xsi:type="dcterms:W3CDTF">2025-10-09T14:21:00Z</dcterms:modified>
</cp:coreProperties>
</file>