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A6" w:rsidRDefault="003965BD">
      <w:pPr>
        <w:jc w:val="both"/>
      </w:pPr>
      <w:r>
        <w:rPr>
          <w:rFonts w:ascii="Myriad Pro" w:eastAsia="Myriad Pro" w:hAnsi="Myriad Pro" w:cs="Myriad Pro"/>
          <w:caps/>
        </w:rPr>
        <w:t xml:space="preserve">ATA DA 15ª REUNIÃO, Extraordinária, DA Comissão de Transparência, Governança, Fiscalização e Controle e Defesa do Consumidor DA 3ª SESSÃO LEGISLATIVA Ordinária DA 56ª LEGISLATURA, REALIZADA EM 19 de Outubro de 2021,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7566A6" w:rsidRDefault="007566A6"/>
    <w:p w:rsidR="007566A6" w:rsidRDefault="003965BD">
      <w:pPr>
        <w:jc w:val="both"/>
      </w:pPr>
      <w:r>
        <w:rPr>
          <w:rFonts w:ascii="Myriad Pro" w:eastAsia="Myriad Pro" w:hAnsi="Myriad Pro" w:cs="Myriad Pro"/>
        </w:rPr>
        <w:t xml:space="preserve">Às quatorze horas e cinquenta e nove minutos do dia dezenove de outubro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 a C</w:t>
      </w:r>
      <w:r>
        <w:rPr>
          <w:rFonts w:ascii="Myriad Pro" w:eastAsia="Myriad Pro" w:hAnsi="Myriad Pro" w:cs="Myriad Pro"/>
        </w:rPr>
        <w:t xml:space="preserve">omissão de Transparência, Governança, Fiscalização e Controle e Defesa do Consumidor com a presença dos Senadores Eduardo Braga, Eliane Nogueira, Mara Gabrilli, Izalci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Jorginho Mello, Paulo Rocha, Humberto Costa, A</w:t>
      </w:r>
      <w:r>
        <w:rPr>
          <w:rFonts w:ascii="Myriad Pro" w:eastAsia="Myriad Pro" w:hAnsi="Myriad Pro" w:cs="Myriad Pro"/>
        </w:rPr>
        <w:t xml:space="preserve">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. Deixam de comparecer os Senadores Dário Berger, Fernando Bezerra Coelho, Rodrigo Cunha, Marcos do Val, Irajá, Wellington Fagundes,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965BD">
        <w:rPr>
          <w:rFonts w:ascii="Myriad Pro" w:eastAsia="Myriad Pro" w:hAnsi="Myriad Pro" w:cs="Myriad Pro"/>
          <w:color w:val="000000" w:themeColor="text1"/>
        </w:rPr>
        <w:t>A presid</w:t>
      </w:r>
      <w:r w:rsidRPr="003965BD">
        <w:rPr>
          <w:rFonts w:ascii="Myriad Pro" w:eastAsia="Myriad Pro" w:hAnsi="Myriad Pro" w:cs="Myriad Pro"/>
          <w:color w:val="000000" w:themeColor="text1"/>
        </w:rPr>
        <w:t>ência submete à Comissão a dispensa da leitura e aprovação da ata da reunião anterior, que é aprovada</w:t>
      </w:r>
      <w:r w:rsidRPr="003965BD">
        <w:rPr>
          <w:rFonts w:ascii="Myriad Pro" w:eastAsia="Myriad Pro" w:hAnsi="Myriad Pro" w:cs="Myriad Pro"/>
          <w:color w:val="000000" w:themeColor="text1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</w:t>
      </w:r>
      <w:r>
        <w:rPr>
          <w:rFonts w:ascii="Myriad Pro" w:eastAsia="Myriad Pro" w:hAnsi="Myriad Pro" w:cs="Myriad Pro"/>
          <w:b/>
        </w:rPr>
        <w:t xml:space="preserve">dor n° 10, de 2021 </w:t>
      </w:r>
      <w:r>
        <w:rPr>
          <w:rFonts w:ascii="Myriad Pro" w:eastAsia="Myriad Pro" w:hAnsi="Myriad Pro" w:cs="Myriad Pro"/>
        </w:rPr>
        <w:t>que: "Requer, nos termos do art. 50, § 2º da Constituição Federal e do art. 216 do Regimento Interno do Senado Federal, que sejam prestadas, pelo Senhor Ministro de Estado da Justiça e Segurança Pública, Sr. Anderson Torres, e pelo Senho</w:t>
      </w:r>
      <w:r>
        <w:rPr>
          <w:rFonts w:ascii="Myriad Pro" w:eastAsia="Myriad Pro" w:hAnsi="Myriad Pro" w:cs="Myriad Pro"/>
        </w:rPr>
        <w:t xml:space="preserve">r Ministro da Defesa, Sr. Walter Braga Netto, informações relativas à emissão de licenças para posse e porte de armas no Brasil, concedendo acesso integral a esta comissão aos dados do Sistema Nacional de Armas - </w:t>
      </w:r>
      <w:proofErr w:type="spellStart"/>
      <w:r>
        <w:rPr>
          <w:rFonts w:ascii="Myriad Pro" w:eastAsia="Myriad Pro" w:hAnsi="Myriad Pro" w:cs="Myriad Pro"/>
        </w:rPr>
        <w:t>Sinarm</w:t>
      </w:r>
      <w:proofErr w:type="spellEnd"/>
      <w:r>
        <w:rPr>
          <w:rFonts w:ascii="Myriad Pro" w:eastAsia="Myriad Pro" w:hAnsi="Myriad Pro" w:cs="Myriad Pro"/>
        </w:rPr>
        <w:t xml:space="preserve"> e do Sistema de Gerenciamento Milita</w:t>
      </w:r>
      <w:r>
        <w:rPr>
          <w:rFonts w:ascii="Myriad Pro" w:eastAsia="Myriad Pro" w:hAnsi="Myriad Pro" w:cs="Myriad Pro"/>
        </w:rPr>
        <w:t>r de Armas (SIGMA)."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Proposta de Fiscalização e Controle n° 3, de 2019 -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102-B, inciso I, do Regimento Interno do Senado Federal c</w:t>
      </w:r>
      <w:r>
        <w:rPr>
          <w:rFonts w:ascii="Myriad Pro" w:eastAsia="Myriad Pro" w:hAnsi="Myriad Pro" w:cs="Myriad Pro"/>
        </w:rPr>
        <w:t>/c incisos IV e VII do art. 71 da Constituição Federal, apresentamos Proposta de Fiscalização e Controle à Comissão de Transparência, Governança, Fiscalização e Controle e Defesa do Consumidor – CTFC, para solicitar ao Tribunal de Contas da União – TCU que</w:t>
      </w:r>
      <w:r>
        <w:rPr>
          <w:rFonts w:ascii="Myriad Pro" w:eastAsia="Myriad Pro" w:hAnsi="Myriad Pro" w:cs="Myriad Pro"/>
        </w:rPr>
        <w:t xml:space="preserve"> promova avaliação operacional nos programas federais de prevenção e combate à violência contra a mulher e </w:t>
      </w:r>
      <w:proofErr w:type="spellStart"/>
      <w:r>
        <w:rPr>
          <w:rFonts w:ascii="Myriad Pro" w:eastAsia="Myriad Pro" w:hAnsi="Myriad Pro" w:cs="Myriad Pro"/>
        </w:rPr>
        <w:t>feminicídio</w:t>
      </w:r>
      <w:proofErr w:type="spellEnd"/>
      <w:r>
        <w:rPr>
          <w:rFonts w:ascii="Myriad Pro" w:eastAsia="Myriad Pro" w:hAnsi="Myriad Pro" w:cs="Myriad Pro"/>
        </w:rPr>
        <w:t>, nos Ministérios da Mulher, Família e Direitos Humanos e da Justiça."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</w:t>
      </w:r>
      <w:r>
        <w:rPr>
          <w:rFonts w:ascii="Myriad Pro" w:eastAsia="Myriad Pro" w:hAnsi="Myriad Pro" w:cs="Myriad Pro"/>
        </w:rPr>
        <w:t>on</w:t>
      </w:r>
      <w:proofErr w:type="spellEnd"/>
      <w:r>
        <w:rPr>
          <w:rFonts w:ascii="Myriad Pro" w:eastAsia="Myriad Pro" w:hAnsi="Myriad Pro" w:cs="Myriad Pro"/>
        </w:rPr>
        <w:t xml:space="preserve"> Valentim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Proposta de Fiscalização e Controle n° 3, de 2020 -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102-A e 102-B, </w:t>
      </w:r>
      <w:r>
        <w:rPr>
          <w:rFonts w:ascii="Myriad Pro" w:eastAsia="Myriad Pro" w:hAnsi="Myriad Pro" w:cs="Myriad Pro"/>
        </w:rPr>
        <w:t>inciso I, do Regimento Interno do Senado  Federal c/c incisos IV e VII do art. 71 da Constituição Federal, apresentamos  Proposta de Fiscalização e Controle à Comissão de Transparência, Governança, Fiscalização e Controle e Defesa do Consumidor – CTFC, par</w:t>
      </w:r>
      <w:r>
        <w:rPr>
          <w:rFonts w:ascii="Myriad Pro" w:eastAsia="Myriad Pro" w:hAnsi="Myriad Pro" w:cs="Myriad Pro"/>
        </w:rPr>
        <w:t>a  solicitar ao Tribunal de Contas da União – TCU que proceda auditoria de  natureza operacional no Programa “Políticas para as Mulheres: Promoção da  Igualdade e Enfrentamento à Violência”, considerando o seu alcance e a  necessidade de proteção e alberga</w:t>
      </w:r>
      <w:r>
        <w:rPr>
          <w:rFonts w:ascii="Myriad Pro" w:eastAsia="Myriad Pro" w:hAnsi="Myriad Pro" w:cs="Myriad Pro"/>
        </w:rPr>
        <w:t xml:space="preserve">mento das mulheres em situação de  violência. Por fim, solicitamos que resultado dos trabalhos seja </w:t>
      </w:r>
      <w:proofErr w:type="gramStart"/>
      <w:r>
        <w:rPr>
          <w:rFonts w:ascii="Myriad Pro" w:eastAsia="Myriad Pro" w:hAnsi="Myriad Pro" w:cs="Myriad Pro"/>
        </w:rPr>
        <w:t>encaminhado  à</w:t>
      </w:r>
      <w:proofErr w:type="gramEnd"/>
      <w:r>
        <w:rPr>
          <w:rFonts w:ascii="Myriad Pro" w:eastAsia="Myriad Pro" w:hAnsi="Myriad Pro" w:cs="Myriad Pro"/>
        </w:rPr>
        <w:t xml:space="preserve"> esta Casa Legislativa."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</w:t>
      </w:r>
      <w:r>
        <w:rPr>
          <w:rFonts w:ascii="Myriad Pro" w:eastAsia="Myriad Pro" w:hAnsi="Myriad Pro" w:cs="Myriad Pro"/>
          <w:i/>
        </w:rPr>
        <w:t xml:space="preserve">Ad </w:t>
      </w:r>
      <w:r>
        <w:rPr>
          <w:rFonts w:ascii="Myriad Pro" w:eastAsia="Myriad Pro" w:hAnsi="Myriad Pro" w:cs="Myriad Pro"/>
          <w:i/>
        </w:rPr>
        <w:lastRenderedPageBreak/>
        <w:t>hoc</w:t>
      </w:r>
      <w:r>
        <w:rPr>
          <w:rFonts w:ascii="Myriad Pro" w:eastAsia="Myriad Pro" w:hAnsi="Myriad Pro" w:cs="Myriad Pro"/>
        </w:rPr>
        <w:t>), substituiu Senadora Mara Gab</w:t>
      </w:r>
      <w:r>
        <w:rPr>
          <w:rFonts w:ascii="Myriad Pro" w:eastAsia="Myriad Pro" w:hAnsi="Myriad Pro" w:cs="Myriad Pro"/>
        </w:rPr>
        <w:t>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da Câmara n° 6, de 2017 - Não Terminativo - </w:t>
      </w:r>
      <w:r>
        <w:rPr>
          <w:rFonts w:ascii="Myriad Pro" w:eastAsia="Myriad Pro" w:hAnsi="Myriad Pro" w:cs="Myriad Pro"/>
        </w:rPr>
        <w:t>que: "Acrescenta § 3º ao art. 57 da Lei nº 6.360, de 23 de setembro de 1976, para obrigar os laborató</w:t>
      </w:r>
      <w:r>
        <w:rPr>
          <w:rFonts w:ascii="Myriad Pro" w:eastAsia="Myriad Pro" w:hAnsi="Myriad Pro" w:cs="Myriad Pro"/>
        </w:rPr>
        <w:t>rios farmacêuticos a informarem nos rótulos de seus produtos alerta sobre a presença de substâncias consideradas como doping."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</w:t>
      </w:r>
      <w:r>
        <w:rPr>
          <w:rFonts w:ascii="Myriad Pro" w:eastAsia="Myriad Pro" w:hAnsi="Myriad Pro" w:cs="Myriad Pro"/>
          <w:b/>
        </w:rPr>
        <w:t xml:space="preserve">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para incluir instrumentos que garantam que a equidade regional seja princípio norteador para a aprovação dos projetos apreciados pela Secretari</w:t>
      </w:r>
      <w:r>
        <w:rPr>
          <w:rFonts w:ascii="Myriad Pro" w:eastAsia="Myriad Pro" w:hAnsi="Myriad Pro" w:cs="Myriad Pro"/>
        </w:rPr>
        <w:t>a Especial da Cultura do Ministério da Cidadania e que a divulgação das informações dos projetos aprovados, no âmbito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>diado.</w:t>
      </w:r>
      <w:r>
        <w:rPr>
          <w:rFonts w:ascii="Myriad Pro" w:eastAsia="Myriad Pro" w:hAnsi="Myriad Pro" w:cs="Myriad Pro"/>
          <w:b/>
        </w:rPr>
        <w:t xml:space="preserve"> ITEM 6 -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</w:t>
      </w:r>
      <w:r>
        <w:rPr>
          <w:rFonts w:ascii="Myriad Pro" w:eastAsia="Myriad Pro" w:hAnsi="Myriad Pro" w:cs="Myriad Pro"/>
        </w:rPr>
        <w:t>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3614, de 2019 - Terminativo - </w:t>
      </w:r>
      <w:r>
        <w:rPr>
          <w:rFonts w:ascii="Myriad Pro" w:eastAsia="Myriad Pro" w:hAnsi="Myriad Pro" w:cs="Myriad Pro"/>
        </w:rPr>
        <w:t xml:space="preserve">que: "Acrescenta o art. 31-A à Lei nº 8.987, de 13 de </w:t>
      </w:r>
      <w:r>
        <w:rPr>
          <w:rFonts w:ascii="Myriad Pro" w:eastAsia="Myriad Pro" w:hAnsi="Myriad Pro" w:cs="Myriad Pro"/>
        </w:rPr>
        <w:t>fevereiro de 1995, para determinar que as concessionárias de serviços públicos ofereçam aos seus usuários 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97, de 2020 - Terminativo - </w:t>
      </w:r>
      <w:r>
        <w:rPr>
          <w:rFonts w:ascii="Myriad Pro" w:eastAsia="Myriad Pro" w:hAnsi="Myriad Pro" w:cs="Myriad Pro"/>
        </w:rPr>
        <w:t>que: "Altera a Lei nº 8.078, de 11 de setembro de 1990, para impor ao fornecedor o d</w:t>
      </w:r>
      <w:r>
        <w:rPr>
          <w:rFonts w:ascii="Myriad Pro" w:eastAsia="Myriad Pro" w:hAnsi="Myriad Pro" w:cs="Myriad Pro"/>
        </w:rPr>
        <w:t>ever de informar o preço de produto ou serviço ofertado por meio de redes sociais, e vedar a oferta de produtos ou serviços com preços diferenciados em razão de perfis ou características individuais de consumidores apuradas nessas redes."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t>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quinze horas e sete minutos. Após aprovação, a presente Ata será assinada pelo Se</w:t>
      </w:r>
      <w:r>
        <w:rPr>
          <w:rFonts w:ascii="Myriad Pro" w:eastAsia="Myriad Pro" w:hAnsi="Myriad Pro" w:cs="Myriad Pro"/>
        </w:rPr>
        <w:t>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965BD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3965BD">
        <w:rPr>
          <w:rFonts w:ascii="Myriad Pro" w:eastAsia="Myriad Pro" w:hAnsi="Myriad Pro" w:cs="Myriad Pro"/>
          <w:color w:val="000000" w:themeColor="text1"/>
        </w:rPr>
        <w:t>.</w:t>
      </w:r>
    </w:p>
    <w:p w:rsidR="007566A6" w:rsidRDefault="007566A6"/>
    <w:p w:rsidR="007566A6" w:rsidRDefault="007566A6"/>
    <w:p w:rsidR="007566A6" w:rsidRDefault="007566A6"/>
    <w:p w:rsidR="007566A6" w:rsidRDefault="003965BD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7566A6" w:rsidRDefault="003965BD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7566A6" w:rsidRDefault="007566A6">
      <w:bookmarkStart w:id="0" w:name="_GoBack"/>
      <w:bookmarkEnd w:id="0"/>
    </w:p>
    <w:p w:rsidR="007566A6" w:rsidRDefault="007566A6"/>
    <w:p w:rsidR="007566A6" w:rsidRDefault="007566A6"/>
    <w:p w:rsidR="007566A6" w:rsidRDefault="003965BD">
      <w:pPr>
        <w:jc w:val="center"/>
      </w:pPr>
      <w:r>
        <w:rPr>
          <w:rFonts w:ascii="Myriad Pro" w:eastAsia="Myriad Pro" w:hAnsi="Myriad Pro" w:cs="Myriad Pro"/>
        </w:rPr>
        <w:t>Esta reunião está disponíve</w:t>
      </w:r>
      <w:r>
        <w:rPr>
          <w:rFonts w:ascii="Myriad Pro" w:eastAsia="Myriad Pro" w:hAnsi="Myriad Pro" w:cs="Myriad Pro"/>
        </w:rPr>
        <w:t>l em áudio e vídeo no link abaixo:</w:t>
      </w:r>
    </w:p>
    <w:p w:rsidR="007566A6" w:rsidRDefault="003965BD">
      <w:pPr>
        <w:jc w:val="center"/>
      </w:pPr>
      <w:hyperlink r:id="rId6">
        <w:r>
          <w:t>http://www12.senado.leg.br/multimidia/eventos/2021/10/19</w:t>
        </w:r>
      </w:hyperlink>
    </w:p>
    <w:p w:rsidR="007566A6" w:rsidRDefault="007566A6"/>
    <w:p w:rsidR="007566A6" w:rsidRDefault="007566A6"/>
    <w:p w:rsidR="007566A6" w:rsidRDefault="007566A6"/>
    <w:p w:rsidR="00F71C91" w:rsidRDefault="003965BD" w:rsidP="00AC0A73">
      <w:pPr>
        <w:pStyle w:val="Escriba-Normal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</w:t>
      </w:r>
      <w:r>
        <w:rPr>
          <w:rFonts w:ascii="Myriad Pro"/>
        </w:rPr>
        <w:t>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7566A6" w:rsidRDefault="003965BD">
      <w:pPr>
        <w:pStyle w:val="Escriba-Normalf3"/>
      </w:pPr>
      <w:r>
        <w:rPr>
          <w:rFonts w:ascii="Myriad Pro"/>
        </w:rPr>
        <w:t xml:space="preserve">Submeto aos Srs. Senadores a dispensa da leitura e </w:t>
      </w: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66A6" w:rsidRDefault="003965BD">
      <w:pPr>
        <w:pStyle w:val="Escriba-Normalf3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7566A6" w:rsidRDefault="003965BD">
      <w:pPr>
        <w:pStyle w:val="Escriba-Normal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66A6" w:rsidRDefault="003965BD">
      <w:pPr>
        <w:pStyle w:val="Escriba-Normalf3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 xml:space="preserve">es nominais. </w:t>
      </w:r>
    </w:p>
    <w:p w:rsidR="007566A6" w:rsidRDefault="003965BD">
      <w:pPr>
        <w:pStyle w:val="Escriba-Normalf3"/>
      </w:pPr>
      <w:r>
        <w:rPr>
          <w:rFonts w:ascii="Myriad Pro"/>
        </w:rPr>
        <w:t>Leitura 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66A6" w:rsidRDefault="003965BD">
      <w:pPr>
        <w:pStyle w:val="Escriba-Normalf3"/>
      </w:pPr>
      <w:r>
        <w:rPr>
          <w:rFonts w:ascii="Myriad Pro"/>
        </w:rPr>
        <w:t>Comunico o recebimento dos</w:t>
      </w:r>
      <w:r>
        <w:rPr>
          <w:rFonts w:ascii="Myriad Pro"/>
        </w:rPr>
        <w:t xml:space="preserve"> seguintes documentos: Avisos 824, de 2019, e 1.467,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o; Of</w:t>
      </w:r>
      <w:r>
        <w:rPr>
          <w:rFonts w:ascii="Myriad Pro"/>
        </w:rPr>
        <w:t>í</w:t>
      </w:r>
      <w:r>
        <w:rPr>
          <w:rFonts w:ascii="Myriad Pro"/>
        </w:rPr>
        <w:t>cio 4, de 2020, da Anatel; Of</w:t>
      </w:r>
      <w:r>
        <w:rPr>
          <w:rFonts w:ascii="Myriad Pro"/>
        </w:rPr>
        <w:t>í</w:t>
      </w:r>
      <w:r>
        <w:rPr>
          <w:rFonts w:ascii="Myriad Pro"/>
        </w:rPr>
        <w:t xml:space="preserve">cio 786, de 2019,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>; Of</w:t>
      </w:r>
      <w:r>
        <w:rPr>
          <w:rFonts w:ascii="Myriad Pro"/>
        </w:rPr>
        <w:t>í</w:t>
      </w:r>
      <w:r>
        <w:rPr>
          <w:rFonts w:ascii="Myriad Pro"/>
        </w:rPr>
        <w:t>cio s/n</w:t>
      </w:r>
      <w:r>
        <w:rPr>
          <w:rFonts w:ascii="Myriad Pro"/>
        </w:rPr>
        <w:t>º</w:t>
      </w:r>
      <w:r>
        <w:rPr>
          <w:rFonts w:ascii="Myriad Pro"/>
        </w:rPr>
        <w:t>, de 2020, do Ministro do Superior Tribunal de Justi</w:t>
      </w:r>
      <w:r>
        <w:rPr>
          <w:rFonts w:ascii="Myriad Pro"/>
        </w:rPr>
        <w:t>ç</w:t>
      </w:r>
      <w:r>
        <w:rPr>
          <w:rFonts w:ascii="Myriad Pro"/>
        </w:rPr>
        <w:t>a Mauro Campbell Marques; Of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 92, de 2019, da Caixa Participa</w:t>
      </w:r>
      <w:r>
        <w:rPr>
          <w:rFonts w:ascii="Myriad Pro"/>
        </w:rPr>
        <w:t>çõ</w:t>
      </w:r>
      <w:r>
        <w:rPr>
          <w:rFonts w:ascii="Myriad Pro"/>
        </w:rPr>
        <w:t>es S.A.; Of</w:t>
      </w:r>
      <w:r>
        <w:rPr>
          <w:rFonts w:ascii="Myriad Pro"/>
        </w:rPr>
        <w:t>í</w:t>
      </w:r>
      <w:r>
        <w:rPr>
          <w:rFonts w:ascii="Myriad Pro"/>
        </w:rPr>
        <w:t>cio 2, de 2019, da Companhia Brasileira de Trens Urbanos; Of</w:t>
      </w:r>
      <w:r>
        <w:rPr>
          <w:rFonts w:ascii="Myriad Pro"/>
        </w:rPr>
        <w:t>í</w:t>
      </w:r>
      <w:r>
        <w:rPr>
          <w:rFonts w:ascii="Myriad Pro"/>
        </w:rPr>
        <w:t>cio 365, de 2019, da Anatel; Of</w:t>
      </w:r>
      <w:r>
        <w:rPr>
          <w:rFonts w:ascii="Myriad Pro"/>
        </w:rPr>
        <w:t>í</w:t>
      </w:r>
      <w:r>
        <w:rPr>
          <w:rFonts w:ascii="Myriad Pro"/>
        </w:rPr>
        <w:t>cio s/n</w:t>
      </w:r>
      <w:r>
        <w:rPr>
          <w:rFonts w:ascii="Myriad Pro"/>
        </w:rPr>
        <w:t>º</w:t>
      </w:r>
      <w:r>
        <w:rPr>
          <w:rFonts w:ascii="Myriad Pro"/>
        </w:rPr>
        <w:t>, de 2019, da Petrobras Comercializadora de Energia S.A.; Of</w:t>
      </w:r>
      <w:r>
        <w:rPr>
          <w:rFonts w:ascii="Myriad Pro"/>
        </w:rPr>
        <w:t>í</w:t>
      </w:r>
      <w:r>
        <w:rPr>
          <w:rFonts w:ascii="Myriad Pro"/>
        </w:rPr>
        <w:t>cio s/n</w:t>
      </w:r>
      <w:r>
        <w:rPr>
          <w:rFonts w:ascii="Myriad Pro"/>
        </w:rPr>
        <w:t>º</w:t>
      </w:r>
      <w:r>
        <w:rPr>
          <w:rFonts w:ascii="Myriad Pro"/>
        </w:rPr>
        <w:t xml:space="preserve">, de 2019, da </w:t>
      </w:r>
      <w:proofErr w:type="spellStart"/>
      <w:r>
        <w:rPr>
          <w:rFonts w:ascii="Myriad Pro"/>
        </w:rPr>
        <w:t>Termomaca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Comercializador</w:t>
      </w:r>
      <w:r>
        <w:rPr>
          <w:rFonts w:ascii="Myriad Pro"/>
        </w:rPr>
        <w:t>a de Energia S.A.; Of</w:t>
      </w:r>
      <w:r>
        <w:rPr>
          <w:rFonts w:ascii="Myriad Pro"/>
        </w:rPr>
        <w:t>í</w:t>
      </w:r>
      <w:r>
        <w:rPr>
          <w:rFonts w:ascii="Myriad Pro"/>
        </w:rPr>
        <w:t xml:space="preserve">cio 27, de 2019, do </w:t>
      </w:r>
      <w:proofErr w:type="spellStart"/>
      <w:r>
        <w:rPr>
          <w:rFonts w:ascii="Myriad Pro"/>
        </w:rPr>
        <w:t>GasBrasiliano</w:t>
      </w:r>
      <w:proofErr w:type="spellEnd"/>
      <w:r>
        <w:rPr>
          <w:rFonts w:ascii="Myriad Pro"/>
        </w:rPr>
        <w:t xml:space="preserve"> Distribuidora S.A.; Of</w:t>
      </w:r>
      <w:r>
        <w:rPr>
          <w:rFonts w:ascii="Myriad Pro"/>
        </w:rPr>
        <w:t>í</w:t>
      </w:r>
      <w:r>
        <w:rPr>
          <w:rFonts w:ascii="Myriad Pro"/>
        </w:rPr>
        <w:t>cio 8, de 2019, da Petrobras Biocombust</w:t>
      </w:r>
      <w:r>
        <w:rPr>
          <w:rFonts w:ascii="Myriad Pro"/>
        </w:rPr>
        <w:t>í</w:t>
      </w:r>
      <w:r>
        <w:rPr>
          <w:rFonts w:ascii="Myriad Pro"/>
        </w:rPr>
        <w:t>veis S.A.; e Of</w:t>
      </w:r>
      <w:r>
        <w:rPr>
          <w:rFonts w:ascii="Myriad Pro"/>
        </w:rPr>
        <w:t>í</w:t>
      </w:r>
      <w:r>
        <w:rPr>
          <w:rFonts w:ascii="Myriad Pro"/>
        </w:rPr>
        <w:t>cio 156, de 2019, do Banco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7566A6" w:rsidRDefault="003965BD">
      <w:pPr>
        <w:pStyle w:val="Escriba-Normalf3"/>
      </w:pPr>
      <w:r>
        <w:rPr>
          <w:rFonts w:ascii="Myriad Pro"/>
        </w:rPr>
        <w:t>Os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çã</w:t>
      </w:r>
      <w:r>
        <w:rPr>
          <w:rFonts w:ascii="Myriad Pro"/>
        </w:rPr>
        <w:t>o "Document</w:t>
      </w:r>
      <w:r>
        <w:rPr>
          <w:rFonts w:ascii="Myriad Pro"/>
        </w:rPr>
        <w:t xml:space="preserve">os Recebidos",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 seu conte</w:t>
      </w:r>
      <w:r>
        <w:rPr>
          <w:rFonts w:ascii="Myriad Pro"/>
        </w:rPr>
        <w:t>ú</w:t>
      </w:r>
      <w:r>
        <w:rPr>
          <w:rFonts w:ascii="Myriad Pro"/>
        </w:rPr>
        <w:t>do por um prazo de 15 dias, de forma que os Senadores possam se manifestar caso assim desejem. 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arquivado,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</w:t>
      </w:r>
    </w:p>
    <w:p w:rsidR="007566A6" w:rsidRDefault="003965BD">
      <w:pPr>
        <w:pStyle w:val="Escriba-Normalf3"/>
      </w:pPr>
      <w:r>
        <w:rPr>
          <w:rFonts w:ascii="Myriad Pro"/>
        </w:rPr>
        <w:lastRenderedPageBreak/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66A6" w:rsidRDefault="003965BD">
      <w:pPr>
        <w:pStyle w:val="Escriba-Normalf3"/>
      </w:pPr>
      <w:r>
        <w:rPr>
          <w:rFonts w:ascii="Myriad Pro"/>
        </w:rPr>
        <w:t>Bom, eu consulto se a Senadora Mara Gabrilli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Ela est</w:t>
      </w:r>
      <w:r>
        <w:rPr>
          <w:rFonts w:ascii="Myriad Pro"/>
        </w:rPr>
        <w:t>á</w:t>
      </w:r>
      <w:r>
        <w:rPr>
          <w:rFonts w:ascii="Myriad Pro"/>
        </w:rPr>
        <w:t xml:space="preserve"> aqui acompanhando a sess</w:t>
      </w:r>
      <w:r>
        <w:rPr>
          <w:rFonts w:ascii="Myriad Pro"/>
        </w:rPr>
        <w:t>ã</w:t>
      </w:r>
      <w:r>
        <w:rPr>
          <w:rFonts w:ascii="Myriad Pro"/>
        </w:rPr>
        <w:t xml:space="preserve">o de forma </w:t>
      </w:r>
      <w:r>
        <w:rPr>
          <w:rFonts w:ascii="Myriad Pro"/>
          <w:i/>
        </w:rPr>
        <w:t xml:space="preserve">online, </w:t>
      </w:r>
      <w:r>
        <w:rPr>
          <w:rFonts w:ascii="Myriad Pro"/>
        </w:rPr>
        <w:t xml:space="preserve">virtual, e </w:t>
      </w:r>
      <w:r>
        <w:rPr>
          <w:rFonts w:ascii="Myriad Pro"/>
        </w:rPr>
        <w:t>é</w:t>
      </w:r>
      <w:r>
        <w:rPr>
          <w:rFonts w:ascii="Myriad Pro"/>
        </w:rPr>
        <w:t xml:space="preserve"> a Relatora dos itens 2 e 3 da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66A6" w:rsidRDefault="003965BD">
      <w:pPr>
        <w:pStyle w:val="Escriba-Normalf3"/>
      </w:pPr>
      <w:r>
        <w:rPr>
          <w:rFonts w:ascii="Myriad Pro"/>
        </w:rPr>
        <w:t>Acho que a Sena</w:t>
      </w:r>
      <w:r>
        <w:rPr>
          <w:rFonts w:ascii="Myriad Pro"/>
        </w:rPr>
        <w:t>dora Mara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conseguindo...</w:t>
      </w:r>
    </w:p>
    <w:p w:rsidR="007566A6" w:rsidRDefault="003965BD">
      <w:pPr>
        <w:pStyle w:val="Escriba-Normalf3"/>
      </w:pPr>
      <w:r>
        <w:rPr>
          <w:rFonts w:ascii="Myriad Pro"/>
        </w:rPr>
        <w:t>Senadora Mara, me ouve?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66A6" w:rsidRDefault="003965BD">
      <w:pPr>
        <w:pStyle w:val="Escriba-Normalf3"/>
      </w:pPr>
      <w:r>
        <w:rPr>
          <w:rFonts w:ascii="Myriad Pro"/>
        </w:rPr>
        <w:t>A Senadora Mara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contato </w:t>
      </w:r>
      <w:r>
        <w:rPr>
          <w:rFonts w:ascii="Myriad Pro"/>
        </w:rPr>
        <w:t>–</w:t>
      </w:r>
      <w:r>
        <w:rPr>
          <w:rFonts w:ascii="Myriad Pro"/>
        </w:rPr>
        <w:t xml:space="preserve"> ela disse aqui, pelo </w:t>
      </w:r>
      <w:r>
        <w:rPr>
          <w:rFonts w:ascii="Myriad Pro"/>
          <w:i/>
        </w:rPr>
        <w:t xml:space="preserve">chat,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conseguindo.</w:t>
      </w:r>
    </w:p>
    <w:p w:rsidR="007566A6" w:rsidRDefault="003965BD">
      <w:pPr>
        <w:pStyle w:val="Escriba-Normalf3"/>
      </w:pPr>
      <w:r>
        <w:rPr>
          <w:rFonts w:ascii="Myriad Pro"/>
        </w:rPr>
        <w:t>Bom, vamos passar para um outro...</w:t>
      </w:r>
    </w:p>
    <w:p w:rsidR="007566A6" w:rsidRDefault="003965BD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66A6" w:rsidRDefault="003965BD">
      <w:pPr>
        <w:pStyle w:val="Escriba-Normal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Bom,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para votar nenhum projeto terminativo, e os projetos j</w:t>
      </w:r>
      <w:r>
        <w:rPr>
          <w:rFonts w:ascii="Myriad Pro"/>
        </w:rPr>
        <w:t>á</w:t>
      </w:r>
      <w:r>
        <w:rPr>
          <w:rFonts w:ascii="Myriad Pro"/>
        </w:rPr>
        <w:t xml:space="preserve"> tiveram seus relat</w:t>
      </w:r>
      <w:r>
        <w:rPr>
          <w:rFonts w:ascii="Myriad Pro"/>
        </w:rPr>
        <w:t>ó</w:t>
      </w:r>
      <w:r>
        <w:rPr>
          <w:rFonts w:ascii="Myriad Pro"/>
        </w:rPr>
        <w:t xml:space="preserve">rios lidos, excetuando esses cuja Relatora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Mara, com quem n</w:t>
      </w:r>
      <w:r>
        <w:rPr>
          <w:rFonts w:ascii="Myriad Pro"/>
        </w:rPr>
        <w:t>ã</w:t>
      </w:r>
      <w:r>
        <w:rPr>
          <w:rFonts w:ascii="Myriad Pro"/>
        </w:rPr>
        <w:t>o estamos conseguindo</w:t>
      </w:r>
      <w:r>
        <w:rPr>
          <w:rFonts w:ascii="Myriad Pro"/>
        </w:rPr>
        <w:t xml:space="preserve"> contato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projetos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terminativos. </w:t>
      </w:r>
    </w:p>
    <w:p w:rsidR="007566A6" w:rsidRDefault="003965BD">
      <w:pPr>
        <w:pStyle w:val="Escriba-Normalf3"/>
      </w:pPr>
      <w:r>
        <w:rPr>
          <w:rFonts w:ascii="Myriad Pro"/>
        </w:rPr>
        <w:t xml:space="preserve">Diante disso, antes de, infelizmente, encerrar, eu quero apenas dizer que, como esta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Controle, neste momento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 PEC 5, de 2021, que</w:t>
      </w:r>
      <w:r>
        <w:rPr>
          <w:rFonts w:ascii="Myriad Pro"/>
        </w:rPr>
        <w:t xml:space="preserve"> visa cercear e mudar algumas coisas no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visa mudar algumas coisas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7566A6" w:rsidRDefault="003965BD">
      <w:pPr>
        <w:pStyle w:val="Escriba-Normalf3"/>
      </w:pPr>
      <w:r>
        <w:rPr>
          <w:rFonts w:ascii="Myriad Pro"/>
        </w:rPr>
        <w:t>É</w:t>
      </w:r>
      <w:r>
        <w:rPr>
          <w:rFonts w:ascii="Myriad Pro"/>
        </w:rPr>
        <w:t xml:space="preserve"> preciso, sim, reformar algumas coisas, mas a PEC 5, de 2021, </w:t>
      </w:r>
      <w:r>
        <w:rPr>
          <w:rFonts w:ascii="Myriad Pro"/>
        </w:rPr>
        <w:t>é</w:t>
      </w:r>
      <w:r>
        <w:rPr>
          <w:rFonts w:ascii="Myriad Pro"/>
        </w:rPr>
        <w:t xml:space="preserve"> absurda na minha opini</w:t>
      </w:r>
      <w:r>
        <w:rPr>
          <w:rFonts w:ascii="Myriad Pro"/>
        </w:rPr>
        <w:t>ã</w:t>
      </w:r>
      <w:r>
        <w:rPr>
          <w:rFonts w:ascii="Myriad Pro"/>
        </w:rPr>
        <w:t>o, ela visa constranger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surreal que se determine que o Congresso Nacional passe a indicar o Corregedor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blico! Isso </w:t>
      </w:r>
      <w:r>
        <w:rPr>
          <w:rFonts w:ascii="Myriad Pro"/>
        </w:rPr>
        <w:t>é</w:t>
      </w:r>
      <w:r>
        <w:rPr>
          <w:rFonts w:ascii="Myriad Pro"/>
        </w:rPr>
        <w:t xml:space="preserve"> surreal! Por mais que alguns tenham cr</w:t>
      </w:r>
      <w:r>
        <w:rPr>
          <w:rFonts w:ascii="Myriad Pro"/>
        </w:rPr>
        <w:t>í</w:t>
      </w:r>
      <w:r>
        <w:rPr>
          <w:rFonts w:ascii="Myriad Pro"/>
        </w:rPr>
        <w:t>ticas ao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aceitar isso! Isso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 no combat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 xml:space="preserve">s e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conceber dentro de um modelo institucional que se pretenda s</w:t>
      </w:r>
      <w:r>
        <w:rPr>
          <w:rFonts w:ascii="Myriad Pro"/>
        </w:rPr>
        <w:t>é</w:t>
      </w:r>
      <w:r>
        <w:rPr>
          <w:rFonts w:ascii="Myriad Pro"/>
        </w:rPr>
        <w:t>rio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566A6" w:rsidRDefault="003965BD">
      <w:pPr>
        <w:pStyle w:val="Escriba-Normalf3"/>
      </w:pPr>
      <w:r>
        <w:rPr>
          <w:rFonts w:ascii="Myriad Pro"/>
        </w:rPr>
        <w:t>Meu voto ser</w:t>
      </w:r>
      <w:r>
        <w:rPr>
          <w:rFonts w:ascii="Myriad Pro"/>
        </w:rPr>
        <w:t>á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 essa PEC 5, de 2021, e penso que, se se quer mudar alguma coisa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isso pode ser di</w:t>
      </w:r>
      <w:r>
        <w:rPr>
          <w:rFonts w:ascii="Myriad Pro"/>
        </w:rPr>
        <w:t>scutido.</w:t>
      </w:r>
    </w:p>
    <w:p w:rsidR="007566A6" w:rsidRDefault="003965BD">
      <w:pPr>
        <w:pStyle w:val="Escriba-Normalf3"/>
      </w:pPr>
      <w:r>
        <w:rPr>
          <w:rFonts w:ascii="Myriad Pro"/>
        </w:rPr>
        <w:t>É</w:t>
      </w:r>
      <w:r>
        <w:rPr>
          <w:rFonts w:ascii="Myriad Pro"/>
        </w:rPr>
        <w:t xml:space="preserve"> importante, sim, haver um controle externo, mas n</w:t>
      </w:r>
      <w:r>
        <w:rPr>
          <w:rFonts w:ascii="Myriad Pro"/>
        </w:rPr>
        <w:t>ã</w:t>
      </w:r>
      <w:r>
        <w:rPr>
          <w:rFonts w:ascii="Myriad Pro"/>
        </w:rPr>
        <w:t>o um controle externo feito por Parlamentares que podem simplesmente querer usar isso como revanche ou vingan</w:t>
      </w:r>
      <w:r>
        <w:rPr>
          <w:rFonts w:ascii="Myriad Pro"/>
        </w:rPr>
        <w:t>ç</w:t>
      </w:r>
      <w:r>
        <w:rPr>
          <w:rFonts w:ascii="Myriad Pro"/>
        </w:rPr>
        <w:t>a por determinadas investiga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conceber um modelo em que o Corregedor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seja indicado pelo Congresso Nacional. Isso n</w:t>
      </w:r>
      <w:r>
        <w:rPr>
          <w:rFonts w:ascii="Myriad Pro"/>
        </w:rPr>
        <w:t>ã</w:t>
      </w:r>
      <w:r>
        <w:rPr>
          <w:rFonts w:ascii="Myriad Pro"/>
        </w:rPr>
        <w:t xml:space="preserve">o tem paralelo no mundo. </w:t>
      </w:r>
      <w:r>
        <w:rPr>
          <w:rFonts w:ascii="Myriad Pro"/>
        </w:rPr>
        <w:t>É</w:t>
      </w:r>
      <w:r>
        <w:rPr>
          <w:rFonts w:ascii="Myriad Pro"/>
        </w:rPr>
        <w:t xml:space="preserve"> algo surreal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debatido neste momento pela C</w:t>
      </w:r>
      <w:r>
        <w:rPr>
          <w:rFonts w:ascii="Myriad Pro"/>
        </w:rPr>
        <w:t>â</w:t>
      </w:r>
      <w:r>
        <w:rPr>
          <w:rFonts w:ascii="Myriad Pro"/>
        </w:rPr>
        <w:t>mara dos Deputados. E eu tenho que registrar aqui a minha indigna</w:t>
      </w:r>
      <w:r>
        <w:rPr>
          <w:rFonts w:ascii="Myriad Pro"/>
        </w:rPr>
        <w:t>çã</w:t>
      </w:r>
      <w:r>
        <w:rPr>
          <w:rFonts w:ascii="Myriad Pro"/>
        </w:rPr>
        <w:t>o e o meu posicionamento contr</w:t>
      </w:r>
      <w:r>
        <w:rPr>
          <w:rFonts w:ascii="Myriad Pro"/>
        </w:rPr>
        <w:t>á</w:t>
      </w:r>
      <w:r>
        <w:rPr>
          <w:rFonts w:ascii="Myriad Pro"/>
        </w:rPr>
        <w:t>rio a</w:t>
      </w:r>
      <w:r>
        <w:rPr>
          <w:rFonts w:ascii="Myriad Pro"/>
        </w:rPr>
        <w:t xml:space="preserve"> essa medida.</w:t>
      </w:r>
    </w:p>
    <w:p w:rsidR="007566A6" w:rsidRDefault="003965BD">
      <w:pPr>
        <w:pStyle w:val="Escriba-Normalf3"/>
      </w:pPr>
      <w:r>
        <w:rPr>
          <w:rFonts w:ascii="Myriad Pro"/>
        </w:rPr>
        <w:lastRenderedPageBreak/>
        <w:t>E, lamentando n</w:t>
      </w:r>
      <w:r>
        <w:rPr>
          <w:rFonts w:ascii="Myriad Pro"/>
        </w:rPr>
        <w:t>ã</w:t>
      </w:r>
      <w:r>
        <w:rPr>
          <w:rFonts w:ascii="Myriad Pro"/>
        </w:rPr>
        <w:t>o podermos avan</w:t>
      </w:r>
      <w:r>
        <w:rPr>
          <w:rFonts w:ascii="Myriad Pro"/>
        </w:rPr>
        <w:t>ç</w:t>
      </w:r>
      <w:r>
        <w:rPr>
          <w:rFonts w:ascii="Myriad Pro"/>
        </w:rPr>
        <w:t>ar na pauta,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para votar aqui itens terminativos,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podendo mais ler nenhum relat</w:t>
      </w:r>
      <w:r>
        <w:rPr>
          <w:rFonts w:ascii="Myriad Pro"/>
        </w:rPr>
        <w:t>ó</w:t>
      </w:r>
      <w:r>
        <w:rPr>
          <w:rFonts w:ascii="Myriad Pro"/>
        </w:rPr>
        <w:t>rio, pela aus</w:t>
      </w:r>
      <w:r>
        <w:rPr>
          <w:rFonts w:ascii="Myriad Pro"/>
        </w:rPr>
        <w:t>ê</w:t>
      </w:r>
      <w:r>
        <w:rPr>
          <w:rFonts w:ascii="Myriad Pro"/>
        </w:rPr>
        <w:t>ncia de Relatores,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antes convocando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14h30, aqui mesmo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566A6" w:rsidRDefault="003965BD">
      <w:pPr>
        <w:pStyle w:val="Escriba-Normalf3"/>
      </w:pPr>
      <w:r>
        <w:rPr>
          <w:rFonts w:ascii="Myriad Pro"/>
        </w:rPr>
        <w:t>Muito obrigado.</w:t>
      </w:r>
    </w:p>
    <w:p w:rsidR="007566A6" w:rsidRDefault="003965B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07 minutos.</w:t>
      </w:r>
      <w:r>
        <w:rPr>
          <w:rFonts w:ascii="Myriad Pro"/>
        </w:rPr>
        <w:t>)</w:t>
      </w:r>
    </w:p>
    <w:sectPr w:rsidR="007566A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65BD">
      <w:pPr>
        <w:spacing w:after="0" w:line="240" w:lineRule="auto"/>
      </w:pPr>
      <w:r>
        <w:separator/>
      </w:r>
    </w:p>
  </w:endnote>
  <w:endnote w:type="continuationSeparator" w:id="0">
    <w:p w:rsidR="00000000" w:rsidRDefault="0039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65BD">
      <w:pPr>
        <w:spacing w:after="0" w:line="240" w:lineRule="auto"/>
      </w:pPr>
      <w:r>
        <w:separator/>
      </w:r>
    </w:p>
  </w:footnote>
  <w:footnote w:type="continuationSeparator" w:id="0">
    <w:p w:rsidR="00000000" w:rsidRDefault="0039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A6" w:rsidRDefault="003965B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66A6" w:rsidRDefault="003965B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</w:t>
    </w:r>
    <w:r>
      <w:rPr>
        <w:rFonts w:ascii="ITC Stone Sans Std Medium" w:eastAsia="ITC Stone Sans Std Medium" w:hAnsi="ITC Stone Sans Std Medium" w:cs="ITC Stone Sans Std Medium"/>
        <w:sz w:val="24"/>
      </w:rPr>
      <w:t>L</w:t>
    </w:r>
  </w:p>
  <w:p w:rsidR="007566A6" w:rsidRDefault="003965B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566A6" w:rsidRDefault="007566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A6"/>
    <w:rsid w:val="003965BD"/>
    <w:rsid w:val="0075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DC3B4-7578-4D01-BA17-52616D12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1739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Extraordinária, da Comissão de Transparência, Governança, Fiscalização e Controle e Defesa do Consumidor, de 19/10/2021</vt:lpstr>
    </vt:vector>
  </TitlesOfParts>
  <Company>Senado Federal</Company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Extraordinária, da Comissão de Transparência, Governança, Fiscalização e Controle e Defesa do Consumidor, de 19/10/2021</dc:title>
  <dc:subject>Ata de reunião de Comissão do Senado Federal</dc:subject>
  <dc:creator>Marcello Fernandes de Souza</dc:creator>
  <dc:description>Ata da 15 ª Reunião, Extraordinária, da Comissão de Transparência, Governança, Fiscalização e Controle e Defesa do Consumidor, de 19/10/2021 da 3ª Sessão Legislativa Ordinária da 56ª Legislatura, realizada em 19 de Outubro de 2021, Terça-feira, no Senado Federal, Anexo II, Ala Senador Alexandre Costa, Plenário nº 13.
Arquivo gerado através do sistema Comiss.
Usuário: Marcello Fernandes de Souza (MFSOUZA). Gerado em: 26/10/2021 16:01:29.</dc:description>
  <cp:lastModifiedBy>Marcello Fernandes de Souza</cp:lastModifiedBy>
  <cp:revision>2</cp:revision>
  <dcterms:created xsi:type="dcterms:W3CDTF">2021-10-26T19:02:00Z</dcterms:created>
  <dcterms:modified xsi:type="dcterms:W3CDTF">2021-10-26T19:02:00Z</dcterms:modified>
</cp:coreProperties>
</file>