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38" w:rsidRDefault="00CB0957">
      <w:pPr>
        <w:jc w:val="both"/>
      </w:pPr>
      <w:r>
        <w:rPr>
          <w:rFonts w:ascii="Myriad Pro" w:eastAsia="Myriad Pro" w:hAnsi="Myriad Pro" w:cs="Myriad Pro"/>
          <w:caps/>
        </w:rPr>
        <w:t>ATA DA 28ª REUNIÃO, Extraordinária, DA Comissão de Assuntos Sociais DA 3ª SESSÃO LEGISLATIVA Ordinária DA 55ª LEGISLATURA, REALIZADA EM 02 de Agosto de 2017, Quarta-feira, NO SENADO FEDERAL, Anexo II, Ala Senador Alexandre Costa, Plenário nº 9.</w:t>
      </w:r>
    </w:p>
    <w:p w:rsidR="00D02F38" w:rsidRDefault="00D02F38"/>
    <w:p w:rsidR="00D02F38" w:rsidRDefault="00CB0957">
      <w:pPr>
        <w:jc w:val="both"/>
      </w:pPr>
      <w:r>
        <w:rPr>
          <w:rFonts w:ascii="Myriad Pro" w:eastAsia="Myriad Pro" w:hAnsi="Myriad Pro" w:cs="Myriad Pro"/>
        </w:rPr>
        <w:t xml:space="preserve">Às doze horas e vinte </w:t>
      </w:r>
      <w:r w:rsidR="00017253">
        <w:rPr>
          <w:rFonts w:ascii="Myriad Pro" w:eastAsia="Myriad Pro" w:hAnsi="Myriad Pro" w:cs="Myriad Pro"/>
        </w:rPr>
        <w:t xml:space="preserve">um </w:t>
      </w:r>
      <w:r>
        <w:rPr>
          <w:rFonts w:ascii="Myriad Pro" w:eastAsia="Myriad Pro" w:hAnsi="Myriad Pro" w:cs="Myriad Pro"/>
        </w:rPr>
        <w:t xml:space="preserve">minutos do dia dois de agosto de dois mil e dezessete, no Anexo II, Ala Senador Alexandre Costa, Plenário nº 9, sob a Presidência da Senadora Marta Suplicy, reúne-se a Comissão de Assuntos Sociais com a presença dos Senadores Hélio José, Waldemir Moka,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Airton Sandoval, Valdir Raupp, Ângela Portela, Humberto Costa, Paulo Paim, Paulo Rocha, Regina Sousa, Fátima Bezerra, José Pimentel,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Eduardo Amorim, Ronaldo Caiado, Maria do Carmo Alves, Flexa Ribeiro, Sérgio Petecão, Wilder Morais, Lídice da Mata, Randolfe Rodrigues, Vanessa Grazziotin, Cidinho Santos, </w:t>
      </w:r>
      <w:r w:rsidR="008A0F90">
        <w:rPr>
          <w:rFonts w:ascii="Myriad Pro" w:eastAsia="Myriad Pro" w:hAnsi="Myriad Pro" w:cs="Myriad Pro"/>
        </w:rPr>
        <w:t>Armando Monteiro, Eduardo Lopes.</w:t>
      </w:r>
      <w:r>
        <w:rPr>
          <w:rFonts w:ascii="Myriad Pro" w:eastAsia="Myriad Pro" w:hAnsi="Myriad Pro" w:cs="Myriad Pro"/>
        </w:rPr>
        <w:t xml:space="preserve"> </w:t>
      </w:r>
      <w:r w:rsidR="00CA0EF6">
        <w:rPr>
          <w:rFonts w:ascii="Myriad Pro" w:eastAsia="Myriad Pro" w:hAnsi="Myriad Pro" w:cs="Myriad Pro"/>
        </w:rPr>
        <w:t xml:space="preserve">Registraram a presença os Senadores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Cameli, Ivo Cassol,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Dário Berger, José Medeiros, Wellington Fagundes, Ataídes Oliveira e Antonio Carlos Valadares. Deixam de comparecer os </w:t>
      </w:r>
      <w:r w:rsidR="00017253">
        <w:rPr>
          <w:rFonts w:ascii="Myriad Pro" w:eastAsia="Myriad Pro" w:hAnsi="Myriad Pro" w:cs="Myriad Pro"/>
        </w:rPr>
        <w:t xml:space="preserve">demais </w:t>
      </w:r>
      <w:r w:rsidR="0080404C">
        <w:rPr>
          <w:rFonts w:ascii="Myriad Pro" w:eastAsia="Myriad Pro" w:hAnsi="Myriad Pro" w:cs="Myriad Pro"/>
        </w:rPr>
        <w:t>membro</w:t>
      </w:r>
      <w:r>
        <w:rPr>
          <w:rFonts w:ascii="Myriad Pro" w:eastAsia="Myriad Pro" w:hAnsi="Myriad Pro" w:cs="Myriad Pro"/>
        </w:rPr>
        <w:t>s.</w:t>
      </w:r>
      <w:r w:rsidR="00017253">
        <w:rPr>
          <w:rFonts w:ascii="Myriad Pro" w:eastAsia="Myriad Pro" w:hAnsi="Myriad Pro" w:cs="Myriad Pro"/>
        </w:rPr>
        <w:t xml:space="preserve"> </w:t>
      </w:r>
      <w:r w:rsidR="00EC5EAD" w:rsidRPr="00AE23DF">
        <w:rPr>
          <w:rFonts w:ascii="Myriad Pro" w:hAnsi="Myriad Pro" w:cs="Arial"/>
        </w:rPr>
        <w:t>Havendo número regimental, a Presidência declara aberta a presente Reunião propondo a dispensa da leitura e aprovação da Ata da Reunião anterior, que é dada por aprovada.</w:t>
      </w:r>
      <w:r w:rsidR="00681CD3">
        <w:rPr>
          <w:rFonts w:ascii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Nº 274, de 2012</w:t>
      </w:r>
      <w:r w:rsidR="008A0F90">
        <w:rPr>
          <w:rFonts w:ascii="Myriad Pro" w:eastAsia="Myriad Pro" w:hAnsi="Myriad Pro" w:cs="Myriad Pro"/>
          <w:b/>
        </w:rPr>
        <w:t xml:space="preserve"> – Complementar –</w:t>
      </w:r>
      <w:r>
        <w:rPr>
          <w:rFonts w:ascii="Myriad Pro" w:eastAsia="Myriad Pro" w:hAnsi="Myriad Pro" w:cs="Myriad Pro"/>
          <w:b/>
        </w:rPr>
        <w:t xml:space="preserve"> Não Terminativo - </w:t>
      </w:r>
      <w:r>
        <w:rPr>
          <w:rFonts w:ascii="Myriad Pro" w:eastAsia="Myriad Pro" w:hAnsi="Myriad Pro" w:cs="Myriad Pro"/>
        </w:rPr>
        <w:t>que: "Regulamenta o inciso I do artigo 7º da Constituição Federal, que dispõe sobre a proteção da relação de emprego contra a despedida arbitrária ou sem justa causa."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Pedro Taques.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José Pimentel.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DO SENADO Nº 40, de 2016 - Não Terminativo - </w:t>
      </w:r>
      <w:r>
        <w:rPr>
          <w:rFonts w:ascii="Myriad Pro" w:eastAsia="Myriad Pro" w:hAnsi="Myriad Pro" w:cs="Myriad Pro"/>
        </w:rPr>
        <w:t>que: "Altera a Lei nº 12.513, de 26 de outubro de 2011, que institui o Programa Nacional de Acesso ao Ensino Técnico e Emprego (</w:t>
      </w:r>
      <w:proofErr w:type="spellStart"/>
      <w:r>
        <w:rPr>
          <w:rFonts w:ascii="Myriad Pro" w:eastAsia="Myriad Pro" w:hAnsi="Myriad Pro" w:cs="Myriad Pro"/>
        </w:rPr>
        <w:t>Pronatec</w:t>
      </w:r>
      <w:proofErr w:type="spellEnd"/>
      <w:r>
        <w:rPr>
          <w:rFonts w:ascii="Myriad Pro" w:eastAsia="Myriad Pro" w:hAnsi="Myriad Pro" w:cs="Myriad Pro"/>
        </w:rPr>
        <w:t>); altera as Leis nº 7.998, de 11 de janeiro de 1990, que regula o Programa do Seguro-Desemprego, o Abono Salarial e institui o Fundo de Amparo ao Trabalhador (FAT), nº 8.212, de 24 de julho de 1991, que dispõe sobre a organização da Seguridade Social e institui Plano de Custeio, nº 10.260, de 12 de julho de 2001, que dispõe sobre o Fundo de Financiamento ao Estudante do Ensino Superior, e nº 11.129, de 30 de junho de 2005, que institui o Programa Nacional de Inclusão de Jovens (</w:t>
      </w:r>
      <w:proofErr w:type="spellStart"/>
      <w:r>
        <w:rPr>
          <w:rFonts w:ascii="Myriad Pro" w:eastAsia="Myriad Pro" w:hAnsi="Myriad Pro" w:cs="Myriad Pro"/>
        </w:rPr>
        <w:t>ProJovem</w:t>
      </w:r>
      <w:proofErr w:type="spellEnd"/>
      <w:r>
        <w:rPr>
          <w:rFonts w:ascii="Myriad Pro" w:eastAsia="Myriad Pro" w:hAnsi="Myriad Pro" w:cs="Myriad Pro"/>
        </w:rPr>
        <w:t>); e dá outras providências, para estimular a capacitação de agentes de educação sanitária para o setor agropecuário."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Wilder Morais.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Nº 304, de 2011 - Terminativo - </w:t>
      </w:r>
      <w:r>
        <w:rPr>
          <w:rFonts w:ascii="Myriad Pro" w:eastAsia="Myriad Pro" w:hAnsi="Myriad Pro" w:cs="Myriad Pro"/>
        </w:rPr>
        <w:t>que: "Altera a Lei nº 7.560, de 19 de dezembro de 1986, para dispor sobre a destinação dos recursos provenientes de bens apreendidos e adquiridos com produtos de tráfico ilícito de drogas ou atividades correlatas."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Eunício</w:t>
      </w:r>
      <w:proofErr w:type="spellEnd"/>
      <w:r>
        <w:rPr>
          <w:rFonts w:ascii="Myriad Pro" w:eastAsia="Myriad Pro" w:hAnsi="Myriad Pro" w:cs="Myriad Pro"/>
        </w:rPr>
        <w:t xml:space="preserve"> Oliveira.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na forma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DO SENADO Nº 525, de 2013 - Terminativo - </w:t>
      </w:r>
      <w:r>
        <w:rPr>
          <w:rFonts w:ascii="Myriad Pro" w:eastAsia="Myriad Pro" w:hAnsi="Myriad Pro" w:cs="Myriad Pro"/>
        </w:rPr>
        <w:t xml:space="preserve">que: "Altera a Lei nº 9.656, de 3 de junho de 1998, que dispõe sobre os planos e seguros privados de assistência à saúde, para vedar que o prestador de serviço e o profissional de saúde contratado, credenciado ou cooperado de uma operadora de plano ou seguro privado de assistência à saúde utilize agenda diferenciada para a </w:t>
      </w:r>
      <w:r>
        <w:rPr>
          <w:rFonts w:ascii="Myriad Pro" w:eastAsia="Myriad Pro" w:hAnsi="Myriad Pro" w:cs="Myriad Pro"/>
        </w:rPr>
        <w:lastRenderedPageBreak/>
        <w:t>marcação de consultas, exames e procedimentos ou pratique qualquer discriminação ou diferenciação de prazo de marcação entre o paciente coberto por plano ou seguro e aquele custeado por recursos próprios."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Pedro Taques.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Valdir Raupp.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Nº 292, de 2014 - Terminativo - </w:t>
      </w:r>
      <w:r>
        <w:rPr>
          <w:rFonts w:ascii="Myriad Pro" w:eastAsia="Myriad Pro" w:hAnsi="Myriad Pro" w:cs="Myriad Pro"/>
        </w:rPr>
        <w:t>que: "Regulamenta o exercício da profissão de Despachante Documentalista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Walter Pinheiro.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 e das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1-CCJ a 3-CCJ.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Nº 322, de 2015 - Terminativo - </w:t>
      </w:r>
      <w:r>
        <w:rPr>
          <w:rFonts w:ascii="Myriad Pro" w:eastAsia="Myriad Pro" w:hAnsi="Myriad Pro" w:cs="Myriad Pro"/>
        </w:rPr>
        <w:t>que: "Institui a Política Nacional de Conscientização e Orientação sobre o Lúpus Eritematoso Sistêmico; altera a Lei nº 8.036, de 11 de maio de 1990, para permitir o saque dos valores depositados na conta vinculada do trabalhador com a doença no Fundo de Garantia do Tempo de Serviço (FGTS); altera a Lei nº 8.989, de 24 de fevereiro de 1995, para estender aos portadores da doença a isenção do Imposto sobre Produtos Industrializados (IPI) na aquisição de veículos automotores; e altera a Lei nº 11.096, de 13 de janeiro de 2005, para incluir os pacientes no Programa Universidade para Todos (PROUNI)."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Ângela Portela.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Nº 328, de 2015 - Terminativo - </w:t>
      </w:r>
      <w:r>
        <w:rPr>
          <w:rFonts w:ascii="Myriad Pro" w:eastAsia="Myriad Pro" w:hAnsi="Myriad Pro" w:cs="Myriad Pro"/>
        </w:rPr>
        <w:t>que: "Dispõe sobre a regulamentação da profissão de educadora e educador social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 e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1-CCJ-CE, 2-CE e 3-CE.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Nº 393, de 2015 - Terminativo - </w:t>
      </w:r>
      <w:r>
        <w:rPr>
          <w:rFonts w:ascii="Myriad Pro" w:eastAsia="Myriad Pro" w:hAnsi="Myriad Pro" w:cs="Myriad Pro"/>
        </w:rPr>
        <w:t>que: "Dispõe sobre a obrigatoriedade de publicação na internet, com atualização semanal, da lista de espera dos pacientes que serão submetidos a cirurgias médicas eletivas realizadas com recursos do Sistema Único de Saúde (SUS)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Projeto, das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1-CCJ a 5-CCJ e da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Nº 625, de 2015 - Terminativo - </w:t>
      </w:r>
      <w:r>
        <w:rPr>
          <w:rFonts w:ascii="Myriad Pro" w:eastAsia="Myriad Pro" w:hAnsi="Myriad Pro" w:cs="Myriad Pro"/>
        </w:rPr>
        <w:t>que: "Altera o inciso XVIII do art. 20 da Lei nº 8.036, de 11 de maio de 1990, para permitir a movimentação da conta vinculada do Fundo de Garantia do Tempo de Serviço (FGTS) quando o trabalhador com deficiência necessitar adquirir veículo automotor próprio."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Valdir Raupp.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Ana Amélia.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na forma da Emenda nº 1-CDH (Substitutivo).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Nº 376, de 2016 - Terminativo - </w:t>
      </w:r>
      <w:r>
        <w:rPr>
          <w:rFonts w:ascii="Myriad Pro" w:eastAsia="Myriad Pro" w:hAnsi="Myriad Pro" w:cs="Myriad Pro"/>
        </w:rPr>
        <w:t xml:space="preserve">que: "Acrescenta inciso ao art. 20 da Leiº 8.039, de 1990, para “possibilitar a movimentação da conta vinculada do trabalhador no FGTS para pagamento ou ressarcimento de despesas com pagamento de plano privado de assistência à </w:t>
      </w:r>
      <w:proofErr w:type="gramStart"/>
      <w:r>
        <w:rPr>
          <w:rFonts w:ascii="Myriad Pro" w:eastAsia="Myriad Pro" w:hAnsi="Myriad Pro" w:cs="Myriad Pro"/>
        </w:rPr>
        <w:t>saúde.”</w:t>
      </w:r>
      <w:proofErr w:type="gram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Ronaldo Caiado.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das 2 (duas</w:t>
      </w:r>
      <w:proofErr w:type="gramStart"/>
      <w:r>
        <w:rPr>
          <w:rFonts w:ascii="Myriad Pro" w:eastAsia="Myriad Pro" w:hAnsi="Myriad Pro" w:cs="Myriad Pro"/>
        </w:rPr>
        <w:t>) Emendas</w:t>
      </w:r>
      <w:proofErr w:type="gramEnd"/>
      <w:r>
        <w:rPr>
          <w:rFonts w:ascii="Myriad Pro" w:eastAsia="Myriad Pro" w:hAnsi="Myriad Pro" w:cs="Myriad Pro"/>
        </w:rPr>
        <w:t xml:space="preserve">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DO SENADO Nº 77, de 2017 - Terminativo - </w:t>
      </w:r>
      <w:r>
        <w:rPr>
          <w:rFonts w:ascii="Myriad Pro" w:eastAsia="Myriad Pro" w:hAnsi="Myriad Pro" w:cs="Myriad Pro"/>
        </w:rPr>
        <w:t>que: "Altera as Leis nº 9.656, de 3 de junho de 1998 (Lei dos Planos de Saúde), e nº 9.961, de 28 de janeiro de 2000 (Lei de Criação da Agência Nacional de Saúde Suplementar – ANS), para dispor sobre a ampliação da cobertura assistencial ao recém-nascido."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Medeiros.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REQUERIMENTO DA COMISSÃO DE ASSUNTOS SOCIAIS Nº 116 de </w:t>
      </w:r>
      <w:r>
        <w:rPr>
          <w:rFonts w:ascii="Myriad Pro" w:eastAsia="Myriad Pro" w:hAnsi="Myriad Pro" w:cs="Myriad Pro"/>
          <w:b/>
        </w:rPr>
        <w:lastRenderedPageBreak/>
        <w:t xml:space="preserve">2017 </w:t>
      </w:r>
      <w:r>
        <w:rPr>
          <w:rFonts w:ascii="Myriad Pro" w:eastAsia="Myriad Pro" w:hAnsi="Myriad Pro" w:cs="Myriad Pro"/>
        </w:rPr>
        <w:t xml:space="preserve">que: "Requeiro, nos termos do art. 58, § 2º, II, da Constituição Federal e do art. 93, II, do Regimento Interno do Senado Federal, a realização de audiência pública, com o objetivo de debater o Aviso TCU nº 555, de 2017, que encaminha à </w:t>
      </w:r>
      <w:proofErr w:type="gramStart"/>
      <w:r>
        <w:rPr>
          <w:rFonts w:ascii="Myriad Pro" w:eastAsia="Myriad Pro" w:hAnsi="Myriad Pro" w:cs="Myriad Pro"/>
        </w:rPr>
        <w:t>Comissão  de</w:t>
      </w:r>
      <w:proofErr w:type="gramEnd"/>
      <w:r>
        <w:rPr>
          <w:rFonts w:ascii="Myriad Pro" w:eastAsia="Myriad Pro" w:hAnsi="Myriad Pro" w:cs="Myriad Pro"/>
        </w:rPr>
        <w:t xml:space="preserve"> Assuntos Sociais informações sobre políticas públicas de responsabilidade do Governo Federal que constam de relatórios sistêmicos de fiscalização.   Proponho para a audiência a presença do seguinte convidado:   1. Ministro RAIMUNDO CARREIRO, Presidente do Tribunal de Contas da União."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Marta Suplicy.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DA COMISSÃO DE ASSUNTOS SOCIAIS Nº 117 de 2017 </w:t>
      </w:r>
      <w:r>
        <w:rPr>
          <w:rFonts w:ascii="Myriad Pro" w:eastAsia="Myriad Pro" w:hAnsi="Myriad Pro" w:cs="Myriad Pro"/>
        </w:rPr>
        <w:t>que: "Requeiro, nos termos do art. 58, § 2º, II, da Constituição Federal e do art. 93, II, do Regimento Interno do Senado Federal, que na Audiência Pública objeto do RAS 35/2017, seja incluído o seguinte convidado:  1. JARBAS BARBOSA, Diretor-Presidente da Agência Nacional de Vigilância Sanitária - ANVISA."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Marta Suplicy.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14 - REQUERIMENTO DA COMISSÃO DE ASSUNTOS SOCIAIS Nº 118 de 2017 </w:t>
      </w:r>
      <w:r>
        <w:rPr>
          <w:rFonts w:ascii="Myriad Pro" w:eastAsia="Myriad Pro" w:hAnsi="Myriad Pro" w:cs="Myriad Pro"/>
        </w:rPr>
        <w:t xml:space="preserve">que: "Requeiro, nos termos regimentais, que seja incluído o Dr. Salmo </w:t>
      </w:r>
      <w:proofErr w:type="spellStart"/>
      <w:r>
        <w:rPr>
          <w:rFonts w:ascii="Myriad Pro" w:eastAsia="Myriad Pro" w:hAnsi="Myriad Pro" w:cs="Myriad Pro"/>
        </w:rPr>
        <w:t>Raskin</w:t>
      </w:r>
      <w:proofErr w:type="spellEnd"/>
      <w:r>
        <w:rPr>
          <w:rFonts w:ascii="Myriad Pro" w:eastAsia="Myriad Pro" w:hAnsi="Myriad Pro" w:cs="Myriad Pro"/>
        </w:rPr>
        <w:t xml:space="preserve"> como convidado para participar da audiência pública que debaterá o “Direito ao tratamento de pacientes com Doenças Raras”, cujo requerimento RAS 35/2017 já foi aprovado pela comissão."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Ronaldo Caiado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Lido. </w:t>
      </w:r>
      <w:r w:rsidR="005B75FC" w:rsidRPr="00C90E30">
        <w:rPr>
          <w:rFonts w:ascii="Myriad Pro" w:eastAsia="Myriad Pro" w:hAnsi="Myriad Pro" w:cs="Myriad Pro"/>
        </w:rPr>
        <w:t>Usam da palavra o Senador Eduardo Amorim e a Senadora Marta Suplicy, Presidente da Comissão de Assuntos Sociais.</w:t>
      </w:r>
      <w:r w:rsidR="005B75FC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Nada mais havendo a tratar, encerra-se a reunião às doze horas e vinte e </w:t>
      </w:r>
      <w:r w:rsidR="00017253">
        <w:rPr>
          <w:rFonts w:ascii="Myriad Pro" w:eastAsia="Myriad Pro" w:hAnsi="Myriad Pro" w:cs="Myriad Pro"/>
        </w:rPr>
        <w:t>cinco</w:t>
      </w:r>
      <w:r>
        <w:rPr>
          <w:rFonts w:ascii="Myriad Pro" w:eastAsia="Myriad Pro" w:hAnsi="Myriad Pro" w:cs="Myriad Pro"/>
        </w:rPr>
        <w:t xml:space="preserve"> minutos. Após aprovação, a presente Ata será assinada pela Senhora Presidente e publicada no Diário do Senado Federal, juntamente com a íntegra das notas taquigráficas.</w:t>
      </w:r>
    </w:p>
    <w:p w:rsidR="00D02F38" w:rsidRDefault="00D02F38"/>
    <w:p w:rsidR="00D02F38" w:rsidRDefault="00D02F38"/>
    <w:p w:rsidR="00D02F38" w:rsidRDefault="00D02F38"/>
    <w:p w:rsidR="00D02F38" w:rsidRDefault="00CB0957">
      <w:pPr>
        <w:jc w:val="center"/>
      </w:pPr>
      <w:r>
        <w:rPr>
          <w:rFonts w:ascii="Myriad Pro" w:eastAsia="Myriad Pro" w:hAnsi="Myriad Pro" w:cs="Myriad Pro"/>
          <w:b/>
        </w:rPr>
        <w:t>Senadora Marta Suplicy</w:t>
      </w:r>
    </w:p>
    <w:p w:rsidR="00D02F38" w:rsidRDefault="00CB0957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Assuntos Sociais</w:t>
      </w:r>
    </w:p>
    <w:p w:rsidR="00017253" w:rsidRDefault="00017253">
      <w:pPr>
        <w:jc w:val="center"/>
        <w:rPr>
          <w:rFonts w:ascii="Myriad Pro" w:eastAsia="Myriad Pro" w:hAnsi="Myriad Pro" w:cs="Myriad Pro"/>
        </w:rPr>
      </w:pPr>
    </w:p>
    <w:p w:rsidR="00017253" w:rsidRDefault="00017253">
      <w:pPr>
        <w:jc w:val="center"/>
        <w:rPr>
          <w:rFonts w:ascii="Myriad Pro" w:eastAsia="Myriad Pro" w:hAnsi="Myriad Pro" w:cs="Myriad Pro"/>
        </w:rPr>
      </w:pPr>
      <w:bookmarkStart w:id="0" w:name="_GoBack"/>
      <w:bookmarkEnd w:id="0"/>
    </w:p>
    <w:p w:rsidR="00017253" w:rsidRDefault="00017253">
      <w:pPr>
        <w:jc w:val="center"/>
        <w:rPr>
          <w:rFonts w:ascii="Myriad Pro" w:eastAsia="Myriad Pro" w:hAnsi="Myriad Pro" w:cs="Myriad Pro"/>
        </w:rPr>
      </w:pPr>
    </w:p>
    <w:p w:rsidR="00017253" w:rsidRDefault="00017253">
      <w:pPr>
        <w:jc w:val="center"/>
        <w:rPr>
          <w:rFonts w:ascii="Myriad Pro" w:eastAsia="Myriad Pro" w:hAnsi="Myriad Pro" w:cs="Myriad Pro"/>
        </w:rPr>
      </w:pPr>
    </w:p>
    <w:p w:rsidR="00017253" w:rsidRDefault="00017253">
      <w:pPr>
        <w:jc w:val="center"/>
        <w:rPr>
          <w:rFonts w:ascii="Myriad Pro" w:eastAsia="Myriad Pro" w:hAnsi="Myriad Pro" w:cs="Myriad Pro"/>
        </w:rPr>
      </w:pPr>
    </w:p>
    <w:p w:rsidR="00017253" w:rsidRDefault="00017253">
      <w:pPr>
        <w:jc w:val="center"/>
        <w:rPr>
          <w:rFonts w:ascii="Myriad Pro" w:eastAsia="Myriad Pro" w:hAnsi="Myriad Pro" w:cs="Myriad Pro"/>
        </w:rPr>
      </w:pPr>
    </w:p>
    <w:p w:rsidR="00017253" w:rsidRDefault="00017253">
      <w:pPr>
        <w:jc w:val="center"/>
        <w:rPr>
          <w:rFonts w:ascii="Myriad Pro" w:eastAsia="Myriad Pro" w:hAnsi="Myriad Pro" w:cs="Myriad Pro"/>
        </w:rPr>
      </w:pPr>
    </w:p>
    <w:p w:rsidR="00017253" w:rsidRDefault="00017253" w:rsidP="00017253">
      <w:pPr>
        <w:pStyle w:val="Escriba-Normal"/>
      </w:pPr>
      <w:r>
        <w:rPr>
          <w:b/>
        </w:rPr>
        <w:lastRenderedPageBreak/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(Marta Suplicy. PMDB - SP) – Declaro aberta a 28ª Reunião da Comissão de Assuntos Sociais da 3ª Sessão Legislativa da 55ª Legislatura do Senado Federal.</w:t>
      </w:r>
    </w:p>
    <w:p w:rsidR="00017253" w:rsidRDefault="00017253" w:rsidP="00017253">
      <w:pPr>
        <w:pStyle w:val="Escriba-Normal"/>
      </w:pPr>
      <w:r>
        <w:t>Antes de iniciar os nossos trabalhos, proponho a dispensa da leitura e aprovação da ata da reunião anterior.</w:t>
      </w:r>
    </w:p>
    <w:p w:rsidR="00017253" w:rsidRDefault="00017253" w:rsidP="00017253">
      <w:pPr>
        <w:pStyle w:val="Escriba-Normal"/>
      </w:pPr>
      <w:r>
        <w:t>Os Srs. Senadores e Senadoras que aprovam permaneçam como se encontram. (</w:t>
      </w:r>
      <w:r>
        <w:rPr>
          <w:i/>
        </w:rPr>
        <w:t>Pausa.</w:t>
      </w:r>
      <w:r>
        <w:t>)</w:t>
      </w:r>
    </w:p>
    <w:p w:rsidR="00017253" w:rsidRDefault="00017253" w:rsidP="00017253">
      <w:pPr>
        <w:pStyle w:val="Escriba-Normal"/>
      </w:pPr>
      <w:r>
        <w:t>Senador Amorim?</w:t>
      </w:r>
    </w:p>
    <w:p w:rsidR="00017253" w:rsidRDefault="00017253" w:rsidP="00017253">
      <w:pPr>
        <w:pStyle w:val="Escriba-Normal"/>
      </w:pPr>
      <w:r>
        <w:t>Antes vou ler um requerimento.</w:t>
      </w:r>
    </w:p>
    <w:p w:rsidR="00017253" w:rsidRDefault="00017253" w:rsidP="00017253">
      <w:pPr>
        <w:pStyle w:val="Escriba-Normal"/>
      </w:pPr>
      <w:r>
        <w:t>De quem é essa assinatura aqui?</w:t>
      </w:r>
    </w:p>
    <w:p w:rsidR="00017253" w:rsidRDefault="00017253" w:rsidP="00017253">
      <w:pPr>
        <w:pStyle w:val="Escriba-Intercorrencia"/>
      </w:pPr>
      <w:r>
        <w:t>(</w:t>
      </w:r>
      <w:r>
        <w:rPr>
          <w:i/>
        </w:rPr>
        <w:t>Intervenção fora do microfone.</w:t>
      </w:r>
      <w:r>
        <w:t>)</w:t>
      </w:r>
    </w:p>
    <w:p w:rsidR="00017253" w:rsidRDefault="00017253" w:rsidP="00017253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(Marta Suplicy. PMDB - SP) – Caiado e Amorim.</w:t>
      </w:r>
    </w:p>
    <w:p w:rsidR="00017253" w:rsidRDefault="00017253" w:rsidP="00017253">
      <w:pPr>
        <w:pStyle w:val="Escriba-Citacao"/>
        <w:ind w:left="2268"/>
      </w:pPr>
      <w:r>
        <w:t xml:space="preserve">Requeiro, nos termos regimentais, que seja incluído o Dr. Salmo </w:t>
      </w:r>
      <w:proofErr w:type="spellStart"/>
      <w:r>
        <w:t>Raskin</w:t>
      </w:r>
      <w:proofErr w:type="spellEnd"/>
      <w:r>
        <w:t xml:space="preserve"> como convidado para participar da audiência pública que debaterá o “Direito ao tratamento de pacientes com Doenças Raras”, cujo requerimento RAS 35/2017 já foi aprovado pela comissão.</w:t>
      </w:r>
    </w:p>
    <w:p w:rsidR="00017253" w:rsidRDefault="00017253" w:rsidP="00017253">
      <w:pPr>
        <w:pStyle w:val="Escriba-Citacao"/>
        <w:ind w:left="2268"/>
      </w:pPr>
      <w:r>
        <w:t xml:space="preserve">Justificação: o Dr. Salmo </w:t>
      </w:r>
      <w:proofErr w:type="spellStart"/>
      <w:r>
        <w:t>Raskin</w:t>
      </w:r>
      <w:proofErr w:type="spellEnd"/>
      <w:r>
        <w:t xml:space="preserve"> é o atual Presidente da Sociedade Brasileira de Genética Médica, especialista em Genética Molecular (DNA) pela Universidade de </w:t>
      </w:r>
      <w:proofErr w:type="spellStart"/>
      <w:r>
        <w:t>Vanderbilt</w:t>
      </w:r>
      <w:proofErr w:type="spellEnd"/>
      <w:r>
        <w:t xml:space="preserve">, Nashville, Tennessee, EUA, Doutor em Genética pela Universidade Federal do Paraná, e é um dos 10 seletos cientistas brasileiros que integram desde sua fundação o Projeto Genoma Humano da HUGO –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Genome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– órgão internacional de pesquisa do genoma humano. É um estudioso e participante ativo nos debates sobre doenças raras.</w:t>
      </w:r>
    </w:p>
    <w:p w:rsidR="00017253" w:rsidRDefault="00017253" w:rsidP="00017253">
      <w:pPr>
        <w:pStyle w:val="Escriba-Normal"/>
      </w:pPr>
      <w:r>
        <w:t>Esse é um requerimento do Senador Caiado e do Senador Amorim.</w:t>
      </w:r>
    </w:p>
    <w:p w:rsidR="00017253" w:rsidRDefault="00017253" w:rsidP="00017253">
      <w:pPr>
        <w:pStyle w:val="Escriba-Normal"/>
      </w:pPr>
      <w:r>
        <w:t>Há mais outro?</w:t>
      </w:r>
    </w:p>
    <w:p w:rsidR="00017253" w:rsidRDefault="00017253" w:rsidP="00017253">
      <w:pPr>
        <w:pStyle w:val="Escriba-Normal"/>
      </w:pPr>
      <w:r>
        <w:rPr>
          <w:b/>
        </w:rPr>
        <w:t xml:space="preserve">O SR. EDUARDO AMORIM </w:t>
      </w:r>
      <w:r>
        <w:t>(Bloco Social Democrata/PSDB - SE) – Presidente, solicitamos que seja aprovado o nome do Dr. Salmo para que participe da audiência.</w:t>
      </w:r>
    </w:p>
    <w:p w:rsidR="00017253" w:rsidRDefault="00017253" w:rsidP="00017253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(Marta Suplicy. PMDB - SP) – Está feito. Faremos os encaminhamentos necessários.</w:t>
      </w:r>
    </w:p>
    <w:p w:rsidR="00017253" w:rsidRDefault="00017253" w:rsidP="00017253">
      <w:pPr>
        <w:pStyle w:val="Escriba-Normal"/>
      </w:pPr>
      <w:r>
        <w:t>Há outro Requerimento, o de nº 116.</w:t>
      </w:r>
    </w:p>
    <w:p w:rsidR="00017253" w:rsidRDefault="00017253" w:rsidP="00017253">
      <w:pPr>
        <w:pStyle w:val="Escriba-Citacao"/>
        <w:ind w:left="2268"/>
      </w:pPr>
      <w:r>
        <w:t>Requeiro, nos termos do art. 58, §2º, II, da Constituição Federal e do art. 93, II, do Regimento Interno do Senado Federal, a realização de audiência pública, com o objetivo de debater o Aviso TCU nº 555, de 2017, que encaminha à Comissão de Assuntos Sociais informações sobre políticas públicas de responsabilidade do Governo Federal que constam de relatórios sistêmicos de fiscalização.</w:t>
      </w:r>
    </w:p>
    <w:p w:rsidR="00017253" w:rsidRDefault="00017253" w:rsidP="00017253">
      <w:pPr>
        <w:pStyle w:val="Escriba-Citacao"/>
        <w:ind w:left="2268"/>
      </w:pPr>
      <w:r>
        <w:t>Proponho para a audiência a presença do seguinte convidado:</w:t>
      </w:r>
    </w:p>
    <w:p w:rsidR="00017253" w:rsidRDefault="00017253" w:rsidP="00017253">
      <w:pPr>
        <w:pStyle w:val="Escriba-Citacao"/>
        <w:ind w:left="2268"/>
      </w:pPr>
      <w:r>
        <w:t>1. Ministro Raimundo Carreiro, Presidente do Tribunal de Contas da União.</w:t>
      </w:r>
    </w:p>
    <w:p w:rsidR="00017253" w:rsidRDefault="00017253" w:rsidP="00017253">
      <w:pPr>
        <w:pStyle w:val="Escriba-Citacao"/>
      </w:pPr>
    </w:p>
    <w:p w:rsidR="00017253" w:rsidRDefault="00017253" w:rsidP="00017253">
      <w:pPr>
        <w:pStyle w:val="Escriba-Normal"/>
      </w:pPr>
      <w:r>
        <w:t xml:space="preserve">A autoria é da Senadora Marta Suplicy. </w:t>
      </w:r>
    </w:p>
    <w:p w:rsidR="00017253" w:rsidRDefault="00017253" w:rsidP="00017253">
      <w:pPr>
        <w:pStyle w:val="Escriba-Normal"/>
      </w:pPr>
      <w:r>
        <w:lastRenderedPageBreak/>
        <w:t>Lido em 12/07/2017.</w:t>
      </w:r>
    </w:p>
    <w:p w:rsidR="00017253" w:rsidRDefault="00017253" w:rsidP="00017253">
      <w:pPr>
        <w:pStyle w:val="Escriba-Normal"/>
      </w:pPr>
      <w:r>
        <w:t>Em votação o requerimento.</w:t>
      </w:r>
    </w:p>
    <w:p w:rsidR="00017253" w:rsidRDefault="00017253" w:rsidP="00017253">
      <w:pPr>
        <w:pStyle w:val="Escriba-Normal"/>
      </w:pPr>
      <w:r>
        <w:t xml:space="preserve">As </w:t>
      </w:r>
      <w:proofErr w:type="spellStart"/>
      <w:r>
        <w:t>Srªs</w:t>
      </w:r>
      <w:proofErr w:type="spellEnd"/>
      <w:r>
        <w:t xml:space="preserve"> Senadoras e Senadores que concordam permaneçam como se encontram. (</w:t>
      </w:r>
      <w:r>
        <w:rPr>
          <w:i/>
        </w:rPr>
        <w:t>Pausa.</w:t>
      </w:r>
      <w:r>
        <w:t>)</w:t>
      </w:r>
    </w:p>
    <w:p w:rsidR="00017253" w:rsidRDefault="00017253" w:rsidP="00017253">
      <w:pPr>
        <w:pStyle w:val="Escriba-Normal"/>
      </w:pPr>
      <w:r>
        <w:t>Aprovado.</w:t>
      </w:r>
    </w:p>
    <w:p w:rsidR="00017253" w:rsidRDefault="00017253" w:rsidP="00017253">
      <w:pPr>
        <w:pStyle w:val="Escriba-Citacao"/>
        <w:ind w:left="2268"/>
      </w:pPr>
      <w:r>
        <w:t>Requeiro, nos termos do art. 58, § 2º, II, da Constituição Federal e do art. 93, II, do Regimento Interno do Senado Federal, que na Audiência Pública objeto do RAS 35/2017, seja incluído o seguinte convidado:</w:t>
      </w:r>
    </w:p>
    <w:p w:rsidR="00017253" w:rsidRDefault="00017253" w:rsidP="00017253">
      <w:pPr>
        <w:pStyle w:val="Escriba-Citacao"/>
        <w:ind w:left="2268"/>
      </w:pPr>
      <w:r>
        <w:t>1. Jarbas Barbosa, Diretor-Presidente da Agência Nacional de Vigilância Sanitária - Anvisa.</w:t>
      </w:r>
    </w:p>
    <w:p w:rsidR="00017253" w:rsidRDefault="00017253" w:rsidP="00017253">
      <w:pPr>
        <w:pStyle w:val="Escriba-Normal"/>
      </w:pPr>
      <w:r>
        <w:t>Autoria: Senadora Marta Suplicy.</w:t>
      </w:r>
    </w:p>
    <w:p w:rsidR="00017253" w:rsidRDefault="00017253" w:rsidP="00017253">
      <w:pPr>
        <w:pStyle w:val="Escriba-Normal"/>
      </w:pPr>
      <w:r>
        <w:t>Lido em 12/07/2017.</w:t>
      </w:r>
    </w:p>
    <w:p w:rsidR="00017253" w:rsidRDefault="00017253" w:rsidP="00017253">
      <w:pPr>
        <w:pStyle w:val="Escriba-Normal"/>
      </w:pPr>
      <w:r>
        <w:t>Em votação o requerimento. (</w:t>
      </w:r>
      <w:r>
        <w:rPr>
          <w:i/>
        </w:rPr>
        <w:t>Pausa.</w:t>
      </w:r>
      <w:r>
        <w:t>)</w:t>
      </w:r>
    </w:p>
    <w:p w:rsidR="00017253" w:rsidRDefault="00017253" w:rsidP="00017253">
      <w:pPr>
        <w:pStyle w:val="Escriba-Normal"/>
      </w:pPr>
      <w:r>
        <w:t>Não tendo nenhum Senador ou Senadora querido se manifestar, está aprovado.</w:t>
      </w:r>
    </w:p>
    <w:p w:rsidR="00017253" w:rsidRDefault="00017253" w:rsidP="00017253">
      <w:pPr>
        <w:pStyle w:val="Escriba-Normal"/>
      </w:pPr>
      <w:r>
        <w:t>Nada mais havendo a tratar, declaro encerrada a presente reunião.</w:t>
      </w:r>
    </w:p>
    <w:p w:rsidR="00017253" w:rsidRDefault="00017253" w:rsidP="00017253">
      <w:pPr>
        <w:pStyle w:val="Escriba-Anotacao"/>
        <w:jc w:val="right"/>
      </w:pPr>
      <w:r>
        <w:t>(</w:t>
      </w:r>
      <w:r>
        <w:rPr>
          <w:i/>
        </w:rPr>
        <w:t>Iniciada às 12 horas e 21 minutos, a reunião é encerrada às 12 horas e 25 minutos.</w:t>
      </w:r>
      <w:r>
        <w:t>)</w:t>
      </w:r>
    </w:p>
    <w:p w:rsidR="00017253" w:rsidRDefault="00017253">
      <w:pPr>
        <w:jc w:val="center"/>
        <w:rPr>
          <w:rFonts w:ascii="Myriad Pro" w:eastAsia="Myriad Pro" w:hAnsi="Myriad Pro" w:cs="Myriad Pro"/>
        </w:rPr>
      </w:pPr>
    </w:p>
    <w:sectPr w:rsidR="00017253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B5A" w:rsidRDefault="00CB0957">
      <w:pPr>
        <w:spacing w:after="0" w:line="240" w:lineRule="auto"/>
      </w:pPr>
      <w:r>
        <w:separator/>
      </w:r>
    </w:p>
  </w:endnote>
  <w:endnote w:type="continuationSeparator" w:id="0">
    <w:p w:rsidR="00D94B5A" w:rsidRDefault="00CB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B5A" w:rsidRDefault="00CB0957">
      <w:pPr>
        <w:spacing w:after="0" w:line="240" w:lineRule="auto"/>
      </w:pPr>
      <w:r>
        <w:separator/>
      </w:r>
    </w:p>
  </w:footnote>
  <w:footnote w:type="continuationSeparator" w:id="0">
    <w:p w:rsidR="00D94B5A" w:rsidRDefault="00CB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F38" w:rsidRDefault="00CB095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2F38" w:rsidRDefault="00CB0957">
    <w:pPr>
      <w:jc w:val="center"/>
    </w:pPr>
    <w:r>
      <w:rPr>
        <w:sz w:val="16"/>
      </w:rPr>
      <w:t>SENADO FEDERAL</w:t>
    </w:r>
  </w:p>
  <w:p w:rsidR="00D02F38" w:rsidRDefault="00CB0957">
    <w:pPr>
      <w:jc w:val="center"/>
    </w:pPr>
    <w:r>
      <w:rPr>
        <w:sz w:val="16"/>
      </w:rPr>
      <w:t>SECRETARIA-GERAL DA MESA</w:t>
    </w:r>
  </w:p>
  <w:p w:rsidR="00D02F38" w:rsidRDefault="00D02F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38"/>
    <w:rsid w:val="00017253"/>
    <w:rsid w:val="005B75FC"/>
    <w:rsid w:val="00681CD3"/>
    <w:rsid w:val="0080404C"/>
    <w:rsid w:val="008A0F90"/>
    <w:rsid w:val="00A56171"/>
    <w:rsid w:val="00C90E30"/>
    <w:rsid w:val="00CA0EF6"/>
    <w:rsid w:val="00CB0957"/>
    <w:rsid w:val="00D02F38"/>
    <w:rsid w:val="00D94B5A"/>
    <w:rsid w:val="00E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4AFD7-A26A-47DB-8934-9E40D989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basedOn w:val="Normal"/>
    <w:qFormat/>
    <w:rsid w:val="00017253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017253"/>
    <w:pPr>
      <w:spacing w:before="160" w:line="240" w:lineRule="auto"/>
      <w:jc w:val="both"/>
    </w:pPr>
    <w:rPr>
      <w:rFonts w:ascii="Myriad Pro" w:eastAsia="Times New Roman" w:hAnsi="Myriad Pro" w:cs="Arial"/>
    </w:rPr>
  </w:style>
  <w:style w:type="paragraph" w:customStyle="1" w:styleId="Escriba-Citacao">
    <w:name w:val="Escriba-Citacao"/>
    <w:basedOn w:val="Normal"/>
    <w:qFormat/>
    <w:rsid w:val="00017253"/>
    <w:pPr>
      <w:spacing w:before="160" w:line="240" w:lineRule="auto"/>
      <w:ind w:left="958"/>
      <w:contextualSpacing/>
      <w:jc w:val="both"/>
    </w:pPr>
    <w:rPr>
      <w:rFonts w:ascii="Myriad Pro" w:eastAsia="Times New Roman" w:hAnsi="Myriad Pro" w:cs="Arial"/>
    </w:rPr>
  </w:style>
  <w:style w:type="paragraph" w:customStyle="1" w:styleId="Escriba-Intercorrencia">
    <w:name w:val="Escriba-Intercorrencia"/>
    <w:basedOn w:val="Normal"/>
    <w:qFormat/>
    <w:rsid w:val="00017253"/>
    <w:pPr>
      <w:spacing w:before="120" w:after="120" w:line="240" w:lineRule="auto"/>
      <w:jc w:val="center"/>
    </w:pPr>
    <w:rPr>
      <w:rFonts w:ascii="Myriad Pro" w:eastAsia="Times New Roman" w:hAnsi="Myriad Pr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1884</Words>
  <Characters>10174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Extraordinária, da Comissão de Assuntos Sociais, de 02/08/2017</vt:lpstr>
    </vt:vector>
  </TitlesOfParts>
  <Company>Senado Federal</Company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Extraordinária, da Comissão de Assuntos Sociais, de 02/08/2017</dc:title>
  <dc:subject>Ata de reunião de Comissão do Senado Federal</dc:subject>
  <dc:creator>Adalberto José Carneiro Filho</dc:creator>
  <dc:description>Ata da 28 ª Reunião, Extraordinária, da Comissão de Assuntos Sociais, de 02/08/2017 da 3ª Sessão Legislativa Ordinária da 55ª Legislatura, realizada em 02 de Agosto de 2017, Quarta-feira, no Senado Federal, Anexo II, Ala Senador Alexandre Costa, Plenário nº 9.
Arquivo gerado através do sistema Comiss.
Usuário: Adalberto José Carneiro Filho (adalbert). Gerado em: 15/08/2017 15:32:44.</dc:description>
  <cp:lastModifiedBy>Regina Valeria Ribas Mariz de Oliveira</cp:lastModifiedBy>
  <cp:revision>11</cp:revision>
  <dcterms:created xsi:type="dcterms:W3CDTF">2017-08-15T18:36:00Z</dcterms:created>
  <dcterms:modified xsi:type="dcterms:W3CDTF">2017-08-21T15:34:00Z</dcterms:modified>
</cp:coreProperties>
</file>