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C15" w:rsidRPr="00696ADC" w:rsidRDefault="00C12C15" w:rsidP="00696ADC">
      <w:pPr>
        <w:jc w:val="both"/>
        <w:rPr>
          <w:b/>
          <w:sz w:val="28"/>
          <w:szCs w:val="28"/>
        </w:rPr>
      </w:pPr>
    </w:p>
    <w:p w:rsidR="00C12C15" w:rsidRPr="00696ADC" w:rsidRDefault="00C12C15" w:rsidP="00696ADC">
      <w:pPr>
        <w:shd w:val="clear" w:color="auto" w:fill="FFFFFF"/>
        <w:jc w:val="both"/>
        <w:rPr>
          <w:b/>
          <w:color w:val="000000"/>
          <w:sz w:val="28"/>
          <w:szCs w:val="28"/>
        </w:rPr>
      </w:pPr>
      <w:r w:rsidRPr="00696ADC">
        <w:rPr>
          <w:b/>
          <w:bCs/>
          <w:color w:val="000000"/>
          <w:sz w:val="28"/>
          <w:szCs w:val="28"/>
        </w:rPr>
        <w:t xml:space="preserve">Comissão Especial Externa criada com a finalidade </w:t>
      </w:r>
      <w:r w:rsidRPr="00696ADC">
        <w:rPr>
          <w:b/>
          <w:color w:val="000000"/>
          <w:sz w:val="28"/>
          <w:szCs w:val="28"/>
        </w:rPr>
        <w:t>Elaborar anteprojeto de Lei de Arbitragem e Mediação, no prazo de 180 (cento e oitenta) dias.</w:t>
      </w:r>
    </w:p>
    <w:p w:rsidR="00C12C15" w:rsidRPr="00696ADC" w:rsidRDefault="00C12C15" w:rsidP="00696ADC">
      <w:pPr>
        <w:jc w:val="both"/>
        <w:rPr>
          <w:b/>
          <w:bCs/>
          <w:color w:val="000000"/>
          <w:sz w:val="28"/>
          <w:szCs w:val="28"/>
        </w:rPr>
      </w:pPr>
    </w:p>
    <w:p w:rsidR="00C12C15" w:rsidRPr="00696ADC" w:rsidRDefault="00C12C15" w:rsidP="00696ADC">
      <w:pPr>
        <w:jc w:val="center"/>
        <w:rPr>
          <w:sz w:val="28"/>
          <w:szCs w:val="28"/>
          <w:highlight w:val="red"/>
        </w:rPr>
      </w:pPr>
    </w:p>
    <w:p w:rsidR="00C12C15" w:rsidRPr="00696ADC" w:rsidRDefault="00C12C15" w:rsidP="00696ADC">
      <w:pPr>
        <w:pStyle w:val="Ttulo6"/>
        <w:rPr>
          <w:color w:val="000000"/>
        </w:rPr>
      </w:pPr>
      <w:r>
        <w:rPr>
          <w:color w:val="000000"/>
        </w:rPr>
        <w:t>ATA DA 10ª</w:t>
      </w:r>
      <w:r w:rsidRPr="00696ADC">
        <w:rPr>
          <w:color w:val="000000"/>
        </w:rPr>
        <w:t xml:space="preserve"> REUNIÃO</w:t>
      </w:r>
    </w:p>
    <w:p w:rsidR="00C12C15" w:rsidRPr="00696ADC" w:rsidRDefault="00C12C15" w:rsidP="00696ADC">
      <w:pPr>
        <w:jc w:val="both"/>
        <w:rPr>
          <w:sz w:val="28"/>
          <w:szCs w:val="28"/>
          <w:highlight w:val="red"/>
        </w:rPr>
      </w:pPr>
    </w:p>
    <w:p w:rsidR="00C12C15" w:rsidRPr="00696ADC" w:rsidRDefault="00C12C15" w:rsidP="00696ADC">
      <w:pPr>
        <w:jc w:val="both"/>
        <w:rPr>
          <w:sz w:val="28"/>
          <w:szCs w:val="28"/>
          <w:highlight w:val="red"/>
        </w:rPr>
      </w:pPr>
    </w:p>
    <w:p w:rsidR="00C12C15" w:rsidRDefault="00C12C15" w:rsidP="00CA2BB8">
      <w:pPr>
        <w:jc w:val="both"/>
        <w:rPr>
          <w:bCs/>
          <w:sz w:val="28"/>
          <w:szCs w:val="28"/>
        </w:rPr>
      </w:pPr>
      <w:r>
        <w:rPr>
          <w:sz w:val="28"/>
          <w:szCs w:val="28"/>
        </w:rPr>
        <w:t>Ata Circunstanciada da 10ª</w:t>
      </w:r>
      <w:r w:rsidRPr="00696ADC">
        <w:rPr>
          <w:sz w:val="28"/>
          <w:szCs w:val="28"/>
        </w:rPr>
        <w:t xml:space="preserve"> Reunião, realizada em </w:t>
      </w:r>
      <w:r>
        <w:rPr>
          <w:sz w:val="28"/>
          <w:szCs w:val="28"/>
        </w:rPr>
        <w:t>29 de agosto</w:t>
      </w:r>
      <w:r w:rsidRPr="00696ADC">
        <w:rPr>
          <w:sz w:val="28"/>
          <w:szCs w:val="28"/>
        </w:rPr>
        <w:t xml:space="preserve"> de 2013, às </w:t>
      </w:r>
      <w:r>
        <w:rPr>
          <w:sz w:val="28"/>
          <w:szCs w:val="28"/>
        </w:rPr>
        <w:t>dez horas</w:t>
      </w:r>
      <w:r w:rsidRPr="007C6BB0">
        <w:rPr>
          <w:sz w:val="28"/>
          <w:szCs w:val="28"/>
        </w:rPr>
        <w:t>,</w:t>
      </w:r>
      <w:r>
        <w:rPr>
          <w:sz w:val="28"/>
          <w:szCs w:val="28"/>
        </w:rPr>
        <w:t xml:space="preserve"> na Sala nº 19</w:t>
      </w:r>
      <w:r w:rsidRPr="00696ADC">
        <w:rPr>
          <w:sz w:val="28"/>
          <w:szCs w:val="28"/>
        </w:rPr>
        <w:t xml:space="preserve"> da Ala Senador </w:t>
      </w:r>
      <w:r>
        <w:rPr>
          <w:sz w:val="28"/>
          <w:szCs w:val="28"/>
        </w:rPr>
        <w:t>Alexandre Costa</w:t>
      </w:r>
      <w:r w:rsidRPr="00696ADC">
        <w:rPr>
          <w:sz w:val="28"/>
          <w:szCs w:val="28"/>
        </w:rPr>
        <w:t xml:space="preserve">, que ocorreu sob a Presidência do </w:t>
      </w:r>
      <w:r w:rsidRPr="00696ADC">
        <w:rPr>
          <w:b/>
          <w:sz w:val="28"/>
          <w:szCs w:val="28"/>
        </w:rPr>
        <w:t>Ministro Luís Felipe Salomão</w:t>
      </w:r>
      <w:r w:rsidRPr="00696ADC">
        <w:rPr>
          <w:sz w:val="28"/>
          <w:szCs w:val="28"/>
        </w:rPr>
        <w:t xml:space="preserve"> e com a presença dos Senhores Juristas:</w:t>
      </w:r>
      <w:r>
        <w:rPr>
          <w:b/>
          <w:sz w:val="28"/>
          <w:szCs w:val="28"/>
        </w:rPr>
        <w:t xml:space="preserve"> </w:t>
      </w:r>
      <w:r w:rsidRPr="00696ADC">
        <w:rPr>
          <w:b/>
          <w:sz w:val="28"/>
          <w:szCs w:val="28"/>
        </w:rPr>
        <w:t>André Chateaubriand Pereira Diniz Martins</w:t>
      </w:r>
      <w:r>
        <w:rPr>
          <w:b/>
          <w:sz w:val="28"/>
          <w:szCs w:val="28"/>
        </w:rPr>
        <w:t xml:space="preserve">, </w:t>
      </w:r>
      <w:r w:rsidRPr="00696ADC">
        <w:rPr>
          <w:b/>
          <w:sz w:val="28"/>
          <w:szCs w:val="28"/>
        </w:rPr>
        <w:t>Marcelo Rossi Nobre</w:t>
      </w:r>
      <w:r>
        <w:rPr>
          <w:b/>
          <w:sz w:val="28"/>
          <w:szCs w:val="28"/>
        </w:rPr>
        <w:t xml:space="preserve">, </w:t>
      </w:r>
      <w:r w:rsidRPr="00696ADC">
        <w:rPr>
          <w:b/>
          <w:sz w:val="28"/>
          <w:szCs w:val="28"/>
        </w:rPr>
        <w:t>Adriana Braghetta</w:t>
      </w:r>
      <w:r>
        <w:rPr>
          <w:b/>
          <w:sz w:val="28"/>
          <w:szCs w:val="28"/>
        </w:rPr>
        <w:t xml:space="preserve">, </w:t>
      </w:r>
      <w:r w:rsidRPr="00696ADC">
        <w:rPr>
          <w:b/>
          <w:sz w:val="28"/>
          <w:szCs w:val="28"/>
        </w:rPr>
        <w:t>José Roberto de Castro Neves,</w:t>
      </w:r>
      <w:r>
        <w:rPr>
          <w:b/>
          <w:sz w:val="28"/>
          <w:szCs w:val="28"/>
        </w:rPr>
        <w:t xml:space="preserve"> </w:t>
      </w:r>
      <w:r w:rsidRPr="00696ADC">
        <w:rPr>
          <w:b/>
          <w:sz w:val="28"/>
          <w:szCs w:val="28"/>
        </w:rPr>
        <w:t xml:space="preserve">Silvia Rodrigues Pereira </w:t>
      </w:r>
      <w:proofErr w:type="spellStart"/>
      <w:r w:rsidRPr="00696ADC">
        <w:rPr>
          <w:b/>
          <w:sz w:val="28"/>
          <w:szCs w:val="28"/>
        </w:rPr>
        <w:t>Pachikoski</w:t>
      </w:r>
      <w:proofErr w:type="spellEnd"/>
      <w:r w:rsidRPr="00696ADC">
        <w:rPr>
          <w:b/>
          <w:sz w:val="28"/>
          <w:szCs w:val="28"/>
        </w:rPr>
        <w:t>, Francisco Antunes Maciel Müssnich</w:t>
      </w:r>
      <w:r>
        <w:rPr>
          <w:sz w:val="28"/>
          <w:szCs w:val="28"/>
        </w:rPr>
        <w:t xml:space="preserve"> e </w:t>
      </w:r>
      <w:r w:rsidRPr="00696ADC">
        <w:rPr>
          <w:b/>
          <w:sz w:val="28"/>
          <w:szCs w:val="28"/>
        </w:rPr>
        <w:t>Walton Alencar Rodrigues</w:t>
      </w:r>
      <w:r w:rsidRPr="00CA2BB8">
        <w:rPr>
          <w:sz w:val="28"/>
          <w:szCs w:val="28"/>
        </w:rPr>
        <w:t>.</w:t>
      </w:r>
      <w:r w:rsidRPr="00696ADC">
        <w:rPr>
          <w:b/>
          <w:sz w:val="28"/>
          <w:szCs w:val="28"/>
        </w:rPr>
        <w:t xml:space="preserve"> </w:t>
      </w:r>
      <w:r w:rsidRPr="00696ADC">
        <w:rPr>
          <w:sz w:val="28"/>
          <w:szCs w:val="28"/>
        </w:rPr>
        <w:t>Deixaram de comparecer, justificadamente</w:t>
      </w:r>
      <w:r w:rsidRPr="00155090">
        <w:rPr>
          <w:sz w:val="28"/>
          <w:szCs w:val="28"/>
        </w:rPr>
        <w:t>,</w:t>
      </w:r>
      <w:r>
        <w:rPr>
          <w:b/>
          <w:sz w:val="28"/>
          <w:szCs w:val="28"/>
        </w:rPr>
        <w:t xml:space="preserve"> </w:t>
      </w:r>
      <w:proofErr w:type="spellStart"/>
      <w:r w:rsidRPr="00696ADC">
        <w:rPr>
          <w:b/>
          <w:sz w:val="28"/>
          <w:szCs w:val="28"/>
        </w:rPr>
        <w:t>Adacir</w:t>
      </w:r>
      <w:proofErr w:type="spellEnd"/>
      <w:r w:rsidRPr="00696ADC">
        <w:rPr>
          <w:b/>
          <w:sz w:val="28"/>
          <w:szCs w:val="28"/>
        </w:rPr>
        <w:t xml:space="preserve"> Reis</w:t>
      </w:r>
      <w:r>
        <w:rPr>
          <w:b/>
          <w:sz w:val="28"/>
          <w:szCs w:val="28"/>
        </w:rPr>
        <w:t>,</w:t>
      </w:r>
      <w:r w:rsidRPr="00696ADC">
        <w:rPr>
          <w:b/>
          <w:sz w:val="28"/>
          <w:szCs w:val="28"/>
        </w:rPr>
        <w:t xml:space="preserve"> Roberta Maria Rangel Caio Cesar Rocha</w:t>
      </w:r>
      <w:r>
        <w:rPr>
          <w:b/>
          <w:sz w:val="28"/>
          <w:szCs w:val="28"/>
        </w:rPr>
        <w:t>,</w:t>
      </w:r>
      <w:r>
        <w:t xml:space="preserve"> </w:t>
      </w:r>
      <w:r w:rsidRPr="00696ADC">
        <w:rPr>
          <w:b/>
          <w:sz w:val="28"/>
          <w:szCs w:val="28"/>
        </w:rPr>
        <w:t>Carlos Alberto Carmona, José Rogério Cruz e Tucci, Pedro Paulo Guerra Medeiros, Francisco Maia Neto, Marcelo Henriques Ribeiro de Oliveira, José Antônio Fichtner</w:t>
      </w:r>
      <w:r>
        <w:rPr>
          <w:b/>
          <w:sz w:val="28"/>
          <w:szCs w:val="28"/>
        </w:rPr>
        <w:t xml:space="preserve">, </w:t>
      </w:r>
      <w:r w:rsidRPr="00696ADC">
        <w:rPr>
          <w:b/>
          <w:sz w:val="28"/>
          <w:szCs w:val="28"/>
        </w:rPr>
        <w:t>Tatiana Lacerda Prazeres</w:t>
      </w:r>
      <w:r>
        <w:rPr>
          <w:b/>
          <w:sz w:val="28"/>
          <w:szCs w:val="28"/>
        </w:rPr>
        <w:t xml:space="preserve">, Marco Maciel, </w:t>
      </w:r>
      <w:r w:rsidRPr="00696ADC">
        <w:rPr>
          <w:b/>
          <w:sz w:val="28"/>
          <w:szCs w:val="28"/>
        </w:rPr>
        <w:t>Eduardo Arruda Alvim</w:t>
      </w:r>
      <w:r>
        <w:rPr>
          <w:b/>
          <w:sz w:val="28"/>
          <w:szCs w:val="28"/>
        </w:rPr>
        <w:t xml:space="preserve">, </w:t>
      </w:r>
      <w:r w:rsidRPr="00696ADC">
        <w:rPr>
          <w:b/>
          <w:sz w:val="28"/>
          <w:szCs w:val="28"/>
        </w:rPr>
        <w:t>Eleonora Coelh</w:t>
      </w:r>
      <w:r>
        <w:rPr>
          <w:b/>
          <w:sz w:val="28"/>
          <w:szCs w:val="28"/>
        </w:rPr>
        <w:t>o</w:t>
      </w:r>
      <w:r w:rsidR="00161ED8">
        <w:rPr>
          <w:b/>
          <w:sz w:val="28"/>
          <w:szCs w:val="28"/>
        </w:rPr>
        <w:t xml:space="preserve"> </w:t>
      </w:r>
      <w:r w:rsidRPr="00A15056">
        <w:rPr>
          <w:sz w:val="28"/>
          <w:szCs w:val="28"/>
        </w:rPr>
        <w:t>e</w:t>
      </w:r>
      <w:r>
        <w:rPr>
          <w:b/>
          <w:sz w:val="28"/>
          <w:szCs w:val="28"/>
        </w:rPr>
        <w:t xml:space="preserve"> Ellen </w:t>
      </w:r>
      <w:proofErr w:type="spellStart"/>
      <w:r>
        <w:rPr>
          <w:b/>
          <w:sz w:val="28"/>
          <w:szCs w:val="28"/>
        </w:rPr>
        <w:t>Gracie</w:t>
      </w:r>
      <w:proofErr w:type="spellEnd"/>
      <w:r>
        <w:rPr>
          <w:b/>
          <w:sz w:val="28"/>
          <w:szCs w:val="28"/>
        </w:rPr>
        <w:t xml:space="preserve"> </w:t>
      </w:r>
      <w:proofErr w:type="spellStart"/>
      <w:r>
        <w:rPr>
          <w:b/>
          <w:sz w:val="28"/>
          <w:szCs w:val="28"/>
        </w:rPr>
        <w:t>Northfleet</w:t>
      </w:r>
      <w:proofErr w:type="spellEnd"/>
      <w:r w:rsidRPr="00C6070C">
        <w:rPr>
          <w:sz w:val="28"/>
          <w:szCs w:val="28"/>
        </w:rPr>
        <w:t>. Na condição de convidados</w:t>
      </w:r>
      <w:r>
        <w:rPr>
          <w:sz w:val="28"/>
          <w:szCs w:val="28"/>
        </w:rPr>
        <w:t xml:space="preserve"> expositores foram ouvidos os senhores</w:t>
      </w:r>
      <w:r w:rsidRPr="00A27E53">
        <w:rPr>
          <w:sz w:val="28"/>
          <w:szCs w:val="28"/>
        </w:rPr>
        <w:t>:</w:t>
      </w:r>
      <w:r>
        <w:rPr>
          <w:sz w:val="28"/>
          <w:szCs w:val="28"/>
        </w:rPr>
        <w:t xml:space="preserve"> </w:t>
      </w:r>
      <w:r w:rsidRPr="00F11CF8">
        <w:rPr>
          <w:b/>
          <w:sz w:val="28"/>
          <w:szCs w:val="28"/>
        </w:rPr>
        <w:t>Dr. Octavio Fragata Martins de Barros</w:t>
      </w:r>
      <w:r>
        <w:rPr>
          <w:sz w:val="28"/>
          <w:szCs w:val="28"/>
        </w:rPr>
        <w:t xml:space="preserve">, </w:t>
      </w:r>
      <w:r w:rsidRPr="00F11CF8">
        <w:rPr>
          <w:sz w:val="28"/>
          <w:szCs w:val="28"/>
        </w:rPr>
        <w:t>Diretor</w:t>
      </w:r>
      <w:r>
        <w:rPr>
          <w:sz w:val="28"/>
          <w:szCs w:val="28"/>
        </w:rPr>
        <w:t xml:space="preserve"> do </w:t>
      </w:r>
      <w:r w:rsidRPr="00F11CF8">
        <w:rPr>
          <w:sz w:val="28"/>
          <w:szCs w:val="28"/>
        </w:rPr>
        <w:t>IDEA - Instituto de Estudos Arbitrais</w:t>
      </w:r>
      <w:r>
        <w:rPr>
          <w:sz w:val="28"/>
          <w:szCs w:val="28"/>
        </w:rPr>
        <w:t xml:space="preserve">; </w:t>
      </w:r>
      <w:r w:rsidRPr="00F11CF8">
        <w:rPr>
          <w:b/>
          <w:sz w:val="28"/>
          <w:szCs w:val="28"/>
        </w:rPr>
        <w:t>Dr. Carlos Henrique de C. Fróes</w:t>
      </w:r>
      <w:r>
        <w:rPr>
          <w:sz w:val="28"/>
          <w:szCs w:val="28"/>
        </w:rPr>
        <w:t xml:space="preserve">, </w:t>
      </w:r>
      <w:r w:rsidRPr="00F11CF8">
        <w:rPr>
          <w:sz w:val="28"/>
          <w:szCs w:val="28"/>
        </w:rPr>
        <w:t>Presidente da Comissão de Arbitragem</w:t>
      </w:r>
      <w:r w:rsidRPr="00F11CF8">
        <w:rPr>
          <w:sz w:val="28"/>
          <w:szCs w:val="28"/>
        </w:rPr>
        <w:tab/>
      </w:r>
      <w:r>
        <w:rPr>
          <w:sz w:val="28"/>
          <w:szCs w:val="28"/>
        </w:rPr>
        <w:t xml:space="preserve"> do </w:t>
      </w:r>
      <w:r w:rsidRPr="00F11CF8">
        <w:rPr>
          <w:sz w:val="28"/>
          <w:szCs w:val="28"/>
        </w:rPr>
        <w:t xml:space="preserve">Instituto dos Advogados Brasileiros </w:t>
      </w:r>
      <w:r>
        <w:rPr>
          <w:sz w:val="28"/>
          <w:szCs w:val="28"/>
        </w:rPr>
        <w:t>–</w:t>
      </w:r>
      <w:r w:rsidRPr="00F11CF8">
        <w:rPr>
          <w:sz w:val="28"/>
          <w:szCs w:val="28"/>
        </w:rPr>
        <w:t xml:space="preserve"> IAB</w:t>
      </w:r>
      <w:r>
        <w:rPr>
          <w:sz w:val="28"/>
          <w:szCs w:val="28"/>
        </w:rPr>
        <w:t xml:space="preserve">; </w:t>
      </w:r>
      <w:r w:rsidRPr="005019B6">
        <w:rPr>
          <w:b/>
          <w:sz w:val="28"/>
          <w:szCs w:val="28"/>
        </w:rPr>
        <w:t>Dr. Lauro da Gama e Souza Júnior</w:t>
      </w:r>
      <w:r>
        <w:rPr>
          <w:sz w:val="28"/>
          <w:szCs w:val="28"/>
        </w:rPr>
        <w:t xml:space="preserve">, </w:t>
      </w:r>
      <w:r w:rsidRPr="00F11CF8">
        <w:rPr>
          <w:sz w:val="28"/>
          <w:szCs w:val="28"/>
        </w:rPr>
        <w:t>Presidente</w:t>
      </w:r>
      <w:r w:rsidR="00053404">
        <w:rPr>
          <w:sz w:val="28"/>
          <w:szCs w:val="28"/>
        </w:rPr>
        <w:t xml:space="preserve"> </w:t>
      </w:r>
      <w:r w:rsidRPr="00F11CF8">
        <w:rPr>
          <w:sz w:val="28"/>
          <w:szCs w:val="28"/>
        </w:rPr>
        <w:tab/>
      </w:r>
      <w:r>
        <w:rPr>
          <w:sz w:val="28"/>
          <w:szCs w:val="28"/>
        </w:rPr>
        <w:t>do</w:t>
      </w:r>
      <w:r w:rsidR="00053404">
        <w:rPr>
          <w:sz w:val="28"/>
          <w:szCs w:val="28"/>
        </w:rPr>
        <w:t xml:space="preserve"> </w:t>
      </w:r>
      <w:r w:rsidRPr="00F11CF8">
        <w:rPr>
          <w:sz w:val="28"/>
          <w:szCs w:val="28"/>
        </w:rPr>
        <w:t>CBAR - Comitê Brasileiro de Arbitragem</w:t>
      </w:r>
      <w:r>
        <w:rPr>
          <w:sz w:val="28"/>
          <w:szCs w:val="28"/>
        </w:rPr>
        <w:t xml:space="preserve">; </w:t>
      </w:r>
      <w:r w:rsidRPr="005019B6">
        <w:rPr>
          <w:b/>
          <w:sz w:val="28"/>
          <w:szCs w:val="28"/>
        </w:rPr>
        <w:t xml:space="preserve">Dr. Luiz </w:t>
      </w:r>
      <w:proofErr w:type="spellStart"/>
      <w:r w:rsidRPr="005019B6">
        <w:rPr>
          <w:b/>
          <w:sz w:val="28"/>
          <w:szCs w:val="28"/>
        </w:rPr>
        <w:t>Périssé</w:t>
      </w:r>
      <w:proofErr w:type="spellEnd"/>
      <w:r w:rsidRPr="005019B6">
        <w:rPr>
          <w:b/>
          <w:sz w:val="28"/>
          <w:szCs w:val="28"/>
        </w:rPr>
        <w:t xml:space="preserve"> Duarte Junior</w:t>
      </w:r>
      <w:r>
        <w:rPr>
          <w:sz w:val="28"/>
          <w:szCs w:val="28"/>
        </w:rPr>
        <w:t xml:space="preserve">, Diretor da </w:t>
      </w:r>
      <w:r w:rsidRPr="00F11CF8">
        <w:rPr>
          <w:sz w:val="28"/>
          <w:szCs w:val="28"/>
        </w:rPr>
        <w:t xml:space="preserve">Associação dos Advogados de São Paulo </w:t>
      </w:r>
      <w:r>
        <w:rPr>
          <w:sz w:val="28"/>
          <w:szCs w:val="28"/>
        </w:rPr>
        <w:t>–</w:t>
      </w:r>
      <w:r w:rsidRPr="00F11CF8">
        <w:rPr>
          <w:sz w:val="28"/>
          <w:szCs w:val="28"/>
        </w:rPr>
        <w:t xml:space="preserve"> AASP</w:t>
      </w:r>
      <w:r>
        <w:rPr>
          <w:sz w:val="28"/>
          <w:szCs w:val="28"/>
        </w:rPr>
        <w:t xml:space="preserve">; </w:t>
      </w:r>
      <w:r w:rsidRPr="005019B6">
        <w:rPr>
          <w:b/>
          <w:sz w:val="28"/>
          <w:szCs w:val="28"/>
        </w:rPr>
        <w:t xml:space="preserve">Dr. </w:t>
      </w:r>
      <w:proofErr w:type="spellStart"/>
      <w:r w:rsidRPr="005019B6">
        <w:rPr>
          <w:b/>
          <w:sz w:val="28"/>
          <w:szCs w:val="28"/>
        </w:rPr>
        <w:t>Cassio</w:t>
      </w:r>
      <w:proofErr w:type="spellEnd"/>
      <w:r w:rsidRPr="005019B6">
        <w:rPr>
          <w:b/>
          <w:sz w:val="28"/>
          <w:szCs w:val="28"/>
        </w:rPr>
        <w:t xml:space="preserve"> Augusto Muniz Borges</w:t>
      </w:r>
      <w:r>
        <w:rPr>
          <w:sz w:val="28"/>
          <w:szCs w:val="28"/>
        </w:rPr>
        <w:t xml:space="preserve">, </w:t>
      </w:r>
      <w:r w:rsidRPr="00F11CF8">
        <w:rPr>
          <w:sz w:val="28"/>
          <w:szCs w:val="28"/>
        </w:rPr>
        <w:t xml:space="preserve">Gerente Executivo </w:t>
      </w:r>
      <w:r>
        <w:rPr>
          <w:sz w:val="28"/>
          <w:szCs w:val="28"/>
        </w:rPr>
        <w:t xml:space="preserve">da Diretoria Jurídica da </w:t>
      </w:r>
      <w:r w:rsidRPr="00F11CF8">
        <w:rPr>
          <w:sz w:val="28"/>
          <w:szCs w:val="28"/>
        </w:rPr>
        <w:t>Confederação Nacional da Indústria</w:t>
      </w:r>
      <w:r>
        <w:rPr>
          <w:sz w:val="28"/>
          <w:szCs w:val="28"/>
        </w:rPr>
        <w:t xml:space="preserve">; e </w:t>
      </w:r>
      <w:r w:rsidRPr="00614A0B">
        <w:rPr>
          <w:b/>
          <w:sz w:val="28"/>
          <w:szCs w:val="28"/>
        </w:rPr>
        <w:t>Dr.</w:t>
      </w:r>
      <w:r>
        <w:rPr>
          <w:sz w:val="28"/>
          <w:szCs w:val="28"/>
        </w:rPr>
        <w:t xml:space="preserve"> </w:t>
      </w:r>
      <w:r w:rsidRPr="00576854">
        <w:rPr>
          <w:b/>
          <w:sz w:val="28"/>
          <w:szCs w:val="28"/>
        </w:rPr>
        <w:t>Marcelo Dias Gonçalves Vilela</w:t>
      </w:r>
      <w:r w:rsidRPr="00614A0B">
        <w:rPr>
          <w:sz w:val="28"/>
          <w:szCs w:val="28"/>
        </w:rPr>
        <w:t xml:space="preserve">, </w:t>
      </w:r>
      <w:r>
        <w:rPr>
          <w:sz w:val="28"/>
          <w:szCs w:val="28"/>
        </w:rPr>
        <w:t xml:space="preserve">Presidente da Câmara de Arbitragem Empresarial Brasil - CAMARB. </w:t>
      </w:r>
      <w:r>
        <w:rPr>
          <w:bCs/>
          <w:sz w:val="28"/>
          <w:szCs w:val="28"/>
        </w:rPr>
        <w:t xml:space="preserve">Após a abertura da Reunião, o Presidente passou a palavra para os expositores. Após as exposições, os membros da Comissão fizeram apontamentos e comentário. Às 10h03, o Presidente Luis Felipe Salomão teve que se ausentar oportunidade em que passou a presidência, “ad </w:t>
      </w:r>
      <w:proofErr w:type="spellStart"/>
      <w:r>
        <w:rPr>
          <w:bCs/>
          <w:sz w:val="28"/>
          <w:szCs w:val="28"/>
        </w:rPr>
        <w:t>hoc</w:t>
      </w:r>
      <w:proofErr w:type="spellEnd"/>
      <w:r>
        <w:rPr>
          <w:bCs/>
          <w:sz w:val="28"/>
          <w:szCs w:val="28"/>
        </w:rPr>
        <w:t>”, para o Dr. Marcelo Rossi Nobre. Com o fim do debate entre os membros e os expositores, a reunião</w:t>
      </w:r>
      <w:r w:rsidRPr="00A15056">
        <w:rPr>
          <w:bCs/>
          <w:sz w:val="28"/>
          <w:szCs w:val="28"/>
        </w:rPr>
        <w:t xml:space="preserve"> foi encerrada.</w:t>
      </w:r>
    </w:p>
    <w:p w:rsidR="00A11BF6" w:rsidRDefault="00A11BF6" w:rsidP="00CA2BB8">
      <w:pPr>
        <w:jc w:val="both"/>
        <w:rPr>
          <w:bCs/>
          <w:sz w:val="28"/>
          <w:szCs w:val="28"/>
        </w:rPr>
      </w:pP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lastRenderedPageBreak/>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(Luis Felipe Salomão) – Bom dia a todos.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Este é o nosso último dia de audiência pública, e essa rotina de trabalho tem sido, como todos da Comissão estamos acompanhando, bastante produtiva. A Comissão tem, realmente, </w:t>
      </w:r>
      <w:proofErr w:type="gramStart"/>
      <w:r w:rsidRPr="00A11BF6">
        <w:rPr>
          <w:rFonts w:eastAsia="Calibri"/>
          <w:sz w:val="28"/>
          <w:szCs w:val="28"/>
          <w:lang w:eastAsia="en-US"/>
        </w:rPr>
        <w:t>aproveitado</w:t>
      </w:r>
      <w:proofErr w:type="gramEnd"/>
      <w:r w:rsidRPr="00A11BF6">
        <w:rPr>
          <w:rFonts w:eastAsia="Calibri"/>
          <w:sz w:val="28"/>
          <w:szCs w:val="28"/>
          <w:lang w:eastAsia="en-US"/>
        </w:rPr>
        <w:t xml:space="preserve"> bastante a experiência dos expositores tanto na parte da arbitragem quanto também na da mediação. Eu acredito que, seguramente, essas exposições, essas contribuições vão obter da nossa parte a atenção devida para o aprimoramento das ideias que estamos discutindo no âmbito da Comissão.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Tenho que cumprir o Regimento e declarar aberta a 10ª Reunião da Comissão destinada à elaboração de Anteprojeto de Lei de Arbitragem e Mediação, criada pelo Requerimento 702, de 2012, e editada pelo Requerimento 854, de 2012, ambos de autoria do Senador Renan Calheiros.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Sejam todos bem-vindos!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 nossa metodologia de trabalho tem sido a seguinte: cada um dos expositores fala por quinze minutos. Nós controlamos o tempo. Depois disso, fazemos um agradecimento conjunto a todos, e a Comissão passa, em seguida, ao debate de uma maneira muito informal, muito simples, muito objetiva, e, se for possível, ainda abrimos as indagações do público que hoje nos honra com a sua presença.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Todos que estão atrás</w:t>
      </w:r>
      <w:proofErr w:type="gramStart"/>
      <w:r w:rsidRPr="00A11BF6">
        <w:rPr>
          <w:rFonts w:eastAsia="Calibri"/>
          <w:sz w:val="28"/>
          <w:szCs w:val="28"/>
          <w:lang w:eastAsia="en-US"/>
        </w:rPr>
        <w:t>, se quiserem</w:t>
      </w:r>
      <w:proofErr w:type="gramEnd"/>
      <w:r w:rsidRPr="00A11BF6">
        <w:rPr>
          <w:rFonts w:eastAsia="Calibri"/>
          <w:sz w:val="28"/>
          <w:szCs w:val="28"/>
          <w:lang w:eastAsia="en-US"/>
        </w:rPr>
        <w:t xml:space="preserve"> vir para frente, para nós também seria bom.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 transmissão ocorre pelo portal do Senado. É uma transmissão ao vivo, e ele confirma hoje se há transmissão pela TV também. De qualquer modo, nossos debates estão sendo gravados para o uso da Comissão e até para o uso da própria TV Senado. Essa é a rotina de trabalho que temos adotado e tem funcionado bem.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Já estão presentes, e eu peço que venham à mesa, o Dr. Octavio Fragata Martins de Barros, que é o Diretor do Instituto de Estudos Arbitrais (Idea); o Dr. Carlos Henrique de Carvalho </w:t>
      </w:r>
      <w:proofErr w:type="spellStart"/>
      <w:r w:rsidRPr="00A11BF6">
        <w:rPr>
          <w:rFonts w:eastAsia="Calibri"/>
          <w:sz w:val="28"/>
          <w:szCs w:val="28"/>
          <w:lang w:eastAsia="en-US"/>
        </w:rPr>
        <w:t>Fróes</w:t>
      </w:r>
      <w:proofErr w:type="spellEnd"/>
      <w:r w:rsidRPr="00A11BF6">
        <w:rPr>
          <w:rFonts w:eastAsia="Calibri"/>
          <w:sz w:val="28"/>
          <w:szCs w:val="28"/>
          <w:lang w:eastAsia="en-US"/>
        </w:rPr>
        <w:t xml:space="preserve">, Presidente da Comissão de Arbitragem do IAB, velho conhecido, não vou nem dizer de quanto tempo para não nos denunciar; o Dr. Luiz </w:t>
      </w:r>
      <w:proofErr w:type="spellStart"/>
      <w:r w:rsidRPr="00A11BF6">
        <w:rPr>
          <w:rFonts w:eastAsia="Calibri"/>
          <w:sz w:val="28"/>
          <w:szCs w:val="28"/>
          <w:lang w:eastAsia="en-US"/>
        </w:rPr>
        <w:t>Périssé</w:t>
      </w:r>
      <w:proofErr w:type="spellEnd"/>
      <w:r w:rsidRPr="00A11BF6">
        <w:rPr>
          <w:rFonts w:eastAsia="Calibri"/>
          <w:sz w:val="28"/>
          <w:szCs w:val="28"/>
          <w:lang w:eastAsia="en-US"/>
        </w:rPr>
        <w:t xml:space="preserve"> Duarte Júnior, que é o Diretor da AASP; o Dr. </w:t>
      </w:r>
      <w:proofErr w:type="spellStart"/>
      <w:r w:rsidRPr="00A11BF6">
        <w:rPr>
          <w:rFonts w:eastAsia="Calibri"/>
          <w:sz w:val="28"/>
          <w:szCs w:val="28"/>
          <w:lang w:eastAsia="en-US"/>
        </w:rPr>
        <w:t>Cassio</w:t>
      </w:r>
      <w:proofErr w:type="spellEnd"/>
      <w:r w:rsidRPr="00A11BF6">
        <w:rPr>
          <w:rFonts w:eastAsia="Calibri"/>
          <w:sz w:val="28"/>
          <w:szCs w:val="28"/>
          <w:lang w:eastAsia="en-US"/>
        </w:rPr>
        <w:t xml:space="preserve"> Augusto Muniz Borges, que é o Gerente Executivo da CNI; o Dr. Marcelo Dias Gonçalves Vilela, que é o Presidente da </w:t>
      </w:r>
      <w:proofErr w:type="spellStart"/>
      <w:r w:rsidRPr="00A11BF6">
        <w:rPr>
          <w:rFonts w:eastAsia="Calibri"/>
          <w:sz w:val="28"/>
          <w:szCs w:val="28"/>
          <w:lang w:eastAsia="en-US"/>
        </w:rPr>
        <w:t>Camarb</w:t>
      </w:r>
      <w:proofErr w:type="spellEnd"/>
      <w:r w:rsidRPr="00A11BF6">
        <w:rPr>
          <w:rFonts w:eastAsia="Calibri"/>
          <w:sz w:val="28"/>
          <w:szCs w:val="28"/>
          <w:lang w:eastAsia="en-US"/>
        </w:rPr>
        <w:t>.</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Bem, também temos adotado a prática de dispensar o currículo dos expositores, que, se desejarem, podem fazer uma pequena apresentação sobre a instituição que representam. Todos já os conhecemos bem, sempre </w:t>
      </w:r>
      <w:r w:rsidRPr="00A11BF6">
        <w:rPr>
          <w:rFonts w:eastAsia="Calibri"/>
          <w:sz w:val="28"/>
          <w:szCs w:val="28"/>
          <w:lang w:eastAsia="en-US"/>
        </w:rPr>
        <w:lastRenderedPageBreak/>
        <w:t xml:space="preserve">militando na área da sua especialização. Então, estamos suprimindo essa parte para ganharmos tempo e </w:t>
      </w:r>
      <w:proofErr w:type="gramStart"/>
      <w:r w:rsidRPr="00A11BF6">
        <w:rPr>
          <w:rFonts w:eastAsia="Calibri"/>
          <w:sz w:val="28"/>
          <w:szCs w:val="28"/>
          <w:lang w:eastAsia="en-US"/>
        </w:rPr>
        <w:t>agilizarmos</w:t>
      </w:r>
      <w:proofErr w:type="gramEnd"/>
      <w:r w:rsidRPr="00A11BF6">
        <w:rPr>
          <w:rFonts w:eastAsia="Calibri"/>
          <w:sz w:val="28"/>
          <w:szCs w:val="28"/>
          <w:lang w:eastAsia="en-US"/>
        </w:rPr>
        <w:t xml:space="preserve"> os trabalhos.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Lamento bastante, mas, em um determinado momento, vou precisar me ausentar para trabalhar um pouquinho, senão me denunciam no CNJ daqui a pouco, porque não consigo mais despachar liminares e decisões. Então, vou pedir licença, porque terei que me ausentar daqui a pouco. Mas participei de todos os debates, que são realmente enriquecedores.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Estão presentes aqui, da nossa Comissão... Como vai, tudo bem? Disseram-me que você tinha perdido o avião, mas parece que não. Então, já vamos providenciar uma cadeira e o Dr. Lauro também já se junta a nós.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Como eu </w:t>
      </w:r>
      <w:proofErr w:type="gramStart"/>
      <w:r w:rsidRPr="00A11BF6">
        <w:rPr>
          <w:rFonts w:eastAsia="Calibri"/>
          <w:sz w:val="28"/>
          <w:szCs w:val="28"/>
          <w:lang w:eastAsia="en-US"/>
        </w:rPr>
        <w:t>dizia,</w:t>
      </w:r>
      <w:proofErr w:type="gramEnd"/>
      <w:r w:rsidRPr="00A11BF6">
        <w:rPr>
          <w:rFonts w:eastAsia="Calibri"/>
          <w:sz w:val="28"/>
          <w:szCs w:val="28"/>
          <w:lang w:eastAsia="en-US"/>
        </w:rPr>
        <w:t xml:space="preserve"> da Comissão estão presentes aqui, da esquerda para direita, o Dr. André Chateaubriand, Silvia, Adriana, Marcelo Nobre e também o nosso José Roberto de Castro Neves.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Depois das exposições, partimos para os debates.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Com a palavra, agora, o primeiro expositor, Dr. Octavio Martins de Barros, por quinze minutos.</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OCTAVIO FRAGATA MARTINS DE BARROS </w:t>
      </w:r>
      <w:r w:rsidRPr="00A11BF6">
        <w:rPr>
          <w:rFonts w:eastAsia="Calibri"/>
          <w:sz w:val="28"/>
          <w:szCs w:val="28"/>
          <w:lang w:eastAsia="en-US"/>
        </w:rPr>
        <w:t>– Bom dia, Ministro! Bom dia, todos os presentes!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Para mim é um grande prazer estar aqui e contribuir com o trabalho desta Comissão, não só para mim como para o Instituto de Estudos Arbitrais (Idea).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Para não perder muito tempo desses já limitados quinze minutos, quero começar a falar um pouco do que nós pensamos ser esse trabalho de revisão da lei de arbitragem.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Antes de qualquer coisa, nós achamos que a lei de arbitragem está funcionando muito bem e para uma lei que foi redigida há 15 anos, época em que não havia arbitragem, está maravilhosamente </w:t>
      </w:r>
      <w:proofErr w:type="spellStart"/>
      <w:r w:rsidRPr="00A11BF6">
        <w:rPr>
          <w:rFonts w:eastAsia="Calibri"/>
          <w:sz w:val="28"/>
          <w:szCs w:val="28"/>
          <w:lang w:eastAsia="en-US"/>
        </w:rPr>
        <w:t>bem-feita</w:t>
      </w:r>
      <w:proofErr w:type="spellEnd"/>
      <w:r w:rsidRPr="00A11BF6">
        <w:rPr>
          <w:rFonts w:eastAsia="Calibri"/>
          <w:sz w:val="28"/>
          <w:szCs w:val="28"/>
          <w:lang w:eastAsia="en-US"/>
        </w:rPr>
        <w:t xml:space="preserve"> e tem funcionado.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É claro que na medida em que a arbitragem vai se tornando mais usual, surgem discussões e questões que talvez não tenham sido pensadas quando foram redigidas, até talvez por uma inexistência de prática arbitral tipicamente brasileira na época em que ela foi redigida; e talvez, se tivermos que fazer algum ajuste à lei, esses ajustes fossem restritos a essas questões.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Pensando um pouco e já </w:t>
      </w:r>
      <w:proofErr w:type="gramStart"/>
      <w:r w:rsidRPr="00A11BF6">
        <w:rPr>
          <w:rFonts w:eastAsia="Calibri"/>
          <w:sz w:val="28"/>
          <w:szCs w:val="28"/>
          <w:lang w:eastAsia="en-US"/>
        </w:rPr>
        <w:t>entrando nos</w:t>
      </w:r>
      <w:proofErr w:type="gramEnd"/>
      <w:r w:rsidRPr="00A11BF6">
        <w:rPr>
          <w:rFonts w:eastAsia="Calibri"/>
          <w:sz w:val="28"/>
          <w:szCs w:val="28"/>
          <w:lang w:eastAsia="en-US"/>
        </w:rPr>
        <w:t xml:space="preserve"> diferentes temas, para o primeiro deles talvez fosse necessário criar um artigo inicial que propusesse e que nomeasse os princípios gerais que deveriam reger a arbitragem, tanto o trabalho dos árbitros quanto o processo arbitral como um todo.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lastRenderedPageBreak/>
        <w:t xml:space="preserve">Esse artigo que nomearia os princípios gerais que deveriam reger a arbitragem acabaria sendo uma solução – e poderia ser uma solução – para vários temas que estão sendo debatidos aqui. Então, um artigo que falasse que a arbitragem regula-se pela </w:t>
      </w:r>
      <w:proofErr w:type="gramStart"/>
      <w:r w:rsidRPr="00A11BF6">
        <w:rPr>
          <w:rFonts w:eastAsia="Calibri"/>
          <w:sz w:val="28"/>
          <w:szCs w:val="28"/>
          <w:lang w:eastAsia="en-US"/>
        </w:rPr>
        <w:t>autonomia privada das partes, respeitado</w:t>
      </w:r>
      <w:proofErr w:type="gramEnd"/>
      <w:r w:rsidRPr="00A11BF6">
        <w:rPr>
          <w:rFonts w:eastAsia="Calibri"/>
          <w:sz w:val="28"/>
          <w:szCs w:val="28"/>
          <w:lang w:eastAsia="en-US"/>
        </w:rPr>
        <w:t xml:space="preserve"> o princípio da ordem pública, o devido processo legal e os bons costumes poderia ser uma solução para sentença parcial, porque os profissionais que atuam nessa área sentem falta de um pacificação mais clara desse tema, dada uma instrução probatória, da iniciativa da instrução probatória pelos árbitros. Eventualmente, essa questão da lista de árbitros eu entendo que está sendo muito discutida e o conflito de competência também, que entendo ser um tema que está em voga no momento.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Então, um artigo que refletisse os princípios gerais que devem reger sobre o instituto vai acabar servindo como uma regra geral que vai regular todas essas discussões, no lugar talvez de querer regular cada uma delas especificamente.</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Outro tema que nós discutimos muito no Rio de Janeiro é um estímulo para que as partes possam tentar negociar um acordo. E aí, se pegarmos como referência a lei processual do Estado da Califórnia, nos Estados Unidos, eles têm um artigo que prevê o sigilo de todo e qualquer tratativa que vise a um potencial acordo durante o processo. Isso seria ótimo, porque quem atua na prática sabe que, muitas vezes, o risco de você dar a impressão de estar com receio ou de estar abrindo mão dos seus pleitos é uma restrição a se tentar negociar livremente um acordo. É claro que um acordo negociado é sempre melhor que uma sentença imposta pelas partes.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Aí há alguns requisitos. Temos uma proposta já pensada no Idea que eu posso submeter aos membros da Comissão, que diria que qualquer tratativa de acordo pendente de um processo judicial não deva ser entendida como uma renúncia a um dos pedidos apresentados na arbitragem.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Outro tema que nós pensamos também que seja muito interessante é a questão da cautelar em arbitragem com sede no exterior. Com uma medida cautelar proferida no exterior, sempre entra em discussão se ela poderia ser homologada ou não. O Superior Tribunal de Justiça tem a Resolução STJ nº 9 que facilita um pouco essa discussão, mas ela ainda não é totalmente pacificada. E eu acredito que talvez esse seja um tema que possa facilitar e ajudar os profissionais de arbitragem que estão atuando em casos assim e essas coisas.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Outro tema que nós pensamos no Instituto de Estudos Arbitrais é o tema da arbitragem societária. Como se sabe, o Direito societário, depois do </w:t>
      </w:r>
      <w:r w:rsidRPr="00A11BF6">
        <w:rPr>
          <w:rFonts w:eastAsia="Calibri"/>
          <w:sz w:val="28"/>
          <w:szCs w:val="28"/>
          <w:lang w:eastAsia="en-US"/>
        </w:rPr>
        <w:lastRenderedPageBreak/>
        <w:t xml:space="preserve">mercado de energia em geral, talvez seja a área do Direito em que mais tenham surgido controvérsias e com o maior volume de casos. Aí há essa discussão, tanto de </w:t>
      </w:r>
      <w:proofErr w:type="spellStart"/>
      <w:r w:rsidRPr="00A11BF6">
        <w:rPr>
          <w:rFonts w:eastAsia="Calibri"/>
          <w:sz w:val="28"/>
          <w:szCs w:val="28"/>
          <w:lang w:eastAsia="en-US"/>
        </w:rPr>
        <w:t>arbitrabilidade</w:t>
      </w:r>
      <w:proofErr w:type="spellEnd"/>
      <w:r w:rsidRPr="00A11BF6">
        <w:rPr>
          <w:rFonts w:eastAsia="Calibri"/>
          <w:sz w:val="28"/>
          <w:szCs w:val="28"/>
          <w:lang w:eastAsia="en-US"/>
        </w:rPr>
        <w:t xml:space="preserve"> subjetiva como objetiva, que cada vez se </w:t>
      </w:r>
      <w:proofErr w:type="gramStart"/>
      <w:r w:rsidRPr="00A11BF6">
        <w:rPr>
          <w:rFonts w:eastAsia="Calibri"/>
          <w:sz w:val="28"/>
          <w:szCs w:val="28"/>
          <w:lang w:eastAsia="en-US"/>
        </w:rPr>
        <w:t>renova,</w:t>
      </w:r>
      <w:proofErr w:type="gramEnd"/>
      <w:r w:rsidRPr="00A11BF6">
        <w:rPr>
          <w:rFonts w:eastAsia="Calibri"/>
          <w:sz w:val="28"/>
          <w:szCs w:val="28"/>
          <w:lang w:eastAsia="en-US"/>
        </w:rPr>
        <w:t xml:space="preserve"> em que talvez careça um endereçamento específico neste trabalho que a Comissão está fazendo. Para regular a arbitragem societária na Lei de Arbitragem, começa-se a entrar numa discussão de qual seria o melhor passo legislativo. O que nós estávamos pensando no Instituto de Estudos Arbitrais era, via Lei de Arbitragem, inserir </w:t>
      </w:r>
      <w:proofErr w:type="gramStart"/>
      <w:r w:rsidRPr="00A11BF6">
        <w:rPr>
          <w:rFonts w:eastAsia="Calibri"/>
          <w:sz w:val="28"/>
          <w:szCs w:val="28"/>
          <w:lang w:eastAsia="en-US"/>
        </w:rPr>
        <w:t>uma artigo</w:t>
      </w:r>
      <w:proofErr w:type="gramEnd"/>
      <w:r w:rsidRPr="00A11BF6">
        <w:rPr>
          <w:rFonts w:eastAsia="Calibri"/>
          <w:sz w:val="28"/>
          <w:szCs w:val="28"/>
          <w:lang w:eastAsia="en-US"/>
        </w:rPr>
        <w:t xml:space="preserve"> na lei das sociedades por ações ou no Código Civil que incluísse, no principio da maioria, a estipulação de uma cláusula compromissória no estatuto ou no contrato social.</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Outro tema que também foi discutido no âmbito do Idea era a possibilidade de vincular a companhia à sentença que foi proferida na arbitragem entre dois acionistas ou entre o acionista e o administrador, porque, como se sabe, no âmbito de um acordo de acionistas, quando a companhia participa como interveniente anuente e surge uma arbitragem nesse âmbito, a companhia não é parte da arbitragem e, portanto, não está vinculada a essa sentença que foi proferida no caso.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Regular essa obrigatoriedade da sentença e do cumprimento dessa sentença pela companhia talvez outorgue mais eficácia, evitando-se uma etapa adicional de ter de ir ao Judiciário para fazer a companhia registrar nos livros a transferência de uma ação ou a distribuição de um dividendo ou o que quer que se seja.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Em geral, eu acho que, dos pontos específicos, são esses poucos pontos, porque, como dissemos já, acreditamos que a lei esteja funcionando muito bem e tenha criado uma prática arbitral tipicamente brasileira, o que é muito interessante. Do Idea, seria isso que teríamos para agregar.</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Muito obrigado, </w:t>
      </w:r>
      <w:proofErr w:type="gramStart"/>
      <w:r w:rsidRPr="00A11BF6">
        <w:rPr>
          <w:rFonts w:eastAsia="Calibri"/>
          <w:sz w:val="28"/>
          <w:szCs w:val="28"/>
          <w:lang w:eastAsia="en-US"/>
        </w:rPr>
        <w:t>Sr.</w:t>
      </w:r>
      <w:proofErr w:type="gramEnd"/>
      <w:r w:rsidRPr="00A11BF6">
        <w:rPr>
          <w:rFonts w:eastAsia="Calibri"/>
          <w:sz w:val="28"/>
          <w:szCs w:val="28"/>
          <w:lang w:eastAsia="en-US"/>
        </w:rPr>
        <w:t xml:space="preserve"> Ministro. (</w:t>
      </w:r>
      <w:r w:rsidRPr="00A11BF6">
        <w:rPr>
          <w:rFonts w:eastAsia="Calibri"/>
          <w:i/>
          <w:iCs/>
          <w:sz w:val="28"/>
          <w:szCs w:val="28"/>
          <w:lang w:eastAsia="en-US"/>
        </w:rPr>
        <w:t>Palmas.</w:t>
      </w:r>
      <w:r w:rsidRPr="00A11BF6">
        <w:rPr>
          <w:rFonts w:eastAsia="Calibri"/>
          <w:sz w:val="28"/>
          <w:szCs w:val="28"/>
          <w:lang w:eastAsia="en-US"/>
        </w:rPr>
        <w:t>)</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(Luis Felipe Salomão) – Obrigado, Dr. Octavio.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O Chico já chega trazendo novas práticas. É que deixamos para cumprimentar todos no final, para não...</w:t>
      </w:r>
    </w:p>
    <w:p w:rsidR="00A11BF6" w:rsidRPr="00A11BF6" w:rsidRDefault="00A11BF6" w:rsidP="00A11BF6">
      <w:pPr>
        <w:jc w:val="center"/>
        <w:rPr>
          <w:rFonts w:eastAsia="Calibri"/>
          <w:sz w:val="28"/>
          <w:szCs w:val="28"/>
          <w:lang w:eastAsia="en-US"/>
        </w:rPr>
      </w:pPr>
      <w:r w:rsidRPr="00A11BF6">
        <w:rPr>
          <w:rFonts w:eastAsia="Calibri"/>
          <w:sz w:val="28"/>
          <w:szCs w:val="28"/>
          <w:lang w:eastAsia="en-US"/>
        </w:rPr>
        <w:t>(</w:t>
      </w:r>
      <w:r w:rsidRPr="00A11BF6">
        <w:rPr>
          <w:rFonts w:eastAsia="Calibri"/>
          <w:i/>
          <w:iCs/>
          <w:sz w:val="28"/>
          <w:szCs w:val="28"/>
          <w:lang w:eastAsia="en-US"/>
        </w:rPr>
        <w:t>Manifestações fora do microfone.</w:t>
      </w:r>
      <w:proofErr w:type="gramStart"/>
      <w:r w:rsidRPr="00A11BF6">
        <w:rPr>
          <w:rFonts w:eastAsia="Calibri"/>
          <w:sz w:val="28"/>
          <w:szCs w:val="28"/>
          <w:lang w:eastAsia="en-US"/>
        </w:rPr>
        <w:t>)</w:t>
      </w:r>
      <w:proofErr w:type="gramEnd"/>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(Luis Felipe Salomão) – Quer dizer que o senhor só vai bater palmas para ele? Para os outros não?</w:t>
      </w:r>
    </w:p>
    <w:p w:rsidR="00A11BF6" w:rsidRPr="00A11BF6" w:rsidRDefault="00A11BF6" w:rsidP="00A11BF6">
      <w:pPr>
        <w:jc w:val="center"/>
        <w:rPr>
          <w:rFonts w:eastAsia="Calibri"/>
          <w:sz w:val="28"/>
          <w:szCs w:val="28"/>
          <w:lang w:eastAsia="en-US"/>
        </w:rPr>
      </w:pPr>
      <w:r w:rsidRPr="00A11BF6">
        <w:rPr>
          <w:rFonts w:eastAsia="Calibri"/>
          <w:sz w:val="28"/>
          <w:szCs w:val="28"/>
          <w:lang w:eastAsia="en-US"/>
        </w:rPr>
        <w:t>(</w:t>
      </w:r>
      <w:r w:rsidRPr="00A11BF6">
        <w:rPr>
          <w:rFonts w:eastAsia="Calibri"/>
          <w:i/>
          <w:iCs/>
          <w:sz w:val="28"/>
          <w:szCs w:val="28"/>
          <w:lang w:eastAsia="en-US"/>
        </w:rPr>
        <w:t>Manifestações fora do microfone</w:t>
      </w:r>
      <w:r w:rsidRPr="00A11BF6">
        <w:rPr>
          <w:rFonts w:eastAsia="Calibri"/>
          <w:sz w:val="28"/>
          <w:szCs w:val="28"/>
          <w:lang w:eastAsia="en-US"/>
        </w:rPr>
        <w:t>.</w:t>
      </w:r>
      <w:proofErr w:type="gramStart"/>
      <w:r w:rsidRPr="00A11BF6">
        <w:rPr>
          <w:rFonts w:eastAsia="Calibri"/>
          <w:sz w:val="28"/>
          <w:szCs w:val="28"/>
          <w:lang w:eastAsia="en-US"/>
        </w:rPr>
        <w:t>)</w:t>
      </w:r>
      <w:proofErr w:type="gramEnd"/>
    </w:p>
    <w:p w:rsidR="00A11BF6" w:rsidRPr="00A11BF6" w:rsidRDefault="00A11BF6" w:rsidP="00A11BF6">
      <w:pPr>
        <w:jc w:val="center"/>
        <w:rPr>
          <w:rFonts w:eastAsia="Calibri"/>
          <w:sz w:val="28"/>
          <w:szCs w:val="28"/>
          <w:lang w:eastAsia="en-US"/>
        </w:rPr>
      </w:pPr>
      <w:r w:rsidRPr="00A11BF6">
        <w:rPr>
          <w:rFonts w:eastAsia="Calibri"/>
          <w:sz w:val="28"/>
          <w:szCs w:val="28"/>
          <w:lang w:eastAsia="en-US"/>
        </w:rPr>
        <w:t>(</w:t>
      </w:r>
      <w:r w:rsidRPr="00A11BF6">
        <w:rPr>
          <w:rFonts w:eastAsia="Calibri"/>
          <w:i/>
          <w:iCs/>
          <w:sz w:val="28"/>
          <w:szCs w:val="28"/>
          <w:lang w:eastAsia="en-US"/>
        </w:rPr>
        <w:t>Risos.</w:t>
      </w:r>
      <w:r w:rsidRPr="00A11BF6">
        <w:rPr>
          <w:rFonts w:eastAsia="Calibri"/>
          <w:sz w:val="28"/>
          <w:szCs w:val="28"/>
          <w:lang w:eastAsia="en-US"/>
        </w:rPr>
        <w:t>)</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 xml:space="preserve">(Luis Felipe Salomão) – Bem, tirando a brincadeira, eu também registro a presença aqui, entre nós, do nosso Consultor Jurídico </w:t>
      </w:r>
      <w:r w:rsidRPr="00A11BF6">
        <w:rPr>
          <w:rFonts w:eastAsia="Calibri"/>
          <w:sz w:val="28"/>
          <w:szCs w:val="28"/>
          <w:lang w:eastAsia="en-US"/>
        </w:rPr>
        <w:lastRenderedPageBreak/>
        <w:t xml:space="preserve">Dr. </w:t>
      </w:r>
      <w:proofErr w:type="spellStart"/>
      <w:r w:rsidRPr="00A11BF6">
        <w:rPr>
          <w:rFonts w:eastAsia="Calibri"/>
          <w:sz w:val="28"/>
          <w:szCs w:val="28"/>
          <w:lang w:eastAsia="en-US"/>
        </w:rPr>
        <w:t>Hage</w:t>
      </w:r>
      <w:proofErr w:type="spellEnd"/>
      <w:r w:rsidRPr="00A11BF6">
        <w:rPr>
          <w:rFonts w:eastAsia="Calibri"/>
          <w:sz w:val="28"/>
          <w:szCs w:val="28"/>
          <w:lang w:eastAsia="en-US"/>
        </w:rPr>
        <w:t>, que presta assessoria à nossa Comissão; e pergunto quem deseja registrar em ata que está representando alguma entidade. Há alguém que deseja, por favor? Pode falar no microfone, dizer o nome.</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GILMAR CAMARGO </w:t>
      </w:r>
      <w:r w:rsidRPr="00A11BF6">
        <w:rPr>
          <w:rFonts w:eastAsia="Calibri"/>
          <w:sz w:val="28"/>
          <w:szCs w:val="28"/>
          <w:lang w:eastAsia="en-US"/>
        </w:rPr>
        <w:t>– Gilmar Camargo, Comissão de Mediação e Arbitragem do Conselho Federal de Administração.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(Luis Felipe Salomão) – Obrigado, Dr. Gilmar. Mais alguém? Pois não.</w:t>
      </w:r>
    </w:p>
    <w:p w:rsidR="00A11BF6" w:rsidRPr="00A11BF6" w:rsidRDefault="00A11BF6" w:rsidP="00A11BF6">
      <w:pPr>
        <w:jc w:val="center"/>
        <w:rPr>
          <w:rFonts w:eastAsia="Calibri"/>
          <w:sz w:val="28"/>
          <w:szCs w:val="28"/>
          <w:lang w:eastAsia="en-US"/>
        </w:rPr>
      </w:pPr>
      <w:r w:rsidRPr="00A11BF6">
        <w:rPr>
          <w:rFonts w:eastAsia="Calibri"/>
          <w:sz w:val="28"/>
          <w:szCs w:val="28"/>
          <w:lang w:eastAsia="en-US"/>
        </w:rPr>
        <w:t>(</w:t>
      </w:r>
      <w:r w:rsidRPr="00A11BF6">
        <w:rPr>
          <w:rFonts w:eastAsia="Calibri"/>
          <w:i/>
          <w:iCs/>
          <w:sz w:val="28"/>
          <w:szCs w:val="28"/>
          <w:lang w:eastAsia="en-US"/>
        </w:rPr>
        <w:t>Manifestações fora do microfone</w:t>
      </w:r>
      <w:r w:rsidRPr="00A11BF6">
        <w:rPr>
          <w:rFonts w:eastAsia="Calibri"/>
          <w:sz w:val="28"/>
          <w:szCs w:val="28"/>
          <w:lang w:eastAsia="en-US"/>
        </w:rPr>
        <w:t>.</w:t>
      </w:r>
      <w:proofErr w:type="gramStart"/>
      <w:r w:rsidRPr="00A11BF6">
        <w:rPr>
          <w:rFonts w:eastAsia="Calibri"/>
          <w:sz w:val="28"/>
          <w:szCs w:val="28"/>
          <w:lang w:eastAsia="en-US"/>
        </w:rPr>
        <w:t>)</w:t>
      </w:r>
      <w:proofErr w:type="gramEnd"/>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(Luis Felipe Salomão) – Dr</w:t>
      </w:r>
      <w:r w:rsidRPr="00A11BF6">
        <w:rPr>
          <w:rFonts w:eastAsia="Calibri"/>
          <w:sz w:val="28"/>
          <w:szCs w:val="28"/>
          <w:vertAlign w:val="superscript"/>
          <w:lang w:eastAsia="en-US"/>
        </w:rPr>
        <w:t>a</w:t>
      </w:r>
      <w:r w:rsidRPr="00A11BF6">
        <w:rPr>
          <w:rFonts w:eastAsia="Calibri"/>
          <w:sz w:val="28"/>
          <w:szCs w:val="28"/>
          <w:lang w:eastAsia="en-US"/>
        </w:rPr>
        <w:t xml:space="preserve"> Flávia, muito obrigado. Está registrado. Mais alguém? Então, passemos à segunda exposição, do Dr. Carlos Henrique </w:t>
      </w:r>
      <w:proofErr w:type="spellStart"/>
      <w:r w:rsidRPr="00A11BF6">
        <w:rPr>
          <w:rFonts w:eastAsia="Calibri"/>
          <w:sz w:val="28"/>
          <w:szCs w:val="28"/>
          <w:lang w:eastAsia="en-US"/>
        </w:rPr>
        <w:t>Fróes</w:t>
      </w:r>
      <w:proofErr w:type="spellEnd"/>
      <w:r w:rsidRPr="00A11BF6">
        <w:rPr>
          <w:rFonts w:eastAsia="Calibri"/>
          <w:sz w:val="28"/>
          <w:szCs w:val="28"/>
          <w:lang w:eastAsia="en-US"/>
        </w:rPr>
        <w:t>, também com quinze minutos. E eu já vou pedir ao Dr. Marcelo que assuma aqui a coordenação dos trabalhos. Registro a chegada do Dr. Francisco Müssnich, para a nossa satisfação. E amanhã os debates serão acalorados, não é? (</w:t>
      </w:r>
      <w:r w:rsidRPr="00A11BF6">
        <w:rPr>
          <w:rFonts w:eastAsia="Calibri"/>
          <w:i/>
          <w:iCs/>
          <w:sz w:val="28"/>
          <w:szCs w:val="28"/>
          <w:lang w:eastAsia="en-US"/>
        </w:rPr>
        <w:t>Risos.</w:t>
      </w:r>
      <w:r w:rsidRPr="00A11BF6">
        <w:rPr>
          <w:rFonts w:eastAsia="Calibri"/>
          <w:sz w:val="28"/>
          <w:szCs w:val="28"/>
          <w:lang w:eastAsia="en-US"/>
        </w:rPr>
        <w:t>)</w:t>
      </w:r>
    </w:p>
    <w:p w:rsidR="00A11BF6" w:rsidRPr="00A11BF6" w:rsidRDefault="00A11BF6" w:rsidP="00A11BF6">
      <w:pPr>
        <w:jc w:val="center"/>
        <w:rPr>
          <w:rFonts w:eastAsia="Calibri"/>
          <w:sz w:val="28"/>
          <w:szCs w:val="28"/>
          <w:lang w:eastAsia="en-US"/>
        </w:rPr>
      </w:pPr>
      <w:r w:rsidRPr="00A11BF6">
        <w:rPr>
          <w:rFonts w:eastAsia="Calibri"/>
          <w:sz w:val="28"/>
          <w:szCs w:val="28"/>
          <w:lang w:eastAsia="en-US"/>
        </w:rPr>
        <w:t>(</w:t>
      </w:r>
      <w:r w:rsidRPr="00A11BF6">
        <w:rPr>
          <w:rFonts w:eastAsia="Calibri"/>
          <w:i/>
          <w:iCs/>
          <w:sz w:val="28"/>
          <w:szCs w:val="28"/>
          <w:lang w:eastAsia="en-US"/>
        </w:rPr>
        <w:t>Manifestações fora do microfone.</w:t>
      </w:r>
      <w:proofErr w:type="gramStart"/>
      <w:r w:rsidRPr="00A11BF6">
        <w:rPr>
          <w:rFonts w:eastAsia="Calibri"/>
          <w:sz w:val="28"/>
          <w:szCs w:val="28"/>
          <w:lang w:eastAsia="en-US"/>
        </w:rPr>
        <w:t>)</w:t>
      </w:r>
      <w:proofErr w:type="gramEnd"/>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(Luis Felipe Salomão) – Obrigado, gente.</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Retomando os trabalhos, eu passo a palavra ao Dr. Carlos Henrique, para a sua exposição.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O SR. CARLOS HENRIQUE DE CARVALHO FRÓES</w:t>
      </w:r>
      <w:r w:rsidRPr="00A11BF6">
        <w:rPr>
          <w:rFonts w:eastAsia="Calibri"/>
          <w:sz w:val="28"/>
          <w:szCs w:val="28"/>
          <w:lang w:eastAsia="en-US"/>
        </w:rPr>
        <w:t xml:space="preserve"> – Bom dia a todos. É um prazer estar aqui prestando uma colaboração aos trabalhos da Comissão encarregada da revisão, por assim dizer, da Lei de Arbitragem.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Eu estou falando e gostaria de fazer inicialmente uma correção. É que eu não sou Presidente da Comissão de Arbitragem do Instituto dos Advogados Brasileiros, até porque essa comissão é muito recente, foi nomeada há muito pouco tempo e nem se reuniu ainda. Então, eu não sou o Presidente da comissão. Aliás, a comissão nem tem presidente ainda. Eu sou é </w:t>
      </w:r>
      <w:proofErr w:type="spellStart"/>
      <w:proofErr w:type="gramStart"/>
      <w:r w:rsidRPr="00A11BF6">
        <w:rPr>
          <w:rFonts w:eastAsia="Calibri"/>
          <w:sz w:val="28"/>
          <w:szCs w:val="28"/>
          <w:lang w:eastAsia="en-US"/>
        </w:rPr>
        <w:t>ex-Presidente</w:t>
      </w:r>
      <w:proofErr w:type="spellEnd"/>
      <w:proofErr w:type="gramEnd"/>
      <w:r w:rsidRPr="00A11BF6">
        <w:rPr>
          <w:rFonts w:eastAsia="Calibri"/>
          <w:sz w:val="28"/>
          <w:szCs w:val="28"/>
          <w:lang w:eastAsia="en-US"/>
        </w:rPr>
        <w:t xml:space="preserve"> do Instituto dos Advogados e fui credenciado pelo atual Presidente, Dr. Fernando Fragoso, em resposta a uma consulta feita pela comissão, que me indicou para representar o Instituto nesta audiência pública. Então, feita esta correção, eu não sou Presidente da Comissão de Arbitragem. Do IAB poderia até ser – não pretendo ser, mas poderia.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Eu gostaria de fazer, primeiro, este agradecimento pelo fato de que o Instituto dos Advogados Brasileiros foi convidado para fazer parte, para dar a sua colaboração. Não sei se todos sabem que o Instituto acaba de completar 170 anos de existência. Foi fundado em 1843 e é a mais antiga instituição cultural no âmbito jurídico, no Brasil. Nenhuma outra é mais antiga do que o Instituto dos Advogados Brasileiros, que está vivendo uma fase de grande esplendor no momento, sob a Presidência do Dr. Fernando </w:t>
      </w:r>
      <w:r w:rsidRPr="00A11BF6">
        <w:rPr>
          <w:rFonts w:eastAsia="Calibri"/>
          <w:sz w:val="28"/>
          <w:szCs w:val="28"/>
          <w:lang w:eastAsia="en-US"/>
        </w:rPr>
        <w:lastRenderedPageBreak/>
        <w:t xml:space="preserve">Fragoso, que tem sido incansável e tem realmente dinamizado muito a atuação do Instituto. E a posição do Instituto com relação à Lei de Arbitragem é no sentido de prestigiá-la integralmente.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Não houve um pronunciamento oficial, digamos assim, um posicionamento expresso do Instituto a respeito do anteprojeto da Comissão porque não se conhece exatamente o teor do que está sendo discutido, até porque, talvez, nem tenha havido ainda uma redação final do anteprojeto. Mas o Instituto dos Advogados teve oportunidade de examinar, há cerca de um ano, mais ou menos, uma indicação...</w:t>
      </w:r>
    </w:p>
    <w:p w:rsidR="00A11BF6" w:rsidRPr="00A11BF6" w:rsidRDefault="00A11BF6" w:rsidP="00A11BF6">
      <w:pPr>
        <w:jc w:val="center"/>
        <w:rPr>
          <w:rFonts w:eastAsia="Calibri"/>
          <w:sz w:val="28"/>
          <w:szCs w:val="28"/>
          <w:lang w:eastAsia="en-US"/>
        </w:rPr>
      </w:pPr>
      <w:r w:rsidRPr="00A11BF6">
        <w:rPr>
          <w:rFonts w:eastAsia="Calibri"/>
          <w:sz w:val="28"/>
          <w:szCs w:val="28"/>
          <w:lang w:eastAsia="en-US"/>
        </w:rPr>
        <w:t>(</w:t>
      </w:r>
      <w:r w:rsidRPr="00A11BF6">
        <w:rPr>
          <w:rFonts w:eastAsia="Calibri"/>
          <w:i/>
          <w:iCs/>
          <w:sz w:val="28"/>
          <w:szCs w:val="28"/>
          <w:lang w:eastAsia="en-US"/>
        </w:rPr>
        <w:t>Manifestações fora do microfone.</w:t>
      </w:r>
      <w:proofErr w:type="gramStart"/>
      <w:r w:rsidRPr="00A11BF6">
        <w:rPr>
          <w:rFonts w:eastAsia="Calibri"/>
          <w:sz w:val="28"/>
          <w:szCs w:val="28"/>
          <w:lang w:eastAsia="en-US"/>
        </w:rPr>
        <w:t>)</w:t>
      </w:r>
      <w:proofErr w:type="gramEnd"/>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O SR. CARLOS HENRIQUE DE CARVALHO FRÓES</w:t>
      </w:r>
      <w:r w:rsidRPr="00A11BF6">
        <w:rPr>
          <w:rFonts w:eastAsia="Calibri"/>
          <w:sz w:val="28"/>
          <w:szCs w:val="28"/>
          <w:lang w:eastAsia="en-US"/>
        </w:rPr>
        <w:t xml:space="preserve"> – Pois não.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O Instituto dos Advogados teve oportunidade de examinar o Projeto de Lei da Câmara nº 2.937, de 2011, para o que foi nomeado como Relator o Prof. Gustavo </w:t>
      </w:r>
      <w:proofErr w:type="spellStart"/>
      <w:r w:rsidRPr="00A11BF6">
        <w:rPr>
          <w:rFonts w:eastAsia="Calibri"/>
          <w:sz w:val="28"/>
          <w:szCs w:val="28"/>
          <w:lang w:eastAsia="en-US"/>
        </w:rPr>
        <w:t>Tepedino</w:t>
      </w:r>
      <w:proofErr w:type="spellEnd"/>
      <w:r w:rsidRPr="00A11BF6">
        <w:rPr>
          <w:rFonts w:eastAsia="Calibri"/>
          <w:sz w:val="28"/>
          <w:szCs w:val="28"/>
          <w:lang w:eastAsia="en-US"/>
        </w:rPr>
        <w:t>, uma excepcional figura jurídica, que é Professor Titular da Faculdade de Direito da Universidade do Estado do Rio de Janeiro. E o título que ele deu ao seu parecer já diz tudo. Eu vou ler o título: “Um réquiem à arbitragem: notas sobre o Projeto de Lei nº 2.937/2011, que desvirtua a Lei nº 9.307/1996”.</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Eu, posteriormente, Presidente, Dr. Marcelo Nobre...</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Pois não.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O SR. CARLOS HENRIQUE DE CARVALHO FRÓES</w:t>
      </w:r>
      <w:r w:rsidRPr="00A11BF6">
        <w:rPr>
          <w:rFonts w:eastAsia="Calibri"/>
          <w:sz w:val="28"/>
          <w:szCs w:val="28"/>
          <w:lang w:eastAsia="en-US"/>
        </w:rPr>
        <w:t xml:space="preserve"> </w:t>
      </w:r>
      <w:proofErr w:type="gramStart"/>
      <w:r w:rsidRPr="00A11BF6">
        <w:rPr>
          <w:rFonts w:eastAsia="Calibri"/>
          <w:sz w:val="28"/>
          <w:szCs w:val="28"/>
          <w:lang w:eastAsia="en-US"/>
        </w:rPr>
        <w:t>– ...</w:t>
      </w:r>
      <w:proofErr w:type="gramEnd"/>
      <w:r w:rsidRPr="00A11BF6">
        <w:rPr>
          <w:rFonts w:eastAsia="Calibri"/>
          <w:sz w:val="28"/>
          <w:szCs w:val="28"/>
          <w:lang w:eastAsia="en-US"/>
        </w:rPr>
        <w:t xml:space="preserve">poderei enviar uma cópia desse parecer que, </w:t>
      </w:r>
      <w:proofErr w:type="spellStart"/>
      <w:r w:rsidRPr="00A11BF6">
        <w:rPr>
          <w:rFonts w:eastAsia="Calibri"/>
          <w:i/>
          <w:iCs/>
          <w:sz w:val="28"/>
          <w:szCs w:val="28"/>
          <w:lang w:eastAsia="en-US"/>
        </w:rPr>
        <w:t>mutatis</w:t>
      </w:r>
      <w:proofErr w:type="spellEnd"/>
      <w:r w:rsidRPr="00A11BF6">
        <w:rPr>
          <w:rFonts w:eastAsia="Calibri"/>
          <w:i/>
          <w:iCs/>
          <w:sz w:val="28"/>
          <w:szCs w:val="28"/>
          <w:lang w:eastAsia="en-US"/>
        </w:rPr>
        <w:t xml:space="preserve"> </w:t>
      </w:r>
      <w:proofErr w:type="spellStart"/>
      <w:r w:rsidRPr="00A11BF6">
        <w:rPr>
          <w:rFonts w:eastAsia="Calibri"/>
          <w:i/>
          <w:iCs/>
          <w:sz w:val="28"/>
          <w:szCs w:val="28"/>
          <w:lang w:eastAsia="en-US"/>
        </w:rPr>
        <w:t>mutandis</w:t>
      </w:r>
      <w:proofErr w:type="spellEnd"/>
      <w:r w:rsidRPr="00A11BF6">
        <w:rPr>
          <w:rFonts w:eastAsia="Calibri"/>
          <w:sz w:val="28"/>
          <w:szCs w:val="28"/>
          <w:lang w:eastAsia="en-US"/>
        </w:rPr>
        <w:t>, pode ser utilizado pela Comissão, porque tem ensinamentos realmente muito interessantes, sendo ele uma autoridade no assunto, pois ele se dedica à arbitragem. No momento, talvez seja dos juristas brasileiros que mais se dedicam à arbitragem.</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Muito bom. Agradecemos desde já.</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O SR. CARLOS HENRIQUE DE CARVALHO FRÓES</w:t>
      </w:r>
      <w:r w:rsidRPr="00A11BF6">
        <w:rPr>
          <w:rFonts w:eastAsia="Calibri"/>
          <w:sz w:val="28"/>
          <w:szCs w:val="28"/>
          <w:lang w:eastAsia="en-US"/>
        </w:rPr>
        <w:t xml:space="preserve"> – Eu mandarei isso por </w:t>
      </w:r>
      <w:r w:rsidRPr="00A11BF6">
        <w:rPr>
          <w:rFonts w:eastAsia="Calibri"/>
          <w:i/>
          <w:iCs/>
          <w:sz w:val="28"/>
          <w:szCs w:val="28"/>
          <w:lang w:eastAsia="en-US"/>
        </w:rPr>
        <w:t>e-mail</w:t>
      </w:r>
      <w:r w:rsidRPr="00A11BF6">
        <w:rPr>
          <w:rFonts w:eastAsia="Calibri"/>
          <w:sz w:val="28"/>
          <w:szCs w:val="28"/>
          <w:lang w:eastAsia="en-US"/>
        </w:rPr>
        <w:t>.</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O parecer dele realmente é extraordinário. Ele não é sobre o anteprojeto, como eu falei, mas mostra bem que o Instituto dos Advogados está satisfeito com a lei atual, que, tal como disse o meu amigo Dr. Octavio Fragata, merece alguns retoques, sobretudo de ordem formal. Mas, na substância, nós achamos, no Instituto dos Advogados, que a Lei de Arbitragem é uma lei que veio para ficar.</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Ela teve um parto verdadeiramente laborioso, porque levou cinco anos sendo discutida na Câmara dos Deputados e no Senado Federal. É um </w:t>
      </w:r>
      <w:r w:rsidRPr="00A11BF6">
        <w:rPr>
          <w:rFonts w:eastAsia="Calibri"/>
          <w:sz w:val="28"/>
          <w:szCs w:val="28"/>
          <w:lang w:eastAsia="en-US"/>
        </w:rPr>
        <w:lastRenderedPageBreak/>
        <w:t xml:space="preserve">projeto de lei que resultou de um anteprojeto do Senador Marco Maciel, como todos sabem.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O que talvez nem todos saibam é que antes do anteprojeto de lei do Senador Marco Maciel, houve tentativas de melhorar a situação da arbitragem no Brasil. Isso a partir da década de 80. Eu tive a honra de ser indicado para fazer parte da primeira comissão encarregada da criação de uma lei autônoma de arbitragem. Foi no tempo em que era Ministro da Desburocratização o saudoso Hélio Beltrão. Hélio Beltrão era um homem de ideias largas – realmente, era um grande administrador – e ele achou que o Brasil precisava de leis mais modernas, mais flexíveis, e uma delas era uma lei para arbitragem.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Eu fiz parte da primeira comissão, juntamente com outros colegas – éramos cinco naquela comissão –, e produzimos um trabalho que, na realidade, acabou sendo adotado pela chamada Lei Marco Maciel. Então, o primeiro anteprojeto é que acabou resultando na Lei Marco Maciel.</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 a experiência que nós temos é de que as grandes modificações trazidas desde então, desde esse primeiro anteprojeto, são perfeitamente justificáveis. Primeiro, é a questão da ação de outorga de consentimento para o prosseguimento da arbitragem, quando a parte requerida se nega a apresentar com o árbitro ou a concordar com um árbitro único proposto pela parte requerente. Esse sempre foi o calcanhar de Aquiles da arbitragem no Brasil.</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Antes da chamada Lei Marco Maciel, era muito comum que houvesse uma cláusula compromissória indicando que, num dado momento, uma das partes poderia recorrer a essa forma de solução de conflitos. Só que a parte requerente indicava um coárbitro, e a parte requerida, propositadamente, queria se esquivar da arbitragem, preferia ir para o Judiciário, porque ganharia em termos de tempo, uma vez que sabemos das dificuldades que o Judiciário enfrenta para ser mais rápido do que na realidade é, e se recusava a indicar o seu coárbitro para que, então, os dois coárbitros se reunissem e indicassem o presidente do tribunal arbitral.</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Lembro-me de que, antes da Lei de Arbitragem, houve várias decisões do Supremo Tribunal no sentido de que o fato de não haver a possibilidade do cumprimento da obrigação específica por parte da requerida levava o Judiciário a proclamar que essa inexecução só se resolveria mediante pagamento de uma indenização por perdas e danos, que, evidentemente, não dava uma solução adequada para o problema.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lastRenderedPageBreak/>
        <w:t xml:space="preserve">O Ministro Luiz </w:t>
      </w:r>
      <w:proofErr w:type="spellStart"/>
      <w:r w:rsidRPr="00A11BF6">
        <w:rPr>
          <w:rFonts w:eastAsia="Calibri"/>
          <w:sz w:val="28"/>
          <w:szCs w:val="28"/>
          <w:lang w:eastAsia="en-US"/>
        </w:rPr>
        <w:t>Gallotti</w:t>
      </w:r>
      <w:proofErr w:type="spellEnd"/>
      <w:r w:rsidRPr="00A11BF6">
        <w:rPr>
          <w:rFonts w:eastAsia="Calibri"/>
          <w:sz w:val="28"/>
          <w:szCs w:val="28"/>
          <w:lang w:eastAsia="en-US"/>
        </w:rPr>
        <w:t xml:space="preserve"> – o saudoso Ministro Luiz </w:t>
      </w:r>
      <w:proofErr w:type="spellStart"/>
      <w:r w:rsidRPr="00A11BF6">
        <w:rPr>
          <w:rFonts w:eastAsia="Calibri"/>
          <w:sz w:val="28"/>
          <w:szCs w:val="28"/>
          <w:lang w:eastAsia="en-US"/>
        </w:rPr>
        <w:t>Gallotti</w:t>
      </w:r>
      <w:proofErr w:type="spellEnd"/>
      <w:r w:rsidRPr="00A11BF6">
        <w:rPr>
          <w:rFonts w:eastAsia="Calibri"/>
          <w:sz w:val="28"/>
          <w:szCs w:val="28"/>
          <w:lang w:eastAsia="en-US"/>
        </w:rPr>
        <w:t xml:space="preserve">, pai do Ministro Luiz Octávio </w:t>
      </w:r>
      <w:proofErr w:type="spellStart"/>
      <w:r w:rsidRPr="00A11BF6">
        <w:rPr>
          <w:rFonts w:eastAsia="Calibri"/>
          <w:sz w:val="28"/>
          <w:szCs w:val="28"/>
          <w:lang w:eastAsia="en-US"/>
        </w:rPr>
        <w:t>Gallotti</w:t>
      </w:r>
      <w:proofErr w:type="spellEnd"/>
      <w:r w:rsidRPr="00A11BF6">
        <w:rPr>
          <w:rFonts w:eastAsia="Calibri"/>
          <w:sz w:val="28"/>
          <w:szCs w:val="28"/>
          <w:lang w:eastAsia="en-US"/>
        </w:rPr>
        <w:t xml:space="preserve"> – teve oportunidade de proclamar, em vários acórdãos, dizendo que não era viável transformar a cláusula compromissória em compromisso pela falta de uma legislação que autorizasse o cumprimento específico da obrigação. Esse foi o ponto principal da Lei de Arbitragem, que se deve a uma iniciativa do professor.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Faço questão de rememorar esses fatos porque lembro uma frase de Churchill; ele dizia que quanto mais se olha para trás mais se vê </w:t>
      </w:r>
      <w:proofErr w:type="gramStart"/>
      <w:r w:rsidRPr="00A11BF6">
        <w:rPr>
          <w:rFonts w:eastAsia="Calibri"/>
          <w:sz w:val="28"/>
          <w:szCs w:val="28"/>
          <w:lang w:eastAsia="en-US"/>
        </w:rPr>
        <w:t>para a</w:t>
      </w:r>
      <w:proofErr w:type="gramEnd"/>
      <w:r w:rsidRPr="00A11BF6">
        <w:rPr>
          <w:rFonts w:eastAsia="Calibri"/>
          <w:sz w:val="28"/>
          <w:szCs w:val="28"/>
          <w:lang w:eastAsia="en-US"/>
        </w:rPr>
        <w:t xml:space="preserve"> frente. Então, aprendemos muito com as lições do passado. E </w:t>
      </w:r>
      <w:proofErr w:type="gramStart"/>
      <w:r w:rsidRPr="00A11BF6">
        <w:rPr>
          <w:rFonts w:eastAsia="Calibri"/>
          <w:sz w:val="28"/>
          <w:szCs w:val="28"/>
          <w:lang w:eastAsia="en-US"/>
        </w:rPr>
        <w:t>essa lição acho</w:t>
      </w:r>
      <w:proofErr w:type="gramEnd"/>
      <w:r w:rsidRPr="00A11BF6">
        <w:rPr>
          <w:rFonts w:eastAsia="Calibri"/>
          <w:sz w:val="28"/>
          <w:szCs w:val="28"/>
          <w:lang w:eastAsia="en-US"/>
        </w:rPr>
        <w:t xml:space="preserve"> que é muito importante. Foi o também saudoso Prof. Carlos Alberto </w:t>
      </w:r>
      <w:proofErr w:type="spellStart"/>
      <w:r w:rsidRPr="00A11BF6">
        <w:rPr>
          <w:rFonts w:eastAsia="Calibri"/>
          <w:sz w:val="28"/>
          <w:szCs w:val="28"/>
          <w:lang w:eastAsia="en-US"/>
        </w:rPr>
        <w:t>Dunshee</w:t>
      </w:r>
      <w:proofErr w:type="spellEnd"/>
      <w:r w:rsidRPr="00A11BF6">
        <w:rPr>
          <w:rFonts w:eastAsia="Calibri"/>
          <w:sz w:val="28"/>
          <w:szCs w:val="28"/>
          <w:lang w:eastAsia="en-US"/>
        </w:rPr>
        <w:t xml:space="preserve"> de </w:t>
      </w:r>
      <w:proofErr w:type="spellStart"/>
      <w:r w:rsidRPr="00A11BF6">
        <w:rPr>
          <w:rFonts w:eastAsia="Calibri"/>
          <w:sz w:val="28"/>
          <w:szCs w:val="28"/>
          <w:lang w:eastAsia="en-US"/>
        </w:rPr>
        <w:t>Abranches</w:t>
      </w:r>
      <w:proofErr w:type="spellEnd"/>
      <w:r w:rsidRPr="00A11BF6">
        <w:rPr>
          <w:rFonts w:eastAsia="Calibri"/>
          <w:sz w:val="28"/>
          <w:szCs w:val="28"/>
          <w:lang w:eastAsia="en-US"/>
        </w:rPr>
        <w:t xml:space="preserve"> que, em artigos publicados no </w:t>
      </w:r>
      <w:r w:rsidRPr="00A11BF6">
        <w:rPr>
          <w:rFonts w:eastAsia="Calibri"/>
          <w:i/>
          <w:iCs/>
          <w:sz w:val="28"/>
          <w:szCs w:val="28"/>
          <w:lang w:eastAsia="en-US"/>
        </w:rPr>
        <w:t>Jornal do Brasil</w:t>
      </w:r>
      <w:r w:rsidRPr="00A11BF6">
        <w:rPr>
          <w:rFonts w:eastAsia="Calibri"/>
          <w:sz w:val="28"/>
          <w:szCs w:val="28"/>
          <w:lang w:eastAsia="en-US"/>
        </w:rPr>
        <w:t xml:space="preserve">, defendeu a criação de um dispositivo legal que obrigasse a parte requerida a apresentar o seu coárbitro, </w:t>
      </w:r>
      <w:proofErr w:type="gramStart"/>
      <w:r w:rsidRPr="00A11BF6">
        <w:rPr>
          <w:rFonts w:eastAsia="Calibri"/>
          <w:sz w:val="28"/>
          <w:szCs w:val="28"/>
          <w:lang w:eastAsia="en-US"/>
        </w:rPr>
        <w:t>sob pena</w:t>
      </w:r>
      <w:proofErr w:type="gramEnd"/>
      <w:r w:rsidRPr="00A11BF6">
        <w:rPr>
          <w:rFonts w:eastAsia="Calibri"/>
          <w:sz w:val="28"/>
          <w:szCs w:val="28"/>
          <w:lang w:eastAsia="en-US"/>
        </w:rPr>
        <w:t xml:space="preserve"> de uma ação de descumprimento da obrigação que, afinal, se traduziu no art. 7º na Lei de Arbitragem. Então, isso tudo nasceu de uma iniciativa do Prof. Carlos Alberto </w:t>
      </w:r>
      <w:proofErr w:type="spellStart"/>
      <w:r w:rsidRPr="00A11BF6">
        <w:rPr>
          <w:rFonts w:eastAsia="Calibri"/>
          <w:sz w:val="28"/>
          <w:szCs w:val="28"/>
          <w:lang w:eastAsia="en-US"/>
        </w:rPr>
        <w:t>Dunshee</w:t>
      </w:r>
      <w:proofErr w:type="spellEnd"/>
      <w:r w:rsidRPr="00A11BF6">
        <w:rPr>
          <w:rFonts w:eastAsia="Calibri"/>
          <w:sz w:val="28"/>
          <w:szCs w:val="28"/>
          <w:lang w:eastAsia="en-US"/>
        </w:rPr>
        <w:t xml:space="preserve"> de </w:t>
      </w:r>
      <w:proofErr w:type="spellStart"/>
      <w:r w:rsidRPr="00A11BF6">
        <w:rPr>
          <w:rFonts w:eastAsia="Calibri"/>
          <w:sz w:val="28"/>
          <w:szCs w:val="28"/>
          <w:lang w:eastAsia="en-US"/>
        </w:rPr>
        <w:t>Abranches</w:t>
      </w:r>
      <w:proofErr w:type="spellEnd"/>
      <w:r w:rsidRPr="00A11BF6">
        <w:rPr>
          <w:rFonts w:eastAsia="Calibri"/>
          <w:sz w:val="28"/>
          <w:szCs w:val="28"/>
          <w:lang w:eastAsia="en-US"/>
        </w:rPr>
        <w:t>. Faço questão de registrar isso.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Esse ponto é muito importante, tal como a eliminação do controle judicial do laudo arbitral, ainda que nos seus aspectos formais, sem entrar no mérito da questão. Isso é básico, é importantíssimo, não pode haver, de maneira nenhuma, o controle judicial do mérito da questão. Evidente que há o controle judicial, que é uma garantia constitucional, mas esse controle vai se exercer dentro dos estreitos limites que foram fixados na Lei de Arbitragem.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Tenho certa experiência em matéria de arbitragem, porque, desde o início da década de 80, como disse, participei da primeira comissão que redigiu um anteprojeto de lei que afinal acabou sendo aproveitado cerca de dez anos depois, na década de 90, quando o Senador Marco Maciel apresentou o seu anteprojeto, o seu projeto de lei que, ao final, redundou na Lei nº 9.307, de 1996.</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Teria muito mais a dizer, mas estou olhando aqui o relógio e vendo o prazo fatal. E como estou acostumado a falar nos tribunais, que são quinze minutos, já me policio para evitar que toque a campainha e eu tenha que interromper a frase no meio de um raciocínio. Mas queria dizer, lembrar aqui, palavras de um Juiz Federal aposentado, depois Desembargador Federal, Hugo de Brito Machado, muito conhecido como um grande tributarista, que também era adepto da arbitragem.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Houve ocasião em que ele disse, certa vez, num artigo que escreveu e foi publicado no jornal </w:t>
      </w:r>
      <w:r w:rsidRPr="00A11BF6">
        <w:rPr>
          <w:rFonts w:eastAsia="Calibri"/>
          <w:i/>
          <w:iCs/>
          <w:sz w:val="28"/>
          <w:szCs w:val="28"/>
          <w:lang w:eastAsia="en-US"/>
        </w:rPr>
        <w:t>Zero Hora</w:t>
      </w:r>
      <w:r w:rsidRPr="00A11BF6">
        <w:rPr>
          <w:rFonts w:eastAsia="Calibri"/>
          <w:sz w:val="28"/>
          <w:szCs w:val="28"/>
          <w:lang w:eastAsia="en-US"/>
        </w:rPr>
        <w:t xml:space="preserve">, de Porto Alegre, o seguinte, que a </w:t>
      </w:r>
      <w:r w:rsidRPr="00A11BF6">
        <w:rPr>
          <w:rFonts w:eastAsia="Calibri"/>
          <w:sz w:val="28"/>
          <w:szCs w:val="28"/>
          <w:lang w:eastAsia="en-US"/>
        </w:rPr>
        <w:lastRenderedPageBreak/>
        <w:t xml:space="preserve">arbitragem era um verdadeiro hino à liberdade. Por que um hino à liberdade? </w:t>
      </w:r>
      <w:proofErr w:type="gramStart"/>
      <w:r w:rsidRPr="00A11BF6">
        <w:rPr>
          <w:rFonts w:eastAsia="Calibri"/>
          <w:sz w:val="28"/>
          <w:szCs w:val="28"/>
          <w:lang w:eastAsia="en-US"/>
        </w:rPr>
        <w:t>Primeiro, liberdade</w:t>
      </w:r>
      <w:proofErr w:type="gramEnd"/>
      <w:r w:rsidRPr="00A11BF6">
        <w:rPr>
          <w:rFonts w:eastAsia="Calibri"/>
          <w:sz w:val="28"/>
          <w:szCs w:val="28"/>
          <w:lang w:eastAsia="en-US"/>
        </w:rPr>
        <w:t xml:space="preserve"> na escolha do árbitro e/ou dos coárbitros; a escolha da lei aplicável, tanto a lei substantiva quanto a lei adjetiva; liberdade quanto ao local da arbitragem e, nos casos de arbitragem internacional, a língua do procedimento. Então, ele acabava dizendo que tudo isso mostra que arbitragem é um verdadeiro hino à liberdade. E estou de acordo com esses comentários, fazendo minhas as palavras do Desembargador Federal Hugo de Brito Machado.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Assim, dou por encerrada a minha atuação nesta parte inicial da exposição, para, depois, reservar-me para algum comentário que seja apropriado na hora dos debates.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Muito obrigado pela atenção.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 xml:space="preserve">(Marcelo Rossi Nobre) – Muito bem. Nós é que agradecemos ao senhor, Dr. Carlos Henrique. E eu quero dizer ao senhor que tanto esta Casa Legislativa quanto esta Comissão jamais </w:t>
      </w:r>
      <w:proofErr w:type="gramStart"/>
      <w:r w:rsidRPr="00A11BF6">
        <w:rPr>
          <w:rFonts w:eastAsia="Calibri"/>
          <w:sz w:val="28"/>
          <w:szCs w:val="28"/>
          <w:lang w:eastAsia="en-US"/>
        </w:rPr>
        <w:t>permitiriam</w:t>
      </w:r>
      <w:proofErr w:type="gramEnd"/>
      <w:r w:rsidRPr="00A11BF6">
        <w:rPr>
          <w:rFonts w:eastAsia="Calibri"/>
          <w:sz w:val="28"/>
          <w:szCs w:val="28"/>
          <w:lang w:eastAsia="en-US"/>
        </w:rPr>
        <w:t xml:space="preserve"> que o senhor não concluísse uma ideia sua. Então, o senhor fique absolutamente certo de que jamais o senhor seria interrompido no meio de uma frase sem concluir a sua ideia, o seu pensamento, porque </w:t>
      </w:r>
      <w:proofErr w:type="gramStart"/>
      <w:r w:rsidRPr="00A11BF6">
        <w:rPr>
          <w:rFonts w:eastAsia="Calibri"/>
          <w:sz w:val="28"/>
          <w:szCs w:val="28"/>
          <w:lang w:eastAsia="en-US"/>
        </w:rPr>
        <w:t>todos estamos</w:t>
      </w:r>
      <w:proofErr w:type="gramEnd"/>
      <w:r w:rsidRPr="00A11BF6">
        <w:rPr>
          <w:rFonts w:eastAsia="Calibri"/>
          <w:sz w:val="28"/>
          <w:szCs w:val="28"/>
          <w:lang w:eastAsia="en-US"/>
        </w:rPr>
        <w:t xml:space="preserve"> aqui com o único intuito de acertar, de fazer o melhor; e, para isso, nós temos o compromisso de ouvir a todos e, com essas contribuições, promover aquilo que nós acreditamos seja a melhor proposta.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Seguindo o nosso compromisso aqui, concedo a palavra, agora, para a sua exposição, ao Dr. Lauro da Gama e Souza Júnior.</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LAURO DA GAMA E SOUZA JÚNIOR </w:t>
      </w:r>
      <w:r w:rsidRPr="00A11BF6">
        <w:rPr>
          <w:rFonts w:eastAsia="Calibri"/>
          <w:sz w:val="28"/>
          <w:szCs w:val="28"/>
          <w:lang w:eastAsia="en-US"/>
        </w:rPr>
        <w:t xml:space="preserve">– </w:t>
      </w:r>
      <w:proofErr w:type="gramStart"/>
      <w:r w:rsidRPr="00A11BF6">
        <w:rPr>
          <w:rFonts w:eastAsia="Calibri"/>
          <w:sz w:val="28"/>
          <w:szCs w:val="28"/>
          <w:lang w:eastAsia="en-US"/>
        </w:rPr>
        <w:t>Sr.</w:t>
      </w:r>
      <w:proofErr w:type="gramEnd"/>
      <w:r w:rsidRPr="00A11BF6">
        <w:rPr>
          <w:rFonts w:eastAsia="Calibri"/>
          <w:sz w:val="28"/>
          <w:szCs w:val="28"/>
          <w:lang w:eastAsia="en-US"/>
        </w:rPr>
        <w:t xml:space="preserve"> Presidente, eu pediria licença para mudar de lugar, uma vez que eu trouxe alguns </w:t>
      </w:r>
      <w:proofErr w:type="spellStart"/>
      <w:r w:rsidRPr="00A11BF6">
        <w:rPr>
          <w:rFonts w:eastAsia="Calibri"/>
          <w:sz w:val="28"/>
          <w:szCs w:val="28"/>
          <w:lang w:eastAsia="en-US"/>
        </w:rPr>
        <w:t>eslaides</w:t>
      </w:r>
      <w:proofErr w:type="spellEnd"/>
      <w:r w:rsidRPr="00A11BF6">
        <w:rPr>
          <w:rFonts w:eastAsia="Calibri"/>
          <w:sz w:val="28"/>
          <w:szCs w:val="28"/>
          <w:lang w:eastAsia="en-US"/>
        </w:rPr>
        <w:t xml:space="preserve"> e gostaria de apresentá-los. Lá daquela ponta será mais prático.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Licença concedida.</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LAURO DA GAMA E SOUZA JÚNIOR </w:t>
      </w:r>
      <w:r w:rsidRPr="00A11BF6">
        <w:rPr>
          <w:rFonts w:eastAsia="Calibri"/>
          <w:sz w:val="28"/>
          <w:szCs w:val="28"/>
          <w:lang w:eastAsia="en-US"/>
        </w:rPr>
        <w:t>– Obrigado.</w:t>
      </w:r>
      <w:r w:rsidRPr="00A11BF6">
        <w:rPr>
          <w:rFonts w:eastAsia="Calibri"/>
          <w:i/>
          <w:iCs/>
          <w:sz w:val="28"/>
          <w:szCs w:val="28"/>
          <w:lang w:eastAsia="en-US"/>
        </w:rPr>
        <w:t xml:space="preserve"> </w:t>
      </w:r>
      <w:r w:rsidRPr="00A11BF6">
        <w:rPr>
          <w:rFonts w:eastAsia="Calibri"/>
          <w:sz w:val="28"/>
          <w:szCs w:val="28"/>
          <w:lang w:eastAsia="en-US"/>
        </w:rPr>
        <w:t>(</w:t>
      </w:r>
      <w:r w:rsidRPr="00A11BF6">
        <w:rPr>
          <w:rFonts w:eastAsia="Calibri"/>
          <w:i/>
          <w:iCs/>
          <w:sz w:val="28"/>
          <w:szCs w:val="28"/>
          <w:lang w:eastAsia="en-US"/>
        </w:rPr>
        <w:t>Pausa.</w:t>
      </w:r>
      <w:r w:rsidRPr="00A11BF6">
        <w:rPr>
          <w:rFonts w:eastAsia="Calibri"/>
          <w:sz w:val="28"/>
          <w:szCs w:val="28"/>
          <w:lang w:eastAsia="en-US"/>
        </w:rPr>
        <w:t>)</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Senhoras e senhores, bom dia!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Em primeiro lugar, gostaria de cumprimentar esta Comissão de reforma da Lei de Arbitragem na pessoa do seu Presidente, Ministro Salomão, e do seu Presidente </w:t>
      </w:r>
      <w:r w:rsidRPr="00A11BF6">
        <w:rPr>
          <w:rFonts w:eastAsia="Calibri"/>
          <w:i/>
          <w:iCs/>
          <w:sz w:val="28"/>
          <w:szCs w:val="28"/>
          <w:lang w:eastAsia="en-US"/>
        </w:rPr>
        <w:t xml:space="preserve">ad </w:t>
      </w:r>
      <w:proofErr w:type="spellStart"/>
      <w:r w:rsidRPr="00A11BF6">
        <w:rPr>
          <w:rFonts w:eastAsia="Calibri"/>
          <w:i/>
          <w:iCs/>
          <w:sz w:val="28"/>
          <w:szCs w:val="28"/>
          <w:lang w:eastAsia="en-US"/>
        </w:rPr>
        <w:t>hoc</w:t>
      </w:r>
      <w:proofErr w:type="spellEnd"/>
      <w:r w:rsidRPr="00A11BF6">
        <w:rPr>
          <w:rFonts w:eastAsia="Calibri"/>
          <w:sz w:val="28"/>
          <w:szCs w:val="28"/>
          <w:lang w:eastAsia="en-US"/>
        </w:rPr>
        <w:t>, Dr. Marcelo Nobre, pela iniciativa desta audiência pública.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O Brasil se define como um Estado democrático de direito, tal como inscrito no art. 1º da nossa Constituição. E momentos como este, de ampla discussão sobre um tema de relevância, como é a arbitragem, tornam concreto esse princípio fundamental do nosso Estado. Portanto, parabéns à Comissão e aos seus ilustres membros!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lastRenderedPageBreak/>
        <w:t xml:space="preserve">Como estamos falando de democracia, quero esclarecer, desde logo, que a posição do </w:t>
      </w:r>
      <w:proofErr w:type="spellStart"/>
      <w:proofErr w:type="gramStart"/>
      <w:r w:rsidRPr="00A11BF6">
        <w:rPr>
          <w:rFonts w:eastAsia="Calibri"/>
          <w:sz w:val="28"/>
          <w:szCs w:val="28"/>
          <w:lang w:eastAsia="en-US"/>
        </w:rPr>
        <w:t>CBAr</w:t>
      </w:r>
      <w:proofErr w:type="spellEnd"/>
      <w:proofErr w:type="gramEnd"/>
      <w:r w:rsidRPr="00A11BF6">
        <w:rPr>
          <w:rFonts w:eastAsia="Calibri"/>
          <w:sz w:val="28"/>
          <w:szCs w:val="28"/>
          <w:lang w:eastAsia="en-US"/>
        </w:rPr>
        <w:t xml:space="preserve"> sobre os vários aspectos da Lei de Arbitragem suscetíveis de aperfeiçoamento legislativo, foi tomada a partir de discussões havidas na sua Diretoria e também no seu Conselho Diretor, integrado que é por eminentes personalidades da comunidade jurídica nacional.</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Pois bem; a nossa primeira sugestão diz respeito à preservação desse ambiente de ampla discussão das propostas de alteração da Lei de Arbitragem. Os legítimos interesses envolvidos nesse tema ultrapassam as fronteiras da comunidade arbitral representada na Comissão. Assim, em reverência ao princípio democrático e à transparência que presidem os trabalhos desta Comissão, o Comitê Brasileiro de Arbitragem sugere que...</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Pode ser o outro... Não; o anterior.</w:t>
      </w:r>
      <w:r w:rsidRPr="00A11BF6">
        <w:rPr>
          <w:rFonts w:eastAsia="Calibri"/>
          <w:i/>
          <w:iCs/>
          <w:sz w:val="28"/>
          <w:szCs w:val="28"/>
          <w:lang w:eastAsia="en-US"/>
        </w:rPr>
        <w:t xml:space="preserve"> </w:t>
      </w:r>
      <w:r w:rsidRPr="00A11BF6">
        <w:rPr>
          <w:rFonts w:eastAsia="Calibri"/>
          <w:sz w:val="28"/>
          <w:szCs w:val="28"/>
          <w:lang w:eastAsia="en-US"/>
        </w:rPr>
        <w:t>(</w:t>
      </w:r>
      <w:r w:rsidRPr="00A11BF6">
        <w:rPr>
          <w:rFonts w:eastAsia="Calibri"/>
          <w:i/>
          <w:iCs/>
          <w:sz w:val="28"/>
          <w:szCs w:val="28"/>
          <w:lang w:eastAsia="en-US"/>
        </w:rPr>
        <w:t>Pausa.</w:t>
      </w:r>
      <w:r w:rsidRPr="00A11BF6">
        <w:rPr>
          <w:rFonts w:eastAsia="Calibri"/>
          <w:sz w:val="28"/>
          <w:szCs w:val="28"/>
          <w:lang w:eastAsia="en-US"/>
        </w:rPr>
        <w:t>)</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Obrigado.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O Comitê Brasileiro de Arbitragem sugere que seja mantida uma ampla discussão sobre as propostas trazidas pela Comissão do Senado sobre a reforma da lei; que haja </w:t>
      </w:r>
      <w:proofErr w:type="gramStart"/>
      <w:r w:rsidRPr="00A11BF6">
        <w:rPr>
          <w:rFonts w:eastAsia="Calibri"/>
          <w:sz w:val="28"/>
          <w:szCs w:val="28"/>
          <w:lang w:eastAsia="en-US"/>
        </w:rPr>
        <w:t>uma outra</w:t>
      </w:r>
      <w:proofErr w:type="gramEnd"/>
      <w:r w:rsidRPr="00A11BF6">
        <w:rPr>
          <w:rFonts w:eastAsia="Calibri"/>
          <w:sz w:val="28"/>
          <w:szCs w:val="28"/>
          <w:lang w:eastAsia="en-US"/>
        </w:rPr>
        <w:t xml:space="preserve"> etapa de consulta pública e de audiências públicas, a fim de que essas propostas sejam examinadas em maior detalhe.</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Antes de examinar os tópicos que exprimem a posição do Comitê Brasileiro de Arbitragem sobre a reforma da lei, eu gostaria de passar em revista três aspectos fundamentais da arbitragem que, a nosso ver, devem ser objeto de vigilância permanente por parte do legislador, do jurista e dos usuários do Instituto.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Como lembrou o Professor Luiz Olavo Baptista, no primeiro dia de audiência, arbitragem é um meio privado de solução de litígios. Como tal, concretiza </w:t>
      </w:r>
      <w:proofErr w:type="gramStart"/>
      <w:r w:rsidRPr="00A11BF6">
        <w:rPr>
          <w:rFonts w:eastAsia="Calibri"/>
          <w:sz w:val="28"/>
          <w:szCs w:val="28"/>
          <w:lang w:eastAsia="en-US"/>
        </w:rPr>
        <w:t>um outro</w:t>
      </w:r>
      <w:proofErr w:type="gramEnd"/>
      <w:r w:rsidRPr="00A11BF6">
        <w:rPr>
          <w:rFonts w:eastAsia="Calibri"/>
          <w:sz w:val="28"/>
          <w:szCs w:val="28"/>
          <w:lang w:eastAsia="en-US"/>
        </w:rPr>
        <w:t xml:space="preserve"> princípio fundamental do Estado brasileiro que é a liberdade de iniciativa, inscrita no art. 1º, inciso IV, da Constituição, a plena liberdade de iniciativa dos cidadãos, no caso para encontrarem formas eficientes de solucionar suas próprias controvérsias.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 arbitragem visa principalmente à resolução de litígios comerciais ou empresariais, e a sua eventual expansão para outros domínios como relações de trabalho, </w:t>
      </w:r>
      <w:proofErr w:type="gramStart"/>
      <w:r w:rsidRPr="00A11BF6">
        <w:rPr>
          <w:rFonts w:eastAsia="Calibri"/>
          <w:sz w:val="28"/>
          <w:szCs w:val="28"/>
          <w:lang w:eastAsia="en-US"/>
        </w:rPr>
        <w:t>relações com o consumidor deve cercar-se</w:t>
      </w:r>
      <w:proofErr w:type="gramEnd"/>
      <w:r w:rsidRPr="00A11BF6">
        <w:rPr>
          <w:rFonts w:eastAsia="Calibri"/>
          <w:sz w:val="28"/>
          <w:szCs w:val="28"/>
          <w:lang w:eastAsia="en-US"/>
        </w:rPr>
        <w:t xml:space="preserve"> de cautela, para evitar que uma intervenção excessiva do Estado possa ser danosa num espaço que é essencialmente privado.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 cooperação saudável e profícua entre os tribunais arbitrais e os órgãos do Poder Judiciário foi e continua sendo uma das razões fundamentais para o sucesso da arbitragem no Brasil.</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lastRenderedPageBreak/>
        <w:t xml:space="preserve">Por último e não menos </w:t>
      </w:r>
      <w:proofErr w:type="gramStart"/>
      <w:r w:rsidRPr="00A11BF6">
        <w:rPr>
          <w:rFonts w:eastAsia="Calibri"/>
          <w:sz w:val="28"/>
          <w:szCs w:val="28"/>
          <w:lang w:eastAsia="en-US"/>
        </w:rPr>
        <w:t>importante, quero</w:t>
      </w:r>
      <w:proofErr w:type="gramEnd"/>
      <w:r w:rsidRPr="00A11BF6">
        <w:rPr>
          <w:rFonts w:eastAsia="Calibri"/>
          <w:sz w:val="28"/>
          <w:szCs w:val="28"/>
          <w:lang w:eastAsia="en-US"/>
        </w:rPr>
        <w:t xml:space="preserve"> sublinhar a excelente qualidade da nossa lei vigente, Lei nº 9.307, de 1996, inspirada na lei modelo da </w:t>
      </w:r>
      <w:proofErr w:type="spellStart"/>
      <w:r w:rsidRPr="00A11BF6">
        <w:rPr>
          <w:rFonts w:eastAsia="Calibri"/>
          <w:sz w:val="28"/>
          <w:szCs w:val="28"/>
          <w:lang w:eastAsia="en-US"/>
        </w:rPr>
        <w:t>Uncitral</w:t>
      </w:r>
      <w:proofErr w:type="spellEnd"/>
      <w:r w:rsidRPr="00A11BF6">
        <w:rPr>
          <w:rFonts w:eastAsia="Calibri"/>
          <w:sz w:val="28"/>
          <w:szCs w:val="28"/>
          <w:lang w:eastAsia="en-US"/>
        </w:rPr>
        <w:t>, um modelo internacional utilizado por mais de 70 países do mundo inteiro e de diferentes tradições jurídicas. Essa lei permitiu que o instituto florescesse no Brasil e se desenvolvesse entre nós de modo consistente, sólido e sem percalços.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Agora vou passar em revista os tópicos relacionados à reforma da lei examinados no seio do </w:t>
      </w:r>
      <w:proofErr w:type="spellStart"/>
      <w:proofErr w:type="gramStart"/>
      <w:r w:rsidRPr="00A11BF6">
        <w:rPr>
          <w:rFonts w:eastAsia="Calibri"/>
          <w:sz w:val="28"/>
          <w:szCs w:val="28"/>
          <w:lang w:eastAsia="en-US"/>
        </w:rPr>
        <w:t>CBAr</w:t>
      </w:r>
      <w:proofErr w:type="spellEnd"/>
      <w:proofErr w:type="gramEnd"/>
      <w:r w:rsidRPr="00A11BF6">
        <w:rPr>
          <w:rFonts w:eastAsia="Calibri"/>
          <w:sz w:val="28"/>
          <w:szCs w:val="28"/>
          <w:lang w:eastAsia="en-US"/>
        </w:rPr>
        <w:t>. O Comitê Brasileiro de Arbitragem é favorável a que a arbitragem também seja estendida às relações de trabalho como mecanismo de solução de controvérsias, com a condicionante de que o trabalhador inicie o procedimento e, em outras palavras, a sua posição por vezes – e na maior parte dos casos – hipossuficiente seja devidamente preservada. Sugere ainda que se reconheçam efeitos ao compromisso arbitral firmado após o surgimento da disputa laboral.</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Em segundo lugar, o </w:t>
      </w:r>
      <w:proofErr w:type="spellStart"/>
      <w:proofErr w:type="gramStart"/>
      <w:r w:rsidRPr="00A11BF6">
        <w:rPr>
          <w:rFonts w:eastAsia="Calibri"/>
          <w:sz w:val="28"/>
          <w:szCs w:val="28"/>
          <w:lang w:eastAsia="en-US"/>
        </w:rPr>
        <w:t>CBAr</w:t>
      </w:r>
      <w:proofErr w:type="spellEnd"/>
      <w:proofErr w:type="gramEnd"/>
      <w:r w:rsidRPr="00A11BF6">
        <w:rPr>
          <w:rFonts w:eastAsia="Calibri"/>
          <w:sz w:val="28"/>
          <w:szCs w:val="28"/>
          <w:lang w:eastAsia="en-US"/>
        </w:rPr>
        <w:t xml:space="preserve"> também é favorável a que se estenda a </w:t>
      </w:r>
      <w:proofErr w:type="spellStart"/>
      <w:r w:rsidRPr="00A11BF6">
        <w:rPr>
          <w:rFonts w:eastAsia="Calibri"/>
          <w:sz w:val="28"/>
          <w:szCs w:val="28"/>
          <w:lang w:eastAsia="en-US"/>
        </w:rPr>
        <w:t>arbitrabilidade</w:t>
      </w:r>
      <w:proofErr w:type="spellEnd"/>
      <w:r w:rsidRPr="00A11BF6">
        <w:rPr>
          <w:rFonts w:eastAsia="Calibri"/>
          <w:sz w:val="28"/>
          <w:szCs w:val="28"/>
          <w:lang w:eastAsia="en-US"/>
        </w:rPr>
        <w:t xml:space="preserve"> às relações de consumo, desde que o consumidor inicie, ele, o procedimento arbitral.</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Em terceiro lugar, o </w:t>
      </w:r>
      <w:proofErr w:type="spellStart"/>
      <w:proofErr w:type="gramStart"/>
      <w:r w:rsidRPr="00A11BF6">
        <w:rPr>
          <w:rFonts w:eastAsia="Calibri"/>
          <w:sz w:val="28"/>
          <w:szCs w:val="28"/>
          <w:lang w:eastAsia="en-US"/>
        </w:rPr>
        <w:t>CBAr</w:t>
      </w:r>
      <w:proofErr w:type="spellEnd"/>
      <w:proofErr w:type="gramEnd"/>
      <w:r w:rsidRPr="00A11BF6">
        <w:rPr>
          <w:rFonts w:eastAsia="Calibri"/>
          <w:sz w:val="28"/>
          <w:szCs w:val="28"/>
          <w:lang w:eastAsia="en-US"/>
        </w:rPr>
        <w:t xml:space="preserve"> é favorável a que se permita a ampla utilização da arbitragem como mecanismo de solução de controvérsias em litígios envolvendo administração pública. Essa permissão já é concedida em </w:t>
      </w:r>
      <w:proofErr w:type="gramStart"/>
      <w:r w:rsidRPr="00A11BF6">
        <w:rPr>
          <w:rFonts w:eastAsia="Calibri"/>
          <w:sz w:val="28"/>
          <w:szCs w:val="28"/>
          <w:lang w:eastAsia="en-US"/>
        </w:rPr>
        <w:t>lei setoriais</w:t>
      </w:r>
      <w:proofErr w:type="gramEnd"/>
      <w:r w:rsidRPr="00A11BF6">
        <w:rPr>
          <w:rFonts w:eastAsia="Calibri"/>
          <w:sz w:val="28"/>
          <w:szCs w:val="28"/>
          <w:lang w:eastAsia="en-US"/>
        </w:rPr>
        <w:t>, como a lei do petróleo, a lei de parcerias público-privadas, mas ainda falta a lei dos portos – muito obrigado, Prof. Müssnich –, e o Comitê Brasileiro entende que uma autorização mais ampla pode dar solidez, dar segurança jurídica a que se utilize, com maior frequência, arbitragem nos litígios envolvendo administração pública.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É de se notar também que arbitragem concretiza nesse ponto o princípio da eficiência na administração pública, inscrito no art. 37 da Constituição, razão porque o </w:t>
      </w:r>
      <w:proofErr w:type="spellStart"/>
      <w:proofErr w:type="gramStart"/>
      <w:r w:rsidRPr="00A11BF6">
        <w:rPr>
          <w:rFonts w:eastAsia="Calibri"/>
          <w:sz w:val="28"/>
          <w:szCs w:val="28"/>
          <w:lang w:eastAsia="en-US"/>
        </w:rPr>
        <w:t>CBAr</w:t>
      </w:r>
      <w:proofErr w:type="spellEnd"/>
      <w:proofErr w:type="gramEnd"/>
      <w:r w:rsidRPr="00A11BF6">
        <w:rPr>
          <w:rFonts w:eastAsia="Calibri"/>
          <w:sz w:val="28"/>
          <w:szCs w:val="28"/>
          <w:lang w:eastAsia="en-US"/>
        </w:rPr>
        <w:t xml:space="preserve"> é favorável a essa reforma da lei nesse tocante.</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No que tange aos conflitos societários, o </w:t>
      </w:r>
      <w:proofErr w:type="spellStart"/>
      <w:proofErr w:type="gramStart"/>
      <w:r w:rsidRPr="00A11BF6">
        <w:rPr>
          <w:rFonts w:eastAsia="Calibri"/>
          <w:sz w:val="28"/>
          <w:szCs w:val="28"/>
          <w:lang w:eastAsia="en-US"/>
        </w:rPr>
        <w:t>CBAr</w:t>
      </w:r>
      <w:proofErr w:type="spellEnd"/>
      <w:proofErr w:type="gramEnd"/>
      <w:r w:rsidRPr="00A11BF6">
        <w:rPr>
          <w:rFonts w:eastAsia="Calibri"/>
          <w:sz w:val="28"/>
          <w:szCs w:val="28"/>
          <w:lang w:eastAsia="en-US"/>
        </w:rPr>
        <w:t xml:space="preserve"> é favorável a uma proposta que cria uma espécie de direito de recesso do acionista que discorde da eventual inclusão da cláusula arbitral no estatuto da companhia. Esse direito de recesso, que se acha previsto para as sociedades de capital aberto, também deve ser previsto para as sociedades de capital fechado.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O </w:t>
      </w:r>
      <w:proofErr w:type="spellStart"/>
      <w:proofErr w:type="gramStart"/>
      <w:r w:rsidRPr="00A11BF6">
        <w:rPr>
          <w:rFonts w:eastAsia="Calibri"/>
          <w:sz w:val="28"/>
          <w:szCs w:val="28"/>
          <w:lang w:eastAsia="en-US"/>
        </w:rPr>
        <w:t>CBAr</w:t>
      </w:r>
      <w:proofErr w:type="spellEnd"/>
      <w:proofErr w:type="gramEnd"/>
      <w:r w:rsidRPr="00A11BF6">
        <w:rPr>
          <w:rFonts w:eastAsia="Calibri"/>
          <w:sz w:val="28"/>
          <w:szCs w:val="28"/>
          <w:lang w:eastAsia="en-US"/>
        </w:rPr>
        <w:t xml:space="preserve"> é favorável à proposta de esclarecimento ou de aclaramento da jurisdição exclusiva dos tribunais arbitrais, após a sua instalação, para concessão de cautelares. Porém, nesse ponto, faz uma reserva que é o fato de o tema já estar consolidado nesse sentido na jurisprudência pátria, </w:t>
      </w:r>
      <w:r w:rsidRPr="00A11BF6">
        <w:rPr>
          <w:rFonts w:eastAsia="Calibri"/>
          <w:sz w:val="28"/>
          <w:szCs w:val="28"/>
          <w:lang w:eastAsia="en-US"/>
        </w:rPr>
        <w:lastRenderedPageBreak/>
        <w:t>particularmente a do Superior Tribunal de Justiça, sendo, a rigor, desnecessária qualquer modificação legislativa.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Hoje, as partes não se encontram, inclusive, impedidas de recorrer ao Judiciário depois de instalado o tribunal arbitral, em situações de iminente perecimento do direito, razão por que a redação dessa disciplina do regime das medidas cautelares deve ser cercada de cuidados, a fim de que não se impeça o recurso ao Judiciário nessas situações extremas.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Também o </w:t>
      </w:r>
      <w:proofErr w:type="spellStart"/>
      <w:proofErr w:type="gramStart"/>
      <w:r w:rsidRPr="00A11BF6">
        <w:rPr>
          <w:rFonts w:eastAsia="Calibri"/>
          <w:sz w:val="28"/>
          <w:szCs w:val="28"/>
          <w:lang w:eastAsia="en-US"/>
        </w:rPr>
        <w:t>CBAr</w:t>
      </w:r>
      <w:proofErr w:type="spellEnd"/>
      <w:proofErr w:type="gramEnd"/>
      <w:r w:rsidRPr="00A11BF6">
        <w:rPr>
          <w:rFonts w:eastAsia="Calibri"/>
          <w:sz w:val="28"/>
          <w:szCs w:val="28"/>
          <w:lang w:eastAsia="en-US"/>
        </w:rPr>
        <w:t xml:space="preserve"> é favorável a uma disciplina sobre a interrupção da prescrição em arbitragem. A sugestão do </w:t>
      </w:r>
      <w:proofErr w:type="spellStart"/>
      <w:proofErr w:type="gramStart"/>
      <w:r w:rsidRPr="00A11BF6">
        <w:rPr>
          <w:rFonts w:eastAsia="Calibri"/>
          <w:sz w:val="28"/>
          <w:szCs w:val="28"/>
          <w:lang w:eastAsia="en-US"/>
        </w:rPr>
        <w:t>CBAr</w:t>
      </w:r>
      <w:proofErr w:type="spellEnd"/>
      <w:proofErr w:type="gramEnd"/>
      <w:r w:rsidRPr="00A11BF6">
        <w:rPr>
          <w:rFonts w:eastAsia="Calibri"/>
          <w:sz w:val="28"/>
          <w:szCs w:val="28"/>
          <w:lang w:eastAsia="en-US"/>
        </w:rPr>
        <w:t xml:space="preserve"> é de que a prescrição seja interrompida com a notificação do requerimento de arbitragem às partes demandadas, retroagindo esta notificação à data do protocolo do requerimento de arbitragem, quando se marcaria então a data da interrupção da prescrição, já que a constituição do tribunal pode demorar alguns meses.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Por fim, no que tange à lista de árbitros, a posição do </w:t>
      </w:r>
      <w:proofErr w:type="spellStart"/>
      <w:proofErr w:type="gramStart"/>
      <w:r w:rsidRPr="00A11BF6">
        <w:rPr>
          <w:rFonts w:eastAsia="Calibri"/>
          <w:sz w:val="28"/>
          <w:szCs w:val="28"/>
          <w:lang w:eastAsia="en-US"/>
        </w:rPr>
        <w:t>CBAr</w:t>
      </w:r>
      <w:proofErr w:type="spellEnd"/>
      <w:proofErr w:type="gramEnd"/>
      <w:r w:rsidRPr="00A11BF6">
        <w:rPr>
          <w:rFonts w:eastAsia="Calibri"/>
          <w:sz w:val="28"/>
          <w:szCs w:val="28"/>
          <w:lang w:eastAsia="en-US"/>
        </w:rPr>
        <w:t xml:space="preserve"> é de algumas reservas a essa proposta, tendo em vista o risco de afronta à autonomia privada, o fato de as partes haverem escolhido determinada instituição para reger o procedimento, e da própria imagem da arbitragem brasileira no exterior.</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Entende o </w:t>
      </w:r>
      <w:proofErr w:type="spellStart"/>
      <w:proofErr w:type="gramStart"/>
      <w:r w:rsidRPr="00A11BF6">
        <w:rPr>
          <w:rFonts w:eastAsia="Calibri"/>
          <w:sz w:val="28"/>
          <w:szCs w:val="28"/>
          <w:lang w:eastAsia="en-US"/>
        </w:rPr>
        <w:t>CBAr</w:t>
      </w:r>
      <w:proofErr w:type="spellEnd"/>
      <w:proofErr w:type="gramEnd"/>
      <w:r w:rsidRPr="00A11BF6">
        <w:rPr>
          <w:rFonts w:eastAsia="Calibri"/>
          <w:sz w:val="28"/>
          <w:szCs w:val="28"/>
          <w:lang w:eastAsia="en-US"/>
        </w:rPr>
        <w:t xml:space="preserve"> que essa medida que, porventura, crie uma intervenção legislativa no funcionamento das instituições arbitrais pode ferir a autonomia das partes na escolha dessas instituições, bem como engessar o processo da escolha dos árbitros na hipótese de algum impasse entre as partes nessa escolha.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De sorte que qualquer alteração legislativa nesse sentido, no entender do </w:t>
      </w:r>
      <w:proofErr w:type="spellStart"/>
      <w:proofErr w:type="gramStart"/>
      <w:r w:rsidRPr="00A11BF6">
        <w:rPr>
          <w:rFonts w:eastAsia="Calibri"/>
          <w:sz w:val="28"/>
          <w:szCs w:val="28"/>
          <w:lang w:eastAsia="en-US"/>
        </w:rPr>
        <w:t>CBAr</w:t>
      </w:r>
      <w:proofErr w:type="spellEnd"/>
      <w:proofErr w:type="gramEnd"/>
      <w:r w:rsidRPr="00A11BF6">
        <w:rPr>
          <w:rFonts w:eastAsia="Calibri"/>
          <w:sz w:val="28"/>
          <w:szCs w:val="28"/>
          <w:lang w:eastAsia="en-US"/>
        </w:rPr>
        <w:t xml:space="preserve">, deve ser cercada do maior cuidado, a fim de não </w:t>
      </w:r>
      <w:proofErr w:type="spellStart"/>
      <w:r w:rsidRPr="00A11BF6">
        <w:rPr>
          <w:rFonts w:eastAsia="Calibri"/>
          <w:sz w:val="28"/>
          <w:szCs w:val="28"/>
          <w:lang w:eastAsia="en-US"/>
        </w:rPr>
        <w:t>judicializar</w:t>
      </w:r>
      <w:proofErr w:type="spellEnd"/>
      <w:r w:rsidRPr="00A11BF6">
        <w:rPr>
          <w:rFonts w:eastAsia="Calibri"/>
          <w:sz w:val="28"/>
          <w:szCs w:val="28"/>
          <w:lang w:eastAsia="en-US"/>
        </w:rPr>
        <w:t xml:space="preserve"> o processo de escolha dos árbitros no seio de uma instituição.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Em conclusão, o </w:t>
      </w:r>
      <w:proofErr w:type="spellStart"/>
      <w:proofErr w:type="gramStart"/>
      <w:r w:rsidRPr="00A11BF6">
        <w:rPr>
          <w:rFonts w:eastAsia="Calibri"/>
          <w:sz w:val="28"/>
          <w:szCs w:val="28"/>
          <w:lang w:eastAsia="en-US"/>
        </w:rPr>
        <w:t>CBAr</w:t>
      </w:r>
      <w:proofErr w:type="spellEnd"/>
      <w:proofErr w:type="gramEnd"/>
      <w:r w:rsidRPr="00A11BF6">
        <w:rPr>
          <w:rFonts w:eastAsia="Calibri"/>
          <w:sz w:val="28"/>
          <w:szCs w:val="28"/>
          <w:lang w:eastAsia="en-US"/>
        </w:rPr>
        <w:t xml:space="preserve"> endossa o trabalho da Comissão no sentido das propostas eventuais relativas à Administração Pública, conflitos societários, contratos de trabalho, contratos de consumo e interrupção da prescrição, alerta a Comissão sobre os cuidados de que se deve cercar a disciplina de medidas cautelares e, por fim, alerta a Comissão também sobre os riscos da intervenção legislativa no funcionamento das câmaras arbitrais.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Eu queria agradecer, </w:t>
      </w:r>
      <w:proofErr w:type="gramStart"/>
      <w:r w:rsidRPr="00A11BF6">
        <w:rPr>
          <w:rFonts w:eastAsia="Calibri"/>
          <w:sz w:val="28"/>
          <w:szCs w:val="28"/>
          <w:lang w:eastAsia="en-US"/>
        </w:rPr>
        <w:t>Sr.</w:t>
      </w:r>
      <w:proofErr w:type="gramEnd"/>
      <w:r w:rsidRPr="00A11BF6">
        <w:rPr>
          <w:rFonts w:eastAsia="Calibri"/>
          <w:sz w:val="28"/>
          <w:szCs w:val="28"/>
          <w:lang w:eastAsia="en-US"/>
        </w:rPr>
        <w:t xml:space="preserve"> Presidente, a oportunidade de expor o ponto de vista do </w:t>
      </w:r>
      <w:proofErr w:type="spellStart"/>
      <w:r w:rsidRPr="00A11BF6">
        <w:rPr>
          <w:rFonts w:eastAsia="Calibri"/>
          <w:sz w:val="28"/>
          <w:szCs w:val="28"/>
          <w:lang w:eastAsia="en-US"/>
        </w:rPr>
        <w:t>CBAr</w:t>
      </w:r>
      <w:proofErr w:type="spellEnd"/>
      <w:r w:rsidRPr="00A11BF6">
        <w:rPr>
          <w:rFonts w:eastAsia="Calibri"/>
          <w:sz w:val="28"/>
          <w:szCs w:val="28"/>
          <w:lang w:eastAsia="en-US"/>
        </w:rPr>
        <w:t xml:space="preserve"> nesta audiência pública e fico à disposição da Presidência e dos ilustres membros para quaisquer outros esclarecimentos.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Muito obrigado.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lastRenderedPageBreak/>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 xml:space="preserve">(Marcelo Rossi Nobre) – Nós que agradecemos as contribuições do </w:t>
      </w:r>
      <w:proofErr w:type="spellStart"/>
      <w:r w:rsidRPr="00A11BF6">
        <w:rPr>
          <w:rFonts w:eastAsia="Calibri"/>
          <w:sz w:val="28"/>
          <w:szCs w:val="28"/>
          <w:lang w:eastAsia="en-US"/>
        </w:rPr>
        <w:t>CBAr</w:t>
      </w:r>
      <w:proofErr w:type="spellEnd"/>
      <w:r w:rsidRPr="00A11BF6">
        <w:rPr>
          <w:rFonts w:eastAsia="Calibri"/>
          <w:sz w:val="28"/>
          <w:szCs w:val="28"/>
          <w:lang w:eastAsia="en-US"/>
        </w:rPr>
        <w:t>, por meio da exposição do senhor, Dr. Lauro, e, antes de passar a palavra para o próximo expositor, eu quero anunciar a chegada do ilustre membro desta Comissão, Ministro Walton Alencar.</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Passemos, agora, a palavra ao Dr. Luiz </w:t>
      </w:r>
      <w:proofErr w:type="spellStart"/>
      <w:r w:rsidRPr="00A11BF6">
        <w:rPr>
          <w:rFonts w:eastAsia="Calibri"/>
          <w:sz w:val="28"/>
          <w:szCs w:val="28"/>
          <w:lang w:eastAsia="en-US"/>
        </w:rPr>
        <w:t>Périssé</w:t>
      </w:r>
      <w:proofErr w:type="spellEnd"/>
      <w:r w:rsidRPr="00A11BF6">
        <w:rPr>
          <w:rFonts w:eastAsia="Calibri"/>
          <w:sz w:val="28"/>
          <w:szCs w:val="28"/>
          <w:lang w:eastAsia="en-US"/>
        </w:rPr>
        <w:t xml:space="preserve"> Duarte Junior, para sua exposição, por quinze minutos.</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LUIZ PÉRISSÉ DUARTE JUNIOR </w:t>
      </w:r>
      <w:r w:rsidRPr="00A11BF6">
        <w:rPr>
          <w:rFonts w:eastAsia="Calibri"/>
          <w:sz w:val="28"/>
          <w:szCs w:val="28"/>
          <w:lang w:eastAsia="en-US"/>
        </w:rPr>
        <w:t xml:space="preserve">– Obrigado, </w:t>
      </w:r>
      <w:proofErr w:type="gramStart"/>
      <w:r w:rsidRPr="00A11BF6">
        <w:rPr>
          <w:rFonts w:eastAsia="Calibri"/>
          <w:sz w:val="28"/>
          <w:szCs w:val="28"/>
          <w:lang w:eastAsia="en-US"/>
        </w:rPr>
        <w:t>Sr.</w:t>
      </w:r>
      <w:proofErr w:type="gramEnd"/>
      <w:r w:rsidRPr="00A11BF6">
        <w:rPr>
          <w:rFonts w:eastAsia="Calibri"/>
          <w:sz w:val="28"/>
          <w:szCs w:val="28"/>
          <w:lang w:eastAsia="en-US"/>
        </w:rPr>
        <w:t xml:space="preserve"> Presidente.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Srs. Membros da Comissão, bom dia. Venho aqui hoje em nome da Associação dos Advogados de São Paulo, uma entidade que congrega não só em São Paulo, mas no Brasil, hoje, 92 mil associados.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Em termos pessoais, tenho também algum envolvimento com a arbitragem não só como advogado, mas também como árbitro em algumas ocasiões. Não é uma atividade intensa, mas é uma atividade que vem se desenvolvendo ao longo de bastante tempo, a tal ponto que cheguei a ter algumas experiências ainda no regime do Código de Processo Civil, anterior, portanto, à Lei nº 9.307.</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 nesse sentido, já que falo em penúltimo lugar, sinto-me, portanto, quase que dispensado de apresentar pontos de vista novos e tentado também a subscrever as exposições, especialmente do Dr. Carlos </w:t>
      </w:r>
      <w:proofErr w:type="spellStart"/>
      <w:r w:rsidRPr="00A11BF6">
        <w:rPr>
          <w:rFonts w:eastAsia="Calibri"/>
          <w:sz w:val="28"/>
          <w:szCs w:val="28"/>
          <w:lang w:eastAsia="en-US"/>
        </w:rPr>
        <w:t>Fróes</w:t>
      </w:r>
      <w:proofErr w:type="spellEnd"/>
      <w:r w:rsidRPr="00A11BF6">
        <w:rPr>
          <w:rFonts w:eastAsia="Calibri"/>
          <w:sz w:val="28"/>
          <w:szCs w:val="28"/>
          <w:lang w:eastAsia="en-US"/>
        </w:rPr>
        <w:t>, que magnificamente apresentou uma declaração de princípios das características de independência e de autonomia da vontade, que regem o princípio da arbitragem. E também a exposição do Dr. Lauro Gama, que tocou em muitos pontos que são também caros à Associação dos Advogados de São Paulo.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Acrescentaria apenas o seguinte, de tal modo é nítida a diferença que marca a transição do regime do Código Civil que regia a arbitragem até 1996 e o que aconteceu depois, que nós aqui nos dispensamos de aprofundar as razões para isso. Apenas diria que há razões exógenas e endógenas. As exógenas são certamente decorrentes de uma internacionalização cada vez maior das atividades econômicas no Brasil e também de um congestionamento brutal e gravíssimo que atravessou a máquina judiciária, especialmente em São Paulo, nos anos 90 e nos anos deste século XXI. Chegamos a uma situação quase caótica de falência sistêmica do judiciário paulista, do judiciário estadual sobrecarregado por uma quantidade imensa de ações novas, decorrentes de uma série de fatores que todos conhecemos.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 arbitragem, nesse sentido, então, surgiu também como um sucedâneo, como uma válvula de segurança e, portanto, são fatores de desenvolvimento e de crescimento da atividade arbitral.</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lastRenderedPageBreak/>
        <w:t>Mas, além disso, e talvez muito mais importante até do que isso, a própria estrutura da Lei nº 9.307 é responsável pelo desenvolvimento extraordinário do instituto nesses 15, 16 ou 17 anos.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Alguns pontos são fundamentais, como todos nós conhecemos, mas que para registro não custa repetir. Eu diria que o primeiro aspecto de relevância no sentido da novidade da lei – já foi citado aqui hoje – é o mecanismo que permite – vamos chamar assim – a execução específica da velha cláusula arbitral hoje elevada à condição de cláusula compromissória e uma das espécies de convenção de arbitragem.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Essa transformação de uma mera obrigação de prestar declaração de vontade em algo que se pode obter efetivamente foi um passo extraordinariamente importante. Mas, é mais importante ainda se dispensar a ação judicial do art. 7º, que sempre é um tropeço muito significativo para quem tenha que instituir a arbitragem ou para quem tenha que provocar a instituição da arbitragem.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Esse tropeço, esse obstáculo se tem evitado por meio justamente das estipulações de convenções de arbitragens ou de cláusulas compromissórias referidas a uma instituição de arbitragem, que traz já o seu regramento, traz já o sistema que permite a instalação da arbitragem sem que seja necessário recorrer ao Poder Judiciário para substituir a declaração de vontade do recalcitrante.</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Então, esse aspecto faz avultar, de maneira extraordinariamente clara, a importância que têm, no âmbito da arbitragem, as instituições já contempladas na Lei 9.307, que cumprem esse papel; não apenas prestam o regramento do procedimento que se vai seguir, no caso de instalação do juízo ou do tribunal arbitral, como também permitem o acesso a uma estrutura administrativa que leva a bom termo o procedimento. Uma arbitragem sem uma estrutura dessa espécie, obviamente, é muito mais dificultosa e muito mais penosa para quem tenha que atuar na função arbitral.</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Então, é de grande relevância, mais do que a existência, o prestígio que se deve dar a essas instituições como meio efetivo de aplicação da lei, como meio de aplicação ou de efetivação da arbitragem. Nesse sentido, já que se mencionou especificamente esse tópico, surge </w:t>
      </w:r>
      <w:proofErr w:type="gramStart"/>
      <w:r w:rsidRPr="00A11BF6">
        <w:rPr>
          <w:rFonts w:eastAsia="Calibri"/>
          <w:sz w:val="28"/>
          <w:szCs w:val="28"/>
          <w:lang w:eastAsia="en-US"/>
        </w:rPr>
        <w:t>a</w:t>
      </w:r>
      <w:proofErr w:type="gramEnd"/>
      <w:r w:rsidRPr="00A11BF6">
        <w:rPr>
          <w:rFonts w:eastAsia="Calibri"/>
          <w:sz w:val="28"/>
          <w:szCs w:val="28"/>
          <w:lang w:eastAsia="en-US"/>
        </w:rPr>
        <w:t xml:space="preserve"> questão das listas.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É claro que quando se fala em arbitragem se fala em liberdade. Portanto, poder-se-ia imaginar que o ideal da liberdade seria que fosse absolutamente livre a indicação de quem vai funcionar como árbitro, mesmo no âmbito de uma instituição arbitral. É verdade. Mas é verdade também que a </w:t>
      </w:r>
      <w:r w:rsidRPr="00A11BF6">
        <w:rPr>
          <w:rFonts w:eastAsia="Calibri"/>
          <w:sz w:val="28"/>
          <w:szCs w:val="28"/>
          <w:lang w:eastAsia="en-US"/>
        </w:rPr>
        <w:lastRenderedPageBreak/>
        <w:t>publicação de uma lista prévia é também um elemento de liberdade porque permite a quem vai eleger um determinado órgão, ao contratar, conhecer um pouco da orientação e do modo de ser de quem atua proximamente a esse órgão.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O que parece à Associação de Advogados – e nós discutimos esse tópico especificamente em conselho ou em diretoria – é que se deve deixar isso livre para que as instituições elejam o caminho que querem seguir. Quem não se dispuser a contratar fixando-se a uma lista, fica absolutamente livre para escolher uma instituição que não imponha a sua lista.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Também as instituições devem ter liberdade para graduar a vinculação. Cito o exemplo do Centro de Mediação e Arbitragem da Câmara de Comércio Brasil-Canadá, em que há liberdade de escolha dos árbitros; apenas se deseja que o Presidente seja um...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Perdão?</w:t>
      </w:r>
    </w:p>
    <w:p w:rsidR="00A11BF6" w:rsidRPr="00A11BF6" w:rsidRDefault="00A11BF6" w:rsidP="00A11BF6">
      <w:pPr>
        <w:jc w:val="center"/>
        <w:rPr>
          <w:rFonts w:eastAsia="Calibri"/>
          <w:sz w:val="28"/>
          <w:szCs w:val="28"/>
          <w:lang w:eastAsia="en-US"/>
        </w:rPr>
      </w:pPr>
      <w:r w:rsidRPr="00A11BF6">
        <w:rPr>
          <w:rFonts w:eastAsia="Calibri"/>
          <w:sz w:val="28"/>
          <w:szCs w:val="28"/>
          <w:lang w:eastAsia="en-US"/>
        </w:rPr>
        <w:t>(</w:t>
      </w:r>
      <w:r w:rsidRPr="00A11BF6">
        <w:rPr>
          <w:rFonts w:eastAsia="Calibri"/>
          <w:i/>
          <w:iCs/>
          <w:sz w:val="28"/>
          <w:szCs w:val="28"/>
          <w:lang w:eastAsia="en-US"/>
        </w:rPr>
        <w:t>Manifestações fora do microfone</w:t>
      </w:r>
      <w:r w:rsidRPr="00A11BF6">
        <w:rPr>
          <w:rFonts w:eastAsia="Calibri"/>
          <w:sz w:val="28"/>
          <w:szCs w:val="28"/>
          <w:lang w:eastAsia="en-US"/>
        </w:rPr>
        <w:t>.</w:t>
      </w:r>
      <w:proofErr w:type="gramStart"/>
      <w:r w:rsidRPr="00A11BF6">
        <w:rPr>
          <w:rFonts w:eastAsia="Calibri"/>
          <w:sz w:val="28"/>
          <w:szCs w:val="28"/>
          <w:lang w:eastAsia="en-US"/>
        </w:rPr>
        <w:t>)</w:t>
      </w:r>
      <w:proofErr w:type="gramEnd"/>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LUIZ PÉRISSÉ DUARTE JUNIOR </w:t>
      </w:r>
      <w:r w:rsidRPr="00A11BF6">
        <w:rPr>
          <w:rFonts w:eastAsia="Calibri"/>
          <w:sz w:val="28"/>
          <w:szCs w:val="28"/>
          <w:lang w:eastAsia="en-US"/>
        </w:rPr>
        <w:t>– Não, há liberdade, sim, porque apenas o Presidente fica vinculado à Câmara; e há uma vantagem nítida nisso, porque há uma interação necessária entre o Presidente e a estrutura administrativa.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Superado esse tópico, outro aspecto de grande relevância, obviamente, </w:t>
      </w:r>
      <w:proofErr w:type="gramStart"/>
      <w:r w:rsidRPr="00A11BF6">
        <w:rPr>
          <w:rFonts w:eastAsia="Calibri"/>
          <w:sz w:val="28"/>
          <w:szCs w:val="28"/>
          <w:lang w:eastAsia="en-US"/>
        </w:rPr>
        <w:t>é,</w:t>
      </w:r>
      <w:proofErr w:type="gramEnd"/>
      <w:r w:rsidRPr="00A11BF6">
        <w:rPr>
          <w:rFonts w:eastAsia="Calibri"/>
          <w:sz w:val="28"/>
          <w:szCs w:val="28"/>
          <w:lang w:eastAsia="en-US"/>
        </w:rPr>
        <w:t xml:space="preserve"> se falamos aqui da porta de entrada, ainda nesse aspecto da instalação do juízo arbitral, a cláusula da competência, que merece prestígio e manutenção, como meio de evitar exceções protelatórias ou mesmo impeditivas da instalação da arbitragem, sempre com a possibilidade de revisão judicial em casos extremos, numa ação anulatória.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 porta de saída também é muito importante no sentido de que deve se manter – e a Associação dos Advogados aponta esse aspecto com grande ênfase – a manutenção do sistema da sentença arbitral nacional independentemente de homologação judiciária. São aspectos que me parecem bastante incontroversos, mas tenho, aqui, a missão de trazer essa palavra da Associação.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Ainda em relação a alguns aspectos pontuais da lei tal como é hoje, </w:t>
      </w:r>
      <w:proofErr w:type="gramStart"/>
      <w:r w:rsidRPr="00A11BF6">
        <w:rPr>
          <w:rFonts w:eastAsia="Calibri"/>
          <w:sz w:val="28"/>
          <w:szCs w:val="28"/>
          <w:lang w:eastAsia="en-US"/>
        </w:rPr>
        <w:t>apontamos</w:t>
      </w:r>
      <w:proofErr w:type="gramEnd"/>
      <w:r w:rsidRPr="00A11BF6">
        <w:rPr>
          <w:rFonts w:eastAsia="Calibri"/>
          <w:sz w:val="28"/>
          <w:szCs w:val="28"/>
          <w:lang w:eastAsia="en-US"/>
        </w:rPr>
        <w:t xml:space="preserve"> os seguintes pontos, alguns já mencionados aqui: a disciplina da sentença parcial, que é uma tendência não apenas do processo arbitral, mas do processo civil mesmo, e vai já para o Projeto do Código Civil. Aliás, já está no Projeto do Código Civil, que vai ser votado proximamente e deve entrar em vigor dentro de pouco tempo.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lastRenderedPageBreak/>
        <w:t xml:space="preserve">Na arbitragem, isso tem sido praticado, </w:t>
      </w:r>
      <w:proofErr w:type="gramStart"/>
      <w:r w:rsidRPr="00A11BF6">
        <w:rPr>
          <w:rFonts w:eastAsia="Calibri"/>
          <w:sz w:val="28"/>
          <w:szCs w:val="28"/>
          <w:lang w:eastAsia="en-US"/>
        </w:rPr>
        <w:t>aliás</w:t>
      </w:r>
      <w:proofErr w:type="gramEnd"/>
      <w:r w:rsidRPr="00A11BF6">
        <w:rPr>
          <w:rFonts w:eastAsia="Calibri"/>
          <w:sz w:val="28"/>
          <w:szCs w:val="28"/>
          <w:lang w:eastAsia="en-US"/>
        </w:rPr>
        <w:t xml:space="preserve"> se iniciou aí, mas é conveniente que se consagre isso de modo claro, de modo a evitar dúvidas ou contradições ou ataques que podem ser obviados dessa maneira.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Também se deve contemplar – e agora cumpre também uma missão institucional aqui trazer uma palavra da Associação dos Advogados – explicitamente a possibilidade de, havendo intervenção de advogados da arbitragem e havendo regra para isso na convenção de arbitragem, que a sentença contemple a outorga de honorários advocatícios como meio de ressarcir, ao menos parcialmente, as partes ou a parte vencedora pelo que tenha </w:t>
      </w:r>
      <w:proofErr w:type="spellStart"/>
      <w:r w:rsidRPr="00A11BF6">
        <w:rPr>
          <w:rFonts w:eastAsia="Calibri"/>
          <w:sz w:val="28"/>
          <w:szCs w:val="28"/>
          <w:lang w:eastAsia="en-US"/>
        </w:rPr>
        <w:t>dispendido</w:t>
      </w:r>
      <w:proofErr w:type="spellEnd"/>
      <w:r w:rsidRPr="00A11BF6">
        <w:rPr>
          <w:rFonts w:eastAsia="Calibri"/>
          <w:sz w:val="28"/>
          <w:szCs w:val="28"/>
          <w:lang w:eastAsia="en-US"/>
        </w:rPr>
        <w:t xml:space="preserve"> com a contratação necessária junto de um profissional para arbitrar.</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Já encerrando, </w:t>
      </w:r>
      <w:proofErr w:type="gramStart"/>
      <w:r w:rsidRPr="00A11BF6">
        <w:rPr>
          <w:rFonts w:eastAsia="Calibri"/>
          <w:sz w:val="28"/>
          <w:szCs w:val="28"/>
          <w:lang w:eastAsia="en-US"/>
        </w:rPr>
        <w:t>Sr.</w:t>
      </w:r>
      <w:proofErr w:type="gramEnd"/>
      <w:r w:rsidRPr="00A11BF6">
        <w:rPr>
          <w:rFonts w:eastAsia="Calibri"/>
          <w:sz w:val="28"/>
          <w:szCs w:val="28"/>
          <w:lang w:eastAsia="en-US"/>
        </w:rPr>
        <w:t xml:space="preserve"> Presidente, mencionaria apenas mais um aspecto que diz respeito mais à mediação, mas também de certo modo interfere com a arbitragem. Essa é uma preocupação que não diz respeito tanto a esta Comissão, porque temos certeza de que o risco não está aqui, mas vai surgir depois, que é a questão das tentativas reiteradas, e cada vez mais insistentes, de vincular ou de permitir que instituições cartoriais, literalmente falando, ou seja, cartórios de registro de imóveis, cartórios de notas e assemelhados, pratiquem atividades de mediação ou até mesmo de arbitragem.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Em São Paulo, tivemos recentemente uma decisão da </w:t>
      </w:r>
      <w:proofErr w:type="spellStart"/>
      <w:r w:rsidRPr="00A11BF6">
        <w:rPr>
          <w:rFonts w:eastAsia="Calibri"/>
          <w:sz w:val="28"/>
          <w:szCs w:val="28"/>
          <w:lang w:eastAsia="en-US"/>
        </w:rPr>
        <w:t>Corregedoria-Geral</w:t>
      </w:r>
      <w:proofErr w:type="spellEnd"/>
      <w:r w:rsidRPr="00A11BF6">
        <w:rPr>
          <w:rFonts w:eastAsia="Calibri"/>
          <w:sz w:val="28"/>
          <w:szCs w:val="28"/>
          <w:lang w:eastAsia="en-US"/>
        </w:rPr>
        <w:t xml:space="preserve"> da Justiça permitindo ou instituindo a mediação nos cartórios, com uma promessa de tratar da arbitragem logo a seguir.</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Temos aprovado na Câmara dos Deputados um projeto de lei de um Deputado do Estado do Paraná que atribui a registradores e notários também funções de promover arbitragem.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Para a Associação dos Advogados de São Paulo, isso parece um evidente absurdo no sentido de que esses </w:t>
      </w:r>
      <w:proofErr w:type="spellStart"/>
      <w:r w:rsidRPr="00A11BF6">
        <w:rPr>
          <w:rFonts w:eastAsia="Calibri"/>
          <w:sz w:val="28"/>
          <w:szCs w:val="28"/>
          <w:lang w:eastAsia="en-US"/>
        </w:rPr>
        <w:t>delegatários</w:t>
      </w:r>
      <w:proofErr w:type="spellEnd"/>
      <w:r w:rsidRPr="00A11BF6">
        <w:rPr>
          <w:rFonts w:eastAsia="Calibri"/>
          <w:sz w:val="28"/>
          <w:szCs w:val="28"/>
          <w:lang w:eastAsia="en-US"/>
        </w:rPr>
        <w:t xml:space="preserve"> do Poder Público não podem utilizar da sua estrutura e da sua função de </w:t>
      </w:r>
      <w:proofErr w:type="spellStart"/>
      <w:r w:rsidRPr="00A11BF6">
        <w:rPr>
          <w:rFonts w:eastAsia="Calibri"/>
          <w:sz w:val="28"/>
          <w:szCs w:val="28"/>
          <w:lang w:eastAsia="en-US"/>
        </w:rPr>
        <w:t>delegatários</w:t>
      </w:r>
      <w:proofErr w:type="spellEnd"/>
      <w:r w:rsidRPr="00A11BF6">
        <w:rPr>
          <w:rFonts w:eastAsia="Calibri"/>
          <w:sz w:val="28"/>
          <w:szCs w:val="28"/>
          <w:lang w:eastAsia="en-US"/>
        </w:rPr>
        <w:t xml:space="preserve">, da sua instituição cartorial para exercer um múnus, uma atividade que é eminentemente privada, que é um resultado da liberdade e não pode ser exercida por quem tenha delegação do Poder Público. Há uma nítida contradição e até mesmo, </w:t>
      </w:r>
      <w:proofErr w:type="gramStart"/>
      <w:r w:rsidRPr="00A11BF6">
        <w:rPr>
          <w:rFonts w:eastAsia="Calibri"/>
          <w:sz w:val="28"/>
          <w:szCs w:val="28"/>
          <w:lang w:eastAsia="en-US"/>
        </w:rPr>
        <w:t>creio,</w:t>
      </w:r>
      <w:proofErr w:type="gramEnd"/>
      <w:r w:rsidRPr="00A11BF6">
        <w:rPr>
          <w:rFonts w:eastAsia="Calibri"/>
          <w:sz w:val="28"/>
          <w:szCs w:val="28"/>
          <w:lang w:eastAsia="en-US"/>
        </w:rPr>
        <w:t xml:space="preserve"> uma clara ilegalidade, talvez até com foros de inconstitucionalidade.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Essa é uma tendência que vem sendo registrada em vários momentos. Tivemos agora, recentemente, esse caso de São Paulo; e há hoje uma liminar do CNJ que, por hora, tem impedido a vigência desse regramento relativamente à mediação.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lastRenderedPageBreak/>
        <w:t xml:space="preserve">Com essas palavras, </w:t>
      </w:r>
      <w:proofErr w:type="gramStart"/>
      <w:r w:rsidRPr="00A11BF6">
        <w:rPr>
          <w:rFonts w:eastAsia="Calibri"/>
          <w:sz w:val="28"/>
          <w:szCs w:val="28"/>
          <w:lang w:eastAsia="en-US"/>
        </w:rPr>
        <w:t>Sr.</w:t>
      </w:r>
      <w:proofErr w:type="gramEnd"/>
      <w:r w:rsidRPr="00A11BF6">
        <w:rPr>
          <w:rFonts w:eastAsia="Calibri"/>
          <w:sz w:val="28"/>
          <w:szCs w:val="28"/>
          <w:lang w:eastAsia="en-US"/>
        </w:rPr>
        <w:t xml:space="preserve"> Presidente, eu agradeço a atenção da Comissão e termino essa exposição inicial.</w:t>
      </w:r>
    </w:p>
    <w:p w:rsidR="00A11BF6" w:rsidRPr="00A11BF6" w:rsidRDefault="00A11BF6" w:rsidP="00A11BF6">
      <w:pPr>
        <w:jc w:val="center"/>
        <w:rPr>
          <w:rFonts w:eastAsia="Calibri"/>
          <w:sz w:val="28"/>
          <w:szCs w:val="28"/>
          <w:lang w:eastAsia="en-US"/>
        </w:rPr>
      </w:pPr>
      <w:r w:rsidRPr="00A11BF6">
        <w:rPr>
          <w:rFonts w:eastAsia="Calibri"/>
          <w:sz w:val="28"/>
          <w:szCs w:val="28"/>
          <w:lang w:eastAsia="en-US"/>
        </w:rPr>
        <w:t>(</w:t>
      </w:r>
      <w:r w:rsidRPr="00A11BF6">
        <w:rPr>
          <w:rFonts w:eastAsia="Calibri"/>
          <w:i/>
          <w:iCs/>
          <w:sz w:val="28"/>
          <w:szCs w:val="28"/>
          <w:lang w:eastAsia="en-US"/>
        </w:rPr>
        <w:t>Soa a campainha</w:t>
      </w:r>
      <w:r w:rsidRPr="00A11BF6">
        <w:rPr>
          <w:rFonts w:eastAsia="Calibri"/>
          <w:sz w:val="28"/>
          <w:szCs w:val="28"/>
          <w:lang w:eastAsia="en-US"/>
        </w:rPr>
        <w:t>.</w:t>
      </w:r>
      <w:proofErr w:type="gramStart"/>
      <w:r w:rsidRPr="00A11BF6">
        <w:rPr>
          <w:rFonts w:eastAsia="Calibri"/>
          <w:sz w:val="28"/>
          <w:szCs w:val="28"/>
          <w:lang w:eastAsia="en-US"/>
        </w:rPr>
        <w:t>)</w:t>
      </w:r>
      <w:proofErr w:type="gramEnd"/>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 xml:space="preserve">(Marcelo Rossi Nobre) – Dr. Luiz </w:t>
      </w:r>
      <w:proofErr w:type="spellStart"/>
      <w:r w:rsidRPr="00A11BF6">
        <w:rPr>
          <w:rFonts w:eastAsia="Calibri"/>
          <w:sz w:val="28"/>
          <w:szCs w:val="28"/>
          <w:lang w:eastAsia="en-US"/>
        </w:rPr>
        <w:t>Périssé</w:t>
      </w:r>
      <w:proofErr w:type="spellEnd"/>
      <w:r w:rsidRPr="00A11BF6">
        <w:rPr>
          <w:rFonts w:eastAsia="Calibri"/>
          <w:sz w:val="28"/>
          <w:szCs w:val="28"/>
          <w:lang w:eastAsia="en-US"/>
        </w:rPr>
        <w:t>, quem agradece somos nós da Comissão a contribuição que a Associação dos Advogados de São Paulo traz. E só quero fazer um registro de que eu fui conselheiro da AASP e também diretor, por pouco tempo, porque fui, em seguida, guindado ao Conselho Nacional de Justiça, e tive que deixar, no meio do meu mandato, a Associação, razão pela qual peço que transmita a todos os membros do Conselho da AASP o meu fraterno abraço.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LUIZ PÉRISSÉ DUARTE JUNIOR </w:t>
      </w:r>
      <w:r w:rsidRPr="00A11BF6">
        <w:rPr>
          <w:rFonts w:eastAsia="Calibri"/>
          <w:sz w:val="28"/>
          <w:szCs w:val="28"/>
          <w:lang w:eastAsia="en-US"/>
        </w:rPr>
        <w:t>(</w:t>
      </w:r>
      <w:r w:rsidRPr="00A11BF6">
        <w:rPr>
          <w:rFonts w:eastAsia="Calibri"/>
          <w:i/>
          <w:iCs/>
          <w:sz w:val="28"/>
          <w:szCs w:val="28"/>
          <w:lang w:eastAsia="en-US"/>
        </w:rPr>
        <w:t>Fora do microfone</w:t>
      </w:r>
      <w:r w:rsidRPr="00A11BF6">
        <w:rPr>
          <w:rFonts w:eastAsia="Calibri"/>
          <w:sz w:val="28"/>
          <w:szCs w:val="28"/>
          <w:lang w:eastAsia="en-US"/>
        </w:rPr>
        <w:t>.) – Transmitirei com muito prazer e agradeço as palavras do Presidente.</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Muito obrigado.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Passemos, então, agora, ao próximo expositor, Dr. </w:t>
      </w:r>
      <w:proofErr w:type="spellStart"/>
      <w:r w:rsidRPr="00A11BF6">
        <w:rPr>
          <w:rFonts w:eastAsia="Calibri"/>
          <w:sz w:val="28"/>
          <w:szCs w:val="28"/>
          <w:lang w:eastAsia="en-US"/>
        </w:rPr>
        <w:t>Cassio</w:t>
      </w:r>
      <w:proofErr w:type="spellEnd"/>
      <w:r w:rsidRPr="00A11BF6">
        <w:rPr>
          <w:rFonts w:eastAsia="Calibri"/>
          <w:sz w:val="28"/>
          <w:szCs w:val="28"/>
          <w:lang w:eastAsia="en-US"/>
        </w:rPr>
        <w:t xml:space="preserve"> Augusto Muniz Borges, que tem quinze minutos para sua exposição.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CASSIO AUGUSTO MUNIZ BORGES </w:t>
      </w:r>
      <w:r w:rsidRPr="00A11BF6">
        <w:rPr>
          <w:rFonts w:eastAsia="Calibri"/>
          <w:sz w:val="28"/>
          <w:szCs w:val="28"/>
          <w:lang w:eastAsia="en-US"/>
        </w:rPr>
        <w:t>– Obrigado, Presidente. Serei, com certeza, mais breve do que esses quinze minutos.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Primeiro, eu tenho que registrar aqui um elogio à iniciativa da Comissão. Na CNI, evidentemente, acompanhamos todas essas audiências públicas em diversos setores. E, pelo menos na minha visão, é incomum que a própria Comissão de Juristas aqui promova essas audiências. Normalmente, são comissões especiais que são constituídas pelos Parlamentares. Evidentemente, as Comissões de Juristas apoiam esses Parlamentares, que, a partir desses estudos técnicos, aí sim, abrem o assunto ao debate. Eu vejo com bons olhos – posso trazer esta posição, que é uma posição institucional – esta discussão ter início na Comissão de Juristas. Eu acho que esse é um aspecto bastante interessante. Eu acho que isso vai ser muito proveitoso.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Também me associo às palavras do Dr. Lauro de que é importante que se mantenha esse diálogo consensual, que, a partir de agora, se mantenha aberta a possibilidade de audiências e de consultas.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 abordagem da CNI, diferentemente da abordagem dos demais colegas e das demais instituições que, efetivamente, têm um conhecimento muito mais técnico e específico do assunto, tem por propósito marcar uma posição institucional da entidade que reflete uma posição do empresariado brasileiro, ao menos no setor industrial. Não sei se todos têm conhecimento, mas, no começo deste ano, no primeiro semestre, a CNI fez publicar o Mapa Estratégico da Indústria, que é um documento que busca uma série de soluções, no decorrer do período de 2013 até 2022, com o </w:t>
      </w:r>
      <w:r w:rsidRPr="00A11BF6">
        <w:rPr>
          <w:rFonts w:eastAsia="Calibri"/>
          <w:sz w:val="28"/>
          <w:szCs w:val="28"/>
          <w:lang w:eastAsia="en-US"/>
        </w:rPr>
        <w:lastRenderedPageBreak/>
        <w:t xml:space="preserve">propósito maior do aumento da competitividade da indústria nacional. Foi um trabalho realizado mediante pesquisas envolvendo mais de 500 empresários de diversos setores da indústria, e, então, há setores da indústria da transformação, da indústria da construção civil... E se compreendeu que a atuação da CNI para o </w:t>
      </w:r>
      <w:proofErr w:type="spellStart"/>
      <w:r w:rsidRPr="00A11BF6">
        <w:rPr>
          <w:rFonts w:eastAsia="Calibri"/>
          <w:sz w:val="28"/>
          <w:szCs w:val="28"/>
          <w:lang w:eastAsia="en-US"/>
        </w:rPr>
        <w:t>atingimento</w:t>
      </w:r>
      <w:proofErr w:type="spellEnd"/>
      <w:r w:rsidRPr="00A11BF6">
        <w:rPr>
          <w:rFonts w:eastAsia="Calibri"/>
          <w:sz w:val="28"/>
          <w:szCs w:val="28"/>
          <w:lang w:eastAsia="en-US"/>
        </w:rPr>
        <w:t xml:space="preserve"> deste objetivo, que é o aumento da competitividade, deveria se dar numa atuação específica dentro das empresas – e a CNI o faz com auxílio do </w:t>
      </w:r>
      <w:proofErr w:type="spellStart"/>
      <w:proofErr w:type="gramStart"/>
      <w:r w:rsidRPr="00A11BF6">
        <w:rPr>
          <w:rFonts w:eastAsia="Calibri"/>
          <w:sz w:val="28"/>
          <w:szCs w:val="28"/>
          <w:lang w:eastAsia="en-US"/>
        </w:rPr>
        <w:t>Sesi</w:t>
      </w:r>
      <w:proofErr w:type="spellEnd"/>
      <w:proofErr w:type="gramEnd"/>
      <w:r w:rsidRPr="00A11BF6">
        <w:rPr>
          <w:rFonts w:eastAsia="Calibri"/>
          <w:sz w:val="28"/>
          <w:szCs w:val="28"/>
          <w:lang w:eastAsia="en-US"/>
        </w:rPr>
        <w:t xml:space="preserve">, do </w:t>
      </w:r>
      <w:proofErr w:type="spellStart"/>
      <w:r w:rsidRPr="00A11BF6">
        <w:rPr>
          <w:rFonts w:eastAsia="Calibri"/>
          <w:sz w:val="28"/>
          <w:szCs w:val="28"/>
          <w:lang w:eastAsia="en-US"/>
        </w:rPr>
        <w:t>Senai</w:t>
      </w:r>
      <w:proofErr w:type="spellEnd"/>
      <w:r w:rsidRPr="00A11BF6">
        <w:rPr>
          <w:rFonts w:eastAsia="Calibri"/>
          <w:sz w:val="28"/>
          <w:szCs w:val="28"/>
          <w:lang w:eastAsia="en-US"/>
        </w:rPr>
        <w:t>, no aumento da qualificação dos empresários e dos próprios empregados – e também no ambiente de negócios, ou seja, naquele ambiente, naquele cenário onde o empresário não pode atuar diretamente. Aí me parece que é exatamente esse papel, essa atuação que estamos fazendo agora, no momento em que se abre uma oportunidade de dialogar com os poderes, justamente para que haja um cenário mais propício para que o industrial brasileiro possa aumentar a sua competitividade.</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Dentro desse cenário, o Mapa Estratégico elegeu dez fatores-chaves, ou seja, o industrial brasileiro identificou dez setores ou dez situações que deveriam ser acompanhadas pela Confederação Nacional da Indústria. Os pontos seriam a educação, o ambiente macroeconômico, a eficiência do Estado, a parte de inovação e produtividade, as relações do trabalho, o financiamento, a infraestrutura, a tributação, o desenvolvimento de mercados e o ponto que vai nos interessar agora e que deixei por último: segurança jurídica e burocracia. Dentro do Mapa Estratégico da Indústria, há um fator-chave denominado segurança jurídica e burocracia.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Dentro do Mapa também, há como funcionaria o atendimento, como trabalharemos esse fator-chave. Existe uma macrometa que se desdobra em temas prioritários, objetivos, indicadores e ações transformadoras.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Com relação especificamente a esse fator-chave segurança jurídica e burocracia, acho que é importante deixar claro para os senhores que uma das referências utilizadas pela CNI no Mapa Estratégico é o </w:t>
      </w:r>
      <w:proofErr w:type="spellStart"/>
      <w:r w:rsidRPr="00A11BF6">
        <w:rPr>
          <w:rFonts w:eastAsia="Calibri"/>
          <w:sz w:val="28"/>
          <w:szCs w:val="28"/>
          <w:lang w:eastAsia="en-US"/>
        </w:rPr>
        <w:t>Doing</w:t>
      </w:r>
      <w:proofErr w:type="spellEnd"/>
      <w:r w:rsidRPr="00A11BF6">
        <w:rPr>
          <w:rFonts w:eastAsia="Calibri"/>
          <w:sz w:val="28"/>
          <w:szCs w:val="28"/>
          <w:lang w:eastAsia="en-US"/>
        </w:rPr>
        <w:t xml:space="preserve"> Business, que é um relatório que o Banco Mundial apresenta anualmente acerca do ambiente de negócios envolvendo 185 países. Esse relatório de 2013 trouxe o Brasil na 130ª posição no quesito facilidade para fazer negócios. Então, eu acho que não é uma posição que devamos aqui estar comemorando.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Aí o Mapa também, no momento em que faz essa análise do relatório do Banco Mundial, identifica ao menos quatro grandes problemas que estariam a justificar essa nossa posição. A questão de insolvências. Entre 185 países aferidos, o Brasil está na 143ª posição. Facilidade em abrir </w:t>
      </w:r>
      <w:r w:rsidRPr="00A11BF6">
        <w:rPr>
          <w:rFonts w:eastAsia="Calibri"/>
          <w:sz w:val="28"/>
          <w:szCs w:val="28"/>
          <w:lang w:eastAsia="en-US"/>
        </w:rPr>
        <w:lastRenderedPageBreak/>
        <w:t>empresas. O Brasil está na 121ª posição. Facilidade em resolver litígios. Esse é o tema que nos interessa aqui. O Brasil está na 116ª posição, de 185 países. Então, nesse fator chave segurança jurídica, a macrometa apontada pelo setor industrial brasileiro é aumentar a segurança jurídica e reduzir a democracia.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Quatro temas prioritários foram eleitos: previsibilidade das normas, desburocratização, licenciamento ambiental e – o que nos interessa – agilidade do Poder Judiciário.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Dentro desse objetivo do tema agilidade do Poder Judiciário, o que se tem especificamente é a celeridade na tramitação judicial. Três ações transformadoras constam do mapa estratégico para que se busque essa agilidade. Primeiro ponto, atuar na edição e atualização de súmulas vinculantes. Segundo ponto, desenvolver estudos e propostas para a criação de mecanismos de composição extrajudicial de conflitos com o poder público. Terceiro ponto, estimular o uso dos mecanismos de arbitragem e mediação.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Então, a CNI vem hoje com esse propósito de dividir com a Comissão de Juristas essa posição que foi institucionalizada no mapa. Esse mapa estratégico pode ser acessado no próprio </w:t>
      </w:r>
      <w:r w:rsidRPr="00A11BF6">
        <w:rPr>
          <w:rFonts w:eastAsia="Calibri"/>
          <w:i/>
          <w:iCs/>
          <w:sz w:val="28"/>
          <w:szCs w:val="28"/>
          <w:lang w:eastAsia="en-US"/>
        </w:rPr>
        <w:t>site</w:t>
      </w:r>
      <w:r w:rsidRPr="00A11BF6">
        <w:rPr>
          <w:rFonts w:eastAsia="Calibri"/>
          <w:sz w:val="28"/>
          <w:szCs w:val="28"/>
          <w:lang w:eastAsia="en-US"/>
        </w:rPr>
        <w:t xml:space="preserve"> da CNI, mas eu também me comprometo, dentro do possível, a remeter posteriormente. Eu trouxe até um exemplar do mapa para que os senhores tenham o conhecimento visual de como ele foi promovido.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Pois bem, com relação a essas três ações transformadoras, efetivamente a primeira não nos interessa neste exato momento, que é atuar na edição e atualização de súmulas vinculantes, não obstante ela tenha um propósito relevante no que diz respeito não só à celeridade da atuação do Poder Judiciário, como à certeza das decisões, porque o que a CNI percebe é que a falta de celeridade também do Poder Judiciário decorre muito da instabilidade das decisões judiciais. Então, a questão da súmula vinculante, de alguma maneira, seria o elemento. A CNI já é uma das legitimadas, e há uma previsão expressa na Lei nº 11.417, de 2006, como uma possível atora dentro desse processo de proposição de súmulas e alteração de súmulas.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 segunda ação estratégica diz respeito a essa composição extrajudicial de conflitos com o poder público. E aí eu não poderia deixar de negar que vejo com muita satisfação o Ministro Walton Alencar compondo a comissão.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Pelo menos nesta semana, não vi o Tribunal de Contas sendo chamado aqui a contribuir para este debate. Particularmente, Presidente Marcelo, eu acredito que o Tribunal de Contas, pelo menos no âmbito federal, </w:t>
      </w:r>
      <w:r w:rsidRPr="00A11BF6">
        <w:rPr>
          <w:rFonts w:eastAsia="Calibri"/>
          <w:sz w:val="28"/>
          <w:szCs w:val="28"/>
          <w:lang w:eastAsia="en-US"/>
        </w:rPr>
        <w:lastRenderedPageBreak/>
        <w:t>evidentemente – então imaginando o controle externo que é exercido pelo poder público, principalmente sobre as licitações e os contratos administrativos –, é um grande ator e deveria estar aqui também debatendo com a Comissão de Licitação. Isso porque, na medida em que se busca – e eu vejo que esse é um propósito da Comissão, que é incentivado pela CNI – trazer o poder público para o âmbito da arbitragem, eu vejo que precisamos ter, sim, essa aproximação com o controle.</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Posso estar cometendo aqui alguma injustiça, Ministro Walton, até porque não fiz uma consulta recente sobre a jurisprudência do Tribunal, mas, salvo engano, ele tem o posicionamento clássico de entender que o interesse público seria indisponível e, só em situações muito excepcionais, admitir </w:t>
      </w:r>
      <w:proofErr w:type="gramStart"/>
      <w:r w:rsidRPr="00A11BF6">
        <w:rPr>
          <w:rFonts w:eastAsia="Calibri"/>
          <w:sz w:val="28"/>
          <w:szCs w:val="28"/>
          <w:lang w:eastAsia="en-US"/>
        </w:rPr>
        <w:t>a cláusula arbitral, o compromisso arbitral, a solução</w:t>
      </w:r>
      <w:proofErr w:type="gramEnd"/>
      <w:r w:rsidRPr="00A11BF6">
        <w:rPr>
          <w:rFonts w:eastAsia="Calibri"/>
          <w:sz w:val="28"/>
          <w:szCs w:val="28"/>
          <w:lang w:eastAsia="en-US"/>
        </w:rPr>
        <w:t xml:space="preserve"> extrajudicial de conflitos. Acho que o STJ tem uma posição já pacífica com relação às estatais exploradoras de atividade econômica à luz da aplicação do art. 173 da Constituição. Mas, fora isso, eu sempre vejo o Tribunal com posicionamentos mais ortodoxos, mais clássicos, sempre numa linha ainda mais – eu chamaria – antiquada, mas uma visão mais clássica, talvez, do que se venha a entender sobre interesse público.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Acho que caminhamos para uma evolução. Acho que o Direito Administrativo, o Direito Público caminha numa evolução de que o interesse público não pode ter uma presunção prévia de que ele prevalece sobre o interesse privado. Isso sem contar a discussão de que o interesse público – eu acho – tem de ser aberto e analisado até que ponto aquele interesse público é público da sociedade, da coletividade, e até que ponto o que se chama de interesse público é o interesse da própria administração enquanto parte. Acho que há que se fazer uma separação e aí se chegar à possibilidade de se trazer a administração pública para esse âmbito de forma mais ampla.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 aqui também a CNI se associa ao que o Dr. Lauro já havia observado.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Evidentemente, não se trata aqui de uma arbitragem, mas eu faço referência ao Projeto de Lei nº 5.082, que diz respeito à transação tributária. Aí eu posso dizer o seguinte: já foi uma bela iniciativa. É um projeto que partiu do Poder Executivo, timidamente ainda, porque </w:t>
      </w:r>
      <w:proofErr w:type="gramStart"/>
      <w:r w:rsidRPr="00A11BF6">
        <w:rPr>
          <w:rFonts w:eastAsia="Calibri"/>
          <w:sz w:val="28"/>
          <w:szCs w:val="28"/>
          <w:lang w:eastAsia="en-US"/>
        </w:rPr>
        <w:t>ficava</w:t>
      </w:r>
      <w:proofErr w:type="gramEnd"/>
      <w:r w:rsidRPr="00A11BF6">
        <w:rPr>
          <w:rFonts w:eastAsia="Calibri"/>
          <w:sz w:val="28"/>
          <w:szCs w:val="28"/>
          <w:lang w:eastAsia="en-US"/>
        </w:rPr>
        <w:t xml:space="preserve"> limitado à composição relacionada a multas e demais encargos, não trabalhando em cima da própria obrigação tributária em si. Mas, enfim, é um ponto específico.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Agora, evidentemente, também há que se ter presente que essas decisões que envolvam o Poder Público devem efetivamente vir a ser respeitadas. </w:t>
      </w:r>
      <w:r w:rsidRPr="00A11BF6">
        <w:rPr>
          <w:rFonts w:eastAsia="Calibri"/>
          <w:sz w:val="28"/>
          <w:szCs w:val="28"/>
          <w:lang w:eastAsia="en-US"/>
        </w:rPr>
        <w:lastRenderedPageBreak/>
        <w:t xml:space="preserve">Outro aspecto também que trazemos aqui... E por mais que também não diga respeito à arbitragem ou à mediação, diz respeito a uma solução extrajudicial de conflito. Eu faço referência ao </w:t>
      </w:r>
      <w:proofErr w:type="spellStart"/>
      <w:r w:rsidRPr="00A11BF6">
        <w:rPr>
          <w:rFonts w:eastAsia="Calibri"/>
          <w:sz w:val="28"/>
          <w:szCs w:val="28"/>
          <w:lang w:eastAsia="en-US"/>
        </w:rPr>
        <w:t>Carf</w:t>
      </w:r>
      <w:proofErr w:type="spellEnd"/>
      <w:r w:rsidRPr="00A11BF6">
        <w:rPr>
          <w:rFonts w:eastAsia="Calibri"/>
          <w:sz w:val="28"/>
          <w:szCs w:val="28"/>
          <w:lang w:eastAsia="en-US"/>
        </w:rPr>
        <w:t>, por exemplo.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Eu não sei se todos os senhores sabem, mas uma decisão do Conselho Administrativo de Recursos </w:t>
      </w:r>
      <w:proofErr w:type="gramStart"/>
      <w:r w:rsidRPr="00A11BF6">
        <w:rPr>
          <w:rFonts w:eastAsia="Calibri"/>
          <w:sz w:val="28"/>
          <w:szCs w:val="28"/>
          <w:lang w:eastAsia="en-US"/>
        </w:rPr>
        <w:t>Fiscais favorável</w:t>
      </w:r>
      <w:proofErr w:type="gramEnd"/>
      <w:r w:rsidRPr="00A11BF6">
        <w:rPr>
          <w:rFonts w:eastAsia="Calibri"/>
          <w:sz w:val="28"/>
          <w:szCs w:val="28"/>
          <w:lang w:eastAsia="en-US"/>
        </w:rPr>
        <w:t xml:space="preserve"> ao contribuinte não pode ser discutida judicialmente. O que eu posso adiantar aos senhores é que, por mais que o </w:t>
      </w:r>
      <w:proofErr w:type="spellStart"/>
      <w:r w:rsidRPr="00A11BF6">
        <w:rPr>
          <w:rFonts w:eastAsia="Calibri"/>
          <w:sz w:val="28"/>
          <w:szCs w:val="28"/>
          <w:lang w:eastAsia="en-US"/>
        </w:rPr>
        <w:t>Carf</w:t>
      </w:r>
      <w:proofErr w:type="spellEnd"/>
      <w:r w:rsidRPr="00A11BF6">
        <w:rPr>
          <w:rFonts w:eastAsia="Calibri"/>
          <w:sz w:val="28"/>
          <w:szCs w:val="28"/>
          <w:lang w:eastAsia="en-US"/>
        </w:rPr>
        <w:t xml:space="preserve">, hoje, viva uma situação institucional até certo ponto conflitante, o empresariado </w:t>
      </w:r>
      <w:proofErr w:type="spellStart"/>
      <w:r w:rsidRPr="00A11BF6">
        <w:rPr>
          <w:rFonts w:eastAsia="Calibri"/>
          <w:sz w:val="28"/>
          <w:szCs w:val="28"/>
          <w:lang w:eastAsia="en-US"/>
        </w:rPr>
        <w:t>apóia</w:t>
      </w:r>
      <w:proofErr w:type="spellEnd"/>
      <w:r w:rsidRPr="00A11BF6">
        <w:rPr>
          <w:rFonts w:eastAsia="Calibri"/>
          <w:sz w:val="28"/>
          <w:szCs w:val="28"/>
          <w:lang w:eastAsia="en-US"/>
        </w:rPr>
        <w:t xml:space="preserve"> as soluções que são dadas no </w:t>
      </w:r>
      <w:proofErr w:type="spellStart"/>
      <w:r w:rsidRPr="00A11BF6">
        <w:rPr>
          <w:rFonts w:eastAsia="Calibri"/>
          <w:sz w:val="28"/>
          <w:szCs w:val="28"/>
          <w:lang w:eastAsia="en-US"/>
        </w:rPr>
        <w:t>Carf</w:t>
      </w:r>
      <w:proofErr w:type="spellEnd"/>
      <w:r w:rsidRPr="00A11BF6">
        <w:rPr>
          <w:rFonts w:eastAsia="Calibri"/>
          <w:sz w:val="28"/>
          <w:szCs w:val="28"/>
          <w:lang w:eastAsia="en-US"/>
        </w:rPr>
        <w:t xml:space="preserve">. E por que </w:t>
      </w:r>
      <w:proofErr w:type="spellStart"/>
      <w:r w:rsidRPr="00A11BF6">
        <w:rPr>
          <w:rFonts w:eastAsia="Calibri"/>
          <w:sz w:val="28"/>
          <w:szCs w:val="28"/>
          <w:lang w:eastAsia="en-US"/>
        </w:rPr>
        <w:t>apóia</w:t>
      </w:r>
      <w:proofErr w:type="spellEnd"/>
      <w:r w:rsidRPr="00A11BF6">
        <w:rPr>
          <w:rFonts w:eastAsia="Calibri"/>
          <w:sz w:val="28"/>
          <w:szCs w:val="28"/>
          <w:lang w:eastAsia="en-US"/>
        </w:rPr>
        <w:t>? Porque são soluções técnicas.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Então, percebemos – e aí, sim, percebe-se também na arbitragem – que é muito melhor que se tenha uma solução que seja guiada por pessoas que detêm efetivamente o conhecimento daquele assunto. Muitas vezes, o Poder Judiciário não consegue alcançar as peculiaridades e as especificidades das situações que são postas no conflito.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Com relação a esse estímulo do uso de mecanismos de arbitragem em mediação, o próprio Estatuto da CNI prevê a CNI funcionando como mediadora, como árbitra, e realizando parcerias para que esse objetivo seja atingido. Soube que a </w:t>
      </w:r>
      <w:proofErr w:type="spellStart"/>
      <w:proofErr w:type="gramStart"/>
      <w:r w:rsidRPr="00A11BF6">
        <w:rPr>
          <w:rFonts w:eastAsia="Calibri"/>
          <w:sz w:val="28"/>
          <w:szCs w:val="28"/>
          <w:lang w:eastAsia="en-US"/>
        </w:rPr>
        <w:t>Fiesp</w:t>
      </w:r>
      <w:proofErr w:type="spellEnd"/>
      <w:proofErr w:type="gramEnd"/>
      <w:r w:rsidRPr="00A11BF6">
        <w:rPr>
          <w:rFonts w:eastAsia="Calibri"/>
          <w:sz w:val="28"/>
          <w:szCs w:val="28"/>
          <w:lang w:eastAsia="en-US"/>
        </w:rPr>
        <w:t xml:space="preserve">, salvo engano, através dos seus centros, teve voz aqui junto a esta Comissão. A </w:t>
      </w:r>
      <w:proofErr w:type="spellStart"/>
      <w:proofErr w:type="gramStart"/>
      <w:r w:rsidRPr="00A11BF6">
        <w:rPr>
          <w:rFonts w:eastAsia="Calibri"/>
          <w:sz w:val="28"/>
          <w:szCs w:val="28"/>
          <w:lang w:eastAsia="en-US"/>
        </w:rPr>
        <w:t>Fiesp</w:t>
      </w:r>
      <w:proofErr w:type="spellEnd"/>
      <w:proofErr w:type="gramEnd"/>
      <w:r w:rsidRPr="00A11BF6">
        <w:rPr>
          <w:rFonts w:eastAsia="Calibri"/>
          <w:sz w:val="28"/>
          <w:szCs w:val="28"/>
          <w:lang w:eastAsia="en-US"/>
        </w:rPr>
        <w:t xml:space="preserve"> possui uma bela experiência de solução extrajudicial de conflitos.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Uma experiência internacional agora, embrionária da CNI, para a qual eu gostaria de chamar a atenção e dividir com os senhores, diz respeito à criação de um Centro Ibero-americano de Arbitragem. A CNI assinou, na sede do Conselho Federal da OAB, no ano passado, um termo de cooperação em que se busca criar esse centro envolvendo Portugal, Espanha e todos os países da América Latina. Então, isso é alguma coisa que está sendo estudada. Se houver interesse, posteriormente, podemos conversar um pouquinho sobre esse assunto.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Nesse estímulo de mecanismo de arbitragem, a CNI trabalha...</w:t>
      </w:r>
    </w:p>
    <w:p w:rsidR="00A11BF6" w:rsidRPr="00A11BF6" w:rsidRDefault="00A11BF6" w:rsidP="00A11BF6">
      <w:pPr>
        <w:jc w:val="center"/>
        <w:rPr>
          <w:rFonts w:eastAsia="Calibri"/>
          <w:sz w:val="28"/>
          <w:szCs w:val="28"/>
          <w:lang w:eastAsia="en-US"/>
        </w:rPr>
      </w:pPr>
      <w:r w:rsidRPr="00A11BF6">
        <w:rPr>
          <w:rFonts w:eastAsia="Calibri"/>
          <w:sz w:val="28"/>
          <w:szCs w:val="28"/>
          <w:lang w:eastAsia="en-US"/>
        </w:rPr>
        <w:t>(</w:t>
      </w:r>
      <w:r w:rsidRPr="00A11BF6">
        <w:rPr>
          <w:rFonts w:eastAsia="Calibri"/>
          <w:i/>
          <w:iCs/>
          <w:sz w:val="28"/>
          <w:szCs w:val="28"/>
          <w:lang w:eastAsia="en-US"/>
        </w:rPr>
        <w:t>Soa a campainha.</w:t>
      </w:r>
      <w:proofErr w:type="gramStart"/>
      <w:r w:rsidRPr="00A11BF6">
        <w:rPr>
          <w:rFonts w:eastAsia="Calibri"/>
          <w:sz w:val="28"/>
          <w:szCs w:val="28"/>
          <w:lang w:eastAsia="en-US"/>
        </w:rPr>
        <w:t>)</w:t>
      </w:r>
      <w:proofErr w:type="gramEnd"/>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O senhor tem um minuto.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CASSIO AUGUSTO MUNIZ BORGES </w:t>
      </w:r>
      <w:r w:rsidRPr="00A11BF6">
        <w:rPr>
          <w:rFonts w:eastAsia="Calibri"/>
          <w:sz w:val="28"/>
          <w:szCs w:val="28"/>
          <w:lang w:eastAsia="en-US"/>
        </w:rPr>
        <w:t>– Estou fechando aqui.</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 CNI trabalha fortemente aqui, no Congresso Nacional, apoiando e trabalhando em cima de projetos de lei.</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Aí eu faço só uma referência. Há o Projeto de Lei nº 5.930, de 2009, que tinha por propósito alterar a Lei de Arbitragem para deixar de forma expressa a sua não aplicação às relações individuais de trabalho. Aí, nesse ponto de vista, também me associando ao posicionamento do Dr. Lauro, a </w:t>
      </w:r>
      <w:r w:rsidRPr="00A11BF6">
        <w:rPr>
          <w:rFonts w:eastAsia="Calibri"/>
          <w:sz w:val="28"/>
          <w:szCs w:val="28"/>
          <w:lang w:eastAsia="en-US"/>
        </w:rPr>
        <w:lastRenderedPageBreak/>
        <w:t>CNI é absolutamente contrária. A CNI acha que sim, a arbitragem deve se estender também às relações de trabalho.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Enfim, </w:t>
      </w:r>
      <w:proofErr w:type="gramStart"/>
      <w:r w:rsidRPr="00A11BF6">
        <w:rPr>
          <w:rFonts w:eastAsia="Calibri"/>
          <w:sz w:val="28"/>
          <w:szCs w:val="28"/>
          <w:lang w:eastAsia="en-US"/>
        </w:rPr>
        <w:t>Sr.</w:t>
      </w:r>
      <w:proofErr w:type="gramEnd"/>
      <w:r w:rsidRPr="00A11BF6">
        <w:rPr>
          <w:rFonts w:eastAsia="Calibri"/>
          <w:sz w:val="28"/>
          <w:szCs w:val="28"/>
          <w:lang w:eastAsia="en-US"/>
        </w:rPr>
        <w:t xml:space="preserve"> Presidente, eu agradeço. Acho que são essas as considerações que a CNI gostaria de trazer para a Comissão.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 xml:space="preserve">(Marcelo Rossi Nobre) – Agradecemos a contribuição do Dr. </w:t>
      </w:r>
      <w:proofErr w:type="spellStart"/>
      <w:r w:rsidRPr="00A11BF6">
        <w:rPr>
          <w:rFonts w:eastAsia="Calibri"/>
          <w:sz w:val="28"/>
          <w:szCs w:val="28"/>
          <w:lang w:eastAsia="en-US"/>
        </w:rPr>
        <w:t>Cassio</w:t>
      </w:r>
      <w:proofErr w:type="spellEnd"/>
      <w:r w:rsidRPr="00A11BF6">
        <w:rPr>
          <w:rFonts w:eastAsia="Calibri"/>
          <w:sz w:val="28"/>
          <w:szCs w:val="28"/>
          <w:lang w:eastAsia="en-US"/>
        </w:rPr>
        <w:t>, Gerente Executivo da Diretoria Jurídica da Confederação Nacional da Indústria.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Antes de passar a palavra ao Dr. Marcelo, eu queria fazer alguns breves comentários que não se tratam de debate, mas sim com relação à fala.</w:t>
      </w:r>
    </w:p>
    <w:p w:rsidR="00A11BF6" w:rsidRPr="00A11BF6" w:rsidRDefault="00A11BF6" w:rsidP="00A11BF6">
      <w:pPr>
        <w:jc w:val="both"/>
        <w:rPr>
          <w:rFonts w:eastAsia="Calibri"/>
          <w:sz w:val="28"/>
          <w:szCs w:val="28"/>
          <w:lang w:eastAsia="en-US"/>
        </w:rPr>
      </w:pPr>
      <w:proofErr w:type="gramStart"/>
      <w:r w:rsidRPr="00A11BF6">
        <w:rPr>
          <w:rFonts w:eastAsia="Calibri"/>
          <w:sz w:val="28"/>
          <w:szCs w:val="28"/>
          <w:lang w:eastAsia="en-US"/>
        </w:rPr>
        <w:t>Primeiro, esse</w:t>
      </w:r>
      <w:proofErr w:type="gramEnd"/>
      <w:r w:rsidRPr="00A11BF6">
        <w:rPr>
          <w:rFonts w:eastAsia="Calibri"/>
          <w:sz w:val="28"/>
          <w:szCs w:val="28"/>
          <w:lang w:eastAsia="en-US"/>
        </w:rPr>
        <w:t xml:space="preserve"> sinal é automático, é autônomo, não depende do Presidente. Então, deixo claro que o senhor não recebeu um gongo pela Presidência, o senhor recebeu automaticamente pelo cronômetro, pois quando ele se encontra a um minuto do tempo, tem essa gentil mensagem para dizer ao senhor que falta um minuto.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Queria dizer ao senhor duas outras coisas. Em primeiro lugar, que o TCU está representado aqui conosco por um dos seus maiores e melhores membros; e que nós, aqui, percebemos que não há nenhuma outra pessoa que pudesse trazer melhor contribuição que o Ministro Walton Alencar, com relação às experiências e àquilo que o Tribunal de Contas da União pode trazer de contribuição. E queria lhe dizer que a </w:t>
      </w:r>
      <w:proofErr w:type="spellStart"/>
      <w:proofErr w:type="gramStart"/>
      <w:r w:rsidRPr="00A11BF6">
        <w:rPr>
          <w:rFonts w:eastAsia="Calibri"/>
          <w:sz w:val="28"/>
          <w:szCs w:val="28"/>
          <w:lang w:eastAsia="en-US"/>
        </w:rPr>
        <w:t>Fiesp</w:t>
      </w:r>
      <w:proofErr w:type="spellEnd"/>
      <w:proofErr w:type="gramEnd"/>
      <w:r w:rsidRPr="00A11BF6">
        <w:rPr>
          <w:rFonts w:eastAsia="Calibri"/>
          <w:sz w:val="28"/>
          <w:szCs w:val="28"/>
          <w:lang w:eastAsia="en-US"/>
        </w:rPr>
        <w:t xml:space="preserve"> está representada também nesta Comissão através da competente </w:t>
      </w:r>
      <w:proofErr w:type="spellStart"/>
      <w:r w:rsidRPr="00A11BF6">
        <w:rPr>
          <w:rFonts w:eastAsia="Calibri"/>
          <w:sz w:val="28"/>
          <w:szCs w:val="28"/>
          <w:lang w:eastAsia="en-US"/>
        </w:rPr>
        <w:t>Drª</w:t>
      </w:r>
      <w:proofErr w:type="spellEnd"/>
      <w:r w:rsidRPr="00A11BF6">
        <w:rPr>
          <w:rFonts w:eastAsia="Calibri"/>
          <w:sz w:val="28"/>
          <w:szCs w:val="28"/>
          <w:lang w:eastAsia="en-US"/>
        </w:rPr>
        <w:t xml:space="preserve"> Silvia, e que temos feito debates extraordinários.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Agradeço muito a sua exposição e a sua contribuição e passo a palavra ao Dr. Marcelo Vilela.</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MARCELO DIAS GONÇALVES VILELA </w:t>
      </w:r>
      <w:r w:rsidRPr="00A11BF6">
        <w:rPr>
          <w:rFonts w:eastAsia="Calibri"/>
          <w:sz w:val="28"/>
          <w:szCs w:val="28"/>
          <w:lang w:eastAsia="en-US"/>
        </w:rPr>
        <w:t xml:space="preserve">– Bom dia a todos.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Eu gostaria, primeiramente, de agradecer o convite que foi feito à Câmara de Arbitragem Empresarial – Brasil para comparecer a esta Comissão, e o faço na pessoa do Ministro Luis Felipe Salomão e também do Dr. Marcelo Nobre, agora atuando na Presidência deste trabalho. E dizer que a Câmara aqui comparece com muita satisfação, seja porque confia no trabalho desta Comissão. A Comissão criada, já pela qualidade dos seus membros indica que o trabalho terá êxito, será de muita qualidade; e, sobretudo, porque a </w:t>
      </w:r>
      <w:proofErr w:type="spellStart"/>
      <w:r w:rsidRPr="00A11BF6">
        <w:rPr>
          <w:rFonts w:eastAsia="Calibri"/>
          <w:sz w:val="28"/>
          <w:szCs w:val="28"/>
          <w:lang w:eastAsia="en-US"/>
        </w:rPr>
        <w:t>Camarb</w:t>
      </w:r>
      <w:proofErr w:type="spellEnd"/>
      <w:r w:rsidRPr="00A11BF6">
        <w:rPr>
          <w:rFonts w:eastAsia="Calibri"/>
          <w:sz w:val="28"/>
          <w:szCs w:val="28"/>
          <w:lang w:eastAsia="en-US"/>
        </w:rPr>
        <w:t xml:space="preserve">, que agora completa 15 anos, pode trazer um pouco da sua experiência como centro de administração de conflitos, que viveu, talvez, todas as fases dessa Lei nº 9.307, de 1996; e, portanto, uma lei que, no começo, tinha uma série de dúvidas e, hoje, pela boa prática arbitral brasileira, pela jurisprudência e alguns pontos já consolidados pelo </w:t>
      </w:r>
      <w:r w:rsidRPr="00A11BF6">
        <w:rPr>
          <w:rFonts w:eastAsia="Calibri"/>
          <w:sz w:val="28"/>
          <w:szCs w:val="28"/>
          <w:lang w:eastAsia="en-US"/>
        </w:rPr>
        <w:lastRenderedPageBreak/>
        <w:t>Superior Tribunal de Justiça, tem nos dado um marco arbitral brasileiro de orgulho no cenário internacional.</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Portanto, a primeira palavra é exatamente para dizer que essa Lei de Arbitragem, que estamos a revisitar e verificar a possibilidade de modificação, na visão da </w:t>
      </w:r>
      <w:proofErr w:type="spellStart"/>
      <w:r w:rsidRPr="00A11BF6">
        <w:rPr>
          <w:rFonts w:eastAsia="Calibri"/>
          <w:sz w:val="28"/>
          <w:szCs w:val="28"/>
          <w:lang w:eastAsia="en-US"/>
        </w:rPr>
        <w:t>Camarb</w:t>
      </w:r>
      <w:proofErr w:type="spellEnd"/>
      <w:r w:rsidRPr="00A11BF6">
        <w:rPr>
          <w:rFonts w:eastAsia="Calibri"/>
          <w:sz w:val="28"/>
          <w:szCs w:val="28"/>
          <w:lang w:eastAsia="en-US"/>
        </w:rPr>
        <w:t xml:space="preserve">, da sua prática do dia a dia, é uma lei muito boa, é uma lei que funciona, é uma lei que conseguiu trazer para o Brasil uma prática – seja na arbitragem interna, seja na arbitragem internacional –, que recolocou o Brasil no cenário internacional na arbitragem comercial, e na arbitragem interna fez florescer um mercado que inexistia, seja para os advogados, </w:t>
      </w:r>
      <w:proofErr w:type="gramStart"/>
      <w:r w:rsidRPr="00A11BF6">
        <w:rPr>
          <w:rFonts w:eastAsia="Calibri"/>
          <w:sz w:val="28"/>
          <w:szCs w:val="28"/>
          <w:lang w:eastAsia="en-US"/>
        </w:rPr>
        <w:t>seja,</w:t>
      </w:r>
      <w:proofErr w:type="gramEnd"/>
      <w:r w:rsidRPr="00A11BF6">
        <w:rPr>
          <w:rFonts w:eastAsia="Calibri"/>
          <w:sz w:val="28"/>
          <w:szCs w:val="28"/>
          <w:lang w:eastAsia="en-US"/>
        </w:rPr>
        <w:t xml:space="preserve"> sobretudo, endossando as palavras do Dr. Cássio, dentro do que o empresariado buscava de uma solução rápida, de solução de controvérsias.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 manifestação que faço é na condição de Presidente da Diretoria Colegiada da Câmara de Arbitragem Empresarial – Brasil; e, portanto, as posições aqui externadas são da Diretoria Colegiada, posições essas inclusive objetos de ofício encaminhado a esta Comissão, em resposta ao gentil convite também desta Comissão para que colaborássemos de forma expressa com os seus trabalhos.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 primeira questão. Parece-me importante falar um pouquinho sobre o centro de arbitragem no contexto da Lei nº 9.307, de 1996. Não temos uma regulamentação legal quanto a centros de arbitragem – seja para denominação de câmara ou qualquer outra –; e essa ausência de marco legal no que diz respeito aos centros de arbitragem, diferentemente de causar insegurança jurídica, causa absoluto conforto, hoje, no estado da obra de 2013, da nossa prática arbitral.</w:t>
      </w:r>
    </w:p>
    <w:p w:rsidR="00A11BF6" w:rsidRPr="00A11BF6" w:rsidRDefault="00A11BF6" w:rsidP="00A11BF6">
      <w:pPr>
        <w:jc w:val="both"/>
        <w:rPr>
          <w:rFonts w:eastAsia="Calibri"/>
          <w:sz w:val="28"/>
          <w:szCs w:val="28"/>
          <w:lang w:eastAsia="en-US"/>
        </w:rPr>
      </w:pPr>
      <w:proofErr w:type="gramStart"/>
      <w:r w:rsidRPr="00A11BF6">
        <w:rPr>
          <w:rFonts w:eastAsia="Calibri"/>
          <w:sz w:val="28"/>
          <w:szCs w:val="28"/>
          <w:lang w:eastAsia="en-US"/>
        </w:rPr>
        <w:t>Se é</w:t>
      </w:r>
      <w:proofErr w:type="gramEnd"/>
      <w:r w:rsidRPr="00A11BF6">
        <w:rPr>
          <w:rFonts w:eastAsia="Calibri"/>
          <w:sz w:val="28"/>
          <w:szCs w:val="28"/>
          <w:lang w:eastAsia="en-US"/>
        </w:rPr>
        <w:t xml:space="preserve"> bem verdade que, no início da prática da arbitragem interna brasileira, no final dos anos 90, início dos anos 2000, verificamos um movimento de criação de câmaras inidôneas, de centros de arbitragem de pouca respeitabilidade, é bem verdade também que, a exemplo do que ocorreu na Europa, nós tivemos uma depuração do mercado, e rapidamente se compreendeu que centro de arbitragem não é local para se explorar economicamente; centro de arbitragem não é propriamente um negócio. E digo isso com muita tranquilidade, porque a </w:t>
      </w:r>
      <w:proofErr w:type="spellStart"/>
      <w:r w:rsidRPr="00A11BF6">
        <w:rPr>
          <w:rFonts w:eastAsia="Calibri"/>
          <w:sz w:val="28"/>
          <w:szCs w:val="28"/>
          <w:lang w:eastAsia="en-US"/>
        </w:rPr>
        <w:t>Camarb</w:t>
      </w:r>
      <w:proofErr w:type="spellEnd"/>
      <w:r w:rsidRPr="00A11BF6">
        <w:rPr>
          <w:rFonts w:eastAsia="Calibri"/>
          <w:sz w:val="28"/>
          <w:szCs w:val="28"/>
          <w:lang w:eastAsia="en-US"/>
        </w:rPr>
        <w:t>, criada há 15 anos no seio da Federação das Indústrias do Estado de Minas Gerais, já no início dos anos 2000, torna-se uma entidade sem fins lucrativos, com CNPJ autônomo, e que tem na sua assembleia geral aqueles fomentadores das entidades civis, sobretudo empresariais, no desenvolvimento da arbitragem.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lastRenderedPageBreak/>
        <w:t xml:space="preserve">Parece-me que esse modelo, hoje, de desenvolvimento das câmaras de arbitragem é absolutamente suficiente, sendo </w:t>
      </w:r>
      <w:proofErr w:type="gramStart"/>
      <w:r w:rsidRPr="00A11BF6">
        <w:rPr>
          <w:rFonts w:eastAsia="Calibri"/>
          <w:sz w:val="28"/>
          <w:szCs w:val="28"/>
          <w:lang w:eastAsia="en-US"/>
        </w:rPr>
        <w:t>desnecessário</w:t>
      </w:r>
      <w:proofErr w:type="gramEnd"/>
      <w:r w:rsidRPr="00A11BF6">
        <w:rPr>
          <w:rFonts w:eastAsia="Calibri"/>
          <w:sz w:val="28"/>
          <w:szCs w:val="28"/>
          <w:lang w:eastAsia="en-US"/>
        </w:rPr>
        <w:t xml:space="preserve">, sob a visão da </w:t>
      </w:r>
      <w:proofErr w:type="spellStart"/>
      <w:r w:rsidRPr="00A11BF6">
        <w:rPr>
          <w:rFonts w:eastAsia="Calibri"/>
          <w:sz w:val="28"/>
          <w:szCs w:val="28"/>
          <w:lang w:eastAsia="en-US"/>
        </w:rPr>
        <w:t>Camarb</w:t>
      </w:r>
      <w:proofErr w:type="spellEnd"/>
      <w:r w:rsidRPr="00A11BF6">
        <w:rPr>
          <w:rFonts w:eastAsia="Calibri"/>
          <w:sz w:val="28"/>
          <w:szCs w:val="28"/>
          <w:lang w:eastAsia="en-US"/>
        </w:rPr>
        <w:t>, qualquer regulamentação do funcionamento dos centros de arbitragem. Já se discutiu isso no âmbito do Ministério da Justiça, anos atrás, bem me lembro; já se discutiu isso até mesmo em fóruns que discutiram um pouco o funcionamento das câmaras.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O posicionamento da </w:t>
      </w:r>
      <w:proofErr w:type="spellStart"/>
      <w:r w:rsidRPr="00A11BF6">
        <w:rPr>
          <w:rFonts w:eastAsia="Calibri"/>
          <w:sz w:val="28"/>
          <w:szCs w:val="28"/>
          <w:lang w:eastAsia="en-US"/>
        </w:rPr>
        <w:t>Camarb</w:t>
      </w:r>
      <w:proofErr w:type="spellEnd"/>
      <w:r w:rsidRPr="00A11BF6">
        <w:rPr>
          <w:rFonts w:eastAsia="Calibri"/>
          <w:sz w:val="28"/>
          <w:szCs w:val="28"/>
          <w:lang w:eastAsia="en-US"/>
        </w:rPr>
        <w:t xml:space="preserve"> é no sentido de que o mercado, dentro da liberdade, que é a pedra angular da arbitragem, cuidou e </w:t>
      </w:r>
      <w:proofErr w:type="gramStart"/>
      <w:r w:rsidRPr="00A11BF6">
        <w:rPr>
          <w:rFonts w:eastAsia="Calibri"/>
          <w:sz w:val="28"/>
          <w:szCs w:val="28"/>
          <w:lang w:eastAsia="en-US"/>
        </w:rPr>
        <w:t>acaba</w:t>
      </w:r>
      <w:proofErr w:type="gramEnd"/>
      <w:r w:rsidRPr="00A11BF6">
        <w:rPr>
          <w:rFonts w:eastAsia="Calibri"/>
          <w:sz w:val="28"/>
          <w:szCs w:val="28"/>
          <w:lang w:eastAsia="en-US"/>
        </w:rPr>
        <w:t xml:space="preserve"> cuidando, de forma diuturna, hoje, de selecionar aqueles bons centros de arbitragem e aqueles que não devam funcionar.</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Ainda nesse sentido – e talvez já se tenha feito esse registro nesta Comissão –, apenas para dizer que também o </w:t>
      </w:r>
      <w:proofErr w:type="spellStart"/>
      <w:r w:rsidRPr="00A11BF6">
        <w:rPr>
          <w:rFonts w:eastAsia="Calibri"/>
          <w:sz w:val="28"/>
          <w:szCs w:val="28"/>
          <w:lang w:eastAsia="en-US"/>
        </w:rPr>
        <w:t>Conima</w:t>
      </w:r>
      <w:proofErr w:type="spellEnd"/>
      <w:r w:rsidRPr="00A11BF6">
        <w:rPr>
          <w:rFonts w:eastAsia="Calibri"/>
          <w:sz w:val="28"/>
          <w:szCs w:val="28"/>
          <w:lang w:eastAsia="en-US"/>
        </w:rPr>
        <w:t xml:space="preserve"> tem o desenvolvimento de um programa de autorregulamentação dos centros de arbitragem que tem contribuído para a qualificação desses centros.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No que diz respeito à experiência que a </w:t>
      </w:r>
      <w:proofErr w:type="spellStart"/>
      <w:r w:rsidRPr="00A11BF6">
        <w:rPr>
          <w:rFonts w:eastAsia="Calibri"/>
          <w:sz w:val="28"/>
          <w:szCs w:val="28"/>
          <w:lang w:eastAsia="en-US"/>
        </w:rPr>
        <w:t>Camarb</w:t>
      </w:r>
      <w:proofErr w:type="spellEnd"/>
      <w:r w:rsidRPr="00A11BF6">
        <w:rPr>
          <w:rFonts w:eastAsia="Calibri"/>
          <w:sz w:val="28"/>
          <w:szCs w:val="28"/>
          <w:lang w:eastAsia="en-US"/>
        </w:rPr>
        <w:t xml:space="preserve"> poderia trazer como contribuição a essa revisita, ainda que com modificações pontuais, à Lei de Arbitragem, eu traria temas, alguns já passados aqui, como na exposição do Lauro e de outros colegas, mas </w:t>
      </w:r>
      <w:proofErr w:type="gramStart"/>
      <w:r w:rsidRPr="00A11BF6">
        <w:rPr>
          <w:rFonts w:eastAsia="Calibri"/>
          <w:sz w:val="28"/>
          <w:szCs w:val="28"/>
          <w:lang w:eastAsia="en-US"/>
        </w:rPr>
        <w:t>o tema a arbitragem e a Administração Pública me parece ser</w:t>
      </w:r>
      <w:proofErr w:type="gramEnd"/>
      <w:r w:rsidRPr="00A11BF6">
        <w:rPr>
          <w:rFonts w:eastAsia="Calibri"/>
          <w:sz w:val="28"/>
          <w:szCs w:val="28"/>
          <w:lang w:eastAsia="en-US"/>
        </w:rPr>
        <w:t xml:space="preserve"> um ponto importante.</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 experiência da </w:t>
      </w:r>
      <w:proofErr w:type="spellStart"/>
      <w:r w:rsidRPr="00A11BF6">
        <w:rPr>
          <w:rFonts w:eastAsia="Calibri"/>
          <w:sz w:val="28"/>
          <w:szCs w:val="28"/>
          <w:lang w:eastAsia="en-US"/>
        </w:rPr>
        <w:t>Camarb</w:t>
      </w:r>
      <w:proofErr w:type="spellEnd"/>
      <w:r w:rsidRPr="00A11BF6">
        <w:rPr>
          <w:rFonts w:eastAsia="Calibri"/>
          <w:sz w:val="28"/>
          <w:szCs w:val="28"/>
          <w:lang w:eastAsia="en-US"/>
        </w:rPr>
        <w:t xml:space="preserve"> é exitosa no que diz respeito a administrar conflitos tendo a Administração Pública como parte, mas sempre com uma insegurança muito grande, sobretudo do administrador púbico, no sentido de incluir tal cláusula no momento da celebração do contrato público. E, portanto, trago aqui, como sugestão a esta Comissão, que tenha acesso à lei estadual, de Minas Gerais (Lei nº 19.477, de 2011), que criou uma autorização legislativa, de forma mais genérica e abrangente, para que a Administração Pública, não apenas a indireta, mas também a direta, pudessem se submeter à arbitragem. Portanto, parece-me suprir aquilo que é mais importante na arbitragem e a Administração Pública, que é dar o conforto ao administrador público, para que ele possa celebrar aquele contrato administrativo, representando o Estado, com a inclusão da cláusula compromissória.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 Lei de Arbitragem mineira, confesso eu, não é a melhor do ponto de vista de redação, mas ela traz consigo um embrião muito importante para que o administrador público possa, definitivamente, comprar a ideia da arbitragem quando o Estado não age naqueles direitos de primeira geração, mas de segunda geração, notadamente quando é fomentador do desenvolvimento econômico.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lastRenderedPageBreak/>
        <w:t>A outra questão, uma segunda questão, diz respeito à confidencialidade da arbitragem. Parece-me que este é um ponto muito importante. A Lei de Arbitragem não traz, de forma expressa, a confidencialidade do procedimento arbitral, não obstante todos os centros de arbitragem assim procedem em seus regulamentos. Única previsão da lei é a da discrição do árbitro no que diz respeito à sua função.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Parece-me – e, aí, falo como representante de centro de arbitragem – que traria maior segurança jurídica às partes, árbitros e também aos centros de arbitragem, que essa confidencialidade, corolário da autonomia da vontade, da autonomia privada, pudesse estar consignada na Lei de Arbitragem, até para que a câmara, guardiã das informações, dos autos, dos procedimentos que ali apenas administrou, não julgou, não interveio, possam ter a tranquilidade de assim cumprir aquele dever que já é contratual, por força do regulamento, mas também possa fazer perante terceiros. Nós sabemos de algumas iniciativas de solicitar às câmaras de arbitragem não apenas informações sobre as arbitragens, mas também cópia integral de tudo que ali transcorreu.</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Entendemos nós do centro de arbitragem que esse é um limite da confidencialidade que precisa ser tratado e preferiríamos que, diferentemente da jurisprudência do Superior Tribunal de Justiça, que ajuda muito na interpretação da lei de arbitragem, nesse caso, parece-me que neste caso a lei deveria ser expressa para trazer conforto a todos.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Um terceiro ponto – e aí me associando à manifestação feita pelo Lauro com a posição do </w:t>
      </w:r>
      <w:proofErr w:type="spellStart"/>
      <w:proofErr w:type="gramStart"/>
      <w:r w:rsidRPr="00A11BF6">
        <w:rPr>
          <w:rFonts w:eastAsia="Calibri"/>
          <w:sz w:val="28"/>
          <w:szCs w:val="28"/>
          <w:lang w:eastAsia="en-US"/>
        </w:rPr>
        <w:t>CBAr</w:t>
      </w:r>
      <w:proofErr w:type="spellEnd"/>
      <w:proofErr w:type="gramEnd"/>
      <w:r w:rsidRPr="00A11BF6">
        <w:rPr>
          <w:rFonts w:eastAsia="Calibri"/>
          <w:sz w:val="28"/>
          <w:szCs w:val="28"/>
          <w:lang w:eastAsia="en-US"/>
        </w:rPr>
        <w:t xml:space="preserve"> – é também a visão da </w:t>
      </w:r>
      <w:proofErr w:type="spellStart"/>
      <w:r w:rsidRPr="00A11BF6">
        <w:rPr>
          <w:rFonts w:eastAsia="Calibri"/>
          <w:sz w:val="28"/>
          <w:szCs w:val="28"/>
          <w:lang w:eastAsia="en-US"/>
        </w:rPr>
        <w:t>Camarb</w:t>
      </w:r>
      <w:proofErr w:type="spellEnd"/>
      <w:r w:rsidRPr="00A11BF6">
        <w:rPr>
          <w:rFonts w:eastAsia="Calibri"/>
          <w:sz w:val="28"/>
          <w:szCs w:val="28"/>
          <w:lang w:eastAsia="en-US"/>
        </w:rPr>
        <w:t xml:space="preserve"> da prática da medida cautelar em relação à arbitragem. Temos duas questões importantes: a primeira delas, no que diz respeito à medida cautelar preparatória, a posição da </w:t>
      </w:r>
      <w:proofErr w:type="spellStart"/>
      <w:r w:rsidRPr="00A11BF6">
        <w:rPr>
          <w:rFonts w:eastAsia="Calibri"/>
          <w:sz w:val="28"/>
          <w:szCs w:val="28"/>
          <w:lang w:eastAsia="en-US"/>
        </w:rPr>
        <w:t>Camarb</w:t>
      </w:r>
      <w:proofErr w:type="spellEnd"/>
      <w:r w:rsidRPr="00A11BF6">
        <w:rPr>
          <w:rFonts w:eastAsia="Calibri"/>
          <w:sz w:val="28"/>
          <w:szCs w:val="28"/>
          <w:lang w:eastAsia="en-US"/>
        </w:rPr>
        <w:t xml:space="preserve"> é que essa medida cautelar preparatória não deva ser imperativamente perante o Poder Judiciário. É possível, na visão da </w:t>
      </w:r>
      <w:proofErr w:type="spellStart"/>
      <w:r w:rsidRPr="00A11BF6">
        <w:rPr>
          <w:rFonts w:eastAsia="Calibri"/>
          <w:sz w:val="28"/>
          <w:szCs w:val="28"/>
          <w:lang w:eastAsia="en-US"/>
        </w:rPr>
        <w:t>Camarb</w:t>
      </w:r>
      <w:proofErr w:type="spellEnd"/>
      <w:r w:rsidRPr="00A11BF6">
        <w:rPr>
          <w:rFonts w:eastAsia="Calibri"/>
          <w:sz w:val="28"/>
          <w:szCs w:val="28"/>
          <w:lang w:eastAsia="en-US"/>
        </w:rPr>
        <w:t>, haver regulamentação de medida cautelar perante os centros de arbitragem. Não temos essa experiência no Brasil, mas a corte de arbitragem da CCI tem uma disciplina parecida com essa, que me parece não ser incompatível com o sistema jurídico brasileiro. Mas, no que diz respeito às medidas cautelares ajuizadas previamente e depois da instituição do tribunal arbitral, parece ser importante avocar a competência exclusiva do tribunal arbitral, do árbitro único, para conhecer das medidas cautelares então em andamento, inclusive com poder de modificar as suas decisões e também no que diz respeito às medidas cautelares necessárias e eventualmente requeridas no curso do procedimento arbitral.</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lastRenderedPageBreak/>
        <w:t xml:space="preserve">Concordo com os meus colegas que me antecederam no sentido de que a jurisprudência do STJ é consolidada, principalmente com acórdãos liderados pela Ministra Nancy </w:t>
      </w:r>
      <w:proofErr w:type="spellStart"/>
      <w:r w:rsidRPr="00A11BF6">
        <w:rPr>
          <w:rFonts w:eastAsia="Calibri"/>
          <w:sz w:val="28"/>
          <w:szCs w:val="28"/>
          <w:lang w:eastAsia="en-US"/>
        </w:rPr>
        <w:t>Andrighi</w:t>
      </w:r>
      <w:proofErr w:type="spellEnd"/>
      <w:r w:rsidRPr="00A11BF6">
        <w:rPr>
          <w:rFonts w:eastAsia="Calibri"/>
          <w:sz w:val="28"/>
          <w:szCs w:val="28"/>
          <w:lang w:eastAsia="en-US"/>
        </w:rPr>
        <w:t>, no que diz respeito às cautelares na arbitragem, mas precisamos talvez – e aí me atrevo a sugerir à Comissão – que se detenha uma nova redação do art. 22, §4º, da Lei nº 9.307, que, na sua redação original, estava muito mais a tratar da solicitação das medidas de força, decorrentes das medidas cautelares, mas, infelizmente, a redação literal do §4º do art. 22 vem trazendo grande insegurança jurídica. Por vezes há alguns colegas advogados e até mesmo representantes do Poder Judiciário interpretando que caberia ao tribunal arbitral ou ao árbitro requerer uma medida cautelar, e a competência para apreciá-las no mérito, pior ainda, seria do Poder Judiciário. Não parece ser essa a visão nem da doutrina nem da jurisprudência do STJ e me parece que lei, a bem de uma boa compreensão, sobretudo por aqueles que não militam diuturnamente na arbitragem, pudesse assim colaborar.</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Faço ainda referência à relação entre tribunal arbitral e Poder Judiciário. Sei da excelente redação contida no anteprojeto – aliás, já hoje projeto de lei do Código de Processo Civil –, mas me parece que esta Comissão talvez devesse estar atenta em também trazer para esse projeto a questão referente à carta arbitral.</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Parece-me que a disciplina lá contida é muito bem feita, mas me parece também que, se estamos tratando de arbitragem, talvez o Código de Processo Civil possa ter maiores percalços pelo caminho; pode ser que esse anteprojeto cuide primeiramente, de forma completa, da carta arbitral, e aí faço essa referência.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Gostaria ainda de concordar com a posição do </w:t>
      </w:r>
      <w:proofErr w:type="spellStart"/>
      <w:proofErr w:type="gramStart"/>
      <w:r w:rsidRPr="00A11BF6">
        <w:rPr>
          <w:rFonts w:eastAsia="Calibri"/>
          <w:sz w:val="28"/>
          <w:szCs w:val="28"/>
          <w:lang w:eastAsia="en-US"/>
        </w:rPr>
        <w:t>CBAr</w:t>
      </w:r>
      <w:proofErr w:type="spellEnd"/>
      <w:proofErr w:type="gramEnd"/>
      <w:r w:rsidRPr="00A11BF6">
        <w:rPr>
          <w:rFonts w:eastAsia="Calibri"/>
          <w:sz w:val="28"/>
          <w:szCs w:val="28"/>
          <w:lang w:eastAsia="en-US"/>
        </w:rPr>
        <w:t xml:space="preserve"> no que diz respeito à interrupção da prescrição. Os centros de arbitragem têm reformado os seus regulamentos. Especialmente sobre a </w:t>
      </w:r>
      <w:proofErr w:type="spellStart"/>
      <w:r w:rsidRPr="00A11BF6">
        <w:rPr>
          <w:rFonts w:eastAsia="Calibri"/>
          <w:sz w:val="28"/>
          <w:szCs w:val="28"/>
          <w:lang w:eastAsia="en-US"/>
        </w:rPr>
        <w:t>Camarb</w:t>
      </w:r>
      <w:proofErr w:type="spellEnd"/>
      <w:r w:rsidRPr="00A11BF6">
        <w:rPr>
          <w:rFonts w:eastAsia="Calibri"/>
          <w:sz w:val="28"/>
          <w:szCs w:val="28"/>
          <w:lang w:eastAsia="en-US"/>
        </w:rPr>
        <w:t>, temos dispositivos para dizer que a instituição da arbitragem retroage os seus efeitos ao momento do requerimento, mas é lógico que essa matéria de interrupção de prescrição é matéria de lei – nós bem sabemos – e, não obstante os regulamentos tenham dado esse passo importante, acho que a lei acaba por sepultar qualquer discussão, dando absoluta tranquilidade e dispensando as cautelares para interromper prazo prescricional, o que tem sido a solução dos colegas advogados.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Portanto, nesse sentido, faço também a mesma ponderação.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Esses são os temas no que diz respeito à Câmara de Arbitragem.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lastRenderedPageBreak/>
        <w:t xml:space="preserve"> Se me permite, </w:t>
      </w:r>
      <w:proofErr w:type="gramStart"/>
      <w:r w:rsidRPr="00A11BF6">
        <w:rPr>
          <w:rFonts w:eastAsia="Calibri"/>
          <w:sz w:val="28"/>
          <w:szCs w:val="28"/>
          <w:lang w:eastAsia="en-US"/>
        </w:rPr>
        <w:t>Sr.</w:t>
      </w:r>
      <w:proofErr w:type="gramEnd"/>
      <w:r w:rsidRPr="00A11BF6">
        <w:rPr>
          <w:rFonts w:eastAsia="Calibri"/>
          <w:sz w:val="28"/>
          <w:szCs w:val="28"/>
          <w:lang w:eastAsia="en-US"/>
        </w:rPr>
        <w:t xml:space="preserve"> Presidente, agora como alguém que trata da arbitragem no Direito Societário, seja na época no mestrado ou publicando obras, a manifestação do que o Octavio trouxe no que diz respeito à arbitragem societária, parece-me que nós precisamos ter muito cuidado para não querer legislar demais ao que diz respeito à arbitragem societária. A experiência de impor a lei, seja na Itália ou na Espanha, não resolveram alguns problemas, como a vinculação ou não do </w:t>
      </w:r>
      <w:proofErr w:type="spellStart"/>
      <w:r w:rsidRPr="00A11BF6">
        <w:rPr>
          <w:rFonts w:eastAsia="Calibri"/>
          <w:sz w:val="28"/>
          <w:szCs w:val="28"/>
          <w:lang w:eastAsia="en-US"/>
        </w:rPr>
        <w:t>ex-acionista</w:t>
      </w:r>
      <w:proofErr w:type="spellEnd"/>
      <w:r w:rsidRPr="00A11BF6">
        <w:rPr>
          <w:rFonts w:eastAsia="Calibri"/>
          <w:sz w:val="28"/>
          <w:szCs w:val="28"/>
          <w:lang w:eastAsia="en-US"/>
        </w:rPr>
        <w:t xml:space="preserve"> no momento da aprovação da cláusula compromissória.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Eu sou absolutamente simpático a uma previsão legal de recesso, mas imposição de quórum e vinculação ou não do acionista anterior parece-me que não será por lei que resolveremos isso. Vamos resolver isso na jurisprudência do STJ e na boa doutrina.</w:t>
      </w:r>
    </w:p>
    <w:p w:rsidR="00A11BF6" w:rsidRPr="00A11BF6" w:rsidRDefault="00A11BF6" w:rsidP="00A11BF6">
      <w:pPr>
        <w:jc w:val="both"/>
        <w:rPr>
          <w:rFonts w:eastAsia="Calibri"/>
          <w:sz w:val="28"/>
          <w:szCs w:val="28"/>
          <w:lang w:eastAsia="en-US"/>
        </w:rPr>
      </w:pPr>
      <w:proofErr w:type="gramStart"/>
      <w:r w:rsidRPr="00A11BF6">
        <w:rPr>
          <w:rFonts w:eastAsia="Calibri"/>
          <w:sz w:val="28"/>
          <w:szCs w:val="28"/>
          <w:lang w:eastAsia="en-US"/>
        </w:rPr>
        <w:t>Sr.</w:t>
      </w:r>
      <w:proofErr w:type="gramEnd"/>
      <w:r w:rsidRPr="00A11BF6">
        <w:rPr>
          <w:rFonts w:eastAsia="Calibri"/>
          <w:sz w:val="28"/>
          <w:szCs w:val="28"/>
          <w:lang w:eastAsia="en-US"/>
        </w:rPr>
        <w:t xml:space="preserve"> Presidente, eu gostaria, mais de uma vez, de agradecer e de me colocar à disposição para o que esta Comissão ainda precise da colaboração da Câmara de Arbitragem Empresarial – Brasil.</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Dr. Marcelo Vilela, quem agradece é a Comissão a sua presença, as suas contribuições interessantes.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Dando sequência aos nossos trabalhos, nós temos o seguinte procedimento: os membros da Comissão ficam à vontade para fazer as perguntas que entenderem necessárias.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Vou começar abrindo, como não poderia deixar de ser, com as mulheres da Comissão. Então, </w:t>
      </w:r>
      <w:proofErr w:type="spellStart"/>
      <w:r w:rsidRPr="00A11BF6">
        <w:rPr>
          <w:rFonts w:eastAsia="Calibri"/>
          <w:sz w:val="28"/>
          <w:szCs w:val="28"/>
          <w:lang w:eastAsia="en-US"/>
        </w:rPr>
        <w:t>Drª</w:t>
      </w:r>
      <w:proofErr w:type="spellEnd"/>
      <w:r w:rsidRPr="00A11BF6">
        <w:rPr>
          <w:rFonts w:eastAsia="Calibri"/>
          <w:sz w:val="28"/>
          <w:szCs w:val="28"/>
          <w:lang w:eastAsia="en-US"/>
        </w:rPr>
        <w:t xml:space="preserve"> Adriana, em seguida </w:t>
      </w:r>
      <w:proofErr w:type="spellStart"/>
      <w:r w:rsidRPr="00A11BF6">
        <w:rPr>
          <w:rFonts w:eastAsia="Calibri"/>
          <w:sz w:val="28"/>
          <w:szCs w:val="28"/>
          <w:lang w:eastAsia="en-US"/>
        </w:rPr>
        <w:t>Drª</w:t>
      </w:r>
      <w:proofErr w:type="spellEnd"/>
      <w:r w:rsidRPr="00A11BF6">
        <w:rPr>
          <w:rFonts w:eastAsia="Calibri"/>
          <w:sz w:val="28"/>
          <w:szCs w:val="28"/>
          <w:lang w:eastAsia="en-US"/>
        </w:rPr>
        <w:t xml:space="preserve"> Sílvia, Dr. André, Dr. Müssnich, Dr. Chico, Dr. Walton e Dr. José Carlos.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Com a palavra, a </w:t>
      </w:r>
      <w:proofErr w:type="spellStart"/>
      <w:r w:rsidRPr="00A11BF6">
        <w:rPr>
          <w:rFonts w:eastAsia="Calibri"/>
          <w:sz w:val="28"/>
          <w:szCs w:val="28"/>
          <w:lang w:eastAsia="en-US"/>
        </w:rPr>
        <w:t>Drª</w:t>
      </w:r>
      <w:proofErr w:type="spellEnd"/>
      <w:r w:rsidRPr="00A11BF6">
        <w:rPr>
          <w:rFonts w:eastAsia="Calibri"/>
          <w:sz w:val="28"/>
          <w:szCs w:val="28"/>
          <w:lang w:eastAsia="en-US"/>
        </w:rPr>
        <w:t xml:space="preserve"> Adriana.</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A </w:t>
      </w:r>
      <w:proofErr w:type="spellStart"/>
      <w:r w:rsidRPr="00A11BF6">
        <w:rPr>
          <w:rFonts w:eastAsia="Calibri"/>
          <w:b/>
          <w:bCs/>
          <w:sz w:val="28"/>
          <w:szCs w:val="28"/>
          <w:lang w:eastAsia="en-US"/>
        </w:rPr>
        <w:t>SRª</w:t>
      </w:r>
      <w:proofErr w:type="spellEnd"/>
      <w:r w:rsidRPr="00A11BF6">
        <w:rPr>
          <w:rFonts w:eastAsia="Calibri"/>
          <w:b/>
          <w:bCs/>
          <w:sz w:val="28"/>
          <w:szCs w:val="28"/>
          <w:lang w:eastAsia="en-US"/>
        </w:rPr>
        <w:t xml:space="preserve"> ADRIANA BRAGHETTA </w:t>
      </w:r>
      <w:r w:rsidRPr="00A11BF6">
        <w:rPr>
          <w:rFonts w:eastAsia="Calibri"/>
          <w:sz w:val="28"/>
          <w:szCs w:val="28"/>
          <w:lang w:eastAsia="en-US"/>
        </w:rPr>
        <w:t>– Bom dia a todos e obrigada. Acho que foi uma semana de audiências públicas muito mais proveitosas do que a gente até imaginava. Primeiro, a gente pôde ver que o trabalho da Comissão está muito alinhado com o que o mercado pensa, salvo um ou outro tema que mereça ainda esclarecimento.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Vários temas foram muito debatidos. Acho que ficou claro também a posição das câmaras e até dos institutos de advogados sobre liberdade das instituições, mas eu ainda gostaria de dar maior encaminhamento a três temas.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Eu perguntaria a vocês, primeiro, Marcelo, sobre o tema da mediação, de que poucos falaram. Há várias questões em aberto da mediação. Esta semana, tenho para mim, que prevaleceu o entendimento de todos que falaram – e eram grandes especialistas deste tema – de que devemos tratar a mediação vinculada a processo; quer dizer, mediação judicial de uma forma </w:t>
      </w:r>
      <w:r w:rsidRPr="00A11BF6">
        <w:rPr>
          <w:rFonts w:eastAsia="Calibri"/>
          <w:sz w:val="28"/>
          <w:szCs w:val="28"/>
          <w:lang w:eastAsia="en-US"/>
        </w:rPr>
        <w:lastRenderedPageBreak/>
        <w:t>totalmente diferente da mediação extrajudicial, que talvez seja vocação desta Comissão tratar. Esse é um tema muito importante, porque traz a discussão de cadastro de mediadores, formação de mediadores, a necessidade de capacitação ou não.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Fiquei impactada com várias manifestações no sentido de que, na mediação extraprocessual, antes de qualquer processo, privada, antes de uma arbitragem</w:t>
      </w:r>
      <w:proofErr w:type="gramStart"/>
      <w:r w:rsidRPr="00A11BF6">
        <w:rPr>
          <w:rFonts w:eastAsia="Calibri"/>
          <w:sz w:val="28"/>
          <w:szCs w:val="28"/>
          <w:lang w:eastAsia="en-US"/>
        </w:rPr>
        <w:t xml:space="preserve"> ou antes</w:t>
      </w:r>
      <w:proofErr w:type="gramEnd"/>
      <w:r w:rsidRPr="00A11BF6">
        <w:rPr>
          <w:rFonts w:eastAsia="Calibri"/>
          <w:sz w:val="28"/>
          <w:szCs w:val="28"/>
          <w:lang w:eastAsia="en-US"/>
        </w:rPr>
        <w:t xml:space="preserve"> do Judiciário, devemos deixar o mercado também muito livre, sem qualquer necessidade de cadastro ou dispositivo de que necessite de uma capacitação.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Então, eu gostaria de ouvir os senhores. Marcelo, não se a Câmara está fazendo isso. E gostaria de ouvir também a AASP a respeito.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O segundo tema que me parece também interessante é o tema do Direito Societário, porque a gente ouviu diferentes opiniões ao longo da semana; nós ouvimos opiniões de que um minoritário, constitucionalmente, tem o direito do acesso à jurisdição; aquele que não concorda com a inclusão da cláusula compromissória não estaria vinculado a ela. E também ouvimos opiniões em que prevaleceria a opinião da maioria, sem direito de recesso. Eu gostaria de ouvir, Marcelo, sobretudo o que você comentou.</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 gente viu que o Carmona trouxe à Comissão, pelo menos acho que ele me </w:t>
      </w:r>
      <w:proofErr w:type="gramStart"/>
      <w:r w:rsidRPr="00A11BF6">
        <w:rPr>
          <w:rFonts w:eastAsia="Calibri"/>
          <w:sz w:val="28"/>
          <w:szCs w:val="28"/>
          <w:lang w:eastAsia="en-US"/>
        </w:rPr>
        <w:t>falou,</w:t>
      </w:r>
      <w:proofErr w:type="gramEnd"/>
      <w:r w:rsidRPr="00A11BF6">
        <w:rPr>
          <w:rFonts w:eastAsia="Calibri"/>
          <w:sz w:val="28"/>
          <w:szCs w:val="28"/>
          <w:lang w:eastAsia="en-US"/>
        </w:rPr>
        <w:t xml:space="preserve"> a regulamentação da lei italiana. Não sei se entendi bem sua posição, se a sua posição é de que é melhor não regular na lei. O que ouvimos do Roberto Teixeira da Costa é o seguinte: “Vocês não agradarão a todos. Existem posições muito estanques em todos os sentidos e vocês não vão conseguir agradar a todos”. Então, essa é uma das hipóteses. A gente sabe que é útil regular, mas a gente está ouvindo posições diversas.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Não sei se na Itália está funcionando bem. O que pude ver de outros países, </w:t>
      </w:r>
      <w:proofErr w:type="gramStart"/>
      <w:r w:rsidRPr="00A11BF6">
        <w:rPr>
          <w:rFonts w:eastAsia="Calibri"/>
          <w:sz w:val="28"/>
          <w:szCs w:val="28"/>
          <w:lang w:eastAsia="en-US"/>
        </w:rPr>
        <w:t>por exemplo</w:t>
      </w:r>
      <w:proofErr w:type="gramEnd"/>
      <w:r w:rsidRPr="00A11BF6">
        <w:rPr>
          <w:rFonts w:eastAsia="Calibri"/>
          <w:sz w:val="28"/>
          <w:szCs w:val="28"/>
          <w:lang w:eastAsia="en-US"/>
        </w:rPr>
        <w:t xml:space="preserve"> a França, é que  não há praticamente arbitragem no Direito Societário como há aqui, porque o Judiciário é tão bom, tão rápido, tão eficiente que não se desenvolveu essa prática interna. A pessoa vai para o Judiciário. Esse é um tema. Evidentemente o Chico é o que tem a maior prática nisso, na nossa comissão, mas acho que precisamos colher informações de todos.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 o terceiro tema, também uma opinião – estamos discutindo muito a questão da Administração Pública, que todos vocês tocaram – é até quanto regular. Em palestras que tive a oportunidade de dar e que tinham membros da Administração Pública e procuradores, pude perceber que eles já </w:t>
      </w:r>
      <w:proofErr w:type="gramStart"/>
      <w:r w:rsidRPr="00A11BF6">
        <w:rPr>
          <w:rFonts w:eastAsia="Calibri"/>
          <w:sz w:val="28"/>
          <w:szCs w:val="28"/>
          <w:lang w:eastAsia="en-US"/>
        </w:rPr>
        <w:t>estão,</w:t>
      </w:r>
      <w:proofErr w:type="gramEnd"/>
      <w:r w:rsidRPr="00A11BF6">
        <w:rPr>
          <w:rFonts w:eastAsia="Calibri"/>
          <w:sz w:val="28"/>
          <w:szCs w:val="28"/>
          <w:lang w:eastAsia="en-US"/>
        </w:rPr>
        <w:t xml:space="preserve"> de certa forma, conscientes de que a arbitragem é necessária para atrair investimentos, de que numa PPP você vai haver. Então, o.k. </w:t>
      </w:r>
      <w:proofErr w:type="gramStart"/>
      <w:r w:rsidRPr="00A11BF6">
        <w:rPr>
          <w:rFonts w:eastAsia="Calibri"/>
          <w:sz w:val="28"/>
          <w:szCs w:val="28"/>
          <w:lang w:eastAsia="en-US"/>
        </w:rPr>
        <w:t>à</w:t>
      </w:r>
      <w:proofErr w:type="gramEnd"/>
      <w:r w:rsidRPr="00A11BF6">
        <w:rPr>
          <w:rFonts w:eastAsia="Calibri"/>
          <w:sz w:val="28"/>
          <w:szCs w:val="28"/>
          <w:lang w:eastAsia="en-US"/>
        </w:rPr>
        <w:t xml:space="preserve"> regra geral. </w:t>
      </w:r>
      <w:r w:rsidRPr="00A11BF6">
        <w:rPr>
          <w:rFonts w:eastAsia="Calibri"/>
          <w:sz w:val="28"/>
          <w:szCs w:val="28"/>
          <w:lang w:eastAsia="en-US"/>
        </w:rPr>
        <w:lastRenderedPageBreak/>
        <w:t xml:space="preserve">Porém, eles ficam na dúvida de que como se vai escolher o árbitro, como se vai escolher a câmara.  E estamos debatendo na comissão se o melhor é uma regulação na lei muito </w:t>
      </w:r>
      <w:proofErr w:type="spellStart"/>
      <w:r w:rsidRPr="00A11BF6">
        <w:rPr>
          <w:rFonts w:eastAsia="Calibri"/>
          <w:i/>
          <w:iCs/>
          <w:sz w:val="28"/>
          <w:szCs w:val="28"/>
          <w:lang w:eastAsia="en-US"/>
        </w:rPr>
        <w:t>soft</w:t>
      </w:r>
      <w:proofErr w:type="spellEnd"/>
      <w:r w:rsidRPr="00A11BF6">
        <w:rPr>
          <w:rFonts w:eastAsia="Calibri"/>
          <w:sz w:val="28"/>
          <w:szCs w:val="28"/>
          <w:lang w:eastAsia="en-US"/>
        </w:rPr>
        <w:t>, que é simplesmente dizer que a entidade pública, direta ou indireta, está sujeita ou se vale a pena ir além. Acho que isso também ainda está em ebulição, não está fechado.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São esses temas que gostaria de colocar a quem quiser falar.</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Muito obrigado.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Vamos iniciar pelo Dr. Marcelo, que foi citado diretamente pela </w:t>
      </w:r>
      <w:proofErr w:type="spellStart"/>
      <w:r w:rsidRPr="00A11BF6">
        <w:rPr>
          <w:rFonts w:eastAsia="Calibri"/>
          <w:sz w:val="28"/>
          <w:szCs w:val="28"/>
          <w:lang w:eastAsia="en-US"/>
        </w:rPr>
        <w:t>Drª</w:t>
      </w:r>
      <w:proofErr w:type="spellEnd"/>
      <w:r w:rsidRPr="00A11BF6">
        <w:rPr>
          <w:rFonts w:eastAsia="Calibri"/>
          <w:sz w:val="28"/>
          <w:szCs w:val="28"/>
          <w:lang w:eastAsia="en-US"/>
        </w:rPr>
        <w:t xml:space="preserve"> Adriana e, em seguida, a gente passa a palavra a quem quiser se manifestar também.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Por favor.</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MARCELO DIAS GONÇALVES VILELA </w:t>
      </w:r>
      <w:r w:rsidRPr="00A11BF6">
        <w:rPr>
          <w:rFonts w:eastAsia="Calibri"/>
          <w:sz w:val="28"/>
          <w:szCs w:val="28"/>
          <w:lang w:eastAsia="en-US"/>
        </w:rPr>
        <w:t>– Adriana</w:t>
      </w:r>
      <w:proofErr w:type="gramStart"/>
      <w:r w:rsidRPr="00A11BF6">
        <w:rPr>
          <w:rFonts w:eastAsia="Calibri"/>
          <w:sz w:val="28"/>
          <w:szCs w:val="28"/>
          <w:lang w:eastAsia="en-US"/>
        </w:rPr>
        <w:t>, vou</w:t>
      </w:r>
      <w:proofErr w:type="gramEnd"/>
      <w:r w:rsidRPr="00A11BF6">
        <w:rPr>
          <w:rFonts w:eastAsia="Calibri"/>
          <w:sz w:val="28"/>
          <w:szCs w:val="28"/>
          <w:lang w:eastAsia="en-US"/>
        </w:rPr>
        <w:t xml:space="preserve"> abordar os três temas. Confesso que em relação ao primeiro talvez </w:t>
      </w:r>
      <w:proofErr w:type="gramStart"/>
      <w:r w:rsidRPr="00A11BF6">
        <w:rPr>
          <w:rFonts w:eastAsia="Calibri"/>
          <w:sz w:val="28"/>
          <w:szCs w:val="28"/>
          <w:lang w:eastAsia="en-US"/>
        </w:rPr>
        <w:t>teria</w:t>
      </w:r>
      <w:proofErr w:type="gramEnd"/>
      <w:r w:rsidRPr="00A11BF6">
        <w:rPr>
          <w:rFonts w:eastAsia="Calibri"/>
          <w:sz w:val="28"/>
          <w:szCs w:val="28"/>
          <w:lang w:eastAsia="en-US"/>
        </w:rPr>
        <w:t xml:space="preserve"> pouco a contribuir.</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Posso apenas registrar que a </w:t>
      </w:r>
      <w:proofErr w:type="spellStart"/>
      <w:r w:rsidRPr="00A11BF6">
        <w:rPr>
          <w:rFonts w:eastAsia="Calibri"/>
          <w:sz w:val="28"/>
          <w:szCs w:val="28"/>
          <w:lang w:eastAsia="en-US"/>
        </w:rPr>
        <w:t>Camarb</w:t>
      </w:r>
      <w:proofErr w:type="spellEnd"/>
      <w:r w:rsidRPr="00A11BF6">
        <w:rPr>
          <w:rFonts w:eastAsia="Calibri"/>
          <w:sz w:val="28"/>
          <w:szCs w:val="28"/>
          <w:lang w:eastAsia="en-US"/>
        </w:rPr>
        <w:t xml:space="preserve"> está desenvolvendo um projeto de mediação para ofertar os serviços de mediação empresarial, e a nossa visão sobre a mediação, como método extrajudicial de solução de controvérsia, é que ela deve ser, tanto quanto possível, desregulamentada.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 no que diz respeito à formação do mediador, parece-me que a experiência brasileira deverá ser a mesma no que diz respeito à arbitragem. Não fizemos nem certificação, nem cadastro, no que diz respeito aos árbitros. Parece-me que o mercado vai construir, junto com cursos de capacitação, junto com aqueles interessados, esse quadro, tanto que o quadro de mediadores que a </w:t>
      </w:r>
      <w:proofErr w:type="spellStart"/>
      <w:r w:rsidRPr="00A11BF6">
        <w:rPr>
          <w:rFonts w:eastAsia="Calibri"/>
          <w:sz w:val="28"/>
          <w:szCs w:val="28"/>
          <w:lang w:eastAsia="en-US"/>
        </w:rPr>
        <w:t>Camarb</w:t>
      </w:r>
      <w:proofErr w:type="spellEnd"/>
      <w:r w:rsidRPr="00A11BF6">
        <w:rPr>
          <w:rFonts w:eastAsia="Calibri"/>
          <w:sz w:val="28"/>
          <w:szCs w:val="28"/>
          <w:lang w:eastAsia="en-US"/>
        </w:rPr>
        <w:t xml:space="preserve"> está organizando talvez seja o tema mais delicado desse projeto. Talvez esse seja o motivo pelo qual ainda não foi lançado.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No que diz respeito à arbitragem em Direito Societário, talvez agora, um pouco mais devagar, possa esclarecer minha posição. O tema específico de inclusão de cláusula compromissória em sociedade que não contém a cláusula compromissória – portanto, estamos falando de inclusão de um novo regime –, </w:t>
      </w:r>
      <w:proofErr w:type="gramStart"/>
      <w:r w:rsidRPr="00A11BF6">
        <w:rPr>
          <w:rFonts w:eastAsia="Calibri"/>
          <w:sz w:val="28"/>
          <w:szCs w:val="28"/>
          <w:lang w:eastAsia="en-US"/>
        </w:rPr>
        <w:t>na minha opinião</w:t>
      </w:r>
      <w:proofErr w:type="gramEnd"/>
      <w:r w:rsidRPr="00A11BF6">
        <w:rPr>
          <w:rFonts w:eastAsia="Calibri"/>
          <w:sz w:val="28"/>
          <w:szCs w:val="28"/>
          <w:lang w:eastAsia="en-US"/>
        </w:rPr>
        <w:t>, ele é um tema que não se resolve na lei, e explico por quê. Por que a divergência daqueles que entendem que o minoritário jamais se vincula não se resolve por uma questão de colocar na lei ou não, mas de uma compreensão de qual é a natureza da arbitragem. Se entendermos que a arbitragem é solução de caráter jurisdicional, me parece que o que a Assembleia Geral está dizendo é que ela está apenas a disciplinar qual é o meio jurisdicional de solução de controvérsia que aquela comunidade vai tratar.</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lastRenderedPageBreak/>
        <w:t>Parece-me que colocar quórum elevado ou não elevado e dizer à lei que vincula ainda aqueles que não compareceram ou divergiram é apenas deixar mais evidente o conflito de questionamento dessa lei futuramente no Poder Judiciário. Aqueles que entendem que não vincula aquele que divergiu ou o minoritário não o fazem por uma questão de lei. Em minha opinião, a visão destes é de uma má compreensão da natureza jurisdicional da arbitragem.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No que diz respeito a esse ar de capital fechado, temos ali, sim, uma questão importante, porque a liberdade de contratação da fórmula jurisdicional de solução de controvérsia é uma garantia colocada no Acórdão 5206 do STF, e parece-me que, neste caso – na limitada, não, e na S/A de capital aberto, não –, precisávamos ter uma porta de saída. Portanto, sou simpático a uma regulamentação de um eventual direito de recesso.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Os demais termos que dizem respeito à arbitragem societária, como chamamento da entidade, publicação de edital para dar informação, publicidade no que diz respeito ao conflito societário, parece-me que é algo para tratarmos nos regulamentos de arbitragem, nas demais questões. Sou muito avesso a dar um tratamento específico da arbitragem para cada ramo do Direito. Por princípio, acho que precisamos apenas colocar a mão legislativa naquele ramo que é muito importante.</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Nesse sentido, passando para o terceiro tema, em relação à Administração Pública, parece-me que a questão não é de conforto do procurador, mas o conforto deve ser dado ao administrador público que celebra a contratação. É ele que está vinculado à lei; é ele que se sente inseguro e não inclui a cláusula compromissória, porque não tem autorização legal.</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As questões referentes a se vai haver licitação para centro de arbitragem, qual é o perfil do árbitro, como vamos pagar as despesas de arbitragem, parece-me terem solução também na prática. Basta dizer que a lei mineira que autorizou a Administração Pública do Estado de Minas Gerais, direta e indireta, a se submeter à arbitragem, tem um dispositivo, salvo engano, no seu art. 1, interessantíssimo para prever, na planilha da obra, na planilha dos insumos, também numa linha os custos da arbitragem, dizendo que já há reserva orçamentária para pagar os custos e dizendo mais: que a parte privada, já que tem rubrica, vai requerer a arbitragem e vai receber os custos da arbitragem. A solução me parece moderníssima e muito adequada, mas, antes disso – aí há a minha defesa de colocar esse tema em lei –, precisamos dar conforto ao administrador público.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lastRenderedPageBreak/>
        <w:t xml:space="preserve">A </w:t>
      </w:r>
      <w:proofErr w:type="spellStart"/>
      <w:r w:rsidRPr="00A11BF6">
        <w:rPr>
          <w:rFonts w:eastAsia="Calibri"/>
          <w:b/>
          <w:bCs/>
          <w:sz w:val="28"/>
          <w:szCs w:val="28"/>
          <w:lang w:eastAsia="en-US"/>
        </w:rPr>
        <w:t>SRª</w:t>
      </w:r>
      <w:proofErr w:type="spellEnd"/>
      <w:r w:rsidRPr="00A11BF6">
        <w:rPr>
          <w:rFonts w:eastAsia="Calibri"/>
          <w:b/>
          <w:bCs/>
          <w:sz w:val="28"/>
          <w:szCs w:val="28"/>
          <w:lang w:eastAsia="en-US"/>
        </w:rPr>
        <w:t xml:space="preserve"> ADRIANA BRAGHETTA</w:t>
      </w:r>
      <w:proofErr w:type="gramStart"/>
      <w:r w:rsidRPr="00A11BF6">
        <w:rPr>
          <w:rFonts w:eastAsia="Calibri"/>
          <w:b/>
          <w:bCs/>
          <w:sz w:val="28"/>
          <w:szCs w:val="28"/>
          <w:lang w:eastAsia="en-US"/>
        </w:rPr>
        <w:t xml:space="preserve">  </w:t>
      </w:r>
      <w:proofErr w:type="gramEnd"/>
      <w:r w:rsidRPr="00A11BF6">
        <w:rPr>
          <w:rFonts w:eastAsia="Calibri"/>
          <w:sz w:val="28"/>
          <w:szCs w:val="28"/>
          <w:lang w:eastAsia="en-US"/>
        </w:rPr>
        <w:t>– Deixe-me fazer uma pergunta: como é que está funcionando? Você comentou da lei italiana da arbitragem em sociedade. Você sabe disso?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MARCELO DIAS GONÇALVES VILELA </w:t>
      </w:r>
      <w:r w:rsidRPr="00A11BF6">
        <w:rPr>
          <w:rFonts w:eastAsia="Calibri"/>
          <w:sz w:val="28"/>
          <w:szCs w:val="28"/>
          <w:lang w:eastAsia="en-US"/>
        </w:rPr>
        <w:t>– Não, eu não tenho como te dizer se pegou ou se não pegou...</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A </w:t>
      </w:r>
      <w:proofErr w:type="spellStart"/>
      <w:r w:rsidRPr="00A11BF6">
        <w:rPr>
          <w:rFonts w:eastAsia="Calibri"/>
          <w:b/>
          <w:bCs/>
          <w:sz w:val="28"/>
          <w:szCs w:val="28"/>
          <w:lang w:eastAsia="en-US"/>
        </w:rPr>
        <w:t>SRª</w:t>
      </w:r>
      <w:proofErr w:type="spellEnd"/>
      <w:r w:rsidRPr="00A11BF6">
        <w:rPr>
          <w:rFonts w:eastAsia="Calibri"/>
          <w:b/>
          <w:bCs/>
          <w:sz w:val="28"/>
          <w:szCs w:val="28"/>
          <w:lang w:eastAsia="en-US"/>
        </w:rPr>
        <w:t xml:space="preserve"> ADRIANA BRAGHETTA </w:t>
      </w:r>
      <w:r w:rsidRPr="00A11BF6">
        <w:rPr>
          <w:rFonts w:eastAsia="Calibri"/>
          <w:sz w:val="28"/>
          <w:szCs w:val="28"/>
          <w:lang w:eastAsia="en-US"/>
        </w:rPr>
        <w:t>– Se ela está bem...</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MARCELO DIAS GONÇALVES VILELA </w:t>
      </w:r>
      <w:r w:rsidRPr="00A11BF6">
        <w:rPr>
          <w:rFonts w:eastAsia="Calibri"/>
          <w:sz w:val="28"/>
          <w:szCs w:val="28"/>
          <w:lang w:eastAsia="en-US"/>
        </w:rPr>
        <w:t>– Essa questão, infelizmente, eu não teria como agregar.</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O SR. FRANCISCO ANTUNES MACIEL MÜSSNICH</w:t>
      </w:r>
      <w:r w:rsidRPr="00A11BF6">
        <w:rPr>
          <w:rFonts w:eastAsia="Calibri"/>
          <w:color w:val="444444"/>
          <w:sz w:val="28"/>
          <w:szCs w:val="28"/>
          <w:lang w:eastAsia="en-US"/>
        </w:rPr>
        <w:t xml:space="preserve"> </w:t>
      </w:r>
      <w:r w:rsidRPr="00A11BF6">
        <w:rPr>
          <w:rFonts w:eastAsia="Calibri"/>
          <w:sz w:val="28"/>
          <w:szCs w:val="28"/>
          <w:lang w:eastAsia="en-US"/>
        </w:rPr>
        <w:t xml:space="preserve">– </w:t>
      </w:r>
      <w:proofErr w:type="gramStart"/>
      <w:r w:rsidRPr="00A11BF6">
        <w:rPr>
          <w:rFonts w:eastAsia="Calibri"/>
          <w:sz w:val="28"/>
          <w:szCs w:val="28"/>
          <w:lang w:eastAsia="en-US"/>
        </w:rPr>
        <w:t>Sr.</w:t>
      </w:r>
      <w:proofErr w:type="gramEnd"/>
      <w:r w:rsidRPr="00A11BF6">
        <w:rPr>
          <w:rFonts w:eastAsia="Calibri"/>
          <w:sz w:val="28"/>
          <w:szCs w:val="28"/>
          <w:lang w:eastAsia="en-US"/>
        </w:rPr>
        <w:t xml:space="preserve"> Presidente?</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Pois não, Dr. Francisco.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O SR. FRANCISCO ANTUNES MACIEL MÜSSNICH</w:t>
      </w:r>
      <w:r w:rsidRPr="00A11BF6">
        <w:rPr>
          <w:rFonts w:eastAsia="Calibri"/>
          <w:color w:val="444444"/>
          <w:sz w:val="28"/>
          <w:szCs w:val="28"/>
          <w:lang w:eastAsia="en-US"/>
        </w:rPr>
        <w:t xml:space="preserve"> </w:t>
      </w:r>
      <w:r w:rsidRPr="00A11BF6">
        <w:rPr>
          <w:rFonts w:eastAsia="Calibri"/>
          <w:sz w:val="28"/>
          <w:szCs w:val="28"/>
          <w:lang w:eastAsia="en-US"/>
        </w:rPr>
        <w:t xml:space="preserve">– Apenas uma questão que acho que é de ordem: é a questão do conflito societário. Tive </w:t>
      </w:r>
      <w:proofErr w:type="gramStart"/>
      <w:r w:rsidRPr="00A11BF6">
        <w:rPr>
          <w:rFonts w:eastAsia="Calibri"/>
          <w:sz w:val="28"/>
          <w:szCs w:val="28"/>
          <w:lang w:eastAsia="en-US"/>
        </w:rPr>
        <w:t>longas conversas com vários advogados societários</w:t>
      </w:r>
      <w:proofErr w:type="gramEnd"/>
      <w:r w:rsidRPr="00A11BF6">
        <w:rPr>
          <w:rFonts w:eastAsia="Calibri"/>
          <w:sz w:val="28"/>
          <w:szCs w:val="28"/>
          <w:lang w:eastAsia="en-US"/>
        </w:rPr>
        <w:t xml:space="preserve"> que são excepcionais e não integram esta Comissão: Paulo Aragão, meu sócio, Nelson </w:t>
      </w:r>
      <w:proofErr w:type="spellStart"/>
      <w:r w:rsidRPr="00A11BF6">
        <w:rPr>
          <w:rFonts w:eastAsia="Calibri"/>
          <w:sz w:val="28"/>
          <w:szCs w:val="28"/>
          <w:lang w:eastAsia="en-US"/>
        </w:rPr>
        <w:t>Eizirik</w:t>
      </w:r>
      <w:proofErr w:type="spellEnd"/>
      <w:r w:rsidRPr="00A11BF6">
        <w:rPr>
          <w:rFonts w:eastAsia="Calibri"/>
          <w:sz w:val="28"/>
          <w:szCs w:val="28"/>
          <w:lang w:eastAsia="en-US"/>
        </w:rPr>
        <w:t xml:space="preserve">, </w:t>
      </w:r>
      <w:proofErr w:type="spellStart"/>
      <w:r w:rsidRPr="00A11BF6">
        <w:rPr>
          <w:rFonts w:eastAsia="Calibri"/>
          <w:sz w:val="28"/>
          <w:szCs w:val="28"/>
          <w:lang w:eastAsia="en-US"/>
        </w:rPr>
        <w:t>Cantidiano</w:t>
      </w:r>
      <w:proofErr w:type="spellEnd"/>
      <w:r w:rsidRPr="00A11BF6">
        <w:rPr>
          <w:rFonts w:eastAsia="Calibri"/>
          <w:sz w:val="28"/>
          <w:szCs w:val="28"/>
          <w:lang w:eastAsia="en-US"/>
        </w:rPr>
        <w:t xml:space="preserve">, Erasmo </w:t>
      </w:r>
      <w:proofErr w:type="spellStart"/>
      <w:r w:rsidRPr="00A11BF6">
        <w:rPr>
          <w:rFonts w:eastAsia="Calibri"/>
          <w:sz w:val="28"/>
          <w:szCs w:val="28"/>
          <w:lang w:eastAsia="en-US"/>
        </w:rPr>
        <w:t>Valladão</w:t>
      </w:r>
      <w:proofErr w:type="spellEnd"/>
      <w:r w:rsidRPr="00A11BF6">
        <w:rPr>
          <w:rFonts w:eastAsia="Calibri"/>
          <w:sz w:val="28"/>
          <w:szCs w:val="28"/>
          <w:lang w:eastAsia="en-US"/>
        </w:rPr>
        <w:t xml:space="preserve"> são pessoas que conhecem bastante isso.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Acho que não devemos mexer no princípio societário da maioria. Maioria sempre foi, desde a Companhia das Índias Ocidentais, o que vigorou em matéria societária, e a maioria obriga, independentemente de senso, abstenção ou não comparecimento. A maioria é o princípio basilar. Eu reconheço, no entanto – e quero deixar de público a minha posição –, que, refletindo sobre esse aspecto, acho, sim, que existe uma mudança importante de regime. Quando você migra uma companhia para resolver seus litígios para a arbitragem, essa é uma mudança que, </w:t>
      </w:r>
      <w:proofErr w:type="gramStart"/>
      <w:r w:rsidRPr="00A11BF6">
        <w:rPr>
          <w:rFonts w:eastAsia="Calibri"/>
          <w:sz w:val="28"/>
          <w:szCs w:val="28"/>
          <w:lang w:eastAsia="en-US"/>
        </w:rPr>
        <w:t>na minha opinião</w:t>
      </w:r>
      <w:proofErr w:type="gramEnd"/>
      <w:r w:rsidRPr="00A11BF6">
        <w:rPr>
          <w:rFonts w:eastAsia="Calibri"/>
          <w:sz w:val="28"/>
          <w:szCs w:val="28"/>
          <w:lang w:eastAsia="en-US"/>
        </w:rPr>
        <w:t xml:space="preserve">, interfere, sim, nos direitos de escolha que o acionista tem. Então, ele tem o direito, </w:t>
      </w:r>
      <w:proofErr w:type="gramStart"/>
      <w:r w:rsidRPr="00A11BF6">
        <w:rPr>
          <w:rFonts w:eastAsia="Calibri"/>
          <w:sz w:val="28"/>
          <w:szCs w:val="28"/>
          <w:lang w:eastAsia="en-US"/>
        </w:rPr>
        <w:t>na minha opinião</w:t>
      </w:r>
      <w:proofErr w:type="gramEnd"/>
      <w:r w:rsidRPr="00A11BF6">
        <w:rPr>
          <w:rFonts w:eastAsia="Calibri"/>
          <w:sz w:val="28"/>
          <w:szCs w:val="28"/>
          <w:lang w:eastAsia="en-US"/>
        </w:rPr>
        <w:t xml:space="preserve">.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Acho que esta será uma discussão certamente muito calorosa que teremos amanhã: sou, hoje, convencido de que o recesso é uma medida que se justifica para que possamos manter o princípio majoritário. Eu não era e, inclusive, na primeira exposição que fiz nesta Comissão, fiz questão de dizer que não era, porque recesso é </w:t>
      </w:r>
      <w:proofErr w:type="spellStart"/>
      <w:r w:rsidRPr="00A11BF6">
        <w:rPr>
          <w:rFonts w:eastAsia="Calibri"/>
          <w:i/>
          <w:iCs/>
          <w:sz w:val="28"/>
          <w:szCs w:val="28"/>
          <w:lang w:eastAsia="en-US"/>
        </w:rPr>
        <w:t>numerus</w:t>
      </w:r>
      <w:proofErr w:type="spellEnd"/>
      <w:r w:rsidRPr="00A11BF6">
        <w:rPr>
          <w:rFonts w:eastAsia="Calibri"/>
          <w:i/>
          <w:iCs/>
          <w:sz w:val="28"/>
          <w:szCs w:val="28"/>
          <w:lang w:eastAsia="en-US"/>
        </w:rPr>
        <w:t xml:space="preserve"> </w:t>
      </w:r>
      <w:proofErr w:type="spellStart"/>
      <w:r w:rsidRPr="00A11BF6">
        <w:rPr>
          <w:rFonts w:eastAsia="Calibri"/>
          <w:i/>
          <w:iCs/>
          <w:sz w:val="28"/>
          <w:szCs w:val="28"/>
          <w:lang w:eastAsia="en-US"/>
        </w:rPr>
        <w:t>clausus</w:t>
      </w:r>
      <w:proofErr w:type="spellEnd"/>
      <w:r w:rsidRPr="00A11BF6">
        <w:rPr>
          <w:rFonts w:eastAsia="Calibri"/>
          <w:sz w:val="28"/>
          <w:szCs w:val="28"/>
          <w:lang w:eastAsia="en-US"/>
        </w:rPr>
        <w:t xml:space="preserve"> e, se não existe previsão legal, não há como.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Agora, eu acho que há exceções para esse princípio e isso é </w:t>
      </w:r>
      <w:proofErr w:type="gramStart"/>
      <w:r w:rsidRPr="00A11BF6">
        <w:rPr>
          <w:rFonts w:eastAsia="Calibri"/>
          <w:sz w:val="28"/>
          <w:szCs w:val="28"/>
          <w:lang w:eastAsia="en-US"/>
        </w:rPr>
        <w:t>super importante</w:t>
      </w:r>
      <w:proofErr w:type="gramEnd"/>
      <w:r w:rsidRPr="00A11BF6">
        <w:rPr>
          <w:rFonts w:eastAsia="Calibri"/>
          <w:sz w:val="28"/>
          <w:szCs w:val="28"/>
          <w:lang w:eastAsia="en-US"/>
        </w:rPr>
        <w:t xml:space="preserve">. Primeiro, quando você vai abrir o seu capital e se transformar em uma companhia aberta, eu acho que, nesse momento, você não precisa ter recesso, até porque as companhias que migraram para o novo mercado adaptaram seus estatutos, incluíram a arbitragem e, evidentemente, </w:t>
      </w:r>
      <w:r w:rsidRPr="00A11BF6">
        <w:rPr>
          <w:rFonts w:eastAsia="Calibri"/>
          <w:sz w:val="28"/>
          <w:szCs w:val="28"/>
          <w:lang w:eastAsia="en-US"/>
        </w:rPr>
        <w:lastRenderedPageBreak/>
        <w:t>ninguém exerceu recesso e foi aprovado por maioria mesmo. Então, talvez seja um meio de fazermos isso.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  E, segundo, a lei já prevê que, quando há dispersão e liquidez para as ações da companhia aberta, também não há recesso. Nos outros casos, principalmente para a companhia fechada, eu manteria. Acho que isso deve ser incluído na nossa lei de arbitragem. Essa é a minha posição. E tenho certeza de que será um elemento catalisador, inclusive da Adriana Braghetta, nesta Comissão.   </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Discutiremos isso, Dr. Francisco Müssnich...</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FRANCISCO ANTUNES MACIEL MÜSSNICH </w:t>
      </w:r>
      <w:r w:rsidRPr="00A11BF6">
        <w:rPr>
          <w:rFonts w:eastAsia="Calibri"/>
          <w:sz w:val="28"/>
          <w:szCs w:val="28"/>
          <w:lang w:eastAsia="en-US"/>
        </w:rPr>
        <w:t xml:space="preserve">– Agora, falar de Direito italiano e </w:t>
      </w:r>
      <w:proofErr w:type="spellStart"/>
      <w:r w:rsidRPr="00A11BF6">
        <w:rPr>
          <w:rFonts w:eastAsia="Calibri"/>
          <w:sz w:val="28"/>
          <w:szCs w:val="28"/>
          <w:lang w:eastAsia="en-US"/>
        </w:rPr>
        <w:t>etc</w:t>
      </w:r>
      <w:proofErr w:type="spellEnd"/>
      <w:r w:rsidRPr="00A11BF6">
        <w:rPr>
          <w:rFonts w:eastAsia="Calibri"/>
          <w:sz w:val="28"/>
          <w:szCs w:val="28"/>
          <w:lang w:eastAsia="en-US"/>
        </w:rPr>
        <w:t xml:space="preserve"> e tal, eu acho que o Brasil tem uma experiência societária hoje extremamente desenvolvida, e a nossa lei é muito mais moderna do que ficar olhando para trás, para o Direito italiano.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Nós teremos oportunidade de debater isso amanhã, como já anunciado pelo próprio colega, Dr. Francisco Müssnich, de forma acalorada. Já deixou isso aqui claro e será um prazer.</w:t>
      </w:r>
    </w:p>
    <w:p w:rsidR="00A11BF6" w:rsidRPr="00A11BF6" w:rsidRDefault="00A11BF6" w:rsidP="00A11BF6">
      <w:pPr>
        <w:jc w:val="center"/>
        <w:rPr>
          <w:rFonts w:eastAsia="Calibri"/>
          <w:sz w:val="28"/>
          <w:szCs w:val="28"/>
          <w:lang w:eastAsia="en-US"/>
        </w:rPr>
      </w:pPr>
      <w:r w:rsidRPr="00A11BF6">
        <w:rPr>
          <w:rFonts w:eastAsia="Calibri"/>
          <w:sz w:val="28"/>
          <w:szCs w:val="28"/>
          <w:lang w:eastAsia="en-US"/>
        </w:rPr>
        <w:t>(</w:t>
      </w:r>
      <w:r w:rsidRPr="00A11BF6">
        <w:rPr>
          <w:rFonts w:eastAsia="Calibri"/>
          <w:i/>
          <w:iCs/>
          <w:sz w:val="28"/>
          <w:szCs w:val="28"/>
          <w:lang w:eastAsia="en-US"/>
        </w:rPr>
        <w:t>Intervenções fora do microfone.</w:t>
      </w:r>
      <w:proofErr w:type="gramStart"/>
      <w:r w:rsidRPr="00A11BF6">
        <w:rPr>
          <w:rFonts w:eastAsia="Calibri"/>
          <w:sz w:val="28"/>
          <w:szCs w:val="28"/>
          <w:lang w:eastAsia="en-US"/>
        </w:rPr>
        <w:t>)</w:t>
      </w:r>
      <w:proofErr w:type="gramEnd"/>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Como sempre.</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O Dr. Carlos Henrique me pediu a palavra para fazer alguns comentários sobre o que foi falado e perguntado aqui.</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Está com a palavra.</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SILVIA RODRIGUES PEREIRA PACHIKOSKI </w:t>
      </w:r>
      <w:r w:rsidRPr="00A11BF6">
        <w:rPr>
          <w:rFonts w:eastAsia="Calibri"/>
          <w:sz w:val="28"/>
          <w:szCs w:val="28"/>
          <w:lang w:eastAsia="en-US"/>
        </w:rPr>
        <w:t>– Sr. Presidente, se me permite...</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 xml:space="preserve">(Marcelo Rossi Nobre) – Pois não, </w:t>
      </w:r>
      <w:proofErr w:type="spellStart"/>
      <w:r w:rsidRPr="00A11BF6">
        <w:rPr>
          <w:rFonts w:eastAsia="Calibri"/>
          <w:sz w:val="28"/>
          <w:szCs w:val="28"/>
          <w:lang w:eastAsia="en-US"/>
        </w:rPr>
        <w:t>Drª</w:t>
      </w:r>
      <w:proofErr w:type="spellEnd"/>
      <w:r w:rsidRPr="00A11BF6">
        <w:rPr>
          <w:rFonts w:eastAsia="Calibri"/>
          <w:sz w:val="28"/>
          <w:szCs w:val="28"/>
          <w:lang w:eastAsia="en-US"/>
        </w:rPr>
        <w:t xml:space="preserve"> Sílvia.</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SILVIA RODRIGUES PEREIRA PACHIKOSKI </w:t>
      </w:r>
      <w:r w:rsidRPr="00A11BF6">
        <w:rPr>
          <w:rFonts w:eastAsia="Calibri"/>
          <w:sz w:val="28"/>
          <w:szCs w:val="28"/>
          <w:lang w:eastAsia="en-US"/>
        </w:rPr>
        <w:t>– A minha preocupação é com o horário. Talvez a gente possa, dentro das manifestações, eventualmente, interagir sobre o tema, todos os membros da Comissão. E, aí, aí a gente já supera...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  </w:t>
      </w: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Todos já ficam à vontade...</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SÍLVIA RODRIGUES PEREIRA PACHIKOSKI </w:t>
      </w:r>
      <w:r w:rsidRPr="00A11BF6">
        <w:rPr>
          <w:rFonts w:eastAsia="Calibri"/>
          <w:sz w:val="28"/>
          <w:szCs w:val="28"/>
          <w:lang w:eastAsia="en-US"/>
        </w:rPr>
        <w:t>– Pela  experiência dos dias anteriores, a gente não consegue concluir com todos, ouvir todos, se não interagirmos dessa forma. E também a gente tentar ouvir mais do que falar.</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lastRenderedPageBreak/>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Ontem eu tive a alegria de poder presidir a nossa audiência pública, e nós conseguimos encerrar no horário, meio-dia e quinze, que é o horário estabelecido.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Se todos estiverem de acordo, a palavra fica franqueada a todos os membros, que podem intervir conforme as perguntas.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Essa é a proposta da </w:t>
      </w:r>
      <w:proofErr w:type="spellStart"/>
      <w:r w:rsidRPr="00A11BF6">
        <w:rPr>
          <w:rFonts w:eastAsia="Calibri"/>
          <w:sz w:val="28"/>
          <w:szCs w:val="28"/>
          <w:lang w:eastAsia="en-US"/>
        </w:rPr>
        <w:t>Drª</w:t>
      </w:r>
      <w:proofErr w:type="spellEnd"/>
      <w:r w:rsidRPr="00A11BF6">
        <w:rPr>
          <w:rFonts w:eastAsia="Calibri"/>
          <w:sz w:val="28"/>
          <w:szCs w:val="28"/>
          <w:lang w:eastAsia="en-US"/>
        </w:rPr>
        <w:t xml:space="preserve"> Silvia. Os membros estão de acordo?   </w:t>
      </w:r>
      <w:r w:rsidRPr="00A11BF6">
        <w:rPr>
          <w:rFonts w:eastAsia="Calibri"/>
          <w:i/>
          <w:iCs/>
          <w:sz w:val="28"/>
          <w:szCs w:val="28"/>
          <w:lang w:eastAsia="en-US"/>
        </w:rPr>
        <w:t xml:space="preserve"> (Pausa.)</w:t>
      </w:r>
    </w:p>
    <w:p w:rsidR="00A11BF6" w:rsidRPr="00A11BF6" w:rsidRDefault="00A11BF6" w:rsidP="00A11BF6">
      <w:pPr>
        <w:jc w:val="center"/>
        <w:rPr>
          <w:rFonts w:eastAsia="Calibri"/>
          <w:sz w:val="28"/>
          <w:szCs w:val="28"/>
          <w:lang w:eastAsia="en-US"/>
        </w:rPr>
      </w:pPr>
      <w:r w:rsidRPr="00A11BF6">
        <w:rPr>
          <w:rFonts w:eastAsia="Calibri"/>
          <w:sz w:val="28"/>
          <w:szCs w:val="28"/>
          <w:lang w:eastAsia="en-US"/>
        </w:rPr>
        <w:t>(</w:t>
      </w:r>
      <w:r w:rsidRPr="00A11BF6">
        <w:rPr>
          <w:rFonts w:eastAsia="Calibri"/>
          <w:i/>
          <w:iCs/>
          <w:sz w:val="28"/>
          <w:szCs w:val="28"/>
          <w:lang w:eastAsia="en-US"/>
        </w:rPr>
        <w:t>Intervenções fora do microfone.</w:t>
      </w:r>
      <w:proofErr w:type="gramStart"/>
      <w:r w:rsidRPr="00A11BF6">
        <w:rPr>
          <w:rFonts w:eastAsia="Calibri"/>
          <w:sz w:val="28"/>
          <w:szCs w:val="28"/>
          <w:lang w:eastAsia="en-US"/>
        </w:rPr>
        <w:t>)</w:t>
      </w:r>
      <w:proofErr w:type="gramEnd"/>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Então...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O SR. ANDRÉ CHATEAUBRIAND PEREIRA DINIZ MARTINS</w:t>
      </w:r>
      <w:r w:rsidRPr="00A11BF6">
        <w:rPr>
          <w:rFonts w:eastAsia="Calibri"/>
          <w:color w:val="444444"/>
          <w:sz w:val="28"/>
          <w:szCs w:val="28"/>
          <w:lang w:val="pt-PT" w:eastAsia="en-US"/>
        </w:rPr>
        <w:t xml:space="preserve"> </w:t>
      </w:r>
      <w:r w:rsidRPr="00A11BF6">
        <w:rPr>
          <w:rFonts w:eastAsia="Calibri"/>
          <w:sz w:val="28"/>
          <w:szCs w:val="28"/>
          <w:lang w:eastAsia="en-US"/>
        </w:rPr>
        <w:t xml:space="preserve">– De acordo. </w:t>
      </w:r>
    </w:p>
    <w:p w:rsidR="00A11BF6" w:rsidRPr="00A11BF6" w:rsidRDefault="00A11BF6" w:rsidP="00A11BF6">
      <w:pPr>
        <w:jc w:val="both"/>
        <w:rPr>
          <w:rFonts w:eastAsia="Calibri"/>
          <w:sz w:val="28"/>
          <w:szCs w:val="28"/>
          <w:lang w:eastAsia="en-US"/>
        </w:rPr>
      </w:pPr>
      <w:proofErr w:type="gramStart"/>
      <w:r w:rsidRPr="00A11BF6">
        <w:rPr>
          <w:rFonts w:eastAsia="Calibri"/>
          <w:sz w:val="28"/>
          <w:szCs w:val="28"/>
          <w:lang w:eastAsia="en-US"/>
        </w:rPr>
        <w:t>Sr.</w:t>
      </w:r>
      <w:proofErr w:type="gramEnd"/>
      <w:r w:rsidRPr="00A11BF6">
        <w:rPr>
          <w:rFonts w:eastAsia="Calibri"/>
          <w:sz w:val="28"/>
          <w:szCs w:val="28"/>
          <w:lang w:eastAsia="en-US"/>
        </w:rPr>
        <w:t xml:space="preserve"> Presidente, inclusive a Adriana fez algumas perguntas sobre a Administração Pública e sobre...</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Exato. O Dr. Lauro já pediu, inclusive, para falar</w:t>
      </w:r>
      <w:proofErr w:type="gramStart"/>
      <w:r w:rsidRPr="00A11BF6">
        <w:rPr>
          <w:rFonts w:eastAsia="Calibri"/>
          <w:sz w:val="28"/>
          <w:szCs w:val="28"/>
          <w:lang w:eastAsia="en-US"/>
        </w:rPr>
        <w:t>....</w:t>
      </w:r>
      <w:proofErr w:type="gramEnd"/>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ANDRÉ CHATEUBRIAND PEREIRA DINIZ MARTINS </w:t>
      </w:r>
      <w:r w:rsidRPr="00A11BF6">
        <w:rPr>
          <w:rFonts w:eastAsia="Calibri"/>
          <w:sz w:val="28"/>
          <w:szCs w:val="28"/>
          <w:lang w:eastAsia="en-US"/>
        </w:rPr>
        <w:t>– Eu acho até para organizar, como a gente começou a falar aqui em Direito Societário, a gente poderia encerrar esse assunto para depois passar para Administração Pública.</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A colega Adriana fez várias questões...</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ANDRÉ CHATEUBRIAND PEREIRA DINIZ MARTINS </w:t>
      </w:r>
      <w:r w:rsidRPr="00A11BF6">
        <w:rPr>
          <w:rFonts w:eastAsia="Calibri"/>
          <w:sz w:val="28"/>
          <w:szCs w:val="28"/>
          <w:lang w:eastAsia="en-US"/>
        </w:rPr>
        <w:t>– E os membros</w:t>
      </w:r>
      <w:proofErr w:type="gramStart"/>
      <w:r w:rsidRPr="00A11BF6">
        <w:rPr>
          <w:rFonts w:eastAsia="Calibri"/>
          <w:sz w:val="28"/>
          <w:szCs w:val="28"/>
          <w:lang w:eastAsia="en-US"/>
        </w:rPr>
        <w:t>....</w:t>
      </w:r>
      <w:proofErr w:type="gramEnd"/>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A </w:t>
      </w:r>
      <w:proofErr w:type="spellStart"/>
      <w:r w:rsidRPr="00A11BF6">
        <w:rPr>
          <w:rFonts w:eastAsia="Calibri"/>
          <w:b/>
          <w:bCs/>
          <w:sz w:val="28"/>
          <w:szCs w:val="28"/>
          <w:lang w:eastAsia="en-US"/>
        </w:rPr>
        <w:t>SRª</w:t>
      </w:r>
      <w:proofErr w:type="spellEnd"/>
      <w:r w:rsidRPr="00A11BF6">
        <w:rPr>
          <w:rFonts w:eastAsia="Calibri"/>
          <w:b/>
          <w:bCs/>
          <w:sz w:val="28"/>
          <w:szCs w:val="28"/>
          <w:lang w:eastAsia="en-US"/>
        </w:rPr>
        <w:t xml:space="preserve"> ADRIANA BRAGHETTA </w:t>
      </w:r>
      <w:r w:rsidRPr="00A11BF6">
        <w:rPr>
          <w:rFonts w:eastAsia="Calibri"/>
          <w:sz w:val="28"/>
          <w:szCs w:val="28"/>
          <w:lang w:eastAsia="en-US"/>
        </w:rPr>
        <w:t xml:space="preserve">– Mas estou totalmente de acordo com a sugestão do André, que é a de ouvirmos a posição de todos. Amanhã vamos discutir o dia todo, como temos feito, mas discutir de forma temática os assuntos levantados, para a gente conseguir também trazer as dúvidas dos outros membros em cada um dos temas.  </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Perfeito. Então, estamos no tema societário e me parece que é sobre esse</w:t>
      </w:r>
      <w:proofErr w:type="gramStart"/>
      <w:r w:rsidRPr="00A11BF6">
        <w:rPr>
          <w:rFonts w:eastAsia="Calibri"/>
          <w:sz w:val="28"/>
          <w:szCs w:val="28"/>
          <w:lang w:eastAsia="en-US"/>
        </w:rPr>
        <w:t xml:space="preserve">  </w:t>
      </w:r>
      <w:proofErr w:type="gramEnd"/>
      <w:r w:rsidRPr="00A11BF6">
        <w:rPr>
          <w:rFonts w:eastAsia="Calibri"/>
          <w:sz w:val="28"/>
          <w:szCs w:val="28"/>
          <w:lang w:eastAsia="en-US"/>
        </w:rPr>
        <w:t>o Dr. Carlos Henrique fazer as suas observações.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Então, concedo a palavra ao Dr. Carlos Henrique e para os outros, em seguida, se tiverem alguma coisa a acrescentar a esse tema societário.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Pois não, Dr. Carlos </w:t>
      </w:r>
      <w:proofErr w:type="gramStart"/>
      <w:r w:rsidRPr="00A11BF6">
        <w:rPr>
          <w:rFonts w:eastAsia="Calibri"/>
          <w:sz w:val="28"/>
          <w:szCs w:val="28"/>
          <w:lang w:eastAsia="en-US"/>
        </w:rPr>
        <w:t>Henrique</w:t>
      </w:r>
      <w:proofErr w:type="gramEnd"/>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CARLOS HENRIQUE DE CARVALHO FRÓES </w:t>
      </w:r>
      <w:r w:rsidRPr="00A11BF6">
        <w:rPr>
          <w:rFonts w:eastAsia="Calibri"/>
          <w:sz w:val="28"/>
          <w:szCs w:val="28"/>
          <w:lang w:eastAsia="en-US"/>
        </w:rPr>
        <w:t xml:space="preserve">– </w:t>
      </w:r>
      <w:proofErr w:type="gramStart"/>
      <w:r w:rsidRPr="00A11BF6">
        <w:rPr>
          <w:rFonts w:eastAsia="Calibri"/>
          <w:sz w:val="28"/>
          <w:szCs w:val="28"/>
          <w:lang w:eastAsia="en-US"/>
        </w:rPr>
        <w:t>Presidente, ilustres membros da Comissão de Juristas e meus colegas que estão intervindo hoje para colaborar com a Comissão, eu ouvi</w:t>
      </w:r>
      <w:proofErr w:type="gramEnd"/>
      <w:r w:rsidRPr="00A11BF6">
        <w:rPr>
          <w:rFonts w:eastAsia="Calibri"/>
          <w:sz w:val="28"/>
          <w:szCs w:val="28"/>
          <w:lang w:eastAsia="en-US"/>
        </w:rPr>
        <w:t xml:space="preserve"> com muito prazer e com muito proveito as observações do Dr. Francisco Müssnich, meu amigo de sempre. Parabéns pelo Botafogo, pela classificação ontem.</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lastRenderedPageBreak/>
        <w:t xml:space="preserve">O SR. FRANCISCO ANTUNES MACIEL MÜSSNICH </w:t>
      </w:r>
      <w:r w:rsidRPr="00A11BF6">
        <w:rPr>
          <w:rFonts w:eastAsia="Calibri"/>
          <w:sz w:val="28"/>
          <w:szCs w:val="28"/>
          <w:lang w:eastAsia="en-US"/>
        </w:rPr>
        <w:t>(</w:t>
      </w:r>
      <w:r w:rsidRPr="00A11BF6">
        <w:rPr>
          <w:rFonts w:eastAsia="Calibri"/>
          <w:i/>
          <w:iCs/>
          <w:sz w:val="28"/>
          <w:szCs w:val="28"/>
          <w:lang w:eastAsia="en-US"/>
        </w:rPr>
        <w:t>Fora do microfone</w:t>
      </w:r>
      <w:r w:rsidRPr="00A11BF6">
        <w:rPr>
          <w:rFonts w:eastAsia="Calibri"/>
          <w:sz w:val="28"/>
          <w:szCs w:val="28"/>
          <w:lang w:eastAsia="en-US"/>
        </w:rPr>
        <w:t>.) – Fiquei triste porque o Flamengo também se classificou.</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CARLOS HENRIQUE DE CARVALHO FRÓES </w:t>
      </w:r>
      <w:r w:rsidRPr="00A11BF6">
        <w:rPr>
          <w:rFonts w:eastAsia="Calibri"/>
          <w:sz w:val="28"/>
          <w:szCs w:val="28"/>
          <w:lang w:eastAsia="en-US"/>
        </w:rPr>
        <w:t>– Exatamente. Cheguei lá.</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Mas eu queria dizer que o Instituto dos Advogados não tem ainda posição formada a respeito do tema da arbitragem societária. Eu vou me permitir sugerir ao Dr. Francisco Müssnich a apresentar uma indicação ao Instituto a esse respeito, para que haja um pronunciamento por parte dos juristas que têm experiência no assunto, um dos quais está aqui defronte de mim.  </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FRANCISCO ANTUNES MACIEL MÜSSNICH </w:t>
      </w:r>
      <w:r w:rsidRPr="00A11BF6">
        <w:rPr>
          <w:rFonts w:eastAsia="Calibri"/>
          <w:sz w:val="28"/>
          <w:szCs w:val="28"/>
          <w:lang w:eastAsia="en-US"/>
        </w:rPr>
        <w:t>– Com o maior prazer.</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CARLOS HENRIQUE DE CARVALHO FRÓES </w:t>
      </w:r>
      <w:r w:rsidRPr="00A11BF6">
        <w:rPr>
          <w:rFonts w:eastAsia="Calibri"/>
          <w:sz w:val="28"/>
          <w:szCs w:val="28"/>
          <w:lang w:eastAsia="en-US"/>
        </w:rPr>
        <w:t>– Está ótimo. Então, vamos discutir esse assunto no Instituto dos Advogados para que venha uma colaboração para esta Comissão, que será certamente de altíssimo nível, a julgar pela capacidade indiscutível do Dr. Francisco Müssnich.</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FRANCISCO ANTUNES MACIEL MÜSSNICH </w:t>
      </w:r>
      <w:r w:rsidRPr="00A11BF6">
        <w:rPr>
          <w:rFonts w:eastAsia="Calibri"/>
          <w:sz w:val="28"/>
          <w:szCs w:val="28"/>
          <w:lang w:eastAsia="en-US"/>
        </w:rPr>
        <w:t>(</w:t>
      </w:r>
      <w:r w:rsidRPr="00A11BF6">
        <w:rPr>
          <w:rFonts w:eastAsia="Calibri"/>
          <w:i/>
          <w:iCs/>
          <w:sz w:val="28"/>
          <w:szCs w:val="28"/>
          <w:lang w:eastAsia="en-US"/>
        </w:rPr>
        <w:t>Fora do microfone</w:t>
      </w:r>
      <w:r w:rsidRPr="00A11BF6">
        <w:rPr>
          <w:rFonts w:eastAsia="Calibri"/>
          <w:sz w:val="28"/>
          <w:szCs w:val="28"/>
          <w:lang w:eastAsia="en-US"/>
        </w:rPr>
        <w:t>.) – Muito obrigado.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CARLOS HENRIQUE DE CARVALHO FRÓES </w:t>
      </w:r>
      <w:r w:rsidRPr="00A11BF6">
        <w:rPr>
          <w:rFonts w:eastAsia="Calibri"/>
          <w:sz w:val="28"/>
          <w:szCs w:val="28"/>
          <w:lang w:eastAsia="en-US"/>
        </w:rPr>
        <w:t xml:space="preserve">– Essa é a primeira observação.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Já que estou com a palavra, eu gostaria de lembrar que a Dr. Adriana Braghetta falou da questão da arbitragem em de entidade de direito público. Esse assunto é velho e revelho no Supremo Tribunal Federal, desde o famoso acórdão do caso </w:t>
      </w:r>
      <w:proofErr w:type="spellStart"/>
      <w:r w:rsidRPr="00A11BF6">
        <w:rPr>
          <w:rFonts w:eastAsia="Calibri"/>
          <w:sz w:val="28"/>
          <w:szCs w:val="28"/>
          <w:lang w:eastAsia="en-US"/>
        </w:rPr>
        <w:t>Lage</w:t>
      </w:r>
      <w:proofErr w:type="spellEnd"/>
      <w:r w:rsidRPr="00A11BF6">
        <w:rPr>
          <w:rFonts w:eastAsia="Calibri"/>
          <w:sz w:val="28"/>
          <w:szCs w:val="28"/>
          <w:lang w:eastAsia="en-US"/>
        </w:rPr>
        <w:t>, em que foi discutida amplamente a questão. E o pronunciamento do Supremo Tribunal, pela voz do relator, o Ministro Bilac Pinto, foi no sentido do cabimento da arbitragem nessa matéria e nos litígios contra a Administração Pública.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Esse Acórdão </w:t>
      </w:r>
      <w:proofErr w:type="spellStart"/>
      <w:r w:rsidRPr="00A11BF6">
        <w:rPr>
          <w:rFonts w:eastAsia="Calibri"/>
          <w:sz w:val="28"/>
          <w:szCs w:val="28"/>
          <w:lang w:eastAsia="en-US"/>
        </w:rPr>
        <w:t>Lage</w:t>
      </w:r>
      <w:proofErr w:type="spellEnd"/>
      <w:r w:rsidRPr="00A11BF6">
        <w:rPr>
          <w:rFonts w:eastAsia="Calibri"/>
          <w:sz w:val="28"/>
          <w:szCs w:val="28"/>
          <w:lang w:eastAsia="en-US"/>
        </w:rPr>
        <w:t xml:space="preserve"> é muito Interessante, porque se tratava de uma controvérsia entre o espólio de </w:t>
      </w:r>
      <w:proofErr w:type="spellStart"/>
      <w:r w:rsidRPr="00A11BF6">
        <w:rPr>
          <w:rFonts w:eastAsia="Calibri"/>
          <w:sz w:val="28"/>
          <w:szCs w:val="28"/>
          <w:lang w:eastAsia="en-US"/>
        </w:rPr>
        <w:t>Gabriella</w:t>
      </w:r>
      <w:proofErr w:type="spellEnd"/>
      <w:r w:rsidRPr="00A11BF6">
        <w:rPr>
          <w:rFonts w:eastAsia="Calibri"/>
          <w:sz w:val="28"/>
          <w:szCs w:val="28"/>
          <w:lang w:eastAsia="en-US"/>
        </w:rPr>
        <w:t xml:space="preserve"> </w:t>
      </w:r>
      <w:proofErr w:type="spellStart"/>
      <w:r w:rsidRPr="00A11BF6">
        <w:rPr>
          <w:rFonts w:eastAsia="Calibri"/>
          <w:sz w:val="28"/>
          <w:szCs w:val="28"/>
          <w:lang w:eastAsia="en-US"/>
        </w:rPr>
        <w:t>Besanzoni</w:t>
      </w:r>
      <w:proofErr w:type="spellEnd"/>
      <w:r w:rsidRPr="00A11BF6">
        <w:rPr>
          <w:rFonts w:eastAsia="Calibri"/>
          <w:sz w:val="28"/>
          <w:szCs w:val="28"/>
          <w:lang w:eastAsia="en-US"/>
        </w:rPr>
        <w:t xml:space="preserve"> </w:t>
      </w:r>
      <w:proofErr w:type="spellStart"/>
      <w:r w:rsidRPr="00A11BF6">
        <w:rPr>
          <w:rFonts w:eastAsia="Calibri"/>
          <w:sz w:val="28"/>
          <w:szCs w:val="28"/>
          <w:lang w:eastAsia="en-US"/>
        </w:rPr>
        <w:t>Lage</w:t>
      </w:r>
      <w:proofErr w:type="spellEnd"/>
      <w:r w:rsidRPr="00A11BF6">
        <w:rPr>
          <w:rFonts w:eastAsia="Calibri"/>
          <w:sz w:val="28"/>
          <w:szCs w:val="28"/>
          <w:lang w:eastAsia="en-US"/>
        </w:rPr>
        <w:t xml:space="preserve"> e a Fazenda Nacional. Vejam o absurdo que aconteceu. A Fazenda Nacional concordou em fazer a arbitragem. Foi realizada a arbitragem, foram apresentados... Não sei exatamente qual foi </w:t>
      </w:r>
      <w:proofErr w:type="gramStart"/>
      <w:r w:rsidRPr="00A11BF6">
        <w:rPr>
          <w:rFonts w:eastAsia="Calibri"/>
          <w:sz w:val="28"/>
          <w:szCs w:val="28"/>
          <w:lang w:eastAsia="en-US"/>
        </w:rPr>
        <w:t>a</w:t>
      </w:r>
      <w:proofErr w:type="gramEnd"/>
      <w:r w:rsidRPr="00A11BF6">
        <w:rPr>
          <w:rFonts w:eastAsia="Calibri"/>
          <w:sz w:val="28"/>
          <w:szCs w:val="28"/>
          <w:lang w:eastAsia="en-US"/>
        </w:rPr>
        <w:t xml:space="preserve"> constituição do tribunal arbitral, não interessa. E o laudo arbitral ou a sentença arbitral – eu gosto mais da expressão "laudo arbitral" – foi no sentido de dar ganho de causa ao espólio de </w:t>
      </w:r>
      <w:proofErr w:type="spellStart"/>
      <w:r w:rsidRPr="00A11BF6">
        <w:rPr>
          <w:rFonts w:eastAsia="Calibri"/>
          <w:sz w:val="28"/>
          <w:szCs w:val="28"/>
          <w:lang w:eastAsia="en-US"/>
        </w:rPr>
        <w:t>Gabriella</w:t>
      </w:r>
      <w:proofErr w:type="spellEnd"/>
      <w:r w:rsidRPr="00A11BF6">
        <w:rPr>
          <w:rFonts w:eastAsia="Calibri"/>
          <w:sz w:val="28"/>
          <w:szCs w:val="28"/>
          <w:lang w:eastAsia="en-US"/>
        </w:rPr>
        <w:t xml:space="preserve"> </w:t>
      </w:r>
      <w:proofErr w:type="spellStart"/>
      <w:r w:rsidRPr="00A11BF6">
        <w:rPr>
          <w:rFonts w:eastAsia="Calibri"/>
          <w:sz w:val="28"/>
          <w:szCs w:val="28"/>
          <w:lang w:eastAsia="en-US"/>
        </w:rPr>
        <w:t>Besanzoni</w:t>
      </w:r>
      <w:proofErr w:type="spellEnd"/>
      <w:r w:rsidRPr="00A11BF6">
        <w:rPr>
          <w:rFonts w:eastAsia="Calibri"/>
          <w:sz w:val="28"/>
          <w:szCs w:val="28"/>
          <w:lang w:eastAsia="en-US"/>
        </w:rPr>
        <w:t xml:space="preserve"> </w:t>
      </w:r>
      <w:proofErr w:type="spellStart"/>
      <w:r w:rsidRPr="00A11BF6">
        <w:rPr>
          <w:rFonts w:eastAsia="Calibri"/>
          <w:sz w:val="28"/>
          <w:szCs w:val="28"/>
          <w:lang w:eastAsia="en-US"/>
        </w:rPr>
        <w:t>Lage</w:t>
      </w:r>
      <w:proofErr w:type="spellEnd"/>
      <w:r w:rsidRPr="00A11BF6">
        <w:rPr>
          <w:rFonts w:eastAsia="Calibri"/>
          <w:sz w:val="28"/>
          <w:szCs w:val="28"/>
          <w:lang w:eastAsia="en-US"/>
        </w:rPr>
        <w:t xml:space="preserve">. E o que fez a Fazenda Nacional, que havia concordado anteriormente com a instituição da arbitragem? Alegou a inconstitucionalidade da arbitragem, ela que havia concordado expressamente com a realização da arbitragem. Isso criou realmente uma </w:t>
      </w:r>
      <w:r w:rsidRPr="00A11BF6">
        <w:rPr>
          <w:rFonts w:eastAsia="Calibri"/>
          <w:sz w:val="28"/>
          <w:szCs w:val="28"/>
          <w:lang w:eastAsia="en-US"/>
        </w:rPr>
        <w:lastRenderedPageBreak/>
        <w:t>situação verdadeiramente vergonhosa. E o Supremo Tribunal acabou restabelecendo as coisas e, evidentemente, decidiu no sentido de que deveria prevalecer o laudo arbitral.</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Agora, só um episódio grotesco – </w:t>
      </w:r>
      <w:proofErr w:type="gramStart"/>
      <w:r w:rsidRPr="00A11BF6">
        <w:rPr>
          <w:rFonts w:eastAsia="Calibri"/>
          <w:sz w:val="28"/>
          <w:szCs w:val="28"/>
          <w:lang w:eastAsia="en-US"/>
        </w:rPr>
        <w:t>grotesco é a palavra</w:t>
      </w:r>
      <w:proofErr w:type="gramEnd"/>
      <w:r w:rsidRPr="00A11BF6">
        <w:rPr>
          <w:rFonts w:eastAsia="Calibri"/>
          <w:sz w:val="28"/>
          <w:szCs w:val="28"/>
          <w:lang w:eastAsia="en-US"/>
        </w:rPr>
        <w:t xml:space="preserve"> – em matéria de confidencialidade. A </w:t>
      </w:r>
      <w:proofErr w:type="spellStart"/>
      <w:r w:rsidRPr="00A11BF6">
        <w:rPr>
          <w:rFonts w:eastAsia="Calibri"/>
          <w:sz w:val="28"/>
          <w:szCs w:val="28"/>
          <w:lang w:eastAsia="en-US"/>
        </w:rPr>
        <w:t>Drª</w:t>
      </w:r>
      <w:proofErr w:type="spellEnd"/>
      <w:r w:rsidRPr="00A11BF6">
        <w:rPr>
          <w:rFonts w:eastAsia="Calibri"/>
          <w:sz w:val="28"/>
          <w:szCs w:val="28"/>
          <w:lang w:eastAsia="en-US"/>
        </w:rPr>
        <w:t xml:space="preserve"> Adriana Braghetta falou em confidencialidade, e o Dr. Cássio também. A confidencialidade é um requisito indispensável na arbitragem. Várias instituições arbitrais, inclusive o regulamento da Corte de Arbitragem da CCI, que é um regulamento novo, que entrou em vigor em 1º de janeiro do ano passado, em 2012, tratam desse assunto de maneira específica. Mas eu tive participação nesse episódio que, como eu disse, o adjetivo próprio é grotesco, cômico. Eu fui procurado por uma parte no sentido de intervir numa arbitragem que se processava na Câmara de Mediação e Arbitragem em Niterói. Eu não tenho nada contra Niterói, mas...</w:t>
      </w:r>
    </w:p>
    <w:p w:rsidR="00A11BF6" w:rsidRPr="00A11BF6" w:rsidRDefault="00A11BF6" w:rsidP="00A11BF6">
      <w:pPr>
        <w:jc w:val="center"/>
        <w:rPr>
          <w:rFonts w:eastAsia="Calibri"/>
          <w:sz w:val="28"/>
          <w:szCs w:val="28"/>
          <w:lang w:eastAsia="en-US"/>
        </w:rPr>
      </w:pPr>
      <w:r w:rsidRPr="00A11BF6">
        <w:rPr>
          <w:rFonts w:eastAsia="Calibri"/>
          <w:sz w:val="28"/>
          <w:szCs w:val="28"/>
          <w:lang w:eastAsia="en-US"/>
        </w:rPr>
        <w:t>(</w:t>
      </w:r>
      <w:r w:rsidRPr="00A11BF6">
        <w:rPr>
          <w:rFonts w:eastAsia="Calibri"/>
          <w:i/>
          <w:iCs/>
          <w:sz w:val="28"/>
          <w:szCs w:val="28"/>
          <w:lang w:eastAsia="en-US"/>
        </w:rPr>
        <w:t>Manifestações fora do microfone.</w:t>
      </w:r>
      <w:proofErr w:type="gramStart"/>
      <w:r w:rsidRPr="00A11BF6">
        <w:rPr>
          <w:rFonts w:eastAsia="Calibri"/>
          <w:sz w:val="28"/>
          <w:szCs w:val="28"/>
          <w:lang w:eastAsia="en-US"/>
        </w:rPr>
        <w:t>)</w:t>
      </w:r>
      <w:proofErr w:type="gramEnd"/>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CARLOS HENRIQUE DE CARVALHO FRÓES </w:t>
      </w:r>
      <w:r w:rsidRPr="00A11BF6">
        <w:rPr>
          <w:rFonts w:eastAsia="Calibri"/>
          <w:sz w:val="28"/>
          <w:szCs w:val="28"/>
          <w:lang w:eastAsia="en-US"/>
        </w:rPr>
        <w:t xml:space="preserve">– Fui procurado pela parte requerida. Dirigi-me ao telefone que me havia sido fornecido e marquei um encontro para verificar de que é que se tratava, qual era o pleito, quais eram os fundamentos da pretensão. E me dirigi ao Secretário-Executivo da Câmara de Mediação e Arbitragem em Niterói.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Foi naquela fase em que havia aquelas entidades fajutas que foram combatidas, com êxito, pela Ordem dos Advogados do Brasil – a seção do Rio de Janeiro, em primeiro lugar, e a seção de São Paulo também, se não me engano. O Instituto dos Advogados também se pronunciou a esse respeito. Além disso, houve manifestação do Tribunal de Justiça do Rio de Janeiro, que ficou solidário no sentido de combater...</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Nós estamos com um pouquinho de problema com o tempo. Então, eu pediria que o senhor...</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CARLOS HENRIQUE DE CARVALHO FRÓES </w:t>
      </w:r>
      <w:r w:rsidRPr="00A11BF6">
        <w:rPr>
          <w:rFonts w:eastAsia="Calibri"/>
          <w:sz w:val="28"/>
          <w:szCs w:val="28"/>
          <w:lang w:eastAsia="en-US"/>
        </w:rPr>
        <w:t>– Pois não. Então, rapidamente, concluir...</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Porque nós iríamos falar só sobre o Societário, e o senhor já está entrando em todos...</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CARLOS HENRIQUE DE CARVALHO FRÓES </w:t>
      </w:r>
      <w:r w:rsidRPr="00A11BF6">
        <w:rPr>
          <w:rFonts w:eastAsia="Calibri"/>
          <w:sz w:val="28"/>
          <w:szCs w:val="28"/>
          <w:lang w:eastAsia="en-US"/>
        </w:rPr>
        <w:t>– Perfeito. Mas esse...</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E eu estou deferindo que o senhor tem várias prerrogativas aqui.</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CARLOS HENRIQUE DE CARVALHO FRÓES </w:t>
      </w:r>
      <w:r w:rsidRPr="00A11BF6">
        <w:rPr>
          <w:rFonts w:eastAsia="Calibri"/>
          <w:sz w:val="28"/>
          <w:szCs w:val="28"/>
          <w:lang w:eastAsia="en-US"/>
        </w:rPr>
        <w:t>– Não, não. Eu faço questão de contar esse episódio...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lastRenderedPageBreak/>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Pois não.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CARLOS HENRIQUE DE CARVALHO FRÓES </w:t>
      </w:r>
      <w:r w:rsidRPr="00A11BF6">
        <w:rPr>
          <w:rFonts w:eastAsia="Calibri"/>
          <w:sz w:val="28"/>
          <w:szCs w:val="28"/>
          <w:lang w:eastAsia="en-US"/>
        </w:rPr>
        <w:t>– Eu até disse ao Dr. Marcelo que se trata de uma confidencialidade falsa, que eu falei, não é? Pois é.</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Então, fui ao Secretário-Executivo e disse: "Eu vim aqui para tratar do assunto tal". E ele: "Pois não". Eu disse: "Eu gostaria de ver o regulamento desta corte de arbitragem, deste centro de arbitragem". Ele: "Não tem ainda, está em elaboração". Eu disse: "Bom, mas pelo menos, então, eu gostaria de ter uma cópia da pretensão deduzida pelo requerente". Ele: "Ah, doutor, confidencialidade. Não posso fornecer a cópia". Eu disse: "Como é que eu vou exercer o direito de defesa?" Ele disse: "Ah, isso aí é problema seu, mas nós temos o princípio da confidencialidade, que tem de ser observado rigorosamente". Eu: "Está bem. Obrigado. Até logo".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Nobre) – É muito interessante a experiência vivida.</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CARLOS HENRIQUE DE CARVALHO FRÓES </w:t>
      </w:r>
      <w:r w:rsidRPr="00A11BF6">
        <w:rPr>
          <w:rFonts w:eastAsia="Calibri"/>
          <w:sz w:val="28"/>
          <w:szCs w:val="28"/>
          <w:lang w:eastAsia="en-US"/>
        </w:rPr>
        <w:t>– Vejam que realmente um adjetivo grotesco se aplica no caso.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Eu agradeço muito as contribuições do Dr. Carlos Henrique.</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Se alguém aqui na Mesa tiver mais alguma contribuição a dar à pergunta específica do tema Societário, a palavra está franqueada.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Dr. Octavio? Mais alguém? Então, o Dr. Octavio e depois passamos para outro tema.</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SILVIA RODRIGUES PEREIRA PACHIKOSKI </w:t>
      </w:r>
      <w:r w:rsidRPr="00A11BF6">
        <w:rPr>
          <w:rFonts w:eastAsia="Calibri"/>
          <w:sz w:val="28"/>
          <w:szCs w:val="28"/>
          <w:lang w:eastAsia="en-US"/>
        </w:rPr>
        <w:t>– Eu gostaria de falar um pouquinho.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 xml:space="preserve">(Marcelo Rossi Nobre) – Quer fazer a pergunta antes? </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SÍLVIA RODRIGUES PEREIRA PACHIKOSKI </w:t>
      </w:r>
      <w:r w:rsidRPr="00A11BF6">
        <w:rPr>
          <w:rFonts w:eastAsia="Calibri"/>
          <w:sz w:val="28"/>
          <w:szCs w:val="28"/>
          <w:lang w:eastAsia="en-US"/>
        </w:rPr>
        <w:t>– Na verdade, a única coisa que eu gostaria que se complementasse – o Octavio provavelmente vai falar disso –, é:  em não se adotando a solução proposta até agora pelo Chico em relação a direito de recesso, a gente teria só o princípio da maioria vigente. A gente conseguiria, de alguma forma... É</w:t>
      </w:r>
      <w:proofErr w:type="gramStart"/>
      <w:r w:rsidRPr="00A11BF6">
        <w:rPr>
          <w:rFonts w:eastAsia="Calibri"/>
          <w:sz w:val="28"/>
          <w:szCs w:val="28"/>
          <w:lang w:eastAsia="en-US"/>
        </w:rPr>
        <w:t xml:space="preserve">  </w:t>
      </w:r>
      <w:proofErr w:type="gramEnd"/>
      <w:r w:rsidRPr="00A11BF6">
        <w:rPr>
          <w:rFonts w:eastAsia="Calibri"/>
          <w:sz w:val="28"/>
          <w:szCs w:val="28"/>
          <w:lang w:eastAsia="en-US"/>
        </w:rPr>
        <w:t>que  eu vejo que eu não consigo superar este ponto, que é a garantia constitucional do acesso à jurisdição. Então, quer dizer, qualquer proposta que venha tem que contemplar isso. Eu só queria o enfrentamento desse ponto, por gentileza.</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 xml:space="preserve">(Marcelo Rossi Nobre) – Obrigado, </w:t>
      </w:r>
      <w:proofErr w:type="spellStart"/>
      <w:r w:rsidRPr="00A11BF6">
        <w:rPr>
          <w:rFonts w:eastAsia="Calibri"/>
          <w:sz w:val="28"/>
          <w:szCs w:val="28"/>
          <w:lang w:eastAsia="en-US"/>
        </w:rPr>
        <w:t>Drª</w:t>
      </w:r>
      <w:proofErr w:type="spellEnd"/>
      <w:r w:rsidRPr="00A11BF6">
        <w:rPr>
          <w:rFonts w:eastAsia="Calibri"/>
          <w:sz w:val="28"/>
          <w:szCs w:val="28"/>
          <w:lang w:eastAsia="en-US"/>
        </w:rPr>
        <w:t xml:space="preserve"> Sílvia.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Dr. Octavio, então, por favor.</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lastRenderedPageBreak/>
        <w:t xml:space="preserve">O SR. OCTAVIO FRAGATA MARTINS DE BARROS </w:t>
      </w:r>
      <w:r w:rsidRPr="00A11BF6">
        <w:rPr>
          <w:rFonts w:eastAsia="Calibri"/>
          <w:sz w:val="28"/>
          <w:szCs w:val="28"/>
          <w:lang w:eastAsia="en-US"/>
        </w:rPr>
        <w:t xml:space="preserve">– Obrigado, </w:t>
      </w:r>
      <w:proofErr w:type="gramStart"/>
      <w:r w:rsidRPr="00A11BF6">
        <w:rPr>
          <w:rFonts w:eastAsia="Calibri"/>
          <w:sz w:val="28"/>
          <w:szCs w:val="28"/>
          <w:lang w:eastAsia="en-US"/>
        </w:rPr>
        <w:t>Sr.</w:t>
      </w:r>
      <w:proofErr w:type="gramEnd"/>
      <w:r w:rsidRPr="00A11BF6">
        <w:rPr>
          <w:rFonts w:eastAsia="Calibri"/>
          <w:sz w:val="28"/>
          <w:szCs w:val="28"/>
          <w:lang w:eastAsia="en-US"/>
        </w:rPr>
        <w:t xml:space="preserve"> Presidente.</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Bom, obrigado por abrir o tema para discussão. Este é um tema, como eu mencionei na minha apresentação, em que o Ideia tem muito interesse. Dentre os nossos membros, nós temos alguns especialistas em Direito Societário que trabalham em escritórios exclusivos de Direito Societário. Então, a arbitragem, no âmbito de Direito Societário é um tema que nos é muito caro.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Na nossa discussão, </w:t>
      </w:r>
      <w:proofErr w:type="gramStart"/>
      <w:r w:rsidRPr="00A11BF6">
        <w:rPr>
          <w:rFonts w:eastAsia="Calibri"/>
          <w:sz w:val="28"/>
          <w:szCs w:val="28"/>
          <w:lang w:eastAsia="en-US"/>
        </w:rPr>
        <w:t>o Ideia</w:t>
      </w:r>
      <w:proofErr w:type="gramEnd"/>
      <w:r w:rsidRPr="00A11BF6">
        <w:rPr>
          <w:rFonts w:eastAsia="Calibri"/>
          <w:sz w:val="28"/>
          <w:szCs w:val="28"/>
          <w:lang w:eastAsia="en-US"/>
        </w:rPr>
        <w:t xml:space="preserve"> se posicionou favoravelmente à regularização do tema, e aqui, de novo, repito que seja no âmbito da Lei de Arbitragem, seja no fato de que a Lei de Arbitragem modifique eventualmente a Lei das Sociedades por Ações ou até o Código Civil, no caso das limitadas.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Como uma regra de direito societário que vai ser aplicada no âmbito do Direito Societário, o Ideia entende que ela deve ser tratada como uma norma de Direito Societário. Isso não exclui os efeitos jurisdicionais que o Marcelo estava mencionando. E aqui entram outros aspectos.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Bom, como regra do Direito Societário, deve ser tratada e alocada dentro do quórum de aprovação. </w:t>
      </w:r>
      <w:proofErr w:type="gramStart"/>
      <w:r w:rsidRPr="00A11BF6">
        <w:rPr>
          <w:rFonts w:eastAsia="Calibri"/>
          <w:sz w:val="28"/>
          <w:szCs w:val="28"/>
          <w:lang w:eastAsia="en-US"/>
        </w:rPr>
        <w:t>O Ideia</w:t>
      </w:r>
      <w:proofErr w:type="gramEnd"/>
      <w:r w:rsidRPr="00A11BF6">
        <w:rPr>
          <w:rFonts w:eastAsia="Calibri"/>
          <w:sz w:val="28"/>
          <w:szCs w:val="28"/>
          <w:lang w:eastAsia="en-US"/>
        </w:rPr>
        <w:t xml:space="preserve"> entende que deve ser o princípio da maioria simples, como qualquer outra norma que não seja essencial à vida da sociedade.</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Depois que se aplica o princípio da maioria simples, quais são os efeitos?  Direito de recesso e a questão do acesso à Justiça, que a Sílvia mencionou.</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Bom, o direito de recesso deve ser assegurado ou não? O direito de recesso, como o próprio Chico mencionou, é </w:t>
      </w:r>
      <w:proofErr w:type="spellStart"/>
      <w:r w:rsidRPr="00A11BF6">
        <w:rPr>
          <w:rFonts w:eastAsia="Calibri"/>
          <w:i/>
          <w:iCs/>
          <w:sz w:val="28"/>
          <w:szCs w:val="28"/>
          <w:lang w:eastAsia="en-US"/>
        </w:rPr>
        <w:t>numerus</w:t>
      </w:r>
      <w:proofErr w:type="spellEnd"/>
      <w:r w:rsidRPr="00A11BF6">
        <w:rPr>
          <w:rFonts w:eastAsia="Calibri"/>
          <w:i/>
          <w:iCs/>
          <w:sz w:val="28"/>
          <w:szCs w:val="28"/>
          <w:lang w:eastAsia="en-US"/>
        </w:rPr>
        <w:t xml:space="preserve"> </w:t>
      </w:r>
      <w:proofErr w:type="spellStart"/>
      <w:r w:rsidRPr="00A11BF6">
        <w:rPr>
          <w:rFonts w:eastAsia="Calibri"/>
          <w:i/>
          <w:iCs/>
          <w:sz w:val="28"/>
          <w:szCs w:val="28"/>
          <w:lang w:eastAsia="en-US"/>
        </w:rPr>
        <w:t>clausus</w:t>
      </w:r>
      <w:proofErr w:type="spellEnd"/>
      <w:r w:rsidRPr="00A11BF6">
        <w:rPr>
          <w:rFonts w:eastAsia="Calibri"/>
          <w:sz w:val="28"/>
          <w:szCs w:val="28"/>
          <w:lang w:eastAsia="en-US"/>
        </w:rPr>
        <w:t xml:space="preserve">. Então, ele é extremamente restrito a determinadas situações específicas na Lei das Sociedades por Ações. E, se você for analisar cada uma dessas hipóteses, elas são limitadas a questões que atingem a essência do objeto da companhia. É mudança de objeto. E a inserção de uma cláusula compromissória não atinge a essência de uma companhia, aquilo que trouxe essas pessoas, esses acionistas a se agregarem e desenvolverem determinada atividade. Então, a posição, talvez até inicial </w:t>
      </w:r>
      <w:proofErr w:type="gramStart"/>
      <w:r w:rsidRPr="00A11BF6">
        <w:rPr>
          <w:rFonts w:eastAsia="Calibri"/>
          <w:sz w:val="28"/>
          <w:szCs w:val="28"/>
          <w:lang w:eastAsia="en-US"/>
        </w:rPr>
        <w:t>do Ideia</w:t>
      </w:r>
      <w:proofErr w:type="gramEnd"/>
      <w:r w:rsidRPr="00A11BF6">
        <w:rPr>
          <w:rFonts w:eastAsia="Calibri"/>
          <w:sz w:val="28"/>
          <w:szCs w:val="28"/>
          <w:lang w:eastAsia="en-US"/>
        </w:rPr>
        <w:t>, era que não fosse assegurado o direito de recesso, por não atingir a essência da companhia e, sim, por se ratar de uma questão paralela e de preferência, seja de privacidade, seja até de uma certa confidencialidade, já que estamos no tema.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Agora, vem outro tema: não assegurado o direito de recesso e vinculando todos os acionistas majoritários e minoritários, os que votaram contra, como é que a gente poderia garantir o acesso deles ao Judiciário?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lastRenderedPageBreak/>
        <w:t>Uma das alternativas que se discutiu – é claro que essa talvez não seja a melhor das soluções ou a única das alternativas – era criar, nesses casos, um fundo da companhia em que a companhia se assegurasse pelas custas da arbitragem. Dessa maneira, ela garantiria esse acesso de "todas as pessoas" à Justiça – entre aspas –, sem limitar qualquer coisa.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O problema desses casos é o sempre repetido exemplo, desculpem a expressão, da senhora idosa que tem uma cota, que quer discutir um direito dela e se vê impedida porque é muito caro o acesso à arbitragem. E aí, se a companhia tivesse um fundo exclusivo para garantir esse acesso, esse direito dela de acesso estaria assegurado.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 há </w:t>
      </w:r>
      <w:proofErr w:type="gramStart"/>
      <w:r w:rsidRPr="00A11BF6">
        <w:rPr>
          <w:rFonts w:eastAsia="Calibri"/>
          <w:sz w:val="28"/>
          <w:szCs w:val="28"/>
          <w:lang w:eastAsia="en-US"/>
        </w:rPr>
        <w:t>uma outra</w:t>
      </w:r>
      <w:proofErr w:type="gramEnd"/>
      <w:r w:rsidRPr="00A11BF6">
        <w:rPr>
          <w:rFonts w:eastAsia="Calibri"/>
          <w:sz w:val="28"/>
          <w:szCs w:val="28"/>
          <w:lang w:eastAsia="en-US"/>
        </w:rPr>
        <w:t xml:space="preserve"> discussão que garante o direito de recesso, que é um pouco o que o Chico mencionou. Se não é assegurado o direito de recesso à abertura de capital, ao entrar nesses nichos de novo mercado, nível </w:t>
      </w:r>
      <w:proofErr w:type="gramStart"/>
      <w:r w:rsidRPr="00A11BF6">
        <w:rPr>
          <w:rFonts w:eastAsia="Calibri"/>
          <w:sz w:val="28"/>
          <w:szCs w:val="28"/>
          <w:lang w:eastAsia="en-US"/>
        </w:rPr>
        <w:t>2</w:t>
      </w:r>
      <w:proofErr w:type="gramEnd"/>
      <w:r w:rsidRPr="00A11BF6">
        <w:rPr>
          <w:rFonts w:eastAsia="Calibri"/>
          <w:sz w:val="28"/>
          <w:szCs w:val="28"/>
          <w:lang w:eastAsia="en-US"/>
        </w:rPr>
        <w:t xml:space="preserve"> ou o que quer que seja, acabaria criando uma hipótese em que não é assegurado o direito de recesso a uma coisa muito mais ampla e muito mais importante para a sociedade, que é a abertura de capital, reconhecendo uma coisa que é para o próprio benefício do acionista, que é a possibilidade de um julgamento por um especialista, enfim.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Eu sei que este não é um dos temas mais fáceis de serem tratados. Inclusive, talvez, não seja o caso de ser tratado na Lei de Arbitragem, mas, talvez, por referência, pela Lei de Sociedade por Ações. Acreditamos que essa talvez seja a solução mais apropriada.</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A </w:t>
      </w:r>
      <w:proofErr w:type="spellStart"/>
      <w:r w:rsidRPr="00A11BF6">
        <w:rPr>
          <w:rFonts w:eastAsia="Calibri"/>
          <w:b/>
          <w:bCs/>
          <w:sz w:val="28"/>
          <w:szCs w:val="28"/>
          <w:lang w:eastAsia="en-US"/>
        </w:rPr>
        <w:t>SRª</w:t>
      </w:r>
      <w:proofErr w:type="spellEnd"/>
      <w:r w:rsidRPr="00A11BF6">
        <w:rPr>
          <w:rFonts w:eastAsia="Calibri"/>
          <w:b/>
          <w:bCs/>
          <w:sz w:val="28"/>
          <w:szCs w:val="28"/>
          <w:lang w:eastAsia="en-US"/>
        </w:rPr>
        <w:t xml:space="preserve"> ADRIANA BRAGHETTA </w:t>
      </w:r>
      <w:r w:rsidRPr="00A11BF6">
        <w:rPr>
          <w:rFonts w:eastAsia="Calibri"/>
          <w:sz w:val="28"/>
          <w:szCs w:val="28"/>
          <w:lang w:eastAsia="en-US"/>
        </w:rPr>
        <w:t>– A solução, então, é não ter o direito de recesso, criando-se um fundo de acesso à jurisdição. É interessante.</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OCTAVIO FRAGATA MARTINS DE BARROS </w:t>
      </w:r>
      <w:r w:rsidRPr="00A11BF6">
        <w:rPr>
          <w:rFonts w:eastAsia="Calibri"/>
          <w:sz w:val="28"/>
          <w:szCs w:val="28"/>
          <w:lang w:eastAsia="en-US"/>
        </w:rPr>
        <w:t>– Eu acho que o próximo passo vai ser discutir sobre Administração Pública.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Então, se eu pudesse tratar só do tema da mediação, há dois pontos...</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Achamos que vamos falar sobre o tema. Temos dividido e, quando voltarmos ao tema mediação, eu franqueio a palavra.</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FRANCISCO ANTUNES MACIEL MÜSSNICH </w:t>
      </w:r>
      <w:r w:rsidRPr="00A11BF6">
        <w:rPr>
          <w:rFonts w:eastAsia="Calibri"/>
          <w:sz w:val="28"/>
          <w:szCs w:val="28"/>
          <w:lang w:eastAsia="en-US"/>
        </w:rPr>
        <w:t>– Adriana, só uma coisinha. Inclusive, na minha exposição, falei essa questão de financiar. Eu não acho que isso seja uma boa ideia. Debati muito, e o Octávio...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Discutiremos. Amanhã, teremos o dia todo.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ANDRÉ CHATEUBRIAND PEREIRA DINIZ MARTINS </w:t>
      </w:r>
      <w:r w:rsidRPr="00A11BF6">
        <w:rPr>
          <w:rFonts w:eastAsia="Calibri"/>
          <w:sz w:val="28"/>
          <w:szCs w:val="28"/>
          <w:lang w:eastAsia="en-US"/>
        </w:rPr>
        <w:t>– É porque o Octávio trabalhou comigo, e discutimos muito essa questão.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lastRenderedPageBreak/>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E aí você o representa também amanhã na discussão.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FRANCISCO ANTUNES MACIEL MÜSSNICH </w:t>
      </w:r>
      <w:r w:rsidRPr="00A11BF6">
        <w:rPr>
          <w:rFonts w:eastAsia="Calibri"/>
          <w:sz w:val="28"/>
          <w:szCs w:val="28"/>
          <w:lang w:eastAsia="en-US"/>
        </w:rPr>
        <w:t>– Não, ele não me deu mais mandato.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A </w:t>
      </w:r>
      <w:proofErr w:type="spellStart"/>
      <w:r w:rsidRPr="00A11BF6">
        <w:rPr>
          <w:rFonts w:eastAsia="Calibri"/>
          <w:b/>
          <w:bCs/>
          <w:sz w:val="28"/>
          <w:szCs w:val="28"/>
          <w:lang w:eastAsia="en-US"/>
        </w:rPr>
        <w:t>SRª</w:t>
      </w:r>
      <w:proofErr w:type="spellEnd"/>
      <w:r w:rsidRPr="00A11BF6">
        <w:rPr>
          <w:rFonts w:eastAsia="Calibri"/>
          <w:b/>
          <w:bCs/>
          <w:sz w:val="28"/>
          <w:szCs w:val="28"/>
          <w:lang w:eastAsia="en-US"/>
        </w:rPr>
        <w:t xml:space="preserve"> ADRIANA BRAGHETTA </w:t>
      </w:r>
      <w:r w:rsidRPr="00A11BF6">
        <w:rPr>
          <w:rFonts w:eastAsia="Calibri"/>
          <w:sz w:val="28"/>
          <w:szCs w:val="28"/>
          <w:lang w:eastAsia="en-US"/>
        </w:rPr>
        <w:t>– Não trabalha mais, já perdeu o mandato.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 xml:space="preserve">(Marcelo Rossi Nobre) – É verdade.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Dr. André, a palavra fica franqueada a todos os membros, como ficou aqui conversado. Parece-me que o Dr. Walton tinha pedido para se manifestar.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Vamos entrar agora no tema administração pública ou o Dr. André ainda tem alguma coisa com relação ao Societário? (</w:t>
      </w:r>
      <w:r w:rsidRPr="00A11BF6">
        <w:rPr>
          <w:rFonts w:eastAsia="Calibri"/>
          <w:i/>
          <w:iCs/>
          <w:sz w:val="28"/>
          <w:szCs w:val="28"/>
          <w:lang w:eastAsia="en-US"/>
        </w:rPr>
        <w:t>Pausa.</w:t>
      </w:r>
      <w:r w:rsidRPr="00A11BF6">
        <w:rPr>
          <w:rFonts w:eastAsia="Calibri"/>
          <w:sz w:val="28"/>
          <w:szCs w:val="28"/>
          <w:lang w:eastAsia="en-US"/>
        </w:rPr>
        <w:t xml:space="preserve">)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Então, entramos agora no tema administração pública.</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WALTON ALENCAR RODRIGUES </w:t>
      </w:r>
      <w:r w:rsidRPr="00A11BF6">
        <w:rPr>
          <w:rFonts w:eastAsia="Calibri"/>
          <w:sz w:val="28"/>
          <w:szCs w:val="28"/>
          <w:lang w:eastAsia="en-US"/>
        </w:rPr>
        <w:t xml:space="preserve">– </w:t>
      </w:r>
      <w:proofErr w:type="gramStart"/>
      <w:r w:rsidRPr="00A11BF6">
        <w:rPr>
          <w:rFonts w:eastAsia="Calibri"/>
          <w:sz w:val="28"/>
          <w:szCs w:val="28"/>
          <w:lang w:eastAsia="en-US"/>
        </w:rPr>
        <w:t>Sr.</w:t>
      </w:r>
      <w:proofErr w:type="gramEnd"/>
      <w:r w:rsidRPr="00A11BF6">
        <w:rPr>
          <w:rFonts w:eastAsia="Calibri"/>
          <w:sz w:val="28"/>
          <w:szCs w:val="28"/>
          <w:lang w:eastAsia="en-US"/>
        </w:rPr>
        <w:t xml:space="preserve"> Presidente, eu gostaria, inicialmente, por indeclinável dever de cortesia, de agradecer às menções de V. Exª e do Dr. Cássio à minha pessoa e à instituição que eu integro, o Tribunal de Contas da União.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Eu gostaria também, </w:t>
      </w:r>
      <w:proofErr w:type="gramStart"/>
      <w:r w:rsidRPr="00A11BF6">
        <w:rPr>
          <w:rFonts w:eastAsia="Calibri"/>
          <w:sz w:val="28"/>
          <w:szCs w:val="28"/>
          <w:lang w:eastAsia="en-US"/>
        </w:rPr>
        <w:t>Sr.</w:t>
      </w:r>
      <w:proofErr w:type="gramEnd"/>
      <w:r w:rsidRPr="00A11BF6">
        <w:rPr>
          <w:rFonts w:eastAsia="Calibri"/>
          <w:sz w:val="28"/>
          <w:szCs w:val="28"/>
          <w:lang w:eastAsia="en-US"/>
        </w:rPr>
        <w:t xml:space="preserve"> Presidente, de dizer da relevância da sistemática adotada pela Comissão, que permite trazer juristas e colaboradores aqui para que cada um deles, com a sua </w:t>
      </w:r>
      <w:proofErr w:type="spellStart"/>
      <w:r w:rsidRPr="00A11BF6">
        <w:rPr>
          <w:rFonts w:eastAsia="Calibri"/>
          <w:i/>
          <w:iCs/>
          <w:sz w:val="28"/>
          <w:szCs w:val="28"/>
          <w:lang w:eastAsia="en-US"/>
        </w:rPr>
        <w:t>weltanschauung</w:t>
      </w:r>
      <w:proofErr w:type="spellEnd"/>
      <w:r w:rsidRPr="00A11BF6">
        <w:rPr>
          <w:rFonts w:eastAsia="Calibri"/>
          <w:sz w:val="28"/>
          <w:szCs w:val="28"/>
          <w:lang w:eastAsia="en-US"/>
        </w:rPr>
        <w:t xml:space="preserve">, com a sua visão de mundo, contribua para os trabalhos desta Comissão, trazendo visões práticas, objetivas ou, como dizem os americanos, </w:t>
      </w:r>
      <w:proofErr w:type="spellStart"/>
      <w:r w:rsidRPr="00A11BF6">
        <w:rPr>
          <w:rFonts w:eastAsia="Calibri"/>
          <w:i/>
          <w:iCs/>
          <w:sz w:val="28"/>
          <w:szCs w:val="28"/>
          <w:lang w:eastAsia="en-US"/>
        </w:rPr>
        <w:t>down</w:t>
      </w:r>
      <w:proofErr w:type="spellEnd"/>
      <w:r w:rsidRPr="00A11BF6">
        <w:rPr>
          <w:rFonts w:eastAsia="Calibri"/>
          <w:i/>
          <w:iCs/>
          <w:sz w:val="28"/>
          <w:szCs w:val="28"/>
          <w:lang w:eastAsia="en-US"/>
        </w:rPr>
        <w:t xml:space="preserve"> to </w:t>
      </w:r>
      <w:proofErr w:type="spellStart"/>
      <w:r w:rsidRPr="00A11BF6">
        <w:rPr>
          <w:rFonts w:eastAsia="Calibri"/>
          <w:i/>
          <w:iCs/>
          <w:sz w:val="28"/>
          <w:szCs w:val="28"/>
          <w:lang w:eastAsia="en-US"/>
        </w:rPr>
        <w:t>earth</w:t>
      </w:r>
      <w:proofErr w:type="spellEnd"/>
      <w:r w:rsidRPr="00A11BF6">
        <w:rPr>
          <w:rFonts w:eastAsia="Calibri"/>
          <w:sz w:val="28"/>
          <w:szCs w:val="28"/>
          <w:lang w:eastAsia="en-US"/>
        </w:rPr>
        <w:t>, na sua perfeita aplicação prática dentro do sistema da arbitragem.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Eu também gostaria de dizer, </w:t>
      </w:r>
      <w:proofErr w:type="gramStart"/>
      <w:r w:rsidRPr="00A11BF6">
        <w:rPr>
          <w:rFonts w:eastAsia="Calibri"/>
          <w:sz w:val="28"/>
          <w:szCs w:val="28"/>
          <w:lang w:eastAsia="en-US"/>
        </w:rPr>
        <w:t>Sr.</w:t>
      </w:r>
      <w:proofErr w:type="gramEnd"/>
      <w:r w:rsidRPr="00A11BF6">
        <w:rPr>
          <w:rFonts w:eastAsia="Calibri"/>
          <w:sz w:val="28"/>
          <w:szCs w:val="28"/>
          <w:lang w:eastAsia="en-US"/>
        </w:rPr>
        <w:t xml:space="preserve"> Presidente, apenas como esclarecimento, que a minha presença nesta Comissão decorre antes do fato de um convite como jurista do que da representação da instituição a que tenho a honra da pertencer, o Tribunal de Contas.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 minha presença aqui talvez decorra não só dos 15 anos de judicatura de contas que eu já ostento, mas dos trabalhos de advogado, porque eu tive a honra de exercer a advocacia durante muito tempo e também por ter exercido minha atividade profissional em quatro Ministérios Públicos: o Ministério Público do Distrito Federal, o Ministério Público Federal, o Ministério Público Eleitoral e o Ministério Público do Tribunal de Contas da União.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 partir dessa experiência prática em muitas áreas, eu tive a oportunidade, na terceira sessão deste Colegiado, de fazer uma brevíssima exposição sobre a questão da arbitragem no setor público, da qual citou um precedente memorável o Dr. Carlos Henrique </w:t>
      </w:r>
      <w:proofErr w:type="spellStart"/>
      <w:r w:rsidRPr="00A11BF6">
        <w:rPr>
          <w:rFonts w:eastAsia="Calibri"/>
          <w:sz w:val="28"/>
          <w:szCs w:val="28"/>
          <w:lang w:eastAsia="en-US"/>
        </w:rPr>
        <w:t>Fróes</w:t>
      </w:r>
      <w:proofErr w:type="spellEnd"/>
      <w:r w:rsidRPr="00A11BF6">
        <w:rPr>
          <w:rFonts w:eastAsia="Calibri"/>
          <w:sz w:val="28"/>
          <w:szCs w:val="28"/>
          <w:lang w:eastAsia="en-US"/>
        </w:rPr>
        <w:t>.</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lastRenderedPageBreak/>
        <w:t xml:space="preserve">E dentro desse amplo esquadro de conveniências de legislação, de entendimentos, o Tribunal de Contas da União tem uma posição realmente clássica, que obedece mais </w:t>
      </w:r>
      <w:proofErr w:type="gramStart"/>
      <w:r w:rsidRPr="00A11BF6">
        <w:rPr>
          <w:rFonts w:eastAsia="Calibri"/>
          <w:sz w:val="28"/>
          <w:szCs w:val="28"/>
          <w:lang w:eastAsia="en-US"/>
        </w:rPr>
        <w:t>a juristas</w:t>
      </w:r>
      <w:proofErr w:type="gramEnd"/>
      <w:r w:rsidRPr="00A11BF6">
        <w:rPr>
          <w:rFonts w:eastAsia="Calibri"/>
          <w:sz w:val="28"/>
          <w:szCs w:val="28"/>
          <w:lang w:eastAsia="en-US"/>
        </w:rPr>
        <w:t xml:space="preserve"> de escol, do passado e do presente.</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 dentro desse contexto, </w:t>
      </w:r>
      <w:proofErr w:type="gramStart"/>
      <w:r w:rsidRPr="00A11BF6">
        <w:rPr>
          <w:rFonts w:eastAsia="Calibri"/>
          <w:sz w:val="28"/>
          <w:szCs w:val="28"/>
          <w:lang w:eastAsia="en-US"/>
        </w:rPr>
        <w:t>Sr.</w:t>
      </w:r>
      <w:proofErr w:type="gramEnd"/>
      <w:r w:rsidRPr="00A11BF6">
        <w:rPr>
          <w:rFonts w:eastAsia="Calibri"/>
          <w:sz w:val="28"/>
          <w:szCs w:val="28"/>
          <w:lang w:eastAsia="en-US"/>
        </w:rPr>
        <w:t xml:space="preserve"> Presidente, a minha presença nesta Comissão tem o intuito de permitir a Administração Pública </w:t>
      </w:r>
      <w:proofErr w:type="spellStart"/>
      <w:r w:rsidRPr="00A11BF6">
        <w:rPr>
          <w:rFonts w:eastAsia="Calibri"/>
          <w:sz w:val="28"/>
          <w:szCs w:val="28"/>
          <w:lang w:eastAsia="en-US"/>
        </w:rPr>
        <w:t>aurir</w:t>
      </w:r>
      <w:proofErr w:type="spellEnd"/>
      <w:r w:rsidRPr="00A11BF6">
        <w:rPr>
          <w:rFonts w:eastAsia="Calibri"/>
          <w:sz w:val="28"/>
          <w:szCs w:val="28"/>
          <w:lang w:eastAsia="en-US"/>
        </w:rPr>
        <w:t xml:space="preserve"> também dos inegáveis benefícios de um procedimento célere de arbitragem em questões que ela considera fundamental, ou seja, existem pressupostos que são absolutamente indeclináveis para a participação da Administração em procedimentos de arbitragem, muitas vezes em completa oposição às entidades privadas.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Por exemplo, em relação à Administração, a publicidade é um requisito absolutamente presente na atuação da Administração, ao passo que a reverência à privacidade no setor privado é um fato inegável.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Depois, na Administração Pública, já tive a oportunidade de dizer que contamos com 5.848 Municípios no Brasil. Temos 26 Estados, práticas administrativas extremamente variáveis; então, </w:t>
      </w:r>
      <w:proofErr w:type="gramStart"/>
      <w:r w:rsidRPr="00A11BF6">
        <w:rPr>
          <w:rFonts w:eastAsia="Calibri"/>
          <w:sz w:val="28"/>
          <w:szCs w:val="28"/>
          <w:lang w:eastAsia="en-US"/>
        </w:rPr>
        <w:t>é</w:t>
      </w:r>
      <w:proofErr w:type="gramEnd"/>
      <w:r w:rsidRPr="00A11BF6">
        <w:rPr>
          <w:rFonts w:eastAsia="Calibri"/>
          <w:sz w:val="28"/>
          <w:szCs w:val="28"/>
          <w:lang w:eastAsia="en-US"/>
        </w:rPr>
        <w:t xml:space="preserve"> lógico, senhores, que a Administração não pode se submeter a processos de arbitragem, tendo em vista mecanismos lassos de fixação de árbitros ou de </w:t>
      </w:r>
      <w:proofErr w:type="spellStart"/>
      <w:r w:rsidRPr="00A11BF6">
        <w:rPr>
          <w:rFonts w:eastAsia="Calibri"/>
          <w:sz w:val="28"/>
          <w:szCs w:val="28"/>
          <w:lang w:eastAsia="en-US"/>
        </w:rPr>
        <w:t>coonestação</w:t>
      </w:r>
      <w:proofErr w:type="spellEnd"/>
      <w:r w:rsidRPr="00A11BF6">
        <w:rPr>
          <w:rFonts w:eastAsia="Calibri"/>
          <w:sz w:val="28"/>
          <w:szCs w:val="28"/>
          <w:lang w:eastAsia="en-US"/>
        </w:rPr>
        <w:t xml:space="preserve"> ou de </w:t>
      </w:r>
      <w:proofErr w:type="spellStart"/>
      <w:r w:rsidRPr="00A11BF6">
        <w:rPr>
          <w:rFonts w:eastAsia="Calibri"/>
          <w:sz w:val="28"/>
          <w:szCs w:val="28"/>
          <w:lang w:eastAsia="en-US"/>
        </w:rPr>
        <w:t>interrelações</w:t>
      </w:r>
      <w:proofErr w:type="spellEnd"/>
      <w:r w:rsidRPr="00A11BF6">
        <w:rPr>
          <w:rFonts w:eastAsia="Calibri"/>
          <w:sz w:val="28"/>
          <w:szCs w:val="28"/>
          <w:lang w:eastAsia="en-US"/>
        </w:rPr>
        <w:t xml:space="preserve"> presentes em tantos setores da Administração Pública, o que vemos, cotidianamente, a partir da breve leitura de jornais.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Tem de haver a previsão normativa, expressa, em relação à Administração, com a salvaguarda de mecanismos. E foi exatamente por isso, </w:t>
      </w:r>
      <w:proofErr w:type="gramStart"/>
      <w:r w:rsidRPr="00A11BF6">
        <w:rPr>
          <w:rFonts w:eastAsia="Calibri"/>
          <w:sz w:val="28"/>
          <w:szCs w:val="28"/>
          <w:lang w:eastAsia="en-US"/>
        </w:rPr>
        <w:t>Sr.</w:t>
      </w:r>
      <w:proofErr w:type="gramEnd"/>
      <w:r w:rsidRPr="00A11BF6">
        <w:rPr>
          <w:rFonts w:eastAsia="Calibri"/>
          <w:sz w:val="28"/>
          <w:szCs w:val="28"/>
          <w:lang w:eastAsia="en-US"/>
        </w:rPr>
        <w:t xml:space="preserve"> Presidente, que a Comissão, na terceira sessão, aprovou duas das propostas que fiz, que eram: em primeiro lugar, permitir a adoção da arbitragem na Administração Pública Direta – não somente na Indireta, mas na Direta também –; e, depois, colocar, como a maior salvaguarda, essencial à participação da Administração, que os pressupostos para que ela pudesse validamente celebrar-se seriam os mesmos para a adoção da transação dos acordos judiciais. Isso foi aprovado pela Comissão e esses são os dois dispositivos absolutamente fundamentais para a participação da Administração em processos de arbitragem.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Esses dados, </w:t>
      </w:r>
      <w:proofErr w:type="gramStart"/>
      <w:r w:rsidRPr="00A11BF6">
        <w:rPr>
          <w:rFonts w:eastAsia="Calibri"/>
          <w:sz w:val="28"/>
          <w:szCs w:val="28"/>
          <w:lang w:eastAsia="en-US"/>
        </w:rPr>
        <w:t>Sr.</w:t>
      </w:r>
      <w:proofErr w:type="gramEnd"/>
      <w:r w:rsidRPr="00A11BF6">
        <w:rPr>
          <w:rFonts w:eastAsia="Calibri"/>
          <w:sz w:val="28"/>
          <w:szCs w:val="28"/>
          <w:lang w:eastAsia="en-US"/>
        </w:rPr>
        <w:t xml:space="preserve"> Presidente, estão consignados, gravados, então acho que não pairam dúvidas sobre a temática estabelecida naquela sessão, onde isso foi objeto de votação e foi aprovado pelo grupo dos membros desta Comissão.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 minha colocação, então, é basicamente nesse sentido: primeiro, a Administração vai poder beneficiar-se desse ágil sistema de solução de conflitos, não de forma esporádica ou casual ou somente em entidades da </w:t>
      </w:r>
      <w:r w:rsidRPr="00A11BF6">
        <w:rPr>
          <w:rFonts w:eastAsia="Calibri"/>
          <w:sz w:val="28"/>
          <w:szCs w:val="28"/>
          <w:lang w:eastAsia="en-US"/>
        </w:rPr>
        <w:lastRenderedPageBreak/>
        <w:t>Administração indireta, mas também a Administração direta, dentro de salvaguardas rígidas, existentes para a celebração de acordos, para transações e dentro do contexto previsto na lei para esses acordos.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Acho que isso vai dar uma reviravolta grande no sistema, vai possibilitar as administrados que tenham acesso a um mecanismo de solução de conflitos extremamente ágil e eficaz.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 minha questão coloca-se, antes, para ouvir a opinião dos membros da Mesa, que tão bem contribuem com essa Comissão de Arbitragem.</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 xml:space="preserve">(Marcelo Rossi Nobre) – Muito obrigado, meu amigo, Dr. Walton Alencar.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Só queria fazer, antes de passar a palavra sobre esse tema, um breve esclarecimento. Quando mencionei a representação do TCU, na pessoa do Ministro Walton,...</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WALTON ALENCAR RODRIGUES </w:t>
      </w:r>
      <w:r w:rsidRPr="00A11BF6">
        <w:rPr>
          <w:rFonts w:eastAsia="Calibri"/>
          <w:sz w:val="28"/>
          <w:szCs w:val="28"/>
          <w:lang w:eastAsia="en-US"/>
        </w:rPr>
        <w:t>(</w:t>
      </w:r>
      <w:r w:rsidRPr="00A11BF6">
        <w:rPr>
          <w:rFonts w:eastAsia="Calibri"/>
          <w:i/>
          <w:iCs/>
          <w:sz w:val="28"/>
          <w:szCs w:val="28"/>
          <w:lang w:eastAsia="en-US"/>
        </w:rPr>
        <w:t>Fora do microfone</w:t>
      </w:r>
      <w:r w:rsidRPr="00A11BF6">
        <w:rPr>
          <w:rFonts w:eastAsia="Calibri"/>
          <w:sz w:val="28"/>
          <w:szCs w:val="28"/>
          <w:lang w:eastAsia="en-US"/>
        </w:rPr>
        <w:t>.) – Foi entendido.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 xml:space="preserve">(Marcelo Rossi Nobre) – Só quis dizer o seguinte: não existiria outra possibilidade de buscar qualquer outro quadro, porque é o quadro máximo – e aí expressando a minha opinião –, a pessoa do </w:t>
      </w:r>
      <w:proofErr w:type="spellStart"/>
      <w:r w:rsidRPr="00A11BF6">
        <w:rPr>
          <w:rFonts w:eastAsia="Calibri"/>
          <w:sz w:val="28"/>
          <w:szCs w:val="28"/>
          <w:lang w:eastAsia="en-US"/>
        </w:rPr>
        <w:t>ex-Presidente</w:t>
      </w:r>
      <w:proofErr w:type="spellEnd"/>
      <w:r w:rsidRPr="00A11BF6">
        <w:rPr>
          <w:rFonts w:eastAsia="Calibri"/>
          <w:sz w:val="28"/>
          <w:szCs w:val="28"/>
          <w:lang w:eastAsia="en-US"/>
        </w:rPr>
        <w:t xml:space="preserve"> do Tribunal de Contas da União, Ministro Walton Alencar, que, como jurista conhecido de todos, brinda-nos com esse convívio maravilhoso, tanto que acaba de acrescentar a questão da Administração Pública, trazida pelo Dr. Walton e aprovada por toda a Comissão.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Então, está aberta a palavra.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Parece-me que o Dr. André também quer inserir </w:t>
      </w:r>
      <w:proofErr w:type="gramStart"/>
      <w:r w:rsidRPr="00A11BF6">
        <w:rPr>
          <w:rFonts w:eastAsia="Calibri"/>
          <w:sz w:val="28"/>
          <w:szCs w:val="28"/>
          <w:lang w:eastAsia="en-US"/>
        </w:rPr>
        <w:t>algum questionamento acerca do tema Administração Pública, para os expositores</w:t>
      </w:r>
      <w:proofErr w:type="gramEnd"/>
      <w:r w:rsidRPr="00A11BF6">
        <w:rPr>
          <w:rFonts w:eastAsia="Calibri"/>
          <w:sz w:val="28"/>
          <w:szCs w:val="28"/>
          <w:lang w:eastAsia="en-US"/>
        </w:rPr>
        <w:t>.</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ANDRÉ CHATEUBRIAND PEREIRA DINIZ MARTINS </w:t>
      </w:r>
      <w:r w:rsidRPr="00A11BF6">
        <w:rPr>
          <w:rFonts w:eastAsia="Calibri"/>
          <w:sz w:val="28"/>
          <w:szCs w:val="28"/>
          <w:lang w:eastAsia="en-US"/>
        </w:rPr>
        <w:t xml:space="preserve">– Obrigado, </w:t>
      </w:r>
      <w:proofErr w:type="gramStart"/>
      <w:r w:rsidRPr="00A11BF6">
        <w:rPr>
          <w:rFonts w:eastAsia="Calibri"/>
          <w:sz w:val="28"/>
          <w:szCs w:val="28"/>
          <w:lang w:eastAsia="en-US"/>
        </w:rPr>
        <w:t>Sr.</w:t>
      </w:r>
      <w:proofErr w:type="gramEnd"/>
      <w:r w:rsidRPr="00A11BF6">
        <w:rPr>
          <w:rFonts w:eastAsia="Calibri"/>
          <w:sz w:val="28"/>
          <w:szCs w:val="28"/>
          <w:lang w:eastAsia="en-US"/>
        </w:rPr>
        <w:t xml:space="preserve"> Presidente.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O Ministro Walton falou muito bem, com toda a sua autoridade, sobre o tema. E eu só queria, com base nas audiências públicas que nós tivemos desde segunda-feira, colocar uma questão sobre a qual várias instituições que aqui estiveram manifestaram uma preocupação, qual seja, um excesso de regulamentação pela lei e até a questão da regulamentação setorial.</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O Prof. Luiz Olavo Baptista, que nos honrou com a sua presença aqui, no primeiro dia de audiências, dia 26/8, representando a Câmara de Arbitragem da </w:t>
      </w:r>
      <w:proofErr w:type="spellStart"/>
      <w:proofErr w:type="gramStart"/>
      <w:r w:rsidRPr="00A11BF6">
        <w:rPr>
          <w:rFonts w:eastAsia="Calibri"/>
          <w:sz w:val="28"/>
          <w:szCs w:val="28"/>
          <w:lang w:eastAsia="en-US"/>
        </w:rPr>
        <w:t>Ciesp</w:t>
      </w:r>
      <w:proofErr w:type="spellEnd"/>
      <w:proofErr w:type="gramEnd"/>
      <w:r w:rsidRPr="00A11BF6">
        <w:rPr>
          <w:rFonts w:eastAsia="Calibri"/>
          <w:sz w:val="28"/>
          <w:szCs w:val="28"/>
          <w:lang w:eastAsia="en-US"/>
        </w:rPr>
        <w:t>/</w:t>
      </w:r>
      <w:proofErr w:type="spellStart"/>
      <w:r w:rsidRPr="00A11BF6">
        <w:rPr>
          <w:rFonts w:eastAsia="Calibri"/>
          <w:sz w:val="28"/>
          <w:szCs w:val="28"/>
          <w:lang w:eastAsia="en-US"/>
        </w:rPr>
        <w:t>Fiesp</w:t>
      </w:r>
      <w:proofErr w:type="spellEnd"/>
      <w:r w:rsidRPr="00A11BF6">
        <w:rPr>
          <w:rFonts w:eastAsia="Calibri"/>
          <w:sz w:val="28"/>
          <w:szCs w:val="28"/>
          <w:lang w:eastAsia="en-US"/>
        </w:rPr>
        <w:t xml:space="preserve">, trouxe-nos a sugestão de que a Lei de Arbitragem poderia conter uma autorização genérica, como a lei já o faz hoje, mas um pouco mais além, embora ele não tenha trazido uma sugestão de dispositivo, dizendo que até em direitos indisponíveis existe uma </w:t>
      </w:r>
      <w:r w:rsidRPr="00A11BF6">
        <w:rPr>
          <w:rFonts w:eastAsia="Calibri"/>
          <w:sz w:val="28"/>
          <w:szCs w:val="28"/>
          <w:lang w:eastAsia="en-US"/>
        </w:rPr>
        <w:lastRenderedPageBreak/>
        <w:t>discussão sobre a expressão patrimonial desses direitos e que, aí, seria possível regulamentar.</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Todavia, por outro lado, a grande maioria é a favor da inclusão de dispositivos específicos sobre consumidor, trabalho e, agora, sobre Administração Pública.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O que eu gostaria de colocar é que, quando se fala em Administração Pública – e o Marcelo falou muito bem que a autorização legislativa se dirige aos servidores que vão incluir esse dispositivo num contrato –, nós estamos discutindo aqui autorizações mínimas que a lei deve tratar para transmitir segurança jurídica. Então, aqui, na Administração Pública, o Ministro Walton falou da publicidade; há também o pagamento de indenizações. A sentença arbitral, o laudo arbitral, ao final da arbitragem, pode representar valores expressivos. A gente sabe que a constituição, no art. 100, estabelece o pagamento por precatórios.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Então, até onde a lei deve ir para que traga, nessa matéria, uma segurança para a sociedade?</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Perfeito.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O Dr. Lauro havia me pedido a palavra para falar do tema Administração Pública. Assim, passo a palavra a ele, primeiramente, e peço aos demais, que tiverem interesse em falar sobre o tema, que me avisem.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Dr. Lauro com a palavra.</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LAURO DA GAMA E SOUZA JÚNIOR </w:t>
      </w:r>
      <w:r w:rsidRPr="00A11BF6">
        <w:rPr>
          <w:rFonts w:eastAsia="Calibri"/>
          <w:sz w:val="28"/>
          <w:szCs w:val="28"/>
          <w:lang w:eastAsia="en-US"/>
        </w:rPr>
        <w:t xml:space="preserve">– Obrigado, </w:t>
      </w:r>
      <w:proofErr w:type="gramStart"/>
      <w:r w:rsidRPr="00A11BF6">
        <w:rPr>
          <w:rFonts w:eastAsia="Calibri"/>
          <w:sz w:val="28"/>
          <w:szCs w:val="28"/>
          <w:lang w:eastAsia="en-US"/>
        </w:rPr>
        <w:t>Sr.</w:t>
      </w:r>
      <w:proofErr w:type="gramEnd"/>
      <w:r w:rsidRPr="00A11BF6">
        <w:rPr>
          <w:rFonts w:eastAsia="Calibri"/>
          <w:sz w:val="28"/>
          <w:szCs w:val="28"/>
          <w:lang w:eastAsia="en-US"/>
        </w:rPr>
        <w:t xml:space="preserve"> Presidente.</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Sobre esse tema, em primeiro lugar, eu quero esclarecer que eu tiro o meu chapéu de </w:t>
      </w:r>
      <w:proofErr w:type="spellStart"/>
      <w:proofErr w:type="gramStart"/>
      <w:r w:rsidRPr="00A11BF6">
        <w:rPr>
          <w:rFonts w:eastAsia="Calibri"/>
          <w:sz w:val="28"/>
          <w:szCs w:val="28"/>
          <w:lang w:eastAsia="en-US"/>
        </w:rPr>
        <w:t>CBAr</w:t>
      </w:r>
      <w:proofErr w:type="spellEnd"/>
      <w:proofErr w:type="gramEnd"/>
      <w:r w:rsidRPr="00A11BF6">
        <w:rPr>
          <w:rFonts w:eastAsia="Calibri"/>
          <w:sz w:val="28"/>
          <w:szCs w:val="28"/>
          <w:lang w:eastAsia="en-US"/>
        </w:rPr>
        <w:t xml:space="preserve"> e coloco um outro, o de Procurador do Estado do Rio de Janeiro, função na qual lido, portanto, com a coisa pública.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Parece-me, diante da pergunta que a Adriana coloca para todos nós, que a regulação da arbitragem envolvendo entes da Administração Pública deve seguir aquilo que o Ministro Walton Alencar tão bem resumiu, quer dizer, ser uma regulamentação singela, genérica, mas que faça alusão aos princípios regentes da Administração Pública, entre eles a publicidade; enfim, aqueles insculpidos no art. 37.</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Além disso, há uma questão constitucional de competência legislativa concorrente nessa matéria de licitações e contratos administrativos, de sorte que a Lei de Arbitragem, ainda que nesse ponto possa ser eventualmente interpretada como uma lei nacional sobre a contratação de instituições arbitrais ou de árbitros pela Administração Pública, ela não afastará a competência dos demais entes da Federação para regularem </w:t>
      </w:r>
      <w:r w:rsidRPr="00A11BF6">
        <w:rPr>
          <w:rFonts w:eastAsia="Calibri"/>
          <w:sz w:val="28"/>
          <w:szCs w:val="28"/>
          <w:lang w:eastAsia="en-US"/>
        </w:rPr>
        <w:lastRenderedPageBreak/>
        <w:t>especificamente licitações e contratos administrativos relacionados à arbitragem naquilo que disser respeito às suas respectivas realidades.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Então, essa é a posição que eu queria exprimir.</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Muito obrigado.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Nós que agradecemos.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Passamos a palavra ao Dr. Marcelo Vilela.</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MARCELO DIAS GONÇALVES VILELA </w:t>
      </w:r>
      <w:r w:rsidRPr="00A11BF6">
        <w:rPr>
          <w:rFonts w:eastAsia="Calibri"/>
          <w:sz w:val="28"/>
          <w:szCs w:val="28"/>
          <w:lang w:eastAsia="en-US"/>
        </w:rPr>
        <w:t xml:space="preserve">– Na verdade, eu vou ser muito breve, só porque as colocações do Ministro Walton Alencar e do Dr. André me lembraram da discussão que nós tivemos na </w:t>
      </w:r>
      <w:proofErr w:type="spellStart"/>
      <w:r w:rsidRPr="00A11BF6">
        <w:rPr>
          <w:rFonts w:eastAsia="Calibri"/>
          <w:sz w:val="28"/>
          <w:szCs w:val="28"/>
          <w:lang w:eastAsia="en-US"/>
        </w:rPr>
        <w:t>Camarb</w:t>
      </w:r>
      <w:proofErr w:type="spellEnd"/>
      <w:r w:rsidRPr="00A11BF6">
        <w:rPr>
          <w:rFonts w:eastAsia="Calibri"/>
          <w:sz w:val="28"/>
          <w:szCs w:val="28"/>
          <w:lang w:eastAsia="en-US"/>
        </w:rPr>
        <w:t>, que fez com que nós enviássemos o ofício em resposta à solicitação da Comissão.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Um dos membros da Diretoria, depois de discutirmos e entendermos que a Lei de Arbitragem deve ser minimalista, no sentido de não especificar arbitragem em cada um dos ramos, e ao tratarmos da Administração Pública, ele falou: "Mas como vamos fazer isso?</w:t>
      </w:r>
      <w:proofErr w:type="gramStart"/>
      <w:r w:rsidRPr="00A11BF6">
        <w:rPr>
          <w:rFonts w:eastAsia="Calibri"/>
          <w:sz w:val="28"/>
          <w:szCs w:val="28"/>
          <w:lang w:eastAsia="en-US"/>
        </w:rPr>
        <w:t>"</w:t>
      </w:r>
      <w:proofErr w:type="gramEnd"/>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 mais à frente, tratando da confidencialidade, de forma muito livre no nosso debate, ele disse: "Olha, a gente poderia colocar o seguinte dispositivo: é sigilosa a arbitragem, salvo se presente ou se for parte a Administração Pública. Resolveríamos a confidencialidade e resolveríamos a referência à Administração Pública".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Acho muito difícil que, quanto à matéria submetida à arbitragem e Administração Pública, quanto às partes legítimas, tudo isso é muito difícil de ter em vista na lei, porque, como bem disse o Ministro, nós estamos falando muito mais de princípios, muito mais da construção feita </w:t>
      </w:r>
      <w:proofErr w:type="gramStart"/>
      <w:r w:rsidRPr="00A11BF6">
        <w:rPr>
          <w:rFonts w:eastAsia="Calibri"/>
          <w:sz w:val="28"/>
          <w:szCs w:val="28"/>
          <w:lang w:eastAsia="en-US"/>
        </w:rPr>
        <w:t>pela Cortes</w:t>
      </w:r>
      <w:proofErr w:type="gramEnd"/>
      <w:r w:rsidRPr="00A11BF6">
        <w:rPr>
          <w:rFonts w:eastAsia="Calibri"/>
          <w:sz w:val="28"/>
          <w:szCs w:val="28"/>
          <w:lang w:eastAsia="en-US"/>
        </w:rPr>
        <w:t xml:space="preserve"> de Contas e, sobretudo, pelas jurisprudência; portanto, difícil de colocar na lei. Talvez, ao tratar da confidencialidade, uma referência à Administração Pública seja suficiente para dar conforto ao administrador. E digo desde já que essa sugestão não é minha, mas de um diretor da </w:t>
      </w:r>
      <w:proofErr w:type="spellStart"/>
      <w:r w:rsidRPr="00A11BF6">
        <w:rPr>
          <w:rFonts w:eastAsia="Calibri"/>
          <w:sz w:val="28"/>
          <w:szCs w:val="28"/>
          <w:lang w:eastAsia="en-US"/>
        </w:rPr>
        <w:t>Camarb</w:t>
      </w:r>
      <w:proofErr w:type="spellEnd"/>
      <w:r w:rsidRPr="00A11BF6">
        <w:rPr>
          <w:rFonts w:eastAsia="Calibri"/>
          <w:sz w:val="28"/>
          <w:szCs w:val="28"/>
          <w:lang w:eastAsia="en-US"/>
        </w:rPr>
        <w:t>, num comentário que fez no nosso debate.</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A </w:t>
      </w:r>
      <w:proofErr w:type="spellStart"/>
      <w:r w:rsidRPr="00A11BF6">
        <w:rPr>
          <w:rFonts w:eastAsia="Calibri"/>
          <w:b/>
          <w:bCs/>
          <w:sz w:val="28"/>
          <w:szCs w:val="28"/>
          <w:lang w:eastAsia="en-US"/>
        </w:rPr>
        <w:t>SRª</w:t>
      </w:r>
      <w:proofErr w:type="spellEnd"/>
      <w:r w:rsidRPr="00A11BF6">
        <w:rPr>
          <w:rFonts w:eastAsia="Calibri"/>
          <w:b/>
          <w:bCs/>
          <w:sz w:val="28"/>
          <w:szCs w:val="28"/>
          <w:lang w:eastAsia="en-US"/>
        </w:rPr>
        <w:t xml:space="preserve"> ADRIANA BRAGHETTA </w:t>
      </w:r>
      <w:r w:rsidRPr="00A11BF6">
        <w:rPr>
          <w:rFonts w:eastAsia="Calibri"/>
          <w:sz w:val="28"/>
          <w:szCs w:val="28"/>
          <w:lang w:eastAsia="en-US"/>
        </w:rPr>
        <w:t>– Deixe-me fazer um comentário.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Fique à vontade. Ninguém pediu a palavra.</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A </w:t>
      </w:r>
      <w:proofErr w:type="spellStart"/>
      <w:r w:rsidRPr="00A11BF6">
        <w:rPr>
          <w:rFonts w:eastAsia="Calibri"/>
          <w:b/>
          <w:bCs/>
          <w:sz w:val="28"/>
          <w:szCs w:val="28"/>
          <w:lang w:eastAsia="en-US"/>
        </w:rPr>
        <w:t>SRª</w:t>
      </w:r>
      <w:proofErr w:type="spellEnd"/>
      <w:r w:rsidRPr="00A11BF6">
        <w:rPr>
          <w:rFonts w:eastAsia="Calibri"/>
          <w:b/>
          <w:bCs/>
          <w:sz w:val="28"/>
          <w:szCs w:val="28"/>
          <w:lang w:eastAsia="en-US"/>
        </w:rPr>
        <w:t xml:space="preserve"> ADRIANA BRAGHETTA </w:t>
      </w:r>
      <w:r w:rsidRPr="00A11BF6">
        <w:rPr>
          <w:rFonts w:eastAsia="Calibri"/>
          <w:sz w:val="28"/>
          <w:szCs w:val="28"/>
          <w:lang w:eastAsia="en-US"/>
        </w:rPr>
        <w:t xml:space="preserve">– O meu </w:t>
      </w:r>
      <w:proofErr w:type="spellStart"/>
      <w:r w:rsidRPr="00A11BF6">
        <w:rPr>
          <w:rFonts w:eastAsia="Calibri"/>
          <w:i/>
          <w:iCs/>
          <w:sz w:val="28"/>
          <w:szCs w:val="28"/>
          <w:lang w:eastAsia="en-US"/>
        </w:rPr>
        <w:t>follow</w:t>
      </w:r>
      <w:proofErr w:type="spellEnd"/>
      <w:r w:rsidRPr="00A11BF6">
        <w:rPr>
          <w:rFonts w:eastAsia="Calibri"/>
          <w:i/>
          <w:iCs/>
          <w:sz w:val="28"/>
          <w:szCs w:val="28"/>
          <w:lang w:eastAsia="en-US"/>
        </w:rPr>
        <w:t xml:space="preserve"> </w:t>
      </w:r>
      <w:proofErr w:type="spellStart"/>
      <w:r w:rsidRPr="00A11BF6">
        <w:rPr>
          <w:rFonts w:eastAsia="Calibri"/>
          <w:i/>
          <w:iCs/>
          <w:sz w:val="28"/>
          <w:szCs w:val="28"/>
          <w:lang w:eastAsia="en-US"/>
        </w:rPr>
        <w:t>up</w:t>
      </w:r>
      <w:proofErr w:type="spellEnd"/>
      <w:r w:rsidRPr="00A11BF6">
        <w:rPr>
          <w:rFonts w:eastAsia="Calibri"/>
          <w:i/>
          <w:iCs/>
          <w:sz w:val="28"/>
          <w:szCs w:val="28"/>
          <w:lang w:eastAsia="en-US"/>
        </w:rPr>
        <w:t xml:space="preserve"> </w:t>
      </w:r>
      <w:proofErr w:type="spellStart"/>
      <w:r w:rsidRPr="00A11BF6">
        <w:rPr>
          <w:rFonts w:eastAsia="Calibri"/>
          <w:i/>
          <w:iCs/>
          <w:sz w:val="28"/>
          <w:szCs w:val="28"/>
          <w:lang w:eastAsia="en-US"/>
        </w:rPr>
        <w:t>question</w:t>
      </w:r>
      <w:proofErr w:type="spellEnd"/>
      <w:r w:rsidRPr="00A11BF6">
        <w:rPr>
          <w:rFonts w:eastAsia="Calibri"/>
          <w:sz w:val="28"/>
          <w:szCs w:val="28"/>
          <w:lang w:eastAsia="en-US"/>
        </w:rPr>
        <w:t xml:space="preserve"> disso, Marcelo, sabemos bem e estamos acompanhando – a questão do sigilo.  A </w:t>
      </w:r>
      <w:proofErr w:type="spellStart"/>
      <w:r w:rsidRPr="00A11BF6">
        <w:rPr>
          <w:rFonts w:eastAsia="Calibri"/>
          <w:sz w:val="28"/>
          <w:szCs w:val="28"/>
          <w:lang w:eastAsia="en-US"/>
        </w:rPr>
        <w:t>International</w:t>
      </w:r>
      <w:proofErr w:type="spellEnd"/>
      <w:r w:rsidRPr="00A11BF6">
        <w:rPr>
          <w:rFonts w:eastAsia="Calibri"/>
          <w:sz w:val="28"/>
          <w:szCs w:val="28"/>
          <w:lang w:eastAsia="en-US"/>
        </w:rPr>
        <w:t xml:space="preserve"> </w:t>
      </w:r>
      <w:proofErr w:type="spellStart"/>
      <w:r w:rsidRPr="00A11BF6">
        <w:rPr>
          <w:rFonts w:eastAsia="Calibri"/>
          <w:sz w:val="28"/>
          <w:szCs w:val="28"/>
          <w:lang w:eastAsia="en-US"/>
        </w:rPr>
        <w:t>Association</w:t>
      </w:r>
      <w:proofErr w:type="spellEnd"/>
      <w:r w:rsidRPr="00A11BF6">
        <w:rPr>
          <w:rFonts w:eastAsia="Calibri"/>
          <w:sz w:val="28"/>
          <w:szCs w:val="28"/>
          <w:lang w:eastAsia="en-US"/>
        </w:rPr>
        <w:t xml:space="preserve">, num trabalho em que participei, fez um </w:t>
      </w:r>
      <w:proofErr w:type="spellStart"/>
      <w:r w:rsidRPr="00A11BF6">
        <w:rPr>
          <w:rFonts w:eastAsia="Calibri"/>
          <w:i/>
          <w:iCs/>
          <w:sz w:val="28"/>
          <w:szCs w:val="28"/>
          <w:lang w:eastAsia="en-US"/>
        </w:rPr>
        <w:t>paper</w:t>
      </w:r>
      <w:proofErr w:type="spellEnd"/>
      <w:r w:rsidRPr="00A11BF6">
        <w:rPr>
          <w:rFonts w:eastAsia="Calibri"/>
          <w:i/>
          <w:iCs/>
          <w:sz w:val="28"/>
          <w:szCs w:val="28"/>
          <w:lang w:eastAsia="en-US"/>
        </w:rPr>
        <w:t xml:space="preserve"> </w:t>
      </w:r>
      <w:r w:rsidRPr="00A11BF6">
        <w:rPr>
          <w:rFonts w:eastAsia="Calibri"/>
          <w:sz w:val="28"/>
          <w:szCs w:val="28"/>
          <w:lang w:eastAsia="en-US"/>
        </w:rPr>
        <w:t>comparando todas as jurisdições sobre o sigilo. Mais da metade não trata, prefere não tratar, em que pese todos os regulamentos tratarem, talvez porque não seja simples tratar do sigilo.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lastRenderedPageBreak/>
        <w:t>Claro que é um tema para debatermos amanhã, porque há exceções ao sigilo. Então, não é simplesmente falar: a arbitragem é sigilosa. Aí haverá uma grita de todas as S.A.s, de capital aberto. Como é que eu faço com os fatos relevantes? Estou infringindo, não estou infringindo?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Três legislações que tratam do sigilo têm também todas as exceções, e a gente precisa pensar nas exceções quando você vai executar o laudo; se o juiz não dá o segredo de justiça; se você tiver que entrar numa anulatória... É um tema difícil.</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Eu tenho, com os meus botões, tentado discutir. Eu tenho dúvidas; Eu sei que seria útil ter o sigilo na lei, mas como tratá-lo no limite eu tenho um pouco de preocupação, até porque se tem de prever as exceções.</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Obrigado pela intervenção.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Com a palavra, o Dr. </w:t>
      </w:r>
      <w:proofErr w:type="spellStart"/>
      <w:r w:rsidRPr="00A11BF6">
        <w:rPr>
          <w:rFonts w:eastAsia="Calibri"/>
          <w:sz w:val="28"/>
          <w:szCs w:val="28"/>
          <w:lang w:eastAsia="en-US"/>
        </w:rPr>
        <w:t>Cassio</w:t>
      </w:r>
      <w:proofErr w:type="spellEnd"/>
      <w:r w:rsidRPr="00A11BF6">
        <w:rPr>
          <w:rFonts w:eastAsia="Calibri"/>
          <w:sz w:val="28"/>
          <w:szCs w:val="28"/>
          <w:lang w:eastAsia="en-US"/>
        </w:rPr>
        <w:t>.</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CASSIO AUGUSTO MUNIZ BORGES </w:t>
      </w:r>
      <w:r w:rsidRPr="00A11BF6">
        <w:rPr>
          <w:rFonts w:eastAsia="Calibri"/>
          <w:sz w:val="28"/>
          <w:szCs w:val="28"/>
          <w:lang w:eastAsia="en-US"/>
        </w:rPr>
        <w:t>– Sempre aproveitando o Ministro Walton, para que possa me corrigir, por favor.</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Primeiro, evidentemente, o sigilo, mesmo na Administração Pública, não é um direito absoluto. Então eu acho que essa é uma questão.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Eu acho que há outro aspecto também a ser considerado em que a gente possa pensar algo em cima de acessos restritos.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Um terceiro aspecto – aí seria diferente de sigilo, e a gente poderia olhar caso a caso, quer dizer, você ter restrições de acesso. Eu acho que isso é comum.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O próprio regime diferenciado de contratação traz algumas situações em que excepciona esse direito à plena publicidade dos atos da Administração Pública, e me parece também, Ministro – aí o senhor me corrija, por favor – que, se a gente fizer uma leitura da própria Lei Orgânica do Tribunal de Contas, há dispositivo que deixa claro que a decisão do Tribunal de Contas só se tornaria pública, </w:t>
      </w:r>
      <w:proofErr w:type="gramStart"/>
      <w:r w:rsidRPr="00A11BF6">
        <w:rPr>
          <w:rFonts w:eastAsia="Calibri"/>
          <w:sz w:val="28"/>
          <w:szCs w:val="28"/>
          <w:lang w:eastAsia="en-US"/>
        </w:rPr>
        <w:t>ou seja</w:t>
      </w:r>
      <w:proofErr w:type="gramEnd"/>
      <w:r w:rsidRPr="00A11BF6">
        <w:rPr>
          <w:rFonts w:eastAsia="Calibri"/>
          <w:sz w:val="28"/>
          <w:szCs w:val="28"/>
          <w:lang w:eastAsia="en-US"/>
        </w:rPr>
        <w:t xml:space="preserve"> acessível não àquelas pessoas interessadas,  no momento em que há uma decisão definitiva em que se torna uma publicidade. Quer dizer, estou só mostrando que há várias situações que a gente já consegue extrair e talvez permitam, sim, limitar o acesso às informações que decorrem da própria arbitragem.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Muito obrigado.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Temos ainda alguns outros temas, mas...</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SÍLVIA RODRIGUES PEREIRA PACHIKOSKI </w:t>
      </w:r>
      <w:r w:rsidRPr="00A11BF6">
        <w:rPr>
          <w:rFonts w:eastAsia="Calibri"/>
          <w:sz w:val="28"/>
          <w:szCs w:val="28"/>
          <w:lang w:eastAsia="en-US"/>
        </w:rPr>
        <w:t>– Em relação à Administração Pública...</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lastRenderedPageBreak/>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 xml:space="preserve">(Marcelo Rossi Nobre) – Pois não, </w:t>
      </w:r>
      <w:proofErr w:type="spellStart"/>
      <w:r w:rsidRPr="00A11BF6">
        <w:rPr>
          <w:rFonts w:eastAsia="Calibri"/>
          <w:sz w:val="28"/>
          <w:szCs w:val="28"/>
          <w:lang w:eastAsia="en-US"/>
        </w:rPr>
        <w:t>Drª</w:t>
      </w:r>
      <w:proofErr w:type="spellEnd"/>
      <w:r w:rsidRPr="00A11BF6">
        <w:rPr>
          <w:rFonts w:eastAsia="Calibri"/>
          <w:sz w:val="28"/>
          <w:szCs w:val="28"/>
          <w:lang w:eastAsia="en-US"/>
        </w:rPr>
        <w:t xml:space="preserve"> Silvia.</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SÍLVIA RODRIGUES PEREIRA PACHIKOSKI </w:t>
      </w:r>
      <w:r w:rsidRPr="00A11BF6">
        <w:rPr>
          <w:rFonts w:eastAsia="Calibri"/>
          <w:sz w:val="28"/>
          <w:szCs w:val="28"/>
          <w:lang w:eastAsia="en-US"/>
        </w:rPr>
        <w:t>– Há alguma resistência ou alguma dúvida em relação à arbitragem entre órgãos da Administração Pública? Vocês veem isso como um problema ou, da mesma forma, quando se trata de Administração Pública entre seus próprios entes ou entre entes públicos e privados, a gente trataria da mesma forma?</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MARCELO DIAS GONÇALVES VILELA </w:t>
      </w:r>
      <w:r w:rsidRPr="00A11BF6">
        <w:rPr>
          <w:rFonts w:eastAsia="Calibri"/>
          <w:sz w:val="28"/>
          <w:szCs w:val="28"/>
          <w:lang w:eastAsia="en-US"/>
        </w:rPr>
        <w:t>– Silvia, aí eu faço só por uma noticia; parece-me que já existe uma câmara de arbitragem na Administração Pública Federal que vem dirimindo conflito entre entidades públicas. Isso é só por ouvir dizer...</w:t>
      </w:r>
    </w:p>
    <w:p w:rsidR="00A11BF6" w:rsidRPr="00A11BF6" w:rsidRDefault="00A11BF6" w:rsidP="00A11BF6">
      <w:pPr>
        <w:jc w:val="center"/>
        <w:rPr>
          <w:rFonts w:eastAsia="Calibri"/>
          <w:sz w:val="28"/>
          <w:szCs w:val="28"/>
          <w:lang w:eastAsia="en-US"/>
        </w:rPr>
      </w:pPr>
      <w:r w:rsidRPr="00A11BF6">
        <w:rPr>
          <w:rFonts w:eastAsia="Calibri"/>
          <w:sz w:val="28"/>
          <w:szCs w:val="28"/>
          <w:lang w:eastAsia="en-US"/>
        </w:rPr>
        <w:t>(</w:t>
      </w:r>
      <w:r w:rsidRPr="00A11BF6">
        <w:rPr>
          <w:rFonts w:eastAsia="Calibri"/>
          <w:i/>
          <w:iCs/>
          <w:sz w:val="28"/>
          <w:szCs w:val="28"/>
          <w:lang w:eastAsia="en-US"/>
        </w:rPr>
        <w:t>Intervenção fora do microfone</w:t>
      </w:r>
      <w:r w:rsidRPr="00A11BF6">
        <w:rPr>
          <w:rFonts w:eastAsia="Calibri"/>
          <w:sz w:val="28"/>
          <w:szCs w:val="28"/>
          <w:lang w:eastAsia="en-US"/>
        </w:rPr>
        <w:t>.</w:t>
      </w:r>
      <w:proofErr w:type="gramStart"/>
      <w:r w:rsidRPr="00A11BF6">
        <w:rPr>
          <w:rFonts w:eastAsia="Calibri"/>
          <w:sz w:val="28"/>
          <w:szCs w:val="28"/>
          <w:lang w:eastAsia="en-US"/>
        </w:rPr>
        <w:t>)</w:t>
      </w:r>
      <w:proofErr w:type="gramEnd"/>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Mediação e arbitragem.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Tivemos ontem a exposição.</w:t>
      </w:r>
    </w:p>
    <w:p w:rsidR="00A11BF6" w:rsidRPr="00A11BF6" w:rsidRDefault="00A11BF6" w:rsidP="00A11BF6">
      <w:pPr>
        <w:jc w:val="center"/>
        <w:rPr>
          <w:rFonts w:eastAsia="Calibri"/>
          <w:sz w:val="28"/>
          <w:szCs w:val="28"/>
          <w:lang w:eastAsia="en-US"/>
        </w:rPr>
      </w:pPr>
      <w:r w:rsidRPr="00A11BF6">
        <w:rPr>
          <w:rFonts w:eastAsia="Calibri"/>
          <w:sz w:val="28"/>
          <w:szCs w:val="28"/>
          <w:lang w:eastAsia="en-US"/>
        </w:rPr>
        <w:t>(</w:t>
      </w:r>
      <w:r w:rsidRPr="00A11BF6">
        <w:rPr>
          <w:rFonts w:eastAsia="Calibri"/>
          <w:i/>
          <w:iCs/>
          <w:sz w:val="28"/>
          <w:szCs w:val="28"/>
          <w:lang w:eastAsia="en-US"/>
        </w:rPr>
        <w:t>Intervenção fora do microfone</w:t>
      </w:r>
      <w:r w:rsidRPr="00A11BF6">
        <w:rPr>
          <w:rFonts w:eastAsia="Calibri"/>
          <w:sz w:val="28"/>
          <w:szCs w:val="28"/>
          <w:lang w:eastAsia="en-US"/>
        </w:rPr>
        <w:t>.</w:t>
      </w:r>
      <w:proofErr w:type="gramStart"/>
      <w:r w:rsidRPr="00A11BF6">
        <w:rPr>
          <w:rFonts w:eastAsia="Calibri"/>
          <w:sz w:val="28"/>
          <w:szCs w:val="28"/>
          <w:lang w:eastAsia="en-US"/>
        </w:rPr>
        <w:t>)</w:t>
      </w:r>
      <w:proofErr w:type="gramEnd"/>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É. Tivemos.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Então, podemos passar para outros temas.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Parece-me que temos mediação, com que não lidamos; </w:t>
      </w:r>
      <w:proofErr w:type="gramStart"/>
      <w:r w:rsidRPr="00A11BF6">
        <w:rPr>
          <w:rFonts w:eastAsia="Calibri"/>
          <w:sz w:val="28"/>
          <w:szCs w:val="28"/>
          <w:lang w:eastAsia="en-US"/>
        </w:rPr>
        <w:t>lista de árbitros, não lidamos</w:t>
      </w:r>
      <w:proofErr w:type="gramEnd"/>
      <w:r w:rsidRPr="00A11BF6">
        <w:rPr>
          <w:rFonts w:eastAsia="Calibri"/>
          <w:sz w:val="28"/>
          <w:szCs w:val="28"/>
          <w:lang w:eastAsia="en-US"/>
        </w:rPr>
        <w:t>; confidencialidade, está resolvido? (</w:t>
      </w:r>
      <w:r w:rsidRPr="00A11BF6">
        <w:rPr>
          <w:rFonts w:eastAsia="Calibri"/>
          <w:i/>
          <w:iCs/>
          <w:sz w:val="28"/>
          <w:szCs w:val="28"/>
          <w:lang w:eastAsia="en-US"/>
        </w:rPr>
        <w:t>Pausa</w:t>
      </w:r>
      <w:r w:rsidRPr="00A11BF6">
        <w:rPr>
          <w:rFonts w:eastAsia="Calibri"/>
          <w:sz w:val="28"/>
          <w:szCs w:val="28"/>
          <w:lang w:eastAsia="en-US"/>
        </w:rPr>
        <w:t xml:space="preserve">.).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Então, vamos para a lista de árbitros. Depois, passamos, para finalizar, para mediação, porque temos </w:t>
      </w:r>
      <w:proofErr w:type="gramStart"/>
      <w:r w:rsidRPr="00A11BF6">
        <w:rPr>
          <w:rFonts w:eastAsia="Calibri"/>
          <w:sz w:val="28"/>
          <w:szCs w:val="28"/>
          <w:lang w:eastAsia="en-US"/>
        </w:rPr>
        <w:t>só</w:t>
      </w:r>
      <w:proofErr w:type="gramEnd"/>
      <w:r w:rsidRPr="00A11BF6">
        <w:rPr>
          <w:rFonts w:eastAsia="Calibri"/>
          <w:sz w:val="28"/>
          <w:szCs w:val="28"/>
          <w:lang w:eastAsia="en-US"/>
        </w:rPr>
        <w:t xml:space="preserve"> 13 minutos para acabar.</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O Dr. Octavio gostaria de falar sobre a lista de árbitros e está com a palavra.</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OCTAVIO FRAGATA MARTINS DE BARROS </w:t>
      </w:r>
      <w:r w:rsidRPr="00A11BF6">
        <w:rPr>
          <w:rFonts w:eastAsia="Calibri"/>
          <w:sz w:val="28"/>
          <w:szCs w:val="28"/>
          <w:lang w:eastAsia="en-US"/>
        </w:rPr>
        <w:t xml:space="preserve">– Obrigado, </w:t>
      </w:r>
      <w:proofErr w:type="gramStart"/>
      <w:r w:rsidRPr="00A11BF6">
        <w:rPr>
          <w:rFonts w:eastAsia="Calibri"/>
          <w:sz w:val="28"/>
          <w:szCs w:val="28"/>
          <w:lang w:eastAsia="en-US"/>
        </w:rPr>
        <w:t>Sr.</w:t>
      </w:r>
      <w:proofErr w:type="gramEnd"/>
      <w:r w:rsidRPr="00A11BF6">
        <w:rPr>
          <w:rFonts w:eastAsia="Calibri"/>
          <w:sz w:val="28"/>
          <w:szCs w:val="28"/>
          <w:lang w:eastAsia="en-US"/>
        </w:rPr>
        <w:t xml:space="preserve"> Presidente.</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O tema da lista de árbitros é um tema a que </w:t>
      </w:r>
      <w:proofErr w:type="gramStart"/>
      <w:r w:rsidRPr="00A11BF6">
        <w:rPr>
          <w:rFonts w:eastAsia="Calibri"/>
          <w:sz w:val="28"/>
          <w:szCs w:val="28"/>
          <w:lang w:eastAsia="en-US"/>
        </w:rPr>
        <w:t>o Idea</w:t>
      </w:r>
      <w:proofErr w:type="gramEnd"/>
      <w:r w:rsidRPr="00A11BF6">
        <w:rPr>
          <w:rFonts w:eastAsia="Calibri"/>
          <w:sz w:val="28"/>
          <w:szCs w:val="28"/>
          <w:lang w:eastAsia="en-US"/>
        </w:rPr>
        <w:t xml:space="preserve"> tem se dedicado muito a estudar.</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Eu peço a palavra para abordar esse tema, porque, talvez, a impressão que tenha passado seja de uma decisão de unanimidade, de não criar qualquer limites à lista de árbitros, e talvez existam outras questões que devam ser ponderadas.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Primeiro, a função da lista de árbitros é uma maneira que a instituição tem de assegurar a qualidade, tanto do processo quanto da sentença, que sai com o selo da instituição. Cada instituição tem uma maneira de tentar assegurar essa qualidade. A CCI, por exemplo, assegura essa qualidade mínima com uma Corte que revê as sentenças que são proferidas por ela.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Aqui, no Brasil, não se adota a revisão da sentença, mas se espalhou no mercado essa questão da lista dos árbitros, que são pré-aprovados e que assegurariam, em tese, essa qualidade do processo e da sentença.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lastRenderedPageBreak/>
        <w:t xml:space="preserve">As listas de árbitros, em nossa opinião, denotam dois grandes problemas da arbitragem. Primeiro, ela espelha uma das maiores críticas do instituto de arbitragem não só no Brasil como no mundo em geral, porque se trata de um nicho extremamente fechado de pessoas que são previamente escolhidas e se protegem entre si. O instituto de arbitragem, como os membros desta Comissão bem sabem, não é um nicho fechado, ela não se protege, e essa lista de árbitros, muitas vezes, passa essa impressão de que é um nicho fechado, de que há uma proteção, de que são pessoas previamente escolhidas que são protegidas.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Estou me lembrando de uma frase dita pelo Procurador-Geral da República chileno, que falou ontem que a realidade se percebe pela percepção, e, na medida em que o mercado tem essa percepção de que é um nicho fechado de pessoas que se protegem, começa a criar desconfiança para o próprio instituto.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O segundo é a questão que já mencionei antes que é a da autonomia privada das partes. Na medida em que se limita o árbitro que ela pode escolher, está-se atacando diretamente essa autonomia privada das partes. Aí, uns dirão: "Mas ele teve a opção de escolher uma instituição que prevê listas. Então, ele já sabia lá atrás, quando negociou o contrato, que ele estava escolhendo uma instituição de listas." Só que, lá atrás, você não sabe o perfil da disputa que vai surgir. Você sabe o mercado em que ela está inserida. Então, se você sabe que vai ser uma disputa relacionada com energia elétrica, você sabe que há um mercado relacionado a óleo e gás, sabe que há um mercado relacionado ao Societário, mas o perfil do árbitro que você quer você só vai saber no decorrer do contrato e quando surgir o litígio.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A própria lista pode mudar.</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OCTAVIO FRAGATA MARTINS DE BARROS </w:t>
      </w:r>
      <w:r w:rsidRPr="00A11BF6">
        <w:rPr>
          <w:rFonts w:eastAsia="Calibri"/>
          <w:sz w:val="28"/>
          <w:szCs w:val="28"/>
          <w:lang w:eastAsia="en-US"/>
        </w:rPr>
        <w:t xml:space="preserve">– E aí você limitar o árbitro que essa parte pode nomear atinge frontalmente a autonomia privada da vontade das partes e que </w:t>
      </w:r>
      <w:proofErr w:type="gramStart"/>
      <w:r w:rsidRPr="00A11BF6">
        <w:rPr>
          <w:rFonts w:eastAsia="Calibri"/>
          <w:sz w:val="28"/>
          <w:szCs w:val="28"/>
          <w:lang w:eastAsia="en-US"/>
        </w:rPr>
        <w:t>é,</w:t>
      </w:r>
      <w:proofErr w:type="gramEnd"/>
      <w:r w:rsidRPr="00A11BF6">
        <w:rPr>
          <w:rFonts w:eastAsia="Calibri"/>
          <w:sz w:val="28"/>
          <w:szCs w:val="28"/>
          <w:lang w:eastAsia="en-US"/>
        </w:rPr>
        <w:t xml:space="preserve"> como eu havia mencionado antes, um princípio geral que deve reger o instituto da arbitragem, que é a própria manifestação da autonomia privada das partes.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Acho que esses são dois aspectos que talvez o Instituto de Estudos Arbitrários </w:t>
      </w:r>
      <w:proofErr w:type="gramStart"/>
      <w:r w:rsidRPr="00A11BF6">
        <w:rPr>
          <w:rFonts w:eastAsia="Calibri"/>
          <w:sz w:val="28"/>
          <w:szCs w:val="28"/>
          <w:lang w:eastAsia="en-US"/>
        </w:rPr>
        <w:t>gostaria</w:t>
      </w:r>
      <w:proofErr w:type="gramEnd"/>
      <w:r w:rsidRPr="00A11BF6">
        <w:rPr>
          <w:rFonts w:eastAsia="Calibri"/>
          <w:sz w:val="28"/>
          <w:szCs w:val="28"/>
          <w:lang w:eastAsia="en-US"/>
        </w:rPr>
        <w:t xml:space="preserve"> que fossem ponderados. Talvez essa questão de listas seja uma questão muito mais importante do que a mera intervenção nas instituições arbitrais ou não.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Agradeço, Dr. Octavio.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lastRenderedPageBreak/>
        <w:t>Passo a palavra ao Dr. Marcelo, que pediu para falar sobre listas.</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MARCELO DIAS GONÇALVES VILELA </w:t>
      </w:r>
      <w:r w:rsidRPr="00A11BF6">
        <w:rPr>
          <w:rFonts w:eastAsia="Calibri"/>
          <w:sz w:val="28"/>
          <w:szCs w:val="28"/>
          <w:lang w:eastAsia="en-US"/>
        </w:rPr>
        <w:t>– Falo como representante de centro de arbitragem. Acho que precisamos ter em vista a questão da lista aberta e da lista fechada, mas me parece preponderante que nós entendamos qual é a autonomia da vontade.</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Ninguém tem questionado – não sei se esse debate tem povoado as discussões da Comissão – se a famosa regra de cada parte indica um coárbitro, obviamente sujeito à revelação e tudo, se isso altera ou não altera a autonomia da vontade.</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  </w:t>
      </w:r>
      <w:proofErr w:type="gramStart"/>
      <w:r w:rsidRPr="00A11BF6">
        <w:rPr>
          <w:rFonts w:eastAsia="Calibri"/>
          <w:sz w:val="28"/>
          <w:szCs w:val="28"/>
          <w:lang w:eastAsia="en-US"/>
        </w:rPr>
        <w:t>É</w:t>
      </w:r>
      <w:proofErr w:type="gramEnd"/>
      <w:r w:rsidRPr="00A11BF6">
        <w:rPr>
          <w:rFonts w:eastAsia="Calibri"/>
          <w:sz w:val="28"/>
          <w:szCs w:val="28"/>
          <w:lang w:eastAsia="en-US"/>
        </w:rPr>
        <w:t xml:space="preserve"> muito comum termos cláusulas compromissórias em que as partes avençam a fórmula de eleição do árbitro presidente. E me parece que, quando tratamos de listas de árbitros, nós estamos falando de modelos, de centros de arbitragem e de prestação de serviço. E me parece que as partes, ao elegerem um centro de arbitragem – por isso </w:t>
      </w:r>
      <w:proofErr w:type="gramStart"/>
      <w:r w:rsidRPr="00A11BF6">
        <w:rPr>
          <w:rFonts w:eastAsia="Calibri"/>
          <w:sz w:val="28"/>
          <w:szCs w:val="28"/>
          <w:lang w:eastAsia="en-US"/>
        </w:rPr>
        <w:t>tenho</w:t>
      </w:r>
      <w:proofErr w:type="gramEnd"/>
      <w:r w:rsidRPr="00A11BF6">
        <w:rPr>
          <w:rFonts w:eastAsia="Calibri"/>
          <w:sz w:val="28"/>
          <w:szCs w:val="28"/>
          <w:lang w:eastAsia="en-US"/>
        </w:rPr>
        <w:t xml:space="preserve"> defendido que o regulamento deveria ser o vigente no momento da celebração da cláusula e não no momento da instituição da arbitragem –, a lista é aquela vigente no momento da celebração da cláusula e não no momento do início da arbitragem, para que as partes possam ter manifestado a vontade de forma autônoma, de escolher aquela instituição, com aquela regra, com aquela lista. Obviamente</w:t>
      </w:r>
      <w:proofErr w:type="gramStart"/>
      <w:r w:rsidRPr="00A11BF6">
        <w:rPr>
          <w:rFonts w:eastAsia="Calibri"/>
          <w:sz w:val="28"/>
          <w:szCs w:val="28"/>
          <w:lang w:eastAsia="en-US"/>
        </w:rPr>
        <w:t xml:space="preserve">  </w:t>
      </w:r>
      <w:proofErr w:type="gramEnd"/>
      <w:r w:rsidRPr="00A11BF6">
        <w:rPr>
          <w:rFonts w:eastAsia="Calibri"/>
          <w:sz w:val="28"/>
          <w:szCs w:val="28"/>
          <w:lang w:eastAsia="en-US"/>
        </w:rPr>
        <w:t xml:space="preserve">tenho as minhas restrições em relação a uma lista fechada, mas, em relação à lista hoje, ela é apenas indutora. E gostaria muito que, daqui a 10 ou 15 anos, nós tivéssemos realmente a abolição das listas. Mas acho que elas são hoje fundamentais para o desenvolvimento da arbitragem, desde que elas sejam abertas e, sendo abertas, com previsão no regulamento, a eleição pelo regulamento é válida, </w:t>
      </w:r>
      <w:proofErr w:type="gramStart"/>
      <w:r w:rsidRPr="00A11BF6">
        <w:rPr>
          <w:rFonts w:eastAsia="Calibri"/>
          <w:sz w:val="28"/>
          <w:szCs w:val="28"/>
          <w:lang w:eastAsia="en-US"/>
        </w:rPr>
        <w:t>na minha opinião</w:t>
      </w:r>
      <w:proofErr w:type="gramEnd"/>
      <w:r w:rsidRPr="00A11BF6">
        <w:rPr>
          <w:rFonts w:eastAsia="Calibri"/>
          <w:sz w:val="28"/>
          <w:szCs w:val="28"/>
          <w:lang w:eastAsia="en-US"/>
        </w:rPr>
        <w:t xml:space="preserve">.              </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A Adriana queria falar alguma coisa. Em seguida, o José Castro Neves.</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A </w:t>
      </w:r>
      <w:proofErr w:type="spellStart"/>
      <w:r w:rsidRPr="00A11BF6">
        <w:rPr>
          <w:rFonts w:eastAsia="Calibri"/>
          <w:b/>
          <w:bCs/>
          <w:sz w:val="28"/>
          <w:szCs w:val="28"/>
          <w:lang w:eastAsia="en-US"/>
        </w:rPr>
        <w:t>SRª</w:t>
      </w:r>
      <w:proofErr w:type="spellEnd"/>
      <w:r w:rsidRPr="00A11BF6">
        <w:rPr>
          <w:rFonts w:eastAsia="Calibri"/>
          <w:b/>
          <w:bCs/>
          <w:sz w:val="28"/>
          <w:szCs w:val="28"/>
          <w:lang w:eastAsia="en-US"/>
        </w:rPr>
        <w:t xml:space="preserve"> ADRIANA BRAGHETTA </w:t>
      </w:r>
      <w:r w:rsidRPr="00A11BF6">
        <w:rPr>
          <w:rFonts w:eastAsia="Calibri"/>
          <w:sz w:val="28"/>
          <w:szCs w:val="28"/>
          <w:lang w:eastAsia="en-US"/>
        </w:rPr>
        <w:t>– Eu acho que é um tema polêmico. Foi quase unanimidade. Você reproduziu integralmente as palavras do Chico; imagino que vocês devem ter conversado antes...</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FRANCISCO ANTUNES MACIEL MÜSSNICH </w:t>
      </w:r>
      <w:r w:rsidRPr="00A11BF6">
        <w:rPr>
          <w:rFonts w:eastAsia="Calibri"/>
          <w:sz w:val="28"/>
          <w:szCs w:val="28"/>
          <w:lang w:eastAsia="en-US"/>
        </w:rPr>
        <w:t>(</w:t>
      </w:r>
      <w:r w:rsidRPr="00A11BF6">
        <w:rPr>
          <w:rFonts w:eastAsia="Calibri"/>
          <w:i/>
          <w:iCs/>
          <w:sz w:val="28"/>
          <w:szCs w:val="28"/>
          <w:lang w:eastAsia="en-US"/>
        </w:rPr>
        <w:t>Fora do microfone.</w:t>
      </w:r>
      <w:r w:rsidRPr="00A11BF6">
        <w:rPr>
          <w:rFonts w:eastAsia="Calibri"/>
          <w:sz w:val="28"/>
          <w:szCs w:val="28"/>
          <w:lang w:eastAsia="en-US"/>
        </w:rPr>
        <w:t>) – Sobre esse assunto, por acaso, não. Eu até discordo dele.</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A </w:t>
      </w:r>
      <w:proofErr w:type="spellStart"/>
      <w:r w:rsidRPr="00A11BF6">
        <w:rPr>
          <w:rFonts w:eastAsia="Calibri"/>
          <w:b/>
          <w:bCs/>
          <w:sz w:val="28"/>
          <w:szCs w:val="28"/>
          <w:lang w:eastAsia="en-US"/>
        </w:rPr>
        <w:t>SRª</w:t>
      </w:r>
      <w:proofErr w:type="spellEnd"/>
      <w:r w:rsidRPr="00A11BF6">
        <w:rPr>
          <w:rFonts w:eastAsia="Calibri"/>
          <w:b/>
          <w:bCs/>
          <w:sz w:val="28"/>
          <w:szCs w:val="28"/>
          <w:lang w:eastAsia="en-US"/>
        </w:rPr>
        <w:t xml:space="preserve"> ADRIANA BRAGHETTA </w:t>
      </w:r>
      <w:r w:rsidRPr="00A11BF6">
        <w:rPr>
          <w:rFonts w:eastAsia="Calibri"/>
          <w:sz w:val="28"/>
          <w:szCs w:val="28"/>
          <w:lang w:eastAsia="en-US"/>
        </w:rPr>
        <w:t>– Ele ainda falou: “Levanta essa bola!</w:t>
      </w:r>
      <w:proofErr w:type="gramStart"/>
      <w:r w:rsidRPr="00A11BF6">
        <w:rPr>
          <w:rFonts w:eastAsia="Calibri"/>
          <w:sz w:val="28"/>
          <w:szCs w:val="28"/>
          <w:lang w:eastAsia="en-US"/>
        </w:rPr>
        <w:t>”</w:t>
      </w:r>
      <w:proofErr w:type="gramEnd"/>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FRANCISCO ANTUNES MACIEL MÜSSNICH </w:t>
      </w:r>
      <w:r w:rsidRPr="00A11BF6">
        <w:rPr>
          <w:rFonts w:eastAsia="Calibri"/>
          <w:sz w:val="28"/>
          <w:szCs w:val="28"/>
          <w:lang w:eastAsia="en-US"/>
        </w:rPr>
        <w:t>– Se você está querendo dizer que o Octavio é meu ventríloquo; ele não é.</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OCTAVIO FRAGATA MARTINS DE BARROS </w:t>
      </w:r>
      <w:r w:rsidRPr="00A11BF6">
        <w:rPr>
          <w:rFonts w:eastAsia="Calibri"/>
          <w:sz w:val="28"/>
          <w:szCs w:val="28"/>
          <w:lang w:eastAsia="en-US"/>
        </w:rPr>
        <w:t>– Não. É porque, Adriana, nós trabalhamos 10 anos juntos e muitas vezes...</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A </w:t>
      </w:r>
      <w:proofErr w:type="spellStart"/>
      <w:r w:rsidRPr="00A11BF6">
        <w:rPr>
          <w:rFonts w:eastAsia="Calibri"/>
          <w:b/>
          <w:bCs/>
          <w:sz w:val="28"/>
          <w:szCs w:val="28"/>
          <w:lang w:eastAsia="en-US"/>
        </w:rPr>
        <w:t>SRª</w:t>
      </w:r>
      <w:proofErr w:type="spellEnd"/>
      <w:r w:rsidRPr="00A11BF6">
        <w:rPr>
          <w:rFonts w:eastAsia="Calibri"/>
          <w:b/>
          <w:bCs/>
          <w:sz w:val="28"/>
          <w:szCs w:val="28"/>
          <w:lang w:eastAsia="en-US"/>
        </w:rPr>
        <w:t xml:space="preserve"> ADRIANA BRAGHETTA </w:t>
      </w:r>
      <w:r w:rsidRPr="00A11BF6">
        <w:rPr>
          <w:rFonts w:eastAsia="Calibri"/>
          <w:sz w:val="28"/>
          <w:szCs w:val="28"/>
          <w:lang w:eastAsia="en-US"/>
        </w:rPr>
        <w:t>– Claro. Porque eu fiz...</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lastRenderedPageBreak/>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Com certeza a Adriana não fez também nenhuma outra forma do que aquela necessária contribuição, por isso estamos em audiência pública, para esse fim...</w:t>
      </w:r>
    </w:p>
    <w:p w:rsidR="00A11BF6" w:rsidRPr="00A11BF6" w:rsidRDefault="00A11BF6" w:rsidP="00A11BF6">
      <w:pPr>
        <w:jc w:val="center"/>
        <w:rPr>
          <w:rFonts w:eastAsia="Calibri"/>
          <w:sz w:val="28"/>
          <w:szCs w:val="28"/>
          <w:lang w:eastAsia="en-US"/>
        </w:rPr>
      </w:pPr>
      <w:r w:rsidRPr="00A11BF6">
        <w:rPr>
          <w:rFonts w:eastAsia="Calibri"/>
          <w:sz w:val="28"/>
          <w:szCs w:val="28"/>
          <w:lang w:eastAsia="en-US"/>
        </w:rPr>
        <w:t>(</w:t>
      </w:r>
      <w:r w:rsidRPr="00A11BF6">
        <w:rPr>
          <w:rFonts w:eastAsia="Calibri"/>
          <w:i/>
          <w:iCs/>
          <w:sz w:val="28"/>
          <w:szCs w:val="28"/>
          <w:lang w:eastAsia="en-US"/>
        </w:rPr>
        <w:t>Manifestações fora do microfone.</w:t>
      </w:r>
      <w:proofErr w:type="gramStart"/>
      <w:r w:rsidRPr="00A11BF6">
        <w:rPr>
          <w:rFonts w:eastAsia="Calibri"/>
          <w:sz w:val="28"/>
          <w:szCs w:val="28"/>
          <w:lang w:eastAsia="en-US"/>
        </w:rPr>
        <w:t>)</w:t>
      </w:r>
      <w:proofErr w:type="gramEnd"/>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A </w:t>
      </w:r>
      <w:proofErr w:type="spellStart"/>
      <w:r w:rsidRPr="00A11BF6">
        <w:rPr>
          <w:rFonts w:eastAsia="Calibri"/>
          <w:b/>
          <w:bCs/>
          <w:sz w:val="28"/>
          <w:szCs w:val="28"/>
          <w:lang w:eastAsia="en-US"/>
        </w:rPr>
        <w:t>SRª</w:t>
      </w:r>
      <w:proofErr w:type="spellEnd"/>
      <w:r w:rsidRPr="00A11BF6">
        <w:rPr>
          <w:rFonts w:eastAsia="Calibri"/>
          <w:b/>
          <w:bCs/>
          <w:sz w:val="28"/>
          <w:szCs w:val="28"/>
          <w:lang w:eastAsia="en-US"/>
        </w:rPr>
        <w:t xml:space="preserve"> ADRIANA BRAGHETTA </w:t>
      </w:r>
      <w:r w:rsidRPr="00A11BF6">
        <w:rPr>
          <w:rFonts w:eastAsia="Calibri"/>
          <w:sz w:val="28"/>
          <w:szCs w:val="28"/>
          <w:lang w:eastAsia="en-US"/>
        </w:rPr>
        <w:t>– Chico, nós vamos ter oportunidade de brigar bastante amanhã.</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Isso. Deixemos para amanhã.</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A </w:t>
      </w:r>
      <w:proofErr w:type="spellStart"/>
      <w:r w:rsidRPr="00A11BF6">
        <w:rPr>
          <w:rFonts w:eastAsia="Calibri"/>
          <w:b/>
          <w:bCs/>
          <w:sz w:val="28"/>
          <w:szCs w:val="28"/>
          <w:lang w:eastAsia="en-US"/>
        </w:rPr>
        <w:t>SRª</w:t>
      </w:r>
      <w:proofErr w:type="spellEnd"/>
      <w:r w:rsidRPr="00A11BF6">
        <w:rPr>
          <w:rFonts w:eastAsia="Calibri"/>
          <w:b/>
          <w:bCs/>
          <w:sz w:val="28"/>
          <w:szCs w:val="28"/>
          <w:lang w:eastAsia="en-US"/>
        </w:rPr>
        <w:t xml:space="preserve"> ADRIANA BRAGHETTA </w:t>
      </w:r>
      <w:r w:rsidRPr="00A11BF6">
        <w:rPr>
          <w:rFonts w:eastAsia="Calibri"/>
          <w:sz w:val="28"/>
          <w:szCs w:val="28"/>
          <w:lang w:eastAsia="en-US"/>
        </w:rPr>
        <w:t>– Só um ponto. Esse tema está sendo muito debatido e eu gostaria de dizer que achei muito ponderadas algumas posições ao longo da semana...</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 xml:space="preserve">(Marcelo Rossi Nobre) – Mas nós não saímos de tema ainda da lista. O José </w:t>
      </w:r>
      <w:proofErr w:type="gramStart"/>
      <w:r w:rsidRPr="00A11BF6">
        <w:rPr>
          <w:rFonts w:eastAsia="Calibri"/>
          <w:sz w:val="28"/>
          <w:szCs w:val="28"/>
          <w:lang w:eastAsia="en-US"/>
        </w:rPr>
        <w:t>Roberto ...</w:t>
      </w:r>
      <w:proofErr w:type="gramEnd"/>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A </w:t>
      </w:r>
      <w:proofErr w:type="spellStart"/>
      <w:r w:rsidRPr="00A11BF6">
        <w:rPr>
          <w:rFonts w:eastAsia="Calibri"/>
          <w:b/>
          <w:bCs/>
          <w:sz w:val="28"/>
          <w:szCs w:val="28"/>
          <w:lang w:eastAsia="en-US"/>
        </w:rPr>
        <w:t>SRª</w:t>
      </w:r>
      <w:proofErr w:type="spellEnd"/>
      <w:r w:rsidRPr="00A11BF6">
        <w:rPr>
          <w:rFonts w:eastAsia="Calibri"/>
          <w:b/>
          <w:bCs/>
          <w:sz w:val="28"/>
          <w:szCs w:val="28"/>
          <w:lang w:eastAsia="en-US"/>
        </w:rPr>
        <w:t xml:space="preserve"> ADRIANA BRAGHETTA </w:t>
      </w:r>
      <w:r w:rsidRPr="00A11BF6">
        <w:rPr>
          <w:rFonts w:eastAsia="Calibri"/>
          <w:sz w:val="28"/>
          <w:szCs w:val="28"/>
          <w:lang w:eastAsia="en-US"/>
        </w:rPr>
        <w:t xml:space="preserve">– Praticamente há unanimidade, salvo </w:t>
      </w:r>
      <w:proofErr w:type="gramStart"/>
      <w:r w:rsidRPr="00A11BF6">
        <w:rPr>
          <w:rFonts w:eastAsia="Calibri"/>
          <w:sz w:val="28"/>
          <w:szCs w:val="28"/>
          <w:lang w:eastAsia="en-US"/>
        </w:rPr>
        <w:t>o Idea</w:t>
      </w:r>
      <w:proofErr w:type="gramEnd"/>
      <w:r w:rsidRPr="00A11BF6">
        <w:rPr>
          <w:rFonts w:eastAsia="Calibri"/>
          <w:sz w:val="28"/>
          <w:szCs w:val="28"/>
          <w:lang w:eastAsia="en-US"/>
        </w:rPr>
        <w:t>, no sentido de que também há o olhar externo, que é um exercício de liberdade. Por exemplo, a AMCHAM não tem lista. Ela está aí, não é?</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Ela veio ontem.</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A </w:t>
      </w:r>
      <w:proofErr w:type="spellStart"/>
      <w:r w:rsidRPr="00A11BF6">
        <w:rPr>
          <w:rFonts w:eastAsia="Calibri"/>
          <w:b/>
          <w:bCs/>
          <w:sz w:val="28"/>
          <w:szCs w:val="28"/>
          <w:lang w:eastAsia="en-US"/>
        </w:rPr>
        <w:t>SRª</w:t>
      </w:r>
      <w:proofErr w:type="spellEnd"/>
      <w:r w:rsidRPr="00A11BF6">
        <w:rPr>
          <w:rFonts w:eastAsia="Calibri"/>
          <w:b/>
          <w:bCs/>
          <w:sz w:val="28"/>
          <w:szCs w:val="28"/>
          <w:lang w:eastAsia="en-US"/>
        </w:rPr>
        <w:t xml:space="preserve"> ADRIANA BRAGHETTA </w:t>
      </w:r>
      <w:r w:rsidRPr="00A11BF6">
        <w:rPr>
          <w:rFonts w:eastAsia="Calibri"/>
          <w:sz w:val="28"/>
          <w:szCs w:val="28"/>
          <w:lang w:eastAsia="en-US"/>
        </w:rPr>
        <w:t xml:space="preserve">– Veio ontem. Quem quiser não ter lista, escolhe a AMCHAM.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Mas, além disso, o que eu acho que é muito preocupante e que acho que foi dito um pouco pelo Lauro... E Fui Presidente do </w:t>
      </w:r>
      <w:proofErr w:type="spellStart"/>
      <w:proofErr w:type="gramStart"/>
      <w:r w:rsidRPr="00A11BF6">
        <w:rPr>
          <w:rFonts w:eastAsia="Calibri"/>
          <w:sz w:val="28"/>
          <w:szCs w:val="28"/>
          <w:lang w:eastAsia="en-US"/>
        </w:rPr>
        <w:t>CBAr</w:t>
      </w:r>
      <w:proofErr w:type="spellEnd"/>
      <w:proofErr w:type="gramEnd"/>
      <w:r w:rsidRPr="00A11BF6">
        <w:rPr>
          <w:rFonts w:eastAsia="Calibri"/>
          <w:sz w:val="28"/>
          <w:szCs w:val="28"/>
          <w:lang w:eastAsia="en-US"/>
        </w:rPr>
        <w:t xml:space="preserve"> até o dia 12 de junho, mas não participei das discussões entre as diretoria da posição, até porque não tive o (</w:t>
      </w:r>
      <w:r w:rsidRPr="00A11BF6">
        <w:rPr>
          <w:rFonts w:eastAsia="Calibri"/>
          <w:i/>
          <w:iCs/>
          <w:sz w:val="28"/>
          <w:szCs w:val="28"/>
          <w:lang w:eastAsia="en-US"/>
        </w:rPr>
        <w:t>Ininteligível</w:t>
      </w:r>
      <w:r w:rsidRPr="00A11BF6">
        <w:rPr>
          <w:rFonts w:eastAsia="Calibri"/>
          <w:sz w:val="28"/>
          <w:szCs w:val="28"/>
          <w:lang w:eastAsia="en-US"/>
        </w:rPr>
        <w:t xml:space="preserve">) do Conselho. E também, ao olhar externo, é uma coisa muito negativa uma legislação destoar de </w:t>
      </w:r>
      <w:proofErr w:type="gramStart"/>
      <w:r w:rsidRPr="00A11BF6">
        <w:rPr>
          <w:rFonts w:eastAsia="Calibri"/>
          <w:sz w:val="28"/>
          <w:szCs w:val="28"/>
          <w:lang w:eastAsia="en-US"/>
        </w:rPr>
        <w:t>todas</w:t>
      </w:r>
      <w:proofErr w:type="gramEnd"/>
      <w:r w:rsidRPr="00A11BF6">
        <w:rPr>
          <w:rFonts w:eastAsia="Calibri"/>
          <w:sz w:val="28"/>
          <w:szCs w:val="28"/>
          <w:lang w:eastAsia="en-US"/>
        </w:rPr>
        <w:t xml:space="preserve"> legislações mundiais e haver uma restrição, sendo uma lei de absoluta liberdade. Não há nenhuma legislação no mundo séria que tenha uma restrição como essa. Nós seremos a jabuticaba.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Além do que existe um levantamento feito e um monte de câmaras que não são as câmaras brasileiras. Bom, talvez a BBM brasileira seja uma lista fechada – a única realmente fechada, que é uma lista de </w:t>
      </w:r>
      <w:r w:rsidRPr="00A11BF6">
        <w:rPr>
          <w:rFonts w:eastAsia="Calibri"/>
          <w:i/>
          <w:iCs/>
          <w:sz w:val="28"/>
          <w:szCs w:val="28"/>
          <w:lang w:eastAsia="en-US"/>
        </w:rPr>
        <w:t>commodities</w:t>
      </w:r>
      <w:r w:rsidRPr="00A11BF6">
        <w:rPr>
          <w:rFonts w:eastAsia="Calibri"/>
          <w:sz w:val="28"/>
          <w:szCs w:val="28"/>
          <w:lang w:eastAsia="en-US"/>
        </w:rPr>
        <w:t>. E que funciona muito bem, ninguém reclama. Mas há várias instituições internacionais com lista fechada e que funcionam muito bem.</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Então, eu vejo com muita negatividade o Brasil destoar em uma lei de liberdade e acho que é um prejuízo que a gente não vai conseguir apagar. O mundo inteiro vai olhar para o Brasil e falar: "Nossa, o que </w:t>
      </w:r>
      <w:proofErr w:type="gramStart"/>
      <w:r w:rsidRPr="00A11BF6">
        <w:rPr>
          <w:rFonts w:eastAsia="Calibri"/>
          <w:sz w:val="28"/>
          <w:szCs w:val="28"/>
          <w:lang w:eastAsia="en-US"/>
        </w:rPr>
        <w:t>esses caras</w:t>
      </w:r>
      <w:proofErr w:type="gramEnd"/>
      <w:r w:rsidRPr="00A11BF6">
        <w:rPr>
          <w:rFonts w:eastAsia="Calibri"/>
          <w:sz w:val="28"/>
          <w:szCs w:val="28"/>
          <w:lang w:eastAsia="en-US"/>
        </w:rPr>
        <w:t>... Que jabuticaba é essa?"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lastRenderedPageBreak/>
        <w:t xml:space="preserve">Eu acho que não é um tema de lei, se </w:t>
      </w:r>
      <w:proofErr w:type="spellStart"/>
      <w:r w:rsidRPr="00A11BF6">
        <w:rPr>
          <w:rFonts w:eastAsia="Calibri"/>
          <w:sz w:val="28"/>
          <w:szCs w:val="28"/>
          <w:lang w:eastAsia="en-US"/>
        </w:rPr>
        <w:t>se</w:t>
      </w:r>
      <w:proofErr w:type="spellEnd"/>
      <w:r w:rsidRPr="00A11BF6">
        <w:rPr>
          <w:rFonts w:eastAsia="Calibri"/>
          <w:sz w:val="28"/>
          <w:szCs w:val="28"/>
          <w:lang w:eastAsia="en-US"/>
        </w:rPr>
        <w:t xml:space="preserve"> está insatisfeito. O Chico é sócio do Vice-Presidente da Bovespa. Se há algum ponto na Bovespa que não agrada, acho que tem todo o mercado aberto para discussão.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 as câmaras estão sempre evoluindo. Parece-me que é muito interessante isso. Como as câmaras também precisam da credibilidade do mercado, elas precisam atrair, que as pessoas coloquem as...</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FRANCISCO ANTUNES MACIEL MÜSSNICH </w:t>
      </w:r>
      <w:r w:rsidRPr="00A11BF6">
        <w:rPr>
          <w:rFonts w:eastAsia="Calibri"/>
          <w:sz w:val="28"/>
          <w:szCs w:val="28"/>
          <w:lang w:eastAsia="en-US"/>
        </w:rPr>
        <w:t>– Adriana, o fato de eu ser sócio do Vice-Presidente da Bovespa, cujo nome é o famoso advogado Paulo Cezar Castello Branco Chaves de Aragão, não me impede de mostrar que aquela lista fechada é prejudicial ao mercado, sim. Eu acho que o seu ponto... O Brasil vai sair na frente, porque a CCI não é assim.</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Nós faremos essa discussão amanhã.</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A </w:t>
      </w:r>
      <w:proofErr w:type="spellStart"/>
      <w:r w:rsidRPr="00A11BF6">
        <w:rPr>
          <w:rFonts w:eastAsia="Calibri"/>
          <w:b/>
          <w:bCs/>
          <w:sz w:val="28"/>
          <w:szCs w:val="28"/>
          <w:lang w:eastAsia="en-US"/>
        </w:rPr>
        <w:t>SRª</w:t>
      </w:r>
      <w:proofErr w:type="spellEnd"/>
      <w:r w:rsidRPr="00A11BF6">
        <w:rPr>
          <w:rFonts w:eastAsia="Calibri"/>
          <w:b/>
          <w:bCs/>
          <w:sz w:val="28"/>
          <w:szCs w:val="28"/>
          <w:lang w:eastAsia="en-US"/>
        </w:rPr>
        <w:t xml:space="preserve"> ADRIANA BRAGHETTA </w:t>
      </w:r>
      <w:r w:rsidRPr="00A11BF6">
        <w:rPr>
          <w:rFonts w:eastAsia="Calibri"/>
          <w:sz w:val="28"/>
          <w:szCs w:val="28"/>
          <w:lang w:eastAsia="en-US"/>
        </w:rPr>
        <w:t>– Uma ponderação, só para terminar esse ponto.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Por favor.</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A </w:t>
      </w:r>
      <w:proofErr w:type="spellStart"/>
      <w:r w:rsidRPr="00A11BF6">
        <w:rPr>
          <w:rFonts w:eastAsia="Calibri"/>
          <w:b/>
          <w:bCs/>
          <w:sz w:val="28"/>
          <w:szCs w:val="28"/>
          <w:lang w:eastAsia="en-US"/>
        </w:rPr>
        <w:t>SRª</w:t>
      </w:r>
      <w:proofErr w:type="spellEnd"/>
      <w:r w:rsidRPr="00A11BF6">
        <w:rPr>
          <w:rFonts w:eastAsia="Calibri"/>
          <w:b/>
          <w:bCs/>
          <w:sz w:val="28"/>
          <w:szCs w:val="28"/>
          <w:lang w:eastAsia="en-US"/>
        </w:rPr>
        <w:t xml:space="preserve"> ADRIANA BRAGHETTA </w:t>
      </w:r>
      <w:r w:rsidRPr="00A11BF6">
        <w:rPr>
          <w:rFonts w:eastAsia="Calibri"/>
          <w:sz w:val="28"/>
          <w:szCs w:val="28"/>
          <w:lang w:eastAsia="en-US"/>
        </w:rPr>
        <w:t xml:space="preserve">– Realmente, </w:t>
      </w:r>
      <w:proofErr w:type="gramStart"/>
      <w:r w:rsidRPr="00A11BF6">
        <w:rPr>
          <w:rFonts w:eastAsia="Calibri"/>
          <w:sz w:val="28"/>
          <w:szCs w:val="28"/>
          <w:lang w:eastAsia="en-US"/>
        </w:rPr>
        <w:t>na minha opinião</w:t>
      </w:r>
      <w:proofErr w:type="gramEnd"/>
      <w:r w:rsidRPr="00A11BF6">
        <w:rPr>
          <w:rFonts w:eastAsia="Calibri"/>
          <w:sz w:val="28"/>
          <w:szCs w:val="28"/>
          <w:lang w:eastAsia="en-US"/>
        </w:rPr>
        <w:t>, que eu deixo aqui, eu acho que não é um tema de legislação. O mercado sempre evolui, as câmaras evoluem, os advogados... Há temas gravíssimos que acontecem, como a própria atuação de advogados na arbitragem. Os sistemas estão evoluindo. É isso.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Obrigado.</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José Roberto, com a palavra.</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JOSÉ ROBERTO DE CASTRO NEVES </w:t>
      </w:r>
      <w:r w:rsidRPr="00A11BF6">
        <w:rPr>
          <w:rFonts w:eastAsia="Calibri"/>
          <w:sz w:val="28"/>
          <w:szCs w:val="28"/>
          <w:lang w:eastAsia="en-US"/>
        </w:rPr>
        <w:t xml:space="preserve">– </w:t>
      </w:r>
      <w:proofErr w:type="gramStart"/>
      <w:r w:rsidRPr="00A11BF6">
        <w:rPr>
          <w:rFonts w:eastAsia="Calibri"/>
          <w:sz w:val="28"/>
          <w:szCs w:val="28"/>
          <w:lang w:eastAsia="en-US"/>
        </w:rPr>
        <w:t>Primeiro, como eu não</w:t>
      </w:r>
      <w:proofErr w:type="gramEnd"/>
      <w:r w:rsidRPr="00A11BF6">
        <w:rPr>
          <w:rFonts w:eastAsia="Calibri"/>
          <w:sz w:val="28"/>
          <w:szCs w:val="28"/>
          <w:lang w:eastAsia="en-US"/>
        </w:rPr>
        <w:t xml:space="preserve"> havia me manifestado ainda, bom dia a todos.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Eu também não havia conseguido vir aqui em nenhuma audiência pública, mas consegui hoje. É um prazer. Eu me arrependi enormemente. O Olavo falou que vinha, assim como o Marcelo, o Fragata... Eu falei: "Vou lá". Realmente, foi um prazer assistir à audiência, conversar e ouvir a opinião de vocês.</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Sobre esse tema especificamente, eu acho que o </w:t>
      </w:r>
      <w:proofErr w:type="spellStart"/>
      <w:r w:rsidRPr="00A11BF6">
        <w:rPr>
          <w:rFonts w:eastAsia="Calibri"/>
          <w:sz w:val="28"/>
          <w:szCs w:val="28"/>
          <w:lang w:eastAsia="en-US"/>
        </w:rPr>
        <w:t>Fróes</w:t>
      </w:r>
      <w:proofErr w:type="spellEnd"/>
      <w:r w:rsidRPr="00A11BF6">
        <w:rPr>
          <w:rFonts w:eastAsia="Calibri"/>
          <w:sz w:val="28"/>
          <w:szCs w:val="28"/>
          <w:lang w:eastAsia="en-US"/>
        </w:rPr>
        <w:t xml:space="preserve"> mencionou uma questão, que talvez não seja nem do conhecimento de algumas pessoas que não são cariocas. Aconteceu – foi uma fatalidade do destino – exatamente quando acabaram os juízes classistas e o seu trabalho, foi exatamente no momento em que a lei... Eu acabei de encontrar o Pertence, eu estava conversando com ele aqui fora e, por isso, demorei um pouco. O Pertence, na Lei da Arbitragem, foi um cara que teve uma experiência interessantíssima, ele acabou atrasando – eu estava brincando exatamente </w:t>
      </w:r>
      <w:r w:rsidRPr="00A11BF6">
        <w:rPr>
          <w:rFonts w:eastAsia="Calibri"/>
          <w:sz w:val="28"/>
          <w:szCs w:val="28"/>
          <w:lang w:eastAsia="en-US"/>
        </w:rPr>
        <w:lastRenderedPageBreak/>
        <w:t>com o Zé Paulo sobre esse tema. Foi um momento em que acabaram os classistas, e eles, então, se uniram para fazer os desgraçados tribunais de arbitragem, que era uma lista fechadíssima naquele momento. Então, havia o de Niterói, havia o de lá, havia uma carteira bonita. E, para o Rio de Janeiro...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CARLOS HENRIQUE DE CARVALHO FRÓES </w:t>
      </w:r>
      <w:r w:rsidRPr="00A11BF6">
        <w:rPr>
          <w:rFonts w:eastAsia="Calibri"/>
          <w:sz w:val="28"/>
          <w:szCs w:val="28"/>
          <w:lang w:eastAsia="en-US"/>
        </w:rPr>
        <w:t>– Carro oficial, com chapa.</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JOSÉ ROBERTO DE CASTRO NEVES </w:t>
      </w:r>
      <w:r w:rsidRPr="00A11BF6">
        <w:rPr>
          <w:rFonts w:eastAsia="Calibri"/>
          <w:sz w:val="28"/>
          <w:szCs w:val="28"/>
          <w:lang w:eastAsia="en-US"/>
        </w:rPr>
        <w:t xml:space="preserve">– Carro oficial, com chapa. Então, eram listas fechadas, e, para nós, que fomos vítimas dessa situação – talvez um trauma, Adriana, e aí eu tenho de me cuidar no terapeuta, evidentemente –, digo o seguinte: foi muito ruim para a arbitragem no Rio, tanto que a </w:t>
      </w:r>
      <w:proofErr w:type="spellStart"/>
      <w:r w:rsidRPr="00A11BF6">
        <w:rPr>
          <w:rFonts w:eastAsia="Calibri"/>
          <w:sz w:val="28"/>
          <w:szCs w:val="28"/>
          <w:lang w:eastAsia="en-US"/>
        </w:rPr>
        <w:t>Camarb</w:t>
      </w:r>
      <w:proofErr w:type="spellEnd"/>
      <w:r w:rsidRPr="00A11BF6">
        <w:rPr>
          <w:rFonts w:eastAsia="Calibri"/>
          <w:sz w:val="28"/>
          <w:szCs w:val="28"/>
          <w:lang w:eastAsia="en-US"/>
        </w:rPr>
        <w:t xml:space="preserve"> saiu na frente, São Paulo saiu na frente, e o Rio, talvez por essa situação histórica, desgraçadamente, ficou atrasado, com medo dessas câmaras fechadas, que eram exatamente as pessoas que tinham acabado de sair, que foram ejetadas da Justiça do Trabalho e que fizeram aquilo. Então, é uma experiência muito ruim a câmara fechada.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Evidentemente, temos a sorte – o Fragata falou bem, o Lauro falou bem – de ter hoje câmaras maravilhosas no Brasil, que fazem um trabalho extraordinário, que são diretamente responsáveis pelo sucesso da arbitragem no Brasil. Talvez neste momento inicial, tenha sido realmente importante estabelecer padrões. O que estou dizendo agora, com a minha experiência de advocacia, é a desgraça de que, muitas vezes, sou obrigado a indicar uma pessoa de uma determinada câmara contra a vontade do meu cliente, que eu convenci, lá atrás, que era bom fazer arbitragem, exatamente porque ele poderia escolher quem ia julgá-lo. Então, isso é um problema.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O grande dilema – eu acho que o Lauro foi muito feliz – é exatamente não manietar a autonomia das câmaras. E acho que esse é o cuidado que temos de ter.</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Tenho a maior admiração pela Adriana, acho que ela tem um conhecimento incrível de arbitragem, ela trabalha há muito tempo com isso, sou fã dela nesse ponto, mas vejo que ela defende com muita veemência</w:t>
      </w:r>
      <w:r w:rsidRPr="00A11BF6">
        <w:rPr>
          <w:rFonts w:eastAsia="Calibri"/>
          <w:i/>
          <w:iCs/>
          <w:sz w:val="28"/>
          <w:szCs w:val="28"/>
          <w:lang w:eastAsia="en-US"/>
        </w:rPr>
        <w:t xml:space="preserve"> </w:t>
      </w:r>
      <w:r w:rsidRPr="00A11BF6">
        <w:rPr>
          <w:rFonts w:eastAsia="Calibri"/>
          <w:sz w:val="28"/>
          <w:szCs w:val="28"/>
          <w:lang w:eastAsia="en-US"/>
        </w:rPr>
        <w:t>os argumentos (</w:t>
      </w:r>
      <w:r w:rsidRPr="00A11BF6">
        <w:rPr>
          <w:rFonts w:eastAsia="Calibri"/>
          <w:i/>
          <w:iCs/>
          <w:sz w:val="28"/>
          <w:szCs w:val="28"/>
          <w:lang w:eastAsia="en-US"/>
        </w:rPr>
        <w:t>Ininteligível.</w:t>
      </w:r>
      <w:r w:rsidRPr="00A11BF6">
        <w:rPr>
          <w:rFonts w:eastAsia="Calibri"/>
          <w:sz w:val="28"/>
          <w:szCs w:val="28"/>
          <w:lang w:eastAsia="en-US"/>
        </w:rPr>
        <w:t>). É que estamos acostumados com tribunal e não ficamos tão emocionados; “Vai acabar”. “Jabuticaba”.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Na verdade, a minha experiência, Adriana, é o contrário: é ter de explicar para gringo, com muita </w:t>
      </w:r>
      <w:proofErr w:type="spellStart"/>
      <w:r w:rsidRPr="00A11BF6">
        <w:rPr>
          <w:rFonts w:eastAsia="Calibri"/>
          <w:sz w:val="28"/>
          <w:szCs w:val="28"/>
          <w:lang w:eastAsia="en-US"/>
        </w:rPr>
        <w:t>freqüência</w:t>
      </w:r>
      <w:proofErr w:type="spellEnd"/>
      <w:r w:rsidRPr="00A11BF6">
        <w:rPr>
          <w:rFonts w:eastAsia="Calibri"/>
          <w:sz w:val="28"/>
          <w:szCs w:val="28"/>
          <w:lang w:eastAsia="en-US"/>
        </w:rPr>
        <w:t xml:space="preserve">, a maluquice no Brasil. Com muita frequência, é assim: "Não, aqui, eu sou obrigado..." E dizem: </w:t>
      </w:r>
      <w:proofErr w:type="gramStart"/>
      <w:r w:rsidRPr="00A11BF6">
        <w:rPr>
          <w:rFonts w:eastAsia="Calibri"/>
          <w:sz w:val="28"/>
          <w:szCs w:val="28"/>
          <w:lang w:eastAsia="en-US"/>
        </w:rPr>
        <w:t xml:space="preserve">"Mas não é </w:t>
      </w:r>
      <w:r w:rsidRPr="00A11BF6">
        <w:rPr>
          <w:rFonts w:eastAsia="Calibri"/>
          <w:sz w:val="28"/>
          <w:szCs w:val="28"/>
          <w:lang w:eastAsia="en-US"/>
        </w:rPr>
        <w:lastRenderedPageBreak/>
        <w:t>assim lá fora.</w:t>
      </w:r>
      <w:proofErr w:type="gramEnd"/>
      <w:r w:rsidRPr="00A11BF6">
        <w:rPr>
          <w:rFonts w:eastAsia="Calibri"/>
          <w:sz w:val="28"/>
          <w:szCs w:val="28"/>
          <w:lang w:eastAsia="en-US"/>
        </w:rPr>
        <w:t xml:space="preserve"> Que loucura! É assim aqui?! Então, já há a jabuticaba hoje, na minha experiência.</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O que a gente quer fazer...</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FRANCISCO ANTUNES MACIEL MÜSSNICH </w:t>
      </w:r>
      <w:r w:rsidRPr="00A11BF6">
        <w:rPr>
          <w:rFonts w:eastAsia="Calibri"/>
          <w:sz w:val="28"/>
          <w:szCs w:val="28"/>
          <w:lang w:eastAsia="en-US"/>
        </w:rPr>
        <w:t>– Uma jabuticaba rosa, inclusive.</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t xml:space="preserve">O SR. JOSÉ ROBERTO DE CASTRO NEVES </w:t>
      </w:r>
      <w:r w:rsidRPr="00A11BF6">
        <w:rPr>
          <w:rFonts w:eastAsia="Calibri"/>
          <w:sz w:val="28"/>
          <w:szCs w:val="28"/>
          <w:lang w:eastAsia="en-US"/>
        </w:rPr>
        <w:t xml:space="preserve">– O que queremos fazer – e aí todos nós aqui irmanados em benefício de uma arbitragem mais forte – é o melhor sistema, o sistema que seja mais produtivo para o Brasil, com este cuidado, que o Lauro falou com muita, muita propriedade, de não manietar as instituições que são sérias, que são boas, que são bem-intencionadas, que ajudam, e também, ao mesmo tempo, garantir a liberdade das partes. Esse é o grande vetor.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Se você vai para a arbitragem porque – esta é a grande virada –você poder escolher quem é que vai te julgar, esse é o grande chamariz, a</w:t>
      </w:r>
      <w:proofErr w:type="gramStart"/>
      <w:r w:rsidRPr="00A11BF6">
        <w:rPr>
          <w:rFonts w:eastAsia="Calibri"/>
          <w:sz w:val="28"/>
          <w:szCs w:val="28"/>
          <w:lang w:eastAsia="en-US"/>
        </w:rPr>
        <w:t xml:space="preserve">  </w:t>
      </w:r>
      <w:proofErr w:type="gramEnd"/>
      <w:r w:rsidRPr="00A11BF6">
        <w:rPr>
          <w:rFonts w:eastAsia="Calibri"/>
          <w:sz w:val="28"/>
          <w:szCs w:val="28"/>
          <w:lang w:eastAsia="en-US"/>
        </w:rPr>
        <w:t>percepção de que o Fragata falou agora. Este é o grande valor: "Olha, eu quero poder...", mas, quando chegar lá, dizem: "Você não vai poder escolher". Então, vão dizer: "Então, espera aí. Então, você me enganou, não é, advogado? Você me disse uma coisa que não é verdade. Não é verdade o que você me disse. Você me enganou". Aí, digo: "Não é que eu te enganei”.</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Eu, aqui entre nós, na nossa experiência de advogados de renome, quantas vezes, na hora de fazer o contrato, o cliente te pergunta: "Arbitragem, ótimo. Eu quero saber a lista dos hábitos que compõem"? Nunca. Eu já fiz, não </w:t>
      </w:r>
      <w:proofErr w:type="gramStart"/>
      <w:r w:rsidRPr="00A11BF6">
        <w:rPr>
          <w:rFonts w:eastAsia="Calibri"/>
          <w:sz w:val="28"/>
          <w:szCs w:val="28"/>
          <w:lang w:eastAsia="en-US"/>
        </w:rPr>
        <w:t>sei,</w:t>
      </w:r>
      <w:proofErr w:type="gramEnd"/>
      <w:r w:rsidRPr="00A11BF6">
        <w:rPr>
          <w:rFonts w:eastAsia="Calibri"/>
          <w:sz w:val="28"/>
          <w:szCs w:val="28"/>
          <w:lang w:eastAsia="en-US"/>
        </w:rPr>
        <w:t xml:space="preserve"> uns 300 contratos, e nunca ninguém me perguntou isso. O que você diz? “Olha, CCBC, </w:t>
      </w:r>
      <w:proofErr w:type="spellStart"/>
      <w:r w:rsidRPr="00A11BF6">
        <w:rPr>
          <w:rFonts w:eastAsia="Calibri"/>
          <w:sz w:val="28"/>
          <w:szCs w:val="28"/>
          <w:lang w:eastAsia="en-US"/>
        </w:rPr>
        <w:t>Camarb</w:t>
      </w:r>
      <w:proofErr w:type="spellEnd"/>
      <w:r w:rsidRPr="00A11BF6">
        <w:rPr>
          <w:rFonts w:eastAsia="Calibri"/>
          <w:sz w:val="28"/>
          <w:szCs w:val="28"/>
          <w:lang w:eastAsia="en-US"/>
        </w:rPr>
        <w:t xml:space="preserve">, </w:t>
      </w:r>
      <w:proofErr w:type="spellStart"/>
      <w:proofErr w:type="gramStart"/>
      <w:r w:rsidRPr="00A11BF6">
        <w:rPr>
          <w:rFonts w:eastAsia="Calibri"/>
          <w:sz w:val="28"/>
          <w:szCs w:val="28"/>
          <w:lang w:eastAsia="en-US"/>
        </w:rPr>
        <w:t>Ciesp</w:t>
      </w:r>
      <w:proofErr w:type="spellEnd"/>
      <w:proofErr w:type="gramEnd"/>
      <w:r w:rsidRPr="00A11BF6">
        <w:rPr>
          <w:rFonts w:eastAsia="Calibri"/>
          <w:sz w:val="28"/>
          <w:szCs w:val="28"/>
          <w:lang w:eastAsia="en-US"/>
        </w:rPr>
        <w:t xml:space="preserve">, CBMA, todos os órgãos maravilhosos, com gente muito competente, pessoas altamente qualificadas”. O que vai acontecer? </w:t>
      </w:r>
      <w:proofErr w:type="gramStart"/>
      <w:r w:rsidRPr="00A11BF6">
        <w:rPr>
          <w:rFonts w:eastAsia="Calibri"/>
          <w:sz w:val="28"/>
          <w:szCs w:val="28"/>
          <w:lang w:eastAsia="en-US"/>
        </w:rPr>
        <w:t>Cinco, seis</w:t>
      </w:r>
      <w:proofErr w:type="gramEnd"/>
      <w:r w:rsidRPr="00A11BF6">
        <w:rPr>
          <w:rFonts w:eastAsia="Calibri"/>
          <w:sz w:val="28"/>
          <w:szCs w:val="28"/>
          <w:lang w:eastAsia="en-US"/>
        </w:rPr>
        <w:t xml:space="preserve"> anos depois, quando chegar a lista: GV, por exemplo, no Rio, que é lista fechada, que é uma desgraça; Bovespa, que vai ser um problemão – é uma bomba do tamanho do mundo. Isso vai dar, realmente, pano para manga, vai haver muita briga judicial. Isso vai ser o descrédito.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 xml:space="preserve">Mas eu só queria fazer esse comentário e aproveitar a ocasião para dizer também o seguinte: eu fico muito contente, porque todos os temas que essa plêiade de colegas juristas que vieram aqui falar, todos eles estão sendo considerados pela gente. Eu fico muito contente porque tudo isso que vocês falaram a gente tem discutido no detalhe, e há uma harmonia incrível do nosso lado em relação ao que vocês ponderaram. </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Obrigado.</w:t>
      </w:r>
    </w:p>
    <w:p w:rsidR="00A11BF6" w:rsidRPr="00A11BF6" w:rsidRDefault="00A11BF6" w:rsidP="00A11BF6">
      <w:pPr>
        <w:jc w:val="both"/>
        <w:rPr>
          <w:rFonts w:eastAsia="Calibri"/>
          <w:sz w:val="28"/>
          <w:szCs w:val="28"/>
          <w:lang w:eastAsia="en-US"/>
        </w:rPr>
      </w:pPr>
      <w:r w:rsidRPr="00A11BF6">
        <w:rPr>
          <w:rFonts w:eastAsia="Calibri"/>
          <w:b/>
          <w:bCs/>
          <w:sz w:val="28"/>
          <w:szCs w:val="28"/>
          <w:lang w:eastAsia="en-US"/>
        </w:rPr>
        <w:lastRenderedPageBreak/>
        <w:t xml:space="preserve">O </w:t>
      </w:r>
      <w:proofErr w:type="gramStart"/>
      <w:r w:rsidRPr="00A11BF6">
        <w:rPr>
          <w:rFonts w:eastAsia="Calibri"/>
          <w:b/>
          <w:bCs/>
          <w:sz w:val="28"/>
          <w:szCs w:val="28"/>
          <w:lang w:eastAsia="en-US"/>
        </w:rPr>
        <w:t>SR.</w:t>
      </w:r>
      <w:proofErr w:type="gramEnd"/>
      <w:r w:rsidRPr="00A11BF6">
        <w:rPr>
          <w:rFonts w:eastAsia="Calibri"/>
          <w:b/>
          <w:bCs/>
          <w:sz w:val="28"/>
          <w:szCs w:val="28"/>
          <w:lang w:eastAsia="en-US"/>
        </w:rPr>
        <w:t xml:space="preserve"> PRESIDENTE </w:t>
      </w:r>
      <w:r w:rsidRPr="00A11BF6">
        <w:rPr>
          <w:rFonts w:eastAsia="Calibri"/>
          <w:sz w:val="28"/>
          <w:szCs w:val="28"/>
          <w:lang w:eastAsia="en-US"/>
        </w:rPr>
        <w:t>(Marcelo Rossi Nobre) – Eu que agradeço. Pelo adiantado da hora, nós temos que encerrar.</w:t>
      </w: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Eu, por conta do Regimento, tenho de fazer tal menção.</w:t>
      </w:r>
    </w:p>
    <w:p w:rsidR="00A11BF6" w:rsidRDefault="00A11BF6" w:rsidP="00A11BF6">
      <w:pPr>
        <w:jc w:val="both"/>
        <w:rPr>
          <w:rFonts w:eastAsia="Calibri"/>
          <w:sz w:val="28"/>
          <w:szCs w:val="28"/>
          <w:lang w:eastAsia="en-US"/>
        </w:rPr>
      </w:pPr>
      <w:r w:rsidRPr="00A11BF6">
        <w:rPr>
          <w:rFonts w:eastAsia="Calibri"/>
          <w:sz w:val="28"/>
          <w:szCs w:val="28"/>
          <w:lang w:eastAsia="en-US"/>
        </w:rPr>
        <w:t xml:space="preserve">Assim, não havendo nada mais a tratar, agradeço a presença de todos, convidando os membros da comissão para a próxima reunião de trabalho, a realizar-se no dia 30 de agosto, amanhã, na sala </w:t>
      </w:r>
      <w:proofErr w:type="gramStart"/>
      <w:r w:rsidRPr="00A11BF6">
        <w:rPr>
          <w:rFonts w:eastAsia="Calibri"/>
          <w:sz w:val="28"/>
          <w:szCs w:val="28"/>
          <w:lang w:eastAsia="en-US"/>
        </w:rPr>
        <w:t>2</w:t>
      </w:r>
      <w:proofErr w:type="gramEnd"/>
      <w:r w:rsidRPr="00A11BF6">
        <w:rPr>
          <w:rFonts w:eastAsia="Calibri"/>
          <w:sz w:val="28"/>
          <w:szCs w:val="28"/>
          <w:lang w:eastAsia="en-US"/>
        </w:rPr>
        <w:t xml:space="preserve"> desta mesma Casa, Senado Federal da República. </w:t>
      </w:r>
    </w:p>
    <w:p w:rsidR="00A11BF6" w:rsidRPr="00A11BF6" w:rsidRDefault="00A11BF6" w:rsidP="00A11BF6">
      <w:pPr>
        <w:jc w:val="both"/>
        <w:rPr>
          <w:rFonts w:eastAsia="Calibri"/>
          <w:sz w:val="28"/>
          <w:szCs w:val="28"/>
          <w:lang w:eastAsia="en-US"/>
        </w:rPr>
      </w:pPr>
    </w:p>
    <w:p w:rsidR="00A11BF6" w:rsidRPr="00A11BF6" w:rsidRDefault="00A11BF6" w:rsidP="00A11BF6">
      <w:pPr>
        <w:jc w:val="both"/>
        <w:rPr>
          <w:rFonts w:eastAsia="Calibri"/>
          <w:sz w:val="28"/>
          <w:szCs w:val="28"/>
          <w:lang w:eastAsia="en-US"/>
        </w:rPr>
      </w:pPr>
      <w:r w:rsidRPr="00A11BF6">
        <w:rPr>
          <w:rFonts w:eastAsia="Calibri"/>
          <w:sz w:val="28"/>
          <w:szCs w:val="28"/>
          <w:lang w:eastAsia="en-US"/>
        </w:rPr>
        <w:t>Até logo.</w:t>
      </w:r>
      <w:r w:rsidRPr="00A11BF6">
        <w:rPr>
          <w:rFonts w:eastAsia="Calibri"/>
          <w:i/>
          <w:iCs/>
          <w:sz w:val="28"/>
          <w:szCs w:val="28"/>
          <w:lang w:eastAsia="en-US"/>
        </w:rPr>
        <w:t xml:space="preserve"> (Palmas.)</w:t>
      </w:r>
    </w:p>
    <w:p w:rsidR="00A11BF6" w:rsidRPr="00A11BF6" w:rsidRDefault="00A11BF6" w:rsidP="00A11BF6">
      <w:pPr>
        <w:jc w:val="right"/>
        <w:rPr>
          <w:rFonts w:eastAsia="Calibri"/>
          <w:i/>
          <w:iCs/>
          <w:sz w:val="28"/>
          <w:szCs w:val="28"/>
          <w:lang w:eastAsia="en-US"/>
        </w:rPr>
      </w:pPr>
    </w:p>
    <w:p w:rsidR="00A11BF6" w:rsidRDefault="00A11BF6" w:rsidP="00A11BF6">
      <w:pPr>
        <w:jc w:val="center"/>
        <w:rPr>
          <w:rFonts w:eastAsia="Calibri"/>
          <w:i/>
          <w:iCs/>
          <w:sz w:val="28"/>
          <w:szCs w:val="28"/>
          <w:lang w:eastAsia="en-US"/>
        </w:rPr>
      </w:pPr>
      <w:r w:rsidRPr="00A11BF6">
        <w:rPr>
          <w:rFonts w:eastAsia="Calibri"/>
          <w:i/>
          <w:iCs/>
          <w:sz w:val="28"/>
          <w:szCs w:val="28"/>
          <w:lang w:eastAsia="en-US"/>
        </w:rPr>
        <w:t xml:space="preserve">(Iniciada às 9 horas e 42 minutos, a </w:t>
      </w:r>
      <w:proofErr w:type="gramStart"/>
      <w:r w:rsidRPr="00A11BF6">
        <w:rPr>
          <w:rFonts w:eastAsia="Calibri"/>
          <w:i/>
          <w:iCs/>
          <w:sz w:val="28"/>
          <w:szCs w:val="28"/>
          <w:lang w:eastAsia="en-US"/>
        </w:rPr>
        <w:t>reunião</w:t>
      </w:r>
      <w:proofErr w:type="gramEnd"/>
    </w:p>
    <w:p w:rsidR="00A11BF6" w:rsidRPr="00A11BF6" w:rsidRDefault="00A11BF6" w:rsidP="00A11BF6">
      <w:pPr>
        <w:jc w:val="center"/>
        <w:rPr>
          <w:rFonts w:eastAsia="Calibri"/>
          <w:sz w:val="28"/>
          <w:szCs w:val="28"/>
          <w:lang w:eastAsia="en-US"/>
        </w:rPr>
      </w:pPr>
      <w:r w:rsidRPr="00A11BF6">
        <w:rPr>
          <w:rFonts w:eastAsia="Calibri"/>
          <w:i/>
          <w:iCs/>
          <w:sz w:val="28"/>
          <w:szCs w:val="28"/>
          <w:lang w:eastAsia="en-US"/>
        </w:rPr>
        <w:t xml:space="preserve"> </w:t>
      </w:r>
      <w:proofErr w:type="gramStart"/>
      <w:r w:rsidRPr="00A11BF6">
        <w:rPr>
          <w:rFonts w:eastAsia="Calibri"/>
          <w:i/>
          <w:iCs/>
          <w:sz w:val="28"/>
          <w:szCs w:val="28"/>
          <w:lang w:eastAsia="en-US"/>
        </w:rPr>
        <w:t>é</w:t>
      </w:r>
      <w:proofErr w:type="gramEnd"/>
      <w:r w:rsidRPr="00A11BF6">
        <w:rPr>
          <w:rFonts w:eastAsia="Calibri"/>
          <w:i/>
          <w:iCs/>
          <w:sz w:val="28"/>
          <w:szCs w:val="28"/>
          <w:lang w:eastAsia="en-US"/>
        </w:rPr>
        <w:t xml:space="preserve"> encerrada às 12 horas e 18 minutos.)</w:t>
      </w:r>
    </w:p>
    <w:p w:rsidR="00A11BF6" w:rsidRPr="00A11BF6" w:rsidRDefault="00A11BF6" w:rsidP="00CA2BB8">
      <w:pPr>
        <w:jc w:val="both"/>
        <w:rPr>
          <w:sz w:val="28"/>
          <w:szCs w:val="28"/>
        </w:rPr>
      </w:pPr>
    </w:p>
    <w:p w:rsidR="00C12C15" w:rsidRPr="00696ADC" w:rsidRDefault="00C12C15" w:rsidP="00696ADC">
      <w:pPr>
        <w:jc w:val="both"/>
        <w:rPr>
          <w:b/>
          <w:bCs/>
          <w:sz w:val="28"/>
          <w:szCs w:val="28"/>
        </w:rPr>
      </w:pPr>
    </w:p>
    <w:p w:rsidR="00C12C15" w:rsidRPr="00696ADC" w:rsidRDefault="00C12C15" w:rsidP="00696ADC">
      <w:pPr>
        <w:ind w:firstLine="1440"/>
        <w:jc w:val="both"/>
        <w:rPr>
          <w:sz w:val="28"/>
          <w:szCs w:val="28"/>
        </w:rPr>
      </w:pPr>
    </w:p>
    <w:p w:rsidR="00C12C15" w:rsidRPr="00B75734" w:rsidRDefault="00C12C15" w:rsidP="00B75734">
      <w:pPr>
        <w:ind w:firstLine="1440"/>
        <w:jc w:val="both"/>
      </w:pPr>
    </w:p>
    <w:p w:rsidR="00C12C15" w:rsidRPr="00B75734" w:rsidRDefault="00C12C15" w:rsidP="00696ADC">
      <w:pPr>
        <w:tabs>
          <w:tab w:val="left" w:pos="5040"/>
          <w:tab w:val="left" w:pos="5580"/>
        </w:tabs>
        <w:jc w:val="center"/>
        <w:rPr>
          <w:b/>
          <w:i/>
          <w:sz w:val="28"/>
          <w:szCs w:val="28"/>
        </w:rPr>
      </w:pPr>
    </w:p>
    <w:p w:rsidR="00C12C15" w:rsidRPr="00B75734" w:rsidRDefault="00C12C15" w:rsidP="00696ADC">
      <w:pPr>
        <w:tabs>
          <w:tab w:val="left" w:pos="5040"/>
          <w:tab w:val="left" w:pos="5580"/>
        </w:tabs>
        <w:jc w:val="center"/>
        <w:rPr>
          <w:b/>
          <w:i/>
          <w:sz w:val="28"/>
          <w:szCs w:val="28"/>
        </w:rPr>
      </w:pPr>
    </w:p>
    <w:p w:rsidR="00C12C15" w:rsidRPr="00B75734" w:rsidRDefault="00C12C15" w:rsidP="00696ADC">
      <w:pPr>
        <w:tabs>
          <w:tab w:val="left" w:pos="5040"/>
          <w:tab w:val="left" w:pos="5580"/>
        </w:tabs>
        <w:jc w:val="center"/>
        <w:rPr>
          <w:b/>
          <w:i/>
          <w:sz w:val="28"/>
          <w:szCs w:val="28"/>
        </w:rPr>
      </w:pPr>
      <w:r w:rsidRPr="00B75734">
        <w:rPr>
          <w:b/>
          <w:i/>
          <w:sz w:val="28"/>
          <w:szCs w:val="28"/>
        </w:rPr>
        <w:t>Ministro Luis Felipe Salomão</w:t>
      </w:r>
    </w:p>
    <w:p w:rsidR="00C12C15" w:rsidRPr="00B75734" w:rsidRDefault="00C12C15" w:rsidP="00696ADC">
      <w:pPr>
        <w:tabs>
          <w:tab w:val="left" w:pos="5040"/>
          <w:tab w:val="left" w:pos="5580"/>
        </w:tabs>
        <w:jc w:val="center"/>
        <w:rPr>
          <w:sz w:val="28"/>
          <w:szCs w:val="28"/>
        </w:rPr>
      </w:pPr>
      <w:r w:rsidRPr="00B75734">
        <w:rPr>
          <w:sz w:val="28"/>
          <w:szCs w:val="28"/>
        </w:rPr>
        <w:t xml:space="preserve">Presidente </w:t>
      </w:r>
    </w:p>
    <w:sectPr w:rsidR="00C12C15" w:rsidRPr="00B75734"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C15" w:rsidRDefault="00C12C15">
      <w:r>
        <w:separator/>
      </w:r>
    </w:p>
  </w:endnote>
  <w:endnote w:type="continuationSeparator" w:id="0">
    <w:p w:rsidR="00C12C15" w:rsidRDefault="00C12C1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C15" w:rsidRDefault="000F6F9F" w:rsidP="009C6716">
    <w:pPr>
      <w:pStyle w:val="Rodap"/>
      <w:framePr w:wrap="around" w:vAnchor="text" w:hAnchor="margin" w:xAlign="right" w:y="1"/>
      <w:rPr>
        <w:rStyle w:val="Nmerodepgina"/>
      </w:rPr>
    </w:pPr>
    <w:r>
      <w:rPr>
        <w:rStyle w:val="Nmerodepgina"/>
      </w:rPr>
      <w:fldChar w:fldCharType="begin"/>
    </w:r>
    <w:r w:rsidR="00C12C15">
      <w:rPr>
        <w:rStyle w:val="Nmerodepgina"/>
      </w:rPr>
      <w:instrText xml:space="preserve">PAGE  </w:instrText>
    </w:r>
    <w:r>
      <w:rPr>
        <w:rStyle w:val="Nmerodepgina"/>
      </w:rPr>
      <w:fldChar w:fldCharType="end"/>
    </w:r>
  </w:p>
  <w:p w:rsidR="00C12C15" w:rsidRDefault="00C12C15"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C15" w:rsidRDefault="000F6F9F" w:rsidP="00F059F9">
    <w:pPr>
      <w:pStyle w:val="Rodap"/>
      <w:framePr w:wrap="around" w:vAnchor="text" w:hAnchor="margin" w:xAlign="right" w:y="1"/>
      <w:rPr>
        <w:rStyle w:val="Nmerodepgina"/>
      </w:rPr>
    </w:pPr>
    <w:r>
      <w:rPr>
        <w:rStyle w:val="Nmerodepgina"/>
      </w:rPr>
      <w:fldChar w:fldCharType="begin"/>
    </w:r>
    <w:r w:rsidR="00C12C15">
      <w:rPr>
        <w:rStyle w:val="Nmerodepgina"/>
      </w:rPr>
      <w:instrText xml:space="preserve">PAGE  </w:instrText>
    </w:r>
    <w:r>
      <w:rPr>
        <w:rStyle w:val="Nmerodepgina"/>
      </w:rPr>
      <w:fldChar w:fldCharType="separate"/>
    </w:r>
    <w:r w:rsidR="00607ADD">
      <w:rPr>
        <w:rStyle w:val="Nmerodepgina"/>
        <w:noProof/>
      </w:rPr>
      <w:t>52</w:t>
    </w:r>
    <w:r>
      <w:rPr>
        <w:rStyle w:val="Nmerodepgina"/>
      </w:rPr>
      <w:fldChar w:fldCharType="end"/>
    </w:r>
  </w:p>
  <w:p w:rsidR="00C12C15" w:rsidRDefault="00C12C15">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C15" w:rsidRDefault="00C12C15">
      <w:r>
        <w:separator/>
      </w:r>
    </w:p>
  </w:footnote>
  <w:footnote w:type="continuationSeparator" w:id="0">
    <w:p w:rsidR="00C12C15" w:rsidRDefault="00C12C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C15" w:rsidRDefault="000F6F9F" w:rsidP="00A1599E">
    <w:pPr>
      <w:ind w:right="-5" w:firstLine="1701"/>
      <w:jc w:val="center"/>
      <w:rPr>
        <w:b/>
        <w:i/>
        <w:noProof/>
        <w:sz w:val="20"/>
        <w:szCs w:val="20"/>
      </w:rPr>
    </w:pPr>
    <w:r w:rsidRPr="000F6F9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8752;visibility:visible;mso-wrap-distance-left:9.05pt;mso-wrap-distance-right:9.05pt;mso-position-horizontal-relative:page;mso-position-vertical-relative:page" filled="t">
          <v:fill recolor="t" type="frame"/>
          <v:imagedata r:id="rId1" o:title=""/>
          <w10:wrap anchorx="page" anchory="page"/>
        </v:shape>
      </w:pict>
    </w:r>
  </w:p>
  <w:p w:rsidR="00C12C15" w:rsidRDefault="00C12C15" w:rsidP="00A1599E">
    <w:pPr>
      <w:ind w:right="-5" w:firstLine="1701"/>
      <w:jc w:val="center"/>
      <w:rPr>
        <w:b/>
        <w:i/>
        <w:noProof/>
        <w:sz w:val="20"/>
        <w:szCs w:val="20"/>
      </w:rPr>
    </w:pPr>
  </w:p>
  <w:p w:rsidR="00C12C15" w:rsidRDefault="00C12C15" w:rsidP="00A1599E">
    <w:pPr>
      <w:ind w:right="-5" w:firstLine="8222"/>
      <w:jc w:val="center"/>
      <w:rPr>
        <w:b/>
        <w:i/>
        <w:noProof/>
        <w:sz w:val="20"/>
        <w:szCs w:val="20"/>
      </w:rPr>
    </w:pPr>
  </w:p>
  <w:p w:rsidR="00C12C15" w:rsidRDefault="00C12C15" w:rsidP="00A1599E">
    <w:pPr>
      <w:ind w:right="-5" w:firstLine="1701"/>
      <w:jc w:val="center"/>
      <w:rPr>
        <w:b/>
        <w:i/>
        <w:noProof/>
        <w:sz w:val="20"/>
        <w:szCs w:val="20"/>
      </w:rPr>
    </w:pPr>
  </w:p>
  <w:p w:rsidR="00C12C15" w:rsidRDefault="00C12C15" w:rsidP="00A1599E">
    <w:pPr>
      <w:ind w:left="-709" w:right="-5"/>
      <w:jc w:val="center"/>
      <w:rPr>
        <w:b/>
        <w:i/>
        <w:noProof/>
        <w:sz w:val="20"/>
        <w:szCs w:val="20"/>
      </w:rPr>
    </w:pPr>
    <w:r w:rsidRPr="00EB4D88">
      <w:rPr>
        <w:b/>
        <w:i/>
        <w:noProof/>
        <w:sz w:val="20"/>
        <w:szCs w:val="20"/>
      </w:rPr>
      <w:t>Senado Federal</w:t>
    </w:r>
  </w:p>
  <w:p w:rsidR="00C12C15" w:rsidRPr="00465157" w:rsidRDefault="00C12C15" w:rsidP="00A1599E">
    <w:pPr>
      <w:ind w:left="-709" w:right="-5"/>
      <w:jc w:val="center"/>
      <w:rPr>
        <w:b/>
        <w:bCs/>
        <w:i/>
        <w:sz w:val="20"/>
        <w:szCs w:val="20"/>
      </w:rPr>
    </w:pPr>
    <w:r>
      <w:rPr>
        <w:b/>
        <w:i/>
        <w:noProof/>
        <w:sz w:val="20"/>
        <w:szCs w:val="20"/>
      </w:rPr>
      <w:t>Secretaria Geral da Mesa</w:t>
    </w:r>
  </w:p>
  <w:p w:rsidR="00C12C15" w:rsidRPr="00EB4D88" w:rsidRDefault="00C12C15"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C12C15" w:rsidRPr="00EB4D88" w:rsidRDefault="00C12C15"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Pr="00EB4D88">
      <w:rPr>
        <w:b/>
        <w:bCs/>
        <w:i/>
        <w:sz w:val="20"/>
        <w:szCs w:val="20"/>
      </w:rPr>
      <w:t>Subsecretaria de Apoio às Comissões Especiais e Parlamentares de Inquérito</w:t>
    </w:r>
  </w:p>
  <w:p w:rsidR="00C12C15" w:rsidRDefault="00C12C15"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1">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4">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7"/>
  </w:num>
  <w:num w:numId="4">
    <w:abstractNumId w:val="24"/>
  </w:num>
  <w:num w:numId="5">
    <w:abstractNumId w:val="16"/>
  </w:num>
  <w:num w:numId="6">
    <w:abstractNumId w:val="26"/>
  </w:num>
  <w:num w:numId="7">
    <w:abstractNumId w:val="22"/>
  </w:num>
  <w:num w:numId="8">
    <w:abstractNumId w:val="25"/>
  </w:num>
  <w:num w:numId="9">
    <w:abstractNumId w:val="12"/>
  </w:num>
  <w:num w:numId="10">
    <w:abstractNumId w:val="21"/>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3"/>
  </w:num>
  <w:num w:numId="24">
    <w:abstractNumId w:val="18"/>
  </w:num>
  <w:num w:numId="25">
    <w:abstractNumId w:val="15"/>
  </w:num>
  <w:num w:numId="26">
    <w:abstractNumId w:val="19"/>
  </w:num>
  <w:num w:numId="27">
    <w:abstractNumId w:val="14"/>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1104"/>
    <w:rsid w:val="0000181B"/>
    <w:rsid w:val="000169CB"/>
    <w:rsid w:val="0004341D"/>
    <w:rsid w:val="00053404"/>
    <w:rsid w:val="0005582B"/>
    <w:rsid w:val="000721FC"/>
    <w:rsid w:val="000814DD"/>
    <w:rsid w:val="00081CAB"/>
    <w:rsid w:val="00087F91"/>
    <w:rsid w:val="00097577"/>
    <w:rsid w:val="000A6F2F"/>
    <w:rsid w:val="000E08D1"/>
    <w:rsid w:val="000E7D36"/>
    <w:rsid w:val="000F0436"/>
    <w:rsid w:val="000F3F9F"/>
    <w:rsid w:val="000F6F9F"/>
    <w:rsid w:val="0010068D"/>
    <w:rsid w:val="00106A86"/>
    <w:rsid w:val="00155090"/>
    <w:rsid w:val="00161359"/>
    <w:rsid w:val="00161ED8"/>
    <w:rsid w:val="001B0CD4"/>
    <w:rsid w:val="001C6D66"/>
    <w:rsid w:val="001D6BA7"/>
    <w:rsid w:val="0021377C"/>
    <w:rsid w:val="00230C62"/>
    <w:rsid w:val="00262465"/>
    <w:rsid w:val="002633A2"/>
    <w:rsid w:val="002810BC"/>
    <w:rsid w:val="002947CF"/>
    <w:rsid w:val="00296D2C"/>
    <w:rsid w:val="002B095F"/>
    <w:rsid w:val="002B631C"/>
    <w:rsid w:val="002D6983"/>
    <w:rsid w:val="003118DD"/>
    <w:rsid w:val="00315D93"/>
    <w:rsid w:val="0033209B"/>
    <w:rsid w:val="00375049"/>
    <w:rsid w:val="003B1ED3"/>
    <w:rsid w:val="003B3036"/>
    <w:rsid w:val="003C6F76"/>
    <w:rsid w:val="003D3F7F"/>
    <w:rsid w:val="003D570A"/>
    <w:rsid w:val="00402BC9"/>
    <w:rsid w:val="00411080"/>
    <w:rsid w:val="00424BA2"/>
    <w:rsid w:val="00431FFE"/>
    <w:rsid w:val="00450215"/>
    <w:rsid w:val="00457D5E"/>
    <w:rsid w:val="00465157"/>
    <w:rsid w:val="00490F08"/>
    <w:rsid w:val="00493DDF"/>
    <w:rsid w:val="0049518A"/>
    <w:rsid w:val="00496A08"/>
    <w:rsid w:val="004B0047"/>
    <w:rsid w:val="004D2187"/>
    <w:rsid w:val="004F2E4F"/>
    <w:rsid w:val="005019B6"/>
    <w:rsid w:val="00510F03"/>
    <w:rsid w:val="005112B0"/>
    <w:rsid w:val="00522108"/>
    <w:rsid w:val="00522B91"/>
    <w:rsid w:val="00533C8D"/>
    <w:rsid w:val="0053603F"/>
    <w:rsid w:val="0054084B"/>
    <w:rsid w:val="00542624"/>
    <w:rsid w:val="00545E01"/>
    <w:rsid w:val="005707B0"/>
    <w:rsid w:val="00576854"/>
    <w:rsid w:val="00580BB1"/>
    <w:rsid w:val="005A4A53"/>
    <w:rsid w:val="005A4CD9"/>
    <w:rsid w:val="005A5AE6"/>
    <w:rsid w:val="005C47C2"/>
    <w:rsid w:val="005D1E0B"/>
    <w:rsid w:val="005D6BD0"/>
    <w:rsid w:val="005E5202"/>
    <w:rsid w:val="005F6BCD"/>
    <w:rsid w:val="006024A8"/>
    <w:rsid w:val="00607ADD"/>
    <w:rsid w:val="00614A0B"/>
    <w:rsid w:val="0061579B"/>
    <w:rsid w:val="00624FB7"/>
    <w:rsid w:val="0063604F"/>
    <w:rsid w:val="00637228"/>
    <w:rsid w:val="0063737A"/>
    <w:rsid w:val="00696ADC"/>
    <w:rsid w:val="006A4919"/>
    <w:rsid w:val="006A586E"/>
    <w:rsid w:val="006B3D1F"/>
    <w:rsid w:val="006B771B"/>
    <w:rsid w:val="006D1ED3"/>
    <w:rsid w:val="006D798B"/>
    <w:rsid w:val="007007D6"/>
    <w:rsid w:val="00710881"/>
    <w:rsid w:val="007330D9"/>
    <w:rsid w:val="007419C8"/>
    <w:rsid w:val="0074451F"/>
    <w:rsid w:val="00761CDB"/>
    <w:rsid w:val="007628CB"/>
    <w:rsid w:val="00763556"/>
    <w:rsid w:val="00765BF0"/>
    <w:rsid w:val="007814CE"/>
    <w:rsid w:val="00791C19"/>
    <w:rsid w:val="007B7134"/>
    <w:rsid w:val="007C541B"/>
    <w:rsid w:val="007C6BB0"/>
    <w:rsid w:val="00823A40"/>
    <w:rsid w:val="00827645"/>
    <w:rsid w:val="008446B2"/>
    <w:rsid w:val="00854E3E"/>
    <w:rsid w:val="0088121B"/>
    <w:rsid w:val="00886857"/>
    <w:rsid w:val="008B28AD"/>
    <w:rsid w:val="008C6340"/>
    <w:rsid w:val="008E7C26"/>
    <w:rsid w:val="00905851"/>
    <w:rsid w:val="0092598B"/>
    <w:rsid w:val="009543FD"/>
    <w:rsid w:val="00957CC2"/>
    <w:rsid w:val="00964EC1"/>
    <w:rsid w:val="00967AE4"/>
    <w:rsid w:val="009772C9"/>
    <w:rsid w:val="00980E56"/>
    <w:rsid w:val="009B2AA8"/>
    <w:rsid w:val="009B4BBE"/>
    <w:rsid w:val="009C2891"/>
    <w:rsid w:val="009C6716"/>
    <w:rsid w:val="009E2F1A"/>
    <w:rsid w:val="009E4784"/>
    <w:rsid w:val="009F2ACF"/>
    <w:rsid w:val="009F68CB"/>
    <w:rsid w:val="00A11BF6"/>
    <w:rsid w:val="00A15056"/>
    <w:rsid w:val="00A1599E"/>
    <w:rsid w:val="00A27E53"/>
    <w:rsid w:val="00A32FF4"/>
    <w:rsid w:val="00A47077"/>
    <w:rsid w:val="00A51E8C"/>
    <w:rsid w:val="00A54F82"/>
    <w:rsid w:val="00A70FBA"/>
    <w:rsid w:val="00A83597"/>
    <w:rsid w:val="00A837B7"/>
    <w:rsid w:val="00A85B6A"/>
    <w:rsid w:val="00A90C8F"/>
    <w:rsid w:val="00AA0C96"/>
    <w:rsid w:val="00AA1BBD"/>
    <w:rsid w:val="00AB0428"/>
    <w:rsid w:val="00AC2DDD"/>
    <w:rsid w:val="00AD2C28"/>
    <w:rsid w:val="00AD390C"/>
    <w:rsid w:val="00AD3C26"/>
    <w:rsid w:val="00AE098A"/>
    <w:rsid w:val="00AE5C2A"/>
    <w:rsid w:val="00AE6B45"/>
    <w:rsid w:val="00B02BCC"/>
    <w:rsid w:val="00B2130C"/>
    <w:rsid w:val="00B35490"/>
    <w:rsid w:val="00B36568"/>
    <w:rsid w:val="00B36FC4"/>
    <w:rsid w:val="00B420DB"/>
    <w:rsid w:val="00B426F3"/>
    <w:rsid w:val="00B429A3"/>
    <w:rsid w:val="00B505B7"/>
    <w:rsid w:val="00B54836"/>
    <w:rsid w:val="00B7093D"/>
    <w:rsid w:val="00B75734"/>
    <w:rsid w:val="00B83DDF"/>
    <w:rsid w:val="00B861F2"/>
    <w:rsid w:val="00BA42D4"/>
    <w:rsid w:val="00BA7CF1"/>
    <w:rsid w:val="00BB0FE4"/>
    <w:rsid w:val="00BC1454"/>
    <w:rsid w:val="00BC52FC"/>
    <w:rsid w:val="00BD3396"/>
    <w:rsid w:val="00C12AEE"/>
    <w:rsid w:val="00C12C15"/>
    <w:rsid w:val="00C147C6"/>
    <w:rsid w:val="00C23DCA"/>
    <w:rsid w:val="00C3709A"/>
    <w:rsid w:val="00C466F1"/>
    <w:rsid w:val="00C6070C"/>
    <w:rsid w:val="00C76B49"/>
    <w:rsid w:val="00C87A5F"/>
    <w:rsid w:val="00CA0F12"/>
    <w:rsid w:val="00CA2BB8"/>
    <w:rsid w:val="00CA73CF"/>
    <w:rsid w:val="00CC153F"/>
    <w:rsid w:val="00CD0B5F"/>
    <w:rsid w:val="00CF4602"/>
    <w:rsid w:val="00CF61D9"/>
    <w:rsid w:val="00D15AC3"/>
    <w:rsid w:val="00D16596"/>
    <w:rsid w:val="00D179D4"/>
    <w:rsid w:val="00D2747D"/>
    <w:rsid w:val="00D31142"/>
    <w:rsid w:val="00D40679"/>
    <w:rsid w:val="00D461A0"/>
    <w:rsid w:val="00D8550B"/>
    <w:rsid w:val="00D96572"/>
    <w:rsid w:val="00D965BE"/>
    <w:rsid w:val="00DA49BE"/>
    <w:rsid w:val="00DB6926"/>
    <w:rsid w:val="00DC7286"/>
    <w:rsid w:val="00DF54BC"/>
    <w:rsid w:val="00E0447B"/>
    <w:rsid w:val="00E04887"/>
    <w:rsid w:val="00E15C6A"/>
    <w:rsid w:val="00E202E2"/>
    <w:rsid w:val="00E27A8D"/>
    <w:rsid w:val="00E31AAD"/>
    <w:rsid w:val="00E41129"/>
    <w:rsid w:val="00E54D69"/>
    <w:rsid w:val="00E631E9"/>
    <w:rsid w:val="00E76E1D"/>
    <w:rsid w:val="00E87D75"/>
    <w:rsid w:val="00EA6CA3"/>
    <w:rsid w:val="00EB3353"/>
    <w:rsid w:val="00EB4D88"/>
    <w:rsid w:val="00EB6C90"/>
    <w:rsid w:val="00EC2331"/>
    <w:rsid w:val="00EC541A"/>
    <w:rsid w:val="00ED4C79"/>
    <w:rsid w:val="00ED7A70"/>
    <w:rsid w:val="00F007A9"/>
    <w:rsid w:val="00F01BFF"/>
    <w:rsid w:val="00F059F9"/>
    <w:rsid w:val="00F11CF8"/>
    <w:rsid w:val="00F152D0"/>
    <w:rsid w:val="00F158CA"/>
    <w:rsid w:val="00F23DAE"/>
    <w:rsid w:val="00F40775"/>
    <w:rsid w:val="00F414DB"/>
    <w:rsid w:val="00F41935"/>
    <w:rsid w:val="00F41A31"/>
    <w:rsid w:val="00F53924"/>
    <w:rsid w:val="00F70CA9"/>
    <w:rsid w:val="00F73C3A"/>
    <w:rsid w:val="00F75E17"/>
    <w:rsid w:val="00F764AB"/>
    <w:rsid w:val="00F94FFD"/>
    <w:rsid w:val="00F97CF1"/>
    <w:rsid w:val="00FA7E62"/>
    <w:rsid w:val="00FC1C35"/>
    <w:rsid w:val="00FD0B40"/>
    <w:rsid w:val="00FD3E63"/>
    <w:rsid w:val="00FD65CC"/>
    <w:rsid w:val="00FE6F6C"/>
    <w:rsid w:val="00FF1121"/>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23A40"/>
    <w:rPr>
      <w:sz w:val="24"/>
      <w:szCs w:val="24"/>
    </w:rPr>
  </w:style>
  <w:style w:type="paragraph" w:styleId="Ttulo1">
    <w:name w:val="heading 1"/>
    <w:basedOn w:val="Normal"/>
    <w:next w:val="Normal"/>
    <w:link w:val="Ttulo1Char"/>
    <w:uiPriority w:val="99"/>
    <w:qFormat/>
    <w:rsid w:val="00823A40"/>
    <w:pPr>
      <w:keepNext/>
      <w:outlineLvl w:val="0"/>
    </w:pPr>
    <w:rPr>
      <w:b/>
      <w:bCs/>
    </w:rPr>
  </w:style>
  <w:style w:type="paragraph" w:styleId="Ttulo2">
    <w:name w:val="heading 2"/>
    <w:basedOn w:val="Normal"/>
    <w:next w:val="Normal"/>
    <w:link w:val="Ttulo2Char"/>
    <w:uiPriority w:val="99"/>
    <w:qFormat/>
    <w:rsid w:val="00823A40"/>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823A40"/>
    <w:pPr>
      <w:keepNext/>
      <w:jc w:val="center"/>
      <w:outlineLvl w:val="2"/>
    </w:pPr>
    <w:rPr>
      <w:b/>
      <w:bCs/>
      <w:sz w:val="28"/>
      <w:szCs w:val="28"/>
    </w:rPr>
  </w:style>
  <w:style w:type="paragraph" w:styleId="Ttulo4">
    <w:name w:val="heading 4"/>
    <w:basedOn w:val="Normal"/>
    <w:next w:val="Normal"/>
    <w:link w:val="Ttulo4Char"/>
    <w:uiPriority w:val="99"/>
    <w:qFormat/>
    <w:rsid w:val="00823A40"/>
    <w:pPr>
      <w:keepNext/>
      <w:jc w:val="center"/>
      <w:outlineLvl w:val="3"/>
    </w:pPr>
    <w:rPr>
      <w:b/>
      <w:bCs/>
      <w:sz w:val="34"/>
      <w:szCs w:val="34"/>
    </w:rPr>
  </w:style>
  <w:style w:type="paragraph" w:styleId="Ttulo5">
    <w:name w:val="heading 5"/>
    <w:basedOn w:val="Normal"/>
    <w:next w:val="Normal"/>
    <w:link w:val="Ttulo5Char"/>
    <w:uiPriority w:val="99"/>
    <w:qFormat/>
    <w:rsid w:val="00823A40"/>
    <w:pPr>
      <w:keepNext/>
      <w:ind w:left="720"/>
      <w:outlineLvl w:val="4"/>
    </w:pPr>
    <w:rPr>
      <w:b/>
      <w:bCs/>
      <w:sz w:val="26"/>
      <w:szCs w:val="26"/>
    </w:rPr>
  </w:style>
  <w:style w:type="paragraph" w:styleId="Ttulo6">
    <w:name w:val="heading 6"/>
    <w:basedOn w:val="Normal"/>
    <w:next w:val="Normal"/>
    <w:link w:val="Ttulo6Char"/>
    <w:uiPriority w:val="99"/>
    <w:qFormat/>
    <w:rsid w:val="00823A40"/>
    <w:pPr>
      <w:keepNext/>
      <w:jc w:val="center"/>
      <w:outlineLvl w:val="5"/>
    </w:pPr>
    <w:rPr>
      <w:b/>
      <w:bCs/>
      <w:color w:val="FF0000"/>
      <w:sz w:val="28"/>
      <w:szCs w:val="28"/>
    </w:rPr>
  </w:style>
  <w:style w:type="paragraph" w:styleId="Ttulo7">
    <w:name w:val="heading 7"/>
    <w:basedOn w:val="Normal"/>
    <w:next w:val="Normal"/>
    <w:link w:val="Ttulo7Char"/>
    <w:uiPriority w:val="99"/>
    <w:qFormat/>
    <w:rsid w:val="00823A40"/>
    <w:pPr>
      <w:keepNext/>
      <w:ind w:left="708"/>
      <w:jc w:val="both"/>
      <w:outlineLvl w:val="6"/>
    </w:pPr>
    <w:rPr>
      <w:sz w:val="28"/>
      <w:szCs w:val="28"/>
    </w:rPr>
  </w:style>
  <w:style w:type="paragraph" w:styleId="Ttulo8">
    <w:name w:val="heading 8"/>
    <w:basedOn w:val="Normal"/>
    <w:next w:val="Normal"/>
    <w:link w:val="Ttulo8Char"/>
    <w:uiPriority w:val="99"/>
    <w:qFormat/>
    <w:rsid w:val="00823A40"/>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823A40"/>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23A4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823A4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823A4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823A4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823A4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823A40"/>
    <w:rPr>
      <w:rFonts w:ascii="Calibri" w:hAnsi="Calibri" w:cs="Times New Roman"/>
      <w:b/>
      <w:bCs/>
    </w:rPr>
  </w:style>
  <w:style w:type="character" w:customStyle="1" w:styleId="Ttulo7Char">
    <w:name w:val="Título 7 Char"/>
    <w:basedOn w:val="Fontepargpadro"/>
    <w:link w:val="Ttulo7"/>
    <w:uiPriority w:val="99"/>
    <w:semiHidden/>
    <w:locked/>
    <w:rsid w:val="00823A40"/>
    <w:rPr>
      <w:rFonts w:ascii="Calibri" w:hAnsi="Calibri" w:cs="Times New Roman"/>
      <w:sz w:val="24"/>
      <w:szCs w:val="24"/>
    </w:rPr>
  </w:style>
  <w:style w:type="character" w:customStyle="1" w:styleId="Ttulo8Char">
    <w:name w:val="Título 8 Char"/>
    <w:basedOn w:val="Fontepargpadro"/>
    <w:link w:val="Ttulo8"/>
    <w:uiPriority w:val="99"/>
    <w:semiHidden/>
    <w:locked/>
    <w:rsid w:val="00823A40"/>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823A40"/>
    <w:rPr>
      <w:rFonts w:ascii="Cambria" w:hAnsi="Cambria" w:cs="Times New Roman"/>
    </w:rPr>
  </w:style>
  <w:style w:type="paragraph" w:styleId="Legenda">
    <w:name w:val="caption"/>
    <w:basedOn w:val="Normal"/>
    <w:next w:val="Normal"/>
    <w:uiPriority w:val="99"/>
    <w:qFormat/>
    <w:rsid w:val="00823A40"/>
    <w:pPr>
      <w:jc w:val="center"/>
    </w:pPr>
    <w:rPr>
      <w:b/>
      <w:bCs/>
    </w:rPr>
  </w:style>
  <w:style w:type="paragraph" w:styleId="Corpodetexto">
    <w:name w:val="Body Text"/>
    <w:basedOn w:val="Normal"/>
    <w:link w:val="CorpodetextoChar"/>
    <w:uiPriority w:val="99"/>
    <w:rsid w:val="00823A40"/>
    <w:pPr>
      <w:jc w:val="both"/>
    </w:pPr>
    <w:rPr>
      <w:b/>
      <w:bCs/>
      <w:i/>
      <w:iCs/>
      <w:sz w:val="28"/>
      <w:szCs w:val="28"/>
    </w:rPr>
  </w:style>
  <w:style w:type="character" w:customStyle="1" w:styleId="CorpodetextoChar">
    <w:name w:val="Corpo de texto Char"/>
    <w:basedOn w:val="Fontepargpadro"/>
    <w:link w:val="Corpodetexto"/>
    <w:uiPriority w:val="99"/>
    <w:semiHidden/>
    <w:locked/>
    <w:rsid w:val="00823A40"/>
    <w:rPr>
      <w:rFonts w:cs="Times New Roman"/>
      <w:sz w:val="24"/>
      <w:szCs w:val="24"/>
    </w:rPr>
  </w:style>
  <w:style w:type="character" w:styleId="Forte">
    <w:name w:val="Strong"/>
    <w:basedOn w:val="Fontepargpadro"/>
    <w:uiPriority w:val="99"/>
    <w:qFormat/>
    <w:rsid w:val="00823A40"/>
    <w:rPr>
      <w:rFonts w:ascii="Times New Roman" w:hAnsi="Times New Roman" w:cs="Times New Roman"/>
      <w:b/>
      <w:bCs/>
    </w:rPr>
  </w:style>
  <w:style w:type="paragraph" w:styleId="Cabealho">
    <w:name w:val="header"/>
    <w:aliases w:val="Cabeçalho1"/>
    <w:basedOn w:val="Normal"/>
    <w:link w:val="CabealhoChar"/>
    <w:uiPriority w:val="99"/>
    <w:rsid w:val="00823A40"/>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823A40"/>
    <w:pPr>
      <w:tabs>
        <w:tab w:val="center" w:pos="4419"/>
        <w:tab w:val="right" w:pos="8838"/>
      </w:tabs>
    </w:pPr>
  </w:style>
  <w:style w:type="character" w:customStyle="1" w:styleId="RodapChar">
    <w:name w:val="Rodapé Char"/>
    <w:basedOn w:val="Fontepargpadro"/>
    <w:link w:val="Rodap"/>
    <w:uiPriority w:val="99"/>
    <w:semiHidden/>
    <w:locked/>
    <w:rsid w:val="00823A40"/>
    <w:rPr>
      <w:rFonts w:cs="Times New Roman"/>
      <w:sz w:val="24"/>
      <w:szCs w:val="24"/>
    </w:rPr>
  </w:style>
  <w:style w:type="paragraph" w:styleId="Recuodecorpodetexto2">
    <w:name w:val="Body Text Indent 2"/>
    <w:basedOn w:val="Normal"/>
    <w:link w:val="Recuodecorpodetexto2Char"/>
    <w:uiPriority w:val="99"/>
    <w:rsid w:val="00823A40"/>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823A40"/>
    <w:rPr>
      <w:rFonts w:cs="Times New Roman"/>
      <w:sz w:val="24"/>
      <w:szCs w:val="24"/>
    </w:rPr>
  </w:style>
  <w:style w:type="paragraph" w:styleId="Corpodetexto2">
    <w:name w:val="Body Text 2"/>
    <w:basedOn w:val="Normal"/>
    <w:link w:val="Corpodetexto2Char"/>
    <w:uiPriority w:val="99"/>
    <w:rsid w:val="00823A40"/>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823A40"/>
    <w:rPr>
      <w:rFonts w:cs="Times New Roman"/>
      <w:sz w:val="24"/>
      <w:szCs w:val="24"/>
    </w:rPr>
  </w:style>
  <w:style w:type="paragraph" w:customStyle="1" w:styleId="cabealho-senado">
    <w:name w:val="cabeçalho - senado"/>
    <w:basedOn w:val="Normal"/>
    <w:uiPriority w:val="99"/>
    <w:rsid w:val="00823A40"/>
    <w:pPr>
      <w:jc w:val="both"/>
    </w:pPr>
    <w:rPr>
      <w:rFonts w:ascii="Verdana" w:hAnsi="Verdana" w:cs="Verdana"/>
      <w:b/>
      <w:bCs/>
      <w:sz w:val="20"/>
      <w:szCs w:val="20"/>
    </w:rPr>
  </w:style>
  <w:style w:type="paragraph" w:customStyle="1" w:styleId="SF">
    <w:name w:val="SF"/>
    <w:basedOn w:val="Normal"/>
    <w:uiPriority w:val="99"/>
    <w:rsid w:val="00823A40"/>
    <w:pPr>
      <w:spacing w:after="120"/>
      <w:ind w:firstLine="709"/>
      <w:jc w:val="both"/>
    </w:pPr>
    <w:rPr>
      <w:rFonts w:ascii="Verdana" w:hAnsi="Verdana" w:cs="Verdana"/>
    </w:rPr>
  </w:style>
  <w:style w:type="character" w:styleId="Nmerodepgina">
    <w:name w:val="page number"/>
    <w:basedOn w:val="Fontepargpadro"/>
    <w:uiPriority w:val="99"/>
    <w:rsid w:val="00823A40"/>
    <w:rPr>
      <w:rFonts w:ascii="Times New Roman" w:hAnsi="Times New Roman" w:cs="Times New Roman"/>
    </w:rPr>
  </w:style>
  <w:style w:type="paragraph" w:styleId="TextosemFormatao">
    <w:name w:val="Plain Text"/>
    <w:basedOn w:val="Normal"/>
    <w:link w:val="TextosemFormataoChar"/>
    <w:uiPriority w:val="99"/>
    <w:rsid w:val="00823A40"/>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823A40"/>
    <w:rPr>
      <w:rFonts w:ascii="Courier New" w:hAnsi="Courier New" w:cs="Courier New"/>
      <w:sz w:val="20"/>
      <w:szCs w:val="20"/>
    </w:rPr>
  </w:style>
  <w:style w:type="paragraph" w:customStyle="1" w:styleId="SFLOGO">
    <w:name w:val="SF LOGO"/>
    <w:basedOn w:val="Normal"/>
    <w:uiPriority w:val="99"/>
    <w:rsid w:val="00823A40"/>
    <w:pPr>
      <w:jc w:val="both"/>
    </w:pPr>
    <w:rPr>
      <w:rFonts w:ascii="Arial" w:hAnsi="Arial" w:cs="Arial"/>
      <w:b/>
      <w:bCs/>
      <w:caps/>
    </w:rPr>
  </w:style>
  <w:style w:type="paragraph" w:styleId="Textoembloco">
    <w:name w:val="Block Text"/>
    <w:basedOn w:val="Normal"/>
    <w:uiPriority w:val="99"/>
    <w:rsid w:val="00823A40"/>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823A40"/>
    <w:rPr>
      <w:rFonts w:ascii="Tahoma" w:hAnsi="Tahoma" w:cs="Tahoma"/>
      <w:sz w:val="16"/>
      <w:szCs w:val="16"/>
    </w:rPr>
  </w:style>
  <w:style w:type="character" w:customStyle="1" w:styleId="TextodebaloChar">
    <w:name w:val="Texto de balão Char"/>
    <w:basedOn w:val="Fontepargpadro"/>
    <w:link w:val="Textodebalo"/>
    <w:uiPriority w:val="99"/>
    <w:semiHidden/>
    <w:locked/>
    <w:rsid w:val="00823A40"/>
    <w:rPr>
      <w:rFonts w:ascii="Tahoma" w:hAnsi="Tahoma" w:cs="Tahoma"/>
      <w:sz w:val="16"/>
      <w:szCs w:val="16"/>
    </w:rPr>
  </w:style>
  <w:style w:type="character" w:customStyle="1" w:styleId="SFChar">
    <w:name w:val="SF Char"/>
    <w:basedOn w:val="Fontepargpadro"/>
    <w:uiPriority w:val="99"/>
    <w:rsid w:val="00823A40"/>
    <w:rPr>
      <w:rFonts w:ascii="Verdana" w:hAnsi="Verdana" w:cs="Verdana"/>
      <w:sz w:val="24"/>
      <w:szCs w:val="24"/>
      <w:lang w:val="pt-BR" w:eastAsia="pt-BR"/>
    </w:rPr>
  </w:style>
  <w:style w:type="paragraph" w:customStyle="1" w:styleId="RELAT">
    <w:name w:val="RELAT"/>
    <w:basedOn w:val="Normal"/>
    <w:uiPriority w:val="99"/>
    <w:rsid w:val="00823A40"/>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823A40"/>
    <w:rPr>
      <w:b/>
      <w:bCs/>
    </w:rPr>
  </w:style>
  <w:style w:type="paragraph" w:styleId="Corpodetexto3">
    <w:name w:val="Body Text 3"/>
    <w:basedOn w:val="Normal"/>
    <w:link w:val="Corpodetexto3Char"/>
    <w:uiPriority w:val="99"/>
    <w:rsid w:val="00823A40"/>
    <w:pPr>
      <w:spacing w:after="120"/>
    </w:pPr>
    <w:rPr>
      <w:sz w:val="16"/>
      <w:szCs w:val="16"/>
    </w:rPr>
  </w:style>
  <w:style w:type="character" w:customStyle="1" w:styleId="Corpodetexto3Char">
    <w:name w:val="Corpo de texto 3 Char"/>
    <w:basedOn w:val="Fontepargpadro"/>
    <w:link w:val="Corpodetexto3"/>
    <w:uiPriority w:val="99"/>
    <w:semiHidden/>
    <w:locked/>
    <w:rsid w:val="00823A40"/>
    <w:rPr>
      <w:rFonts w:cs="Times New Roman"/>
      <w:sz w:val="16"/>
      <w:szCs w:val="16"/>
    </w:rPr>
  </w:style>
  <w:style w:type="character" w:customStyle="1" w:styleId="CharChar">
    <w:name w:val="Char Char"/>
    <w:basedOn w:val="Fontepargpadro"/>
    <w:uiPriority w:val="99"/>
    <w:rsid w:val="00823A40"/>
    <w:rPr>
      <w:rFonts w:ascii="Times New Roman" w:hAnsi="Times New Roman" w:cs="Times New Roman"/>
      <w:sz w:val="24"/>
      <w:szCs w:val="24"/>
      <w:lang w:val="pt-BR" w:eastAsia="pt-BR"/>
    </w:rPr>
  </w:style>
  <w:style w:type="character" w:customStyle="1" w:styleId="CharChar1">
    <w:name w:val="Char Char1"/>
    <w:basedOn w:val="Fontepargpadro"/>
    <w:uiPriority w:val="99"/>
    <w:rsid w:val="00823A40"/>
    <w:rPr>
      <w:rFonts w:ascii="Arial" w:hAnsi="Arial" w:cs="Arial"/>
      <w:b/>
      <w:bCs/>
      <w:sz w:val="24"/>
      <w:szCs w:val="24"/>
    </w:rPr>
  </w:style>
  <w:style w:type="paragraph" w:customStyle="1" w:styleId="TJ">
    <w:name w:val="TJ"/>
    <w:basedOn w:val="Normal"/>
    <w:uiPriority w:val="99"/>
    <w:rsid w:val="00823A40"/>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823A40"/>
    <w:rPr>
      <w:rFonts w:ascii="Arial" w:hAnsi="Arial" w:cs="Arial"/>
      <w:b/>
      <w:bCs/>
      <w:sz w:val="24"/>
      <w:szCs w:val="24"/>
    </w:rPr>
  </w:style>
  <w:style w:type="character" w:customStyle="1" w:styleId="CharChar11">
    <w:name w:val="Char Char11"/>
    <w:basedOn w:val="Fontepargpadro"/>
    <w:uiPriority w:val="99"/>
    <w:rsid w:val="00823A40"/>
    <w:rPr>
      <w:rFonts w:ascii="Courier New" w:hAnsi="Courier New" w:cs="Courier New"/>
      <w:lang w:val="pt-BR" w:eastAsia="pt-BR"/>
    </w:rPr>
  </w:style>
  <w:style w:type="character" w:customStyle="1" w:styleId="CharChar2">
    <w:name w:val="Char Char2"/>
    <w:basedOn w:val="Fontepargpadro"/>
    <w:uiPriority w:val="99"/>
    <w:rsid w:val="00823A40"/>
    <w:rPr>
      <w:rFonts w:ascii="Tahoma" w:hAnsi="Tahoma" w:cs="Tahoma"/>
      <w:sz w:val="16"/>
      <w:szCs w:val="16"/>
      <w:lang w:val="pt-BR" w:eastAsia="pt-BR"/>
    </w:rPr>
  </w:style>
  <w:style w:type="paragraph" w:styleId="Subttulo">
    <w:name w:val="Subtitle"/>
    <w:basedOn w:val="Normal"/>
    <w:link w:val="SubttuloChar"/>
    <w:uiPriority w:val="99"/>
    <w:qFormat/>
    <w:rsid w:val="00823A40"/>
    <w:pPr>
      <w:jc w:val="center"/>
    </w:pPr>
    <w:rPr>
      <w:b/>
      <w:bCs/>
      <w:sz w:val="32"/>
      <w:szCs w:val="32"/>
    </w:rPr>
  </w:style>
  <w:style w:type="character" w:customStyle="1" w:styleId="SubttuloChar">
    <w:name w:val="Subtítulo Char"/>
    <w:basedOn w:val="Fontepargpadro"/>
    <w:link w:val="Subttulo"/>
    <w:uiPriority w:val="99"/>
    <w:locked/>
    <w:rsid w:val="00823A40"/>
    <w:rPr>
      <w:rFonts w:ascii="Cambria" w:hAnsi="Cambria" w:cs="Times New Roman"/>
      <w:sz w:val="24"/>
      <w:szCs w:val="24"/>
    </w:rPr>
  </w:style>
  <w:style w:type="paragraph" w:customStyle="1" w:styleId="CM716">
    <w:name w:val="CM7+16"/>
    <w:basedOn w:val="Normal"/>
    <w:next w:val="Normal"/>
    <w:uiPriority w:val="99"/>
    <w:rsid w:val="00823A40"/>
    <w:pPr>
      <w:autoSpaceDE w:val="0"/>
      <w:autoSpaceDN w:val="0"/>
      <w:adjustRightInd w:val="0"/>
    </w:pPr>
    <w:rPr>
      <w:rFonts w:ascii="Arial" w:hAnsi="Arial" w:cs="Arial"/>
    </w:rPr>
  </w:style>
  <w:style w:type="paragraph" w:customStyle="1" w:styleId="CM225">
    <w:name w:val="CM22+5"/>
    <w:basedOn w:val="Normal"/>
    <w:next w:val="Normal"/>
    <w:uiPriority w:val="99"/>
    <w:rsid w:val="00823A40"/>
    <w:pPr>
      <w:autoSpaceDE w:val="0"/>
      <w:autoSpaceDN w:val="0"/>
      <w:adjustRightInd w:val="0"/>
    </w:pPr>
    <w:rPr>
      <w:rFonts w:ascii="Arial" w:hAnsi="Arial" w:cs="Arial"/>
    </w:rPr>
  </w:style>
  <w:style w:type="paragraph" w:customStyle="1" w:styleId="CM1311">
    <w:name w:val="CM13+11"/>
    <w:basedOn w:val="Normal"/>
    <w:next w:val="Normal"/>
    <w:uiPriority w:val="99"/>
    <w:rsid w:val="00823A40"/>
    <w:pPr>
      <w:autoSpaceDE w:val="0"/>
      <w:autoSpaceDN w:val="0"/>
      <w:adjustRightInd w:val="0"/>
    </w:pPr>
    <w:rPr>
      <w:rFonts w:ascii="Arial" w:hAnsi="Arial" w:cs="Arial"/>
    </w:rPr>
  </w:style>
  <w:style w:type="paragraph" w:customStyle="1" w:styleId="CM264">
    <w:name w:val="CM26+4"/>
    <w:basedOn w:val="Normal"/>
    <w:next w:val="Normal"/>
    <w:uiPriority w:val="99"/>
    <w:rsid w:val="00823A40"/>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823A40"/>
    <w:rPr>
      <w:rFonts w:ascii="Cambria" w:hAnsi="Cambria" w:cs="Times New Roman"/>
      <w:b/>
      <w:bCs/>
      <w:kern w:val="28"/>
      <w:sz w:val="32"/>
      <w:szCs w:val="32"/>
    </w:rPr>
  </w:style>
  <w:style w:type="character" w:styleId="Refdecomentrio">
    <w:name w:val="annotation reference"/>
    <w:basedOn w:val="Fontepargpadro"/>
    <w:uiPriority w:val="99"/>
    <w:semiHidden/>
    <w:locked/>
    <w:rsid w:val="00001104"/>
    <w:rPr>
      <w:rFonts w:cs="Times New Roman"/>
      <w:sz w:val="16"/>
      <w:szCs w:val="16"/>
    </w:rPr>
  </w:style>
  <w:style w:type="paragraph" w:styleId="Textodecomentrio">
    <w:name w:val="annotation text"/>
    <w:basedOn w:val="Normal"/>
    <w:link w:val="TextodecomentrioChar"/>
    <w:uiPriority w:val="99"/>
    <w:semiHidden/>
    <w:locked/>
    <w:rsid w:val="00001104"/>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001104"/>
    <w:rPr>
      <w:rFonts w:ascii="Arial" w:hAnsi="Arial" w:cs="Arial"/>
      <w:sz w:val="20"/>
      <w:szCs w:val="20"/>
    </w:rPr>
  </w:style>
  <w:style w:type="character" w:styleId="nfase">
    <w:name w:val="Emphasis"/>
    <w:basedOn w:val="Fontepargpadro"/>
    <w:uiPriority w:val="99"/>
    <w:qFormat/>
    <w:locked/>
    <w:rsid w:val="00001104"/>
    <w:rPr>
      <w:rFonts w:cs="Times New Roman"/>
      <w:b/>
      <w:bCs/>
    </w:rPr>
  </w:style>
  <w:style w:type="paragraph" w:styleId="Assuntodocomentrio">
    <w:name w:val="annotation subject"/>
    <w:basedOn w:val="Textodecomentrio"/>
    <w:next w:val="Textodecomentrio"/>
    <w:link w:val="AssuntodocomentrioChar"/>
    <w:uiPriority w:val="99"/>
    <w:semiHidden/>
    <w:locked/>
    <w:rsid w:val="00001104"/>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001104"/>
    <w:rPr>
      <w:b/>
      <w:bCs/>
    </w:rPr>
  </w:style>
  <w:style w:type="character" w:customStyle="1" w:styleId="ft">
    <w:name w:val="ft"/>
    <w:basedOn w:val="Fontepargpadro"/>
    <w:uiPriority w:val="99"/>
    <w:rsid w:val="00001104"/>
    <w:rPr>
      <w:rFonts w:ascii="Times New Roman" w:hAnsi="Times New Roman" w:cs="Times New Roman"/>
    </w:rPr>
  </w:style>
  <w:style w:type="paragraph" w:styleId="NormalWeb">
    <w:name w:val="Normal (Web)"/>
    <w:basedOn w:val="Normal"/>
    <w:uiPriority w:val="99"/>
    <w:locked/>
    <w:rsid w:val="00001104"/>
    <w:pPr>
      <w:spacing w:before="100" w:beforeAutospacing="1" w:after="100" w:afterAutospacing="1"/>
    </w:pPr>
    <w:rPr>
      <w:rFonts w:ascii="Arial" w:hAnsi="Arial" w:cs="Arial"/>
    </w:rPr>
  </w:style>
  <w:style w:type="character" w:customStyle="1" w:styleId="st1">
    <w:name w:val="st1"/>
    <w:basedOn w:val="Fontepargpadro"/>
    <w:uiPriority w:val="99"/>
    <w:rsid w:val="00001104"/>
    <w:rPr>
      <w:rFonts w:cs="Times New Roman"/>
    </w:rPr>
  </w:style>
  <w:style w:type="character" w:styleId="Hyperlink">
    <w:name w:val="Hyperlink"/>
    <w:basedOn w:val="Fontepargpadro"/>
    <w:uiPriority w:val="99"/>
    <w:locked/>
    <w:rsid w:val="00001104"/>
    <w:rPr>
      <w:rFonts w:cs="Times New Roman"/>
      <w:color w:val="0000FF"/>
      <w:u w:val="single"/>
    </w:rPr>
  </w:style>
  <w:style w:type="character" w:customStyle="1" w:styleId="st">
    <w:name w:val="st"/>
    <w:basedOn w:val="Fontepargpadro"/>
    <w:uiPriority w:val="99"/>
    <w:rsid w:val="00001104"/>
    <w:rPr>
      <w:rFonts w:cs="Times New Roman"/>
    </w:rPr>
  </w:style>
  <w:style w:type="character" w:customStyle="1" w:styleId="googqs-tidbitgoogqs-tidbit-0">
    <w:name w:val="goog_qs-tidbit goog_qs-tidbit-0"/>
    <w:basedOn w:val="Fontepargpadro"/>
    <w:uiPriority w:val="99"/>
    <w:rsid w:val="00001104"/>
    <w:rPr>
      <w:rFonts w:cs="Times New Roman"/>
    </w:rPr>
  </w:style>
  <w:style w:type="paragraph" w:customStyle="1" w:styleId="descricao">
    <w:name w:val="descricao"/>
    <w:basedOn w:val="Normal"/>
    <w:uiPriority w:val="99"/>
    <w:rsid w:val="00001104"/>
    <w:rPr>
      <w:rFonts w:ascii="Arial" w:hAnsi="Arial" w:cs="Arial"/>
    </w:rPr>
  </w:style>
  <w:style w:type="paragraph" w:customStyle="1" w:styleId="Recuado">
    <w:name w:val="Recuado"/>
    <w:basedOn w:val="Normal"/>
    <w:uiPriority w:val="99"/>
    <w:rsid w:val="00001104"/>
    <w:pPr>
      <w:ind w:left="1440"/>
      <w:jc w:val="both"/>
    </w:pPr>
    <w:rPr>
      <w:rFonts w:ascii="Arial" w:hAnsi="Arial" w:cs="Arial"/>
      <w:i/>
      <w:iCs/>
      <w:sz w:val="22"/>
      <w:szCs w:val="22"/>
    </w:rPr>
  </w:style>
  <w:style w:type="numbering" w:customStyle="1" w:styleId="Semlista1">
    <w:name w:val="Sem lista1"/>
    <w:next w:val="Semlista"/>
    <w:uiPriority w:val="99"/>
    <w:semiHidden/>
    <w:unhideWhenUsed/>
    <w:rsid w:val="00A11BF6"/>
  </w:style>
  <w:style w:type="paragraph" w:customStyle="1" w:styleId="Normal-Escriba">
    <w:name w:val="Normal-Escriba"/>
    <w:basedOn w:val="Normal"/>
    <w:link w:val="Normal-EscribaChar"/>
    <w:uiPriority w:val="99"/>
    <w:rsid w:val="00A11BF6"/>
    <w:pPr>
      <w:ind w:firstLine="1440"/>
      <w:jc w:val="both"/>
    </w:pPr>
    <w:rPr>
      <w:rFonts w:ascii="Arial" w:eastAsia="Calibri" w:hAnsi="Arial" w:cs="Arial"/>
      <w:lang w:eastAsia="en-US"/>
    </w:rPr>
  </w:style>
  <w:style w:type="character" w:customStyle="1" w:styleId="Normal-EscribaChar">
    <w:name w:val="Normal-Escriba Char"/>
    <w:basedOn w:val="Fontepargpadro"/>
    <w:link w:val="Normal-Escriba"/>
    <w:uiPriority w:val="99"/>
    <w:locked/>
    <w:rsid w:val="00A11BF6"/>
    <w:rPr>
      <w:rFonts w:ascii="Arial" w:eastAsia="Calibri" w:hAnsi="Arial" w:cs="Arial"/>
      <w:sz w:val="24"/>
      <w:szCs w:val="24"/>
      <w:lang w:eastAsia="en-US"/>
    </w:rPr>
  </w:style>
  <w:style w:type="paragraph" w:customStyle="1" w:styleId="Centralizado-Escriba">
    <w:name w:val="Centralizado-Escriba"/>
    <w:basedOn w:val="Normal-Escriba"/>
    <w:link w:val="Centralizado-EscribaChar"/>
    <w:uiPriority w:val="99"/>
    <w:rsid w:val="00A11BF6"/>
    <w:pPr>
      <w:ind w:firstLine="0"/>
      <w:jc w:val="center"/>
    </w:pPr>
  </w:style>
  <w:style w:type="character" w:customStyle="1" w:styleId="Centralizado-EscribaChar">
    <w:name w:val="Centralizado-Escriba Char"/>
    <w:basedOn w:val="Normal-EscribaChar"/>
    <w:link w:val="Centralizado-Escriba"/>
    <w:uiPriority w:val="99"/>
    <w:locked/>
    <w:rsid w:val="00A11BF6"/>
  </w:style>
</w:styles>
</file>

<file path=word/webSettings.xml><?xml version="1.0" encoding="utf-8"?>
<w:webSettings xmlns:r="http://schemas.openxmlformats.org/officeDocument/2006/relationships" xmlns:w="http://schemas.openxmlformats.org/wordprocessingml/2006/main">
  <w:divs>
    <w:div w:id="624581145">
      <w:marLeft w:val="0"/>
      <w:marRight w:val="0"/>
      <w:marTop w:val="0"/>
      <w:marBottom w:val="0"/>
      <w:divBdr>
        <w:top w:val="none" w:sz="0" w:space="0" w:color="auto"/>
        <w:left w:val="none" w:sz="0" w:space="0" w:color="auto"/>
        <w:bottom w:val="none" w:sz="0" w:space="0" w:color="auto"/>
        <w:right w:val="none" w:sz="0" w:space="0" w:color="auto"/>
      </w:divBdr>
    </w:div>
    <w:div w:id="624581146">
      <w:marLeft w:val="0"/>
      <w:marRight w:val="0"/>
      <w:marTop w:val="0"/>
      <w:marBottom w:val="0"/>
      <w:divBdr>
        <w:top w:val="none" w:sz="0" w:space="0" w:color="auto"/>
        <w:left w:val="none" w:sz="0" w:space="0" w:color="auto"/>
        <w:bottom w:val="none" w:sz="0" w:space="0" w:color="auto"/>
        <w:right w:val="none" w:sz="0" w:space="0" w:color="auto"/>
      </w:divBdr>
    </w:div>
    <w:div w:id="624581155">
      <w:marLeft w:val="0"/>
      <w:marRight w:val="0"/>
      <w:marTop w:val="0"/>
      <w:marBottom w:val="0"/>
      <w:divBdr>
        <w:top w:val="none" w:sz="0" w:space="0" w:color="auto"/>
        <w:left w:val="none" w:sz="0" w:space="0" w:color="auto"/>
        <w:bottom w:val="none" w:sz="0" w:space="0" w:color="auto"/>
        <w:right w:val="none" w:sz="0" w:space="0" w:color="auto"/>
      </w:divBdr>
      <w:divsChild>
        <w:div w:id="624581152">
          <w:marLeft w:val="0"/>
          <w:marRight w:val="0"/>
          <w:marTop w:val="0"/>
          <w:marBottom w:val="0"/>
          <w:divBdr>
            <w:top w:val="none" w:sz="0" w:space="0" w:color="auto"/>
            <w:left w:val="none" w:sz="0" w:space="0" w:color="auto"/>
            <w:bottom w:val="none" w:sz="0" w:space="0" w:color="auto"/>
            <w:right w:val="none" w:sz="0" w:space="0" w:color="auto"/>
          </w:divBdr>
          <w:divsChild>
            <w:div w:id="624581154">
              <w:marLeft w:val="0"/>
              <w:marRight w:val="0"/>
              <w:marTop w:val="0"/>
              <w:marBottom w:val="0"/>
              <w:divBdr>
                <w:top w:val="none" w:sz="0" w:space="0" w:color="auto"/>
                <w:left w:val="none" w:sz="0" w:space="0" w:color="auto"/>
                <w:bottom w:val="none" w:sz="0" w:space="0" w:color="auto"/>
                <w:right w:val="none" w:sz="0" w:space="0" w:color="auto"/>
              </w:divBdr>
              <w:divsChild>
                <w:div w:id="624581150">
                  <w:marLeft w:val="0"/>
                  <w:marRight w:val="0"/>
                  <w:marTop w:val="0"/>
                  <w:marBottom w:val="0"/>
                  <w:divBdr>
                    <w:top w:val="none" w:sz="0" w:space="0" w:color="auto"/>
                    <w:left w:val="none" w:sz="0" w:space="0" w:color="auto"/>
                    <w:bottom w:val="none" w:sz="0" w:space="0" w:color="auto"/>
                    <w:right w:val="none" w:sz="0" w:space="0" w:color="auto"/>
                  </w:divBdr>
                  <w:divsChild>
                    <w:div w:id="624581153">
                      <w:marLeft w:val="0"/>
                      <w:marRight w:val="0"/>
                      <w:marTop w:val="0"/>
                      <w:marBottom w:val="0"/>
                      <w:divBdr>
                        <w:top w:val="none" w:sz="0" w:space="0" w:color="auto"/>
                        <w:left w:val="none" w:sz="0" w:space="0" w:color="auto"/>
                        <w:bottom w:val="none" w:sz="0" w:space="0" w:color="auto"/>
                        <w:right w:val="none" w:sz="0" w:space="0" w:color="auto"/>
                      </w:divBdr>
                      <w:divsChild>
                        <w:div w:id="624581147">
                          <w:marLeft w:val="240"/>
                          <w:marRight w:val="0"/>
                          <w:marTop w:val="0"/>
                          <w:marBottom w:val="0"/>
                          <w:divBdr>
                            <w:top w:val="none" w:sz="0" w:space="0" w:color="auto"/>
                            <w:left w:val="none" w:sz="0" w:space="0" w:color="auto"/>
                            <w:bottom w:val="none" w:sz="0" w:space="0" w:color="auto"/>
                            <w:right w:val="none" w:sz="0" w:space="0" w:color="auto"/>
                          </w:divBdr>
                          <w:divsChild>
                            <w:div w:id="624581151">
                              <w:marLeft w:val="0"/>
                              <w:marRight w:val="0"/>
                              <w:marTop w:val="0"/>
                              <w:marBottom w:val="0"/>
                              <w:divBdr>
                                <w:top w:val="none" w:sz="0" w:space="0" w:color="auto"/>
                                <w:left w:val="none" w:sz="0" w:space="0" w:color="auto"/>
                                <w:bottom w:val="none" w:sz="0" w:space="0" w:color="auto"/>
                                <w:right w:val="none" w:sz="0" w:space="0" w:color="auto"/>
                              </w:divBdr>
                              <w:divsChild>
                                <w:div w:id="624581148">
                                  <w:marLeft w:val="0"/>
                                  <w:marRight w:val="0"/>
                                  <w:marTop w:val="0"/>
                                  <w:marBottom w:val="0"/>
                                  <w:divBdr>
                                    <w:top w:val="none" w:sz="0" w:space="0" w:color="auto"/>
                                    <w:left w:val="none" w:sz="0" w:space="0" w:color="auto"/>
                                    <w:bottom w:val="none" w:sz="0" w:space="0" w:color="auto"/>
                                    <w:right w:val="none" w:sz="0" w:space="0" w:color="auto"/>
                                  </w:divBdr>
                                  <w:divsChild>
                                    <w:div w:id="62458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581156">
      <w:marLeft w:val="0"/>
      <w:marRight w:val="0"/>
      <w:marTop w:val="0"/>
      <w:marBottom w:val="0"/>
      <w:divBdr>
        <w:top w:val="none" w:sz="0" w:space="0" w:color="auto"/>
        <w:left w:val="none" w:sz="0" w:space="0" w:color="auto"/>
        <w:bottom w:val="none" w:sz="0" w:space="0" w:color="auto"/>
        <w:right w:val="none" w:sz="0" w:space="0" w:color="auto"/>
      </w:divBdr>
    </w:div>
    <w:div w:id="6245811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53</Pages>
  <Words>20022</Words>
  <Characters>103507</Characters>
  <Application>Microsoft Office Word</Application>
  <DocSecurity>0</DocSecurity>
  <Lines>862</Lines>
  <Paragraphs>246</Paragraphs>
  <ScaleCrop>false</ScaleCrop>
  <Company>Senado Federal</Company>
  <LinksUpToDate>false</LinksUpToDate>
  <CharactersWithSpaces>123283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Especial Externa criada com a finalidade Elaborar anteprojeto de Lei de Arbitragem e Mediação, no prazo de 180 (cento e oitenta) dias</dc:title>
  <dc:subject/>
  <dc:creator>Prodasen</dc:creator>
  <cp:keywords/>
  <dc:description/>
  <cp:lastModifiedBy>gbrandao</cp:lastModifiedBy>
  <cp:revision>15</cp:revision>
  <cp:lastPrinted>2013-05-20T17:41:00Z</cp:lastPrinted>
  <dcterms:created xsi:type="dcterms:W3CDTF">2013-08-29T13:34:00Z</dcterms:created>
  <dcterms:modified xsi:type="dcterms:W3CDTF">2013-09-26T22:09:00Z</dcterms:modified>
</cp:coreProperties>
</file>