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4A3" w:rsidRDefault="00100B05">
      <w:pPr>
        <w:jc w:val="both"/>
      </w:pPr>
      <w:r>
        <w:rPr>
          <w:rFonts w:ascii="Myriad Pro" w:eastAsia="Myriad Pro" w:hAnsi="Myriad Pro" w:cs="Myriad Pro"/>
          <w:caps/>
        </w:rPr>
        <w:t>ATA DA 13ª REUNIÃO, Extraordinária, DA Comissão de Direitos Humanos e Legislação Participativa DA 3ª SESSÃO LEGISLATIVA Ordinária DA 56ª LEGISLATURA, REALIZADA EM 20 de Setembro de 2021, Segunda-feira, NO SENADO FEDERAL, Reunião Remota.</w:t>
      </w:r>
    </w:p>
    <w:p w:rsidR="000524A3" w:rsidRDefault="000524A3"/>
    <w:p w:rsidR="000524A3" w:rsidRPr="00100B05" w:rsidRDefault="00100B05" w:rsidP="00100B05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quatorze horas e dezesseis minutos do dia vinte de setembro de dois mil e vinte e um, no Reunião Remota, sob a Presidência do Senador Humberto Costa, reúne-se a Comissão de Direitos Humanos e Legislação Participativa com a presença dos Senadores Flávio Arns,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 e Fabiano Contarato. Deixam de comparecer os Senadores Rose de Freitas, Marcio Bittar,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Mailza Gomes,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Eduardo Girão,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>, Irajá, Marcos Rogério, Chico Rodrigues e Paulo Paim. Havendo número regimental, a reunião é aberta. Passa-se à apreciação da pauta:</w:t>
      </w:r>
      <w:r w:rsidRPr="00100B05">
        <w:rPr>
          <w:rFonts w:ascii="Myriad Pro" w:eastAsia="Myriad Pro" w:hAnsi="Myriad Pro" w:cs="Myriad Pro"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17/2021 - CDH, de autoria Senador Humberto Costa (PT/PE). </w:t>
      </w:r>
      <w:r w:rsidRPr="00100B05">
        <w:rPr>
          <w:rFonts w:ascii="Myriad Pro" w:eastAsia="Myriad Pro" w:hAnsi="Myriad Pro" w:cs="Myriad Pro"/>
        </w:rPr>
        <w:t xml:space="preserve">Finalidade: </w:t>
      </w:r>
      <w:r>
        <w:rPr>
          <w:rFonts w:ascii="Myriad Pro" w:eastAsia="Myriad Pro" w:hAnsi="Myriad Pro" w:cs="Myriad Pro"/>
        </w:rPr>
        <w:t>Debater sobre: “A implantação de uma usina nuclear no município de Itacuruba, no Sertão de Pernambuco, e a Ação Direta de Inconstitucionalidade nº 6897”.</w:t>
      </w:r>
      <w:r w:rsidRPr="00100B05">
        <w:rPr>
          <w:rFonts w:ascii="Myriad Pro" w:eastAsia="Myriad Pro" w:hAnsi="Myriad Pro" w:cs="Myriad Pro"/>
        </w:rPr>
        <w:t xml:space="preserve"> Participantes: </w:t>
      </w:r>
      <w:r>
        <w:rPr>
          <w:rFonts w:ascii="Myriad Pro" w:eastAsia="Myriad Pro" w:hAnsi="Myriad Pro" w:cs="Myriad Pro"/>
        </w:rPr>
        <w:t xml:space="preserve">Lucélia Leal Cabral, Cacica - Liderança Indígena; Hélio Lúcio Dantas da Silva, Procurador-Geral da Assembleia Legislativa do Estado de Pernambuco – ALEPE; José Júnior </w:t>
      </w:r>
      <w:proofErr w:type="spellStart"/>
      <w:r>
        <w:rPr>
          <w:rFonts w:ascii="Myriad Pro" w:eastAsia="Myriad Pro" w:hAnsi="Myriad Pro" w:cs="Myriad Pro"/>
        </w:rPr>
        <w:t>Karajá</w:t>
      </w:r>
      <w:proofErr w:type="spellEnd"/>
      <w:r>
        <w:rPr>
          <w:rFonts w:ascii="Myriad Pro" w:eastAsia="Myriad Pro" w:hAnsi="Myriad Pro" w:cs="Myriad Pro"/>
        </w:rPr>
        <w:t xml:space="preserve">, Assessor CIMI NE, membro do Fórum de Mudanças Climáticas e Justiça Socioambiental - FMCJS – Cáritas / CNBB NE II; Vânia Fialho, Membro do Comitê Povos Tradicionais, Meio Ambiente e Grandes Projetos da Associação Brasileira de Antropologia – ABA; Prof.ª da Pós-graduação em antropologia da Universidade Federal de Pernambuco - UFPE e da Pós-graduação em Culturas Africanas, Diáspora e dos povos Indígenas da Universidade de Pernambuco – UPE.; e Deputado Estadual Isaltino Nascimento, PSB, Líder do Governo na ALEPE. </w:t>
      </w:r>
      <w:r w:rsidRPr="00100B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Reunião realizada. </w:t>
      </w:r>
      <w:r w:rsidR="001257E6">
        <w:rPr>
          <w:rFonts w:ascii="Myriad Pro" w:eastAsia="Myriad Pro" w:hAnsi="Myriad Pro" w:cs="Myriad Pro"/>
        </w:rPr>
        <w:t xml:space="preserve">Faz uso da palavra o Senador Humberto Costa. </w:t>
      </w:r>
      <w:r>
        <w:rPr>
          <w:rFonts w:ascii="Myriad Pro" w:eastAsia="Myriad Pro" w:hAnsi="Myriad Pro" w:cs="Myriad Pro"/>
        </w:rPr>
        <w:t>Nada mais havendo a tratar, encerra-se a reunião às quinze horas e cinquenta e um minutos. Após aprovação, a presente Ata será assinada pelo Senhor Presidente e publicada no Diário do Senado Federal.</w:t>
      </w:r>
    </w:p>
    <w:p w:rsidR="000524A3" w:rsidRDefault="000524A3"/>
    <w:p w:rsidR="000524A3" w:rsidRDefault="000524A3"/>
    <w:p w:rsidR="000524A3" w:rsidRDefault="000524A3"/>
    <w:p w:rsidR="000524A3" w:rsidRDefault="00100B05">
      <w:pPr>
        <w:jc w:val="center"/>
      </w:pPr>
      <w:r>
        <w:rPr>
          <w:rFonts w:ascii="Myriad Pro" w:eastAsia="Myriad Pro" w:hAnsi="Myriad Pro" w:cs="Myriad Pro"/>
          <w:b/>
        </w:rPr>
        <w:t>Senador Humberto Costa</w:t>
      </w:r>
    </w:p>
    <w:p w:rsidR="000524A3" w:rsidRDefault="00100B05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de Direitos Humanos e Legislação Participativa</w:t>
      </w:r>
    </w:p>
    <w:p w:rsidR="007B6FE5" w:rsidRDefault="007B6FE5" w:rsidP="007B6FE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B6FE5" w:rsidRDefault="007B6FE5">
      <w:pPr>
        <w:jc w:val="center"/>
      </w:pPr>
      <w:bookmarkStart w:id="0" w:name="_GoBack"/>
      <w:bookmarkEnd w:id="0"/>
      <w:r w:rsidRPr="007B6FE5">
        <w:t>https://www12.senado.leg.br/multimidia/eventos/2021/9/20</w:t>
      </w:r>
    </w:p>
    <w:sectPr w:rsidR="007B6FE5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887" w:rsidRDefault="00100B05">
      <w:pPr>
        <w:spacing w:after="0" w:line="240" w:lineRule="auto"/>
      </w:pPr>
      <w:r>
        <w:separator/>
      </w:r>
    </w:p>
  </w:endnote>
  <w:endnote w:type="continuationSeparator" w:id="0">
    <w:p w:rsidR="00396887" w:rsidRDefault="0010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887" w:rsidRDefault="00100B05">
      <w:pPr>
        <w:spacing w:after="0" w:line="240" w:lineRule="auto"/>
      </w:pPr>
      <w:r>
        <w:separator/>
      </w:r>
    </w:p>
  </w:footnote>
  <w:footnote w:type="continuationSeparator" w:id="0">
    <w:p w:rsidR="00396887" w:rsidRDefault="0010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A3" w:rsidRDefault="00100B0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24A3" w:rsidRDefault="00100B0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524A3" w:rsidRDefault="00100B0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524A3" w:rsidRDefault="000524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3"/>
    <w:rsid w:val="000524A3"/>
    <w:rsid w:val="00100B05"/>
    <w:rsid w:val="001257E6"/>
    <w:rsid w:val="00396887"/>
    <w:rsid w:val="007B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A534A-440B-4948-9A0F-A61F3362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 ª Reunião, Extraordinária, da Comissão de Direitos Humanos e Legislação Participativa, de 20/09/2021</vt:lpstr>
    </vt:vector>
  </TitlesOfParts>
  <Company>Senado Federal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Extraordinária, da Comissão de Direitos Humanos e Legislação Participativa, de 20/09/2021</dc:title>
  <dc:subject>Ata de reunião de Comissão do Senado Federal</dc:subject>
  <dc:creator>Silvana Egídio Mendonça Costa</dc:creator>
  <dc:description>Ata da 13 ª Reunião, Extraordinária, da Comissão de Direitos Humanos e Legislação Participativa, de 20/09/2021 da 3ª Sessão Legislativa Ordinária da 56ª Legislatura, realizada em 20 de Setembro de 2021, Segunda-feira, no Senado Federal, Reunião Remota.
Arquivo gerado através do sistema Comiss.
Usuário: Silvana Egídio Mendonça Costa (SEGIDIO). Gerado em: 12/11/2021 10:29:09.</dc:description>
  <cp:lastModifiedBy>Silvana Egídio Mendonça Costa</cp:lastModifiedBy>
  <cp:revision>4</cp:revision>
  <dcterms:created xsi:type="dcterms:W3CDTF">2021-11-12T13:35:00Z</dcterms:created>
  <dcterms:modified xsi:type="dcterms:W3CDTF">2021-12-15T13:49:00Z</dcterms:modified>
</cp:coreProperties>
</file>