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F94" w:rsidRPr="00384C09" w:rsidRDefault="00384C09">
      <w:pPr>
        <w:jc w:val="both"/>
        <w:rPr>
          <w:b/>
        </w:rPr>
      </w:pPr>
      <w:r w:rsidRPr="00384C09">
        <w:rPr>
          <w:rFonts w:ascii="Myriad Pro" w:eastAsia="Myriad Pro" w:hAnsi="Myriad Pro" w:cs="Myriad Pro"/>
          <w:b/>
          <w:caps/>
        </w:rPr>
        <w:t>ATA DA 9ª REUNIÃO, Extraordinária, DA Comissão de Educação, Cultura e Esporte DA 1ª SESSÃO LEGISLATIVA Ordinária DA 56ª LEGISLATURA, REALIZADA EM 30 de Abril de 2019, Terça-feira, NO SENADO FEDERAL, Anexo II, Ala Senador Alexandre Costa, Plenário nº 15.</w:t>
      </w:r>
    </w:p>
    <w:p w:rsidR="00A84F94" w:rsidRDefault="00384C09" w:rsidP="00384C09">
      <w:pPr>
        <w:jc w:val="both"/>
      </w:pPr>
      <w:r>
        <w:rPr>
          <w:rFonts w:ascii="Myriad Pro" w:eastAsia="Myriad Pro" w:hAnsi="Myriad Pro" w:cs="Myriad Pro"/>
        </w:rPr>
        <w:t xml:space="preserve">Às dez horas e trinta e um minutos do dia trinta de abril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15</w:t>
      </w:r>
      <w:r w:rsidRPr="00384C09">
        <w:rPr>
          <w:rFonts w:ascii="Myriad Pro" w:eastAsia="Myriad Pro" w:hAnsi="Myriad Pro" w:cs="Myriad Pro"/>
          <w:b/>
        </w:rPr>
        <w:t>, sob as Presidências dos Senadores Izalci Lucas e Nelsinho Trad</w:t>
      </w:r>
      <w:r>
        <w:rPr>
          <w:rFonts w:ascii="Myriad Pro" w:eastAsia="Myriad Pro" w:hAnsi="Myriad Pro" w:cs="Myriad Pro"/>
        </w:rPr>
        <w:t xml:space="preserve">, reúne-se a Comissão de Educação, Cultura e Esporte com a presença dos Senadores Leila Barros e Chico Rodrigues. Deixam de comparecer os Senadores Renan Calheiros, Dário Berger, Confúcio Moura, Marcio Bittar, Luiz do Carmo, Mailza Gomes, Styvenson Valentim, Lasier Martins, Eduardo Girão, Roberto Rocha, Cid Gomes, Flávio Arns, Marcos do Val, Alessandro Vieira, Paulo Paim, </w:t>
      </w:r>
      <w:proofErr w:type="spellStart"/>
      <w:r>
        <w:rPr>
          <w:rFonts w:ascii="Myriad Pro" w:eastAsia="Myriad Pro" w:hAnsi="Myriad Pro" w:cs="Myriad Pro"/>
        </w:rPr>
        <w:t>Renilde</w:t>
      </w:r>
      <w:proofErr w:type="spellEnd"/>
      <w:r>
        <w:rPr>
          <w:rFonts w:ascii="Myriad Pro" w:eastAsia="Myriad Pro" w:hAnsi="Myriad Pro" w:cs="Myriad Pro"/>
        </w:rPr>
        <w:t xml:space="preserve"> Bulhões, Zenaide Maia, Angelo Coronel, Carlos Viana, Sérgio Petecão, Jorginho Mello, Maria do Carmo Alves e Wellington Fagundes. Havendo número regimental, a reunião é aberta</w:t>
      </w:r>
      <w:r w:rsidRPr="00384C09">
        <w:rPr>
          <w:rFonts w:ascii="Myriad Pro" w:eastAsia="Myriad Pro" w:hAnsi="Myriad Pro" w:cs="Myriad Pro"/>
        </w:rPr>
        <w:t>.</w:t>
      </w:r>
      <w:r w:rsidR="00D74AC5">
        <w:rPr>
          <w:rFonts w:ascii="Myriad Pro" w:eastAsia="Myriad Pro" w:hAnsi="Myriad Pro" w:cs="Myriad Pro"/>
        </w:rPr>
        <w:t xml:space="preserve"> Às dez horas e trinta e quatro minutos assume a presidência o Senador Nelsinho Trad.</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34/2019 - CE, de autoria do Senador Izalci Lucas. </w:t>
      </w:r>
      <w:r w:rsidRPr="00384C09">
        <w:rPr>
          <w:rFonts w:ascii="Myriad Pro" w:eastAsia="Myriad Pro" w:hAnsi="Myriad Pro" w:cs="Myriad Pro"/>
          <w:b/>
        </w:rPr>
        <w:t>Finalidade:</w:t>
      </w:r>
      <w:r>
        <w:rPr>
          <w:rFonts w:ascii="Myriad Pro" w:eastAsia="Myriad Pro" w:hAnsi="Myriad Pro" w:cs="Myriad Pro"/>
          <w:b/>
          <w:color w:val="0646A2"/>
        </w:rPr>
        <w:t xml:space="preserve"> </w:t>
      </w:r>
      <w:r>
        <w:rPr>
          <w:rFonts w:ascii="Myriad Pro" w:eastAsia="Myriad Pro" w:hAnsi="Myriad Pro" w:cs="Myriad Pro"/>
        </w:rPr>
        <w:t>Audiência Pública destinada "a debater a importância da educação para a mudança de mentalidades e o fortalecimento das políticas para as mulheres</w:t>
      </w:r>
      <w:r w:rsidRPr="00384C09">
        <w:rPr>
          <w:rFonts w:ascii="Myriad Pro" w:eastAsia="Myriad Pro" w:hAnsi="Myriad Pro" w:cs="Myriad Pro"/>
        </w:rPr>
        <w:t>".</w:t>
      </w:r>
      <w:r w:rsidRPr="00384C09">
        <w:rPr>
          <w:rFonts w:ascii="Myriad Pro" w:eastAsia="Myriad Pro" w:hAnsi="Myriad Pro" w:cs="Myriad Pro"/>
          <w:b/>
        </w:rPr>
        <w:t xml:space="preserve"> Participantes:</w:t>
      </w:r>
      <w:r>
        <w:rPr>
          <w:rFonts w:ascii="Myriad Pro" w:eastAsia="Myriad Pro" w:hAnsi="Myriad Pro" w:cs="Myriad Pro"/>
          <w:b/>
          <w:color w:val="0646A2"/>
        </w:rPr>
        <w:t xml:space="preserve"> </w:t>
      </w:r>
      <w:r>
        <w:rPr>
          <w:rFonts w:ascii="Myriad Pro" w:eastAsia="Myriad Pro" w:hAnsi="Myriad Pro" w:cs="Myriad Pro"/>
        </w:rPr>
        <w:t xml:space="preserve">Deise Luci de Andrade, Policial Civil e integrante do "Projeto Caminho das Flores".; </w:t>
      </w:r>
      <w:proofErr w:type="spellStart"/>
      <w:r>
        <w:rPr>
          <w:rFonts w:ascii="Myriad Pro" w:eastAsia="Myriad Pro" w:hAnsi="Myriad Pro" w:cs="Myriad Pro"/>
        </w:rPr>
        <w:t>Karolyne</w:t>
      </w:r>
      <w:proofErr w:type="spellEnd"/>
      <w:r>
        <w:rPr>
          <w:rFonts w:ascii="Myriad Pro" w:eastAsia="Myriad Pro" w:hAnsi="Myriad Pro" w:cs="Myriad Pro"/>
        </w:rPr>
        <w:t xml:space="preserve"> Guimarães, Administradora Regional de Taguatinga e integrante </w:t>
      </w:r>
      <w:r w:rsidR="007F21A3">
        <w:rPr>
          <w:rFonts w:ascii="Myriad Pro" w:eastAsia="Myriad Pro" w:hAnsi="Myriad Pro" w:cs="Myriad Pro"/>
        </w:rPr>
        <w:t>do "Projeto Caminho das Flores"</w:t>
      </w:r>
      <w:r>
        <w:rPr>
          <w:rFonts w:ascii="Myriad Pro" w:eastAsia="Myriad Pro" w:hAnsi="Myriad Pro" w:cs="Myriad Pro"/>
        </w:rPr>
        <w:t>; Susana Bruno, Advogada, Professora Universitária e integrante do "Projeto Caminho das Flores"; Lúcia Bessa, Diretora de Gênero do Fórum de Mulheres do Mercosul e integrante do "Proje</w:t>
      </w:r>
      <w:r w:rsidR="007F21A3">
        <w:rPr>
          <w:rFonts w:ascii="Myriad Pro" w:eastAsia="Myriad Pro" w:hAnsi="Myriad Pro" w:cs="Myriad Pro"/>
        </w:rPr>
        <w:t>to Caminho das Flores"</w:t>
      </w:r>
      <w:r>
        <w:rPr>
          <w:rFonts w:ascii="Myriad Pro" w:eastAsia="Myriad Pro" w:hAnsi="Myriad Pro" w:cs="Myriad Pro"/>
        </w:rPr>
        <w:t xml:space="preserve">; Márcia Margarete </w:t>
      </w:r>
      <w:proofErr w:type="spellStart"/>
      <w:r>
        <w:rPr>
          <w:rFonts w:ascii="Myriad Pro" w:eastAsia="Myriad Pro" w:hAnsi="Myriad Pro" w:cs="Myriad Pro"/>
        </w:rPr>
        <w:t>Pessanha</w:t>
      </w:r>
      <w:proofErr w:type="spellEnd"/>
      <w:r>
        <w:rPr>
          <w:rFonts w:ascii="Myriad Pro" w:eastAsia="Myriad Pro" w:hAnsi="Myriad Pro" w:cs="Myriad Pro"/>
        </w:rPr>
        <w:t xml:space="preserve">, Delegada-Chefe da 23ª Delegacia de Polícia da Ceilândia e integrante </w:t>
      </w:r>
      <w:r w:rsidR="007F21A3">
        <w:rPr>
          <w:rFonts w:ascii="Myriad Pro" w:eastAsia="Myriad Pro" w:hAnsi="Myriad Pro" w:cs="Myriad Pro"/>
        </w:rPr>
        <w:t>do "Projeto Caminho das Flores"</w:t>
      </w:r>
      <w:r>
        <w:rPr>
          <w:rFonts w:ascii="Myriad Pro" w:eastAsia="Myriad Pro" w:hAnsi="Myriad Pro" w:cs="Myriad Pro"/>
        </w:rPr>
        <w:t>. Neydja Morais, Procuradora da Fazenda Nacional (PRFN da 1ª Região - DF) e integrante do</w:t>
      </w:r>
      <w:r w:rsidR="00942D4C">
        <w:rPr>
          <w:rFonts w:ascii="Myriad Pro" w:eastAsia="Myriad Pro" w:hAnsi="Myriad Pro" w:cs="Myriad Pro"/>
        </w:rPr>
        <w:t xml:space="preserve"> "Projeto Caminho das Flores". </w:t>
      </w:r>
      <w:r w:rsidRPr="00384C09">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Realizada. Nada mais havendo a tratar, encerra-se a reunião às doze horas. Após aprovação, a presente Ata será assinada pelos Senhores Presidentes e publicada no Diário do Senado Federal.</w:t>
      </w:r>
    </w:p>
    <w:p w:rsidR="00A84F94" w:rsidRDefault="00A84F94"/>
    <w:p w:rsidR="00A84F94" w:rsidRDefault="00384C09">
      <w:pPr>
        <w:jc w:val="center"/>
      </w:pPr>
      <w:r>
        <w:rPr>
          <w:rFonts w:ascii="Myriad Pro" w:eastAsia="Myriad Pro" w:hAnsi="Myriad Pro" w:cs="Myriad Pro"/>
          <w:b/>
        </w:rPr>
        <w:t>Senador Nelsinho Trad</w:t>
      </w:r>
    </w:p>
    <w:p w:rsidR="00A84F94" w:rsidRDefault="00384C09">
      <w:pPr>
        <w:jc w:val="center"/>
      </w:pPr>
      <w:r>
        <w:rPr>
          <w:rFonts w:ascii="Myriad Pro" w:eastAsia="Myriad Pro" w:hAnsi="Myriad Pro" w:cs="Myriad Pro"/>
        </w:rPr>
        <w:t>Presidente Eventual d</w:t>
      </w:r>
      <w:bookmarkStart w:id="0" w:name="_GoBack"/>
      <w:bookmarkEnd w:id="0"/>
      <w:r>
        <w:rPr>
          <w:rFonts w:ascii="Myriad Pro" w:eastAsia="Myriad Pro" w:hAnsi="Myriad Pro" w:cs="Myriad Pro"/>
        </w:rPr>
        <w:t>a Comissão de Educação, Cultura e Esporte</w:t>
      </w:r>
    </w:p>
    <w:p w:rsidR="002818AC" w:rsidRDefault="002818AC">
      <w:pPr>
        <w:jc w:val="center"/>
        <w:rPr>
          <w:rFonts w:ascii="Myriad Pro" w:eastAsia="Myriad Pro" w:hAnsi="Myriad Pro" w:cs="Myriad Pro"/>
          <w:b/>
        </w:rPr>
      </w:pPr>
    </w:p>
    <w:p w:rsidR="00A84F94" w:rsidRDefault="00384C09">
      <w:pPr>
        <w:jc w:val="center"/>
      </w:pPr>
      <w:r>
        <w:rPr>
          <w:rFonts w:ascii="Myriad Pro" w:eastAsia="Myriad Pro" w:hAnsi="Myriad Pro" w:cs="Myriad Pro"/>
          <w:b/>
        </w:rPr>
        <w:t>Senador Izalci Lucas</w:t>
      </w:r>
    </w:p>
    <w:p w:rsidR="00A84F94" w:rsidRDefault="00384C09">
      <w:pPr>
        <w:jc w:val="center"/>
      </w:pPr>
      <w:r>
        <w:rPr>
          <w:rFonts w:ascii="Myriad Pro" w:eastAsia="Myriad Pro" w:hAnsi="Myriad Pro" w:cs="Myriad Pro"/>
        </w:rPr>
        <w:t>Presidente Eventual da Comissão de Educação, Cultura e Esporte</w:t>
      </w:r>
    </w:p>
    <w:p w:rsidR="00A84F94" w:rsidRDefault="00A84F94"/>
    <w:p w:rsidR="00A84F94" w:rsidRDefault="00384C09">
      <w:pPr>
        <w:jc w:val="center"/>
      </w:pPr>
      <w:r>
        <w:rPr>
          <w:rFonts w:ascii="Myriad Pro" w:eastAsia="Myriad Pro" w:hAnsi="Myriad Pro" w:cs="Myriad Pro"/>
        </w:rPr>
        <w:t>Esta reunião está disponível em áudio e vídeo no link abaixo:</w:t>
      </w:r>
    </w:p>
    <w:p w:rsidR="00A84F94" w:rsidRDefault="002818AC">
      <w:pPr>
        <w:jc w:val="center"/>
      </w:pPr>
      <w:hyperlink r:id="rId6">
        <w:r w:rsidR="00384C09">
          <w:t>http://www12.senado.leg.br/multimidia/eventos/2019/04/30</w:t>
        </w:r>
      </w:hyperlink>
    </w:p>
    <w:sectPr w:rsidR="00A84F9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E6F" w:rsidRDefault="00384C09">
      <w:pPr>
        <w:spacing w:after="0" w:line="240" w:lineRule="auto"/>
      </w:pPr>
      <w:r>
        <w:separator/>
      </w:r>
    </w:p>
  </w:endnote>
  <w:endnote w:type="continuationSeparator" w:id="0">
    <w:p w:rsidR="00F81E6F" w:rsidRDefault="00384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E6F" w:rsidRDefault="00384C09">
      <w:pPr>
        <w:spacing w:after="0" w:line="240" w:lineRule="auto"/>
      </w:pPr>
      <w:r>
        <w:separator/>
      </w:r>
    </w:p>
  </w:footnote>
  <w:footnote w:type="continuationSeparator" w:id="0">
    <w:p w:rsidR="00F81E6F" w:rsidRDefault="00384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F94" w:rsidRDefault="00384C0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84F94" w:rsidRDefault="00384C09">
    <w:pPr>
      <w:jc w:val="center"/>
    </w:pPr>
    <w:r>
      <w:rPr>
        <w:rFonts w:ascii="ITC Stone Sans Std Medium" w:eastAsia="ITC Stone Sans Std Medium" w:hAnsi="ITC Stone Sans Std Medium" w:cs="ITC Stone Sans Std Medium"/>
        <w:sz w:val="24"/>
      </w:rPr>
      <w:t>SENADO FEDERAL</w:t>
    </w:r>
  </w:p>
  <w:p w:rsidR="00A84F94" w:rsidRDefault="00384C0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84F94" w:rsidRDefault="00A84F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94"/>
    <w:rsid w:val="002818AC"/>
    <w:rsid w:val="00384C09"/>
    <w:rsid w:val="00596E6E"/>
    <w:rsid w:val="007F21A3"/>
    <w:rsid w:val="00942D4C"/>
    <w:rsid w:val="00A84F94"/>
    <w:rsid w:val="00D74AC5"/>
    <w:rsid w:val="00F81E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585BA-4A20-42F3-B597-60363F2A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410</Words>
  <Characters>2215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9 ª Reunião, Extraordinária, da Comissão de Educação, Cultura e Esporte, de 30/04/2019</vt:lpstr>
    </vt:vector>
  </TitlesOfParts>
  <Company>Senado Federal</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Educação, Cultura e Esporte, de 30/04/2019</dc:title>
  <dc:subject>Ata de reunião de Comissão do Senado Federal</dc:subject>
  <dc:creator>Nayara de Jesus Nascimento Santana</dc:creator>
  <dc:description>Ata da 9 ª Reunião, Extraordinária, da Comissão de Educação, Cultura e Esporte, de 30/04/2019 da 1ª Sessão Legislativa Ordinária da 56ª Legislatura, realizada em 30 de Abril de 2019, Terça-feira, no Senado Federal, Anexo II, Ala Senador Alexandre Costa, Plenário nº 15.
Arquivo gerado através do sistema Comiss.
Usuário: Nayara de Jesus Nascimento Santana (02012608167). Gerado em: 06/05/2019 08:47:48.</dc:description>
  <cp:lastModifiedBy>Thiago Nascimento Castro Silva</cp:lastModifiedBy>
  <cp:revision>7</cp:revision>
  <dcterms:created xsi:type="dcterms:W3CDTF">2019-05-06T12:01:00Z</dcterms:created>
  <dcterms:modified xsi:type="dcterms:W3CDTF">2019-05-29T11:56:00Z</dcterms:modified>
</cp:coreProperties>
</file>