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96" w:rsidRDefault="00A36420">
      <w:pPr>
        <w:jc w:val="both"/>
      </w:pPr>
      <w:r>
        <w:rPr>
          <w:rFonts w:ascii="Myriad Pro" w:eastAsia="Myriad Pro" w:hAnsi="Myriad Pro" w:cs="Myriad Pro"/>
          <w:caps/>
        </w:rPr>
        <w:t xml:space="preserve">ATA DA 4ª REUNIÃO DA Comissão Permanente Mista de Combate à Violência contra a Mulher DA 1ª SESSÃO LEGISLATIVA Ordinária DA 56ª LEGISLATURA, REALIZADA EM 02 de Outubro de 2019, Quarta-feira, NO SENADO FEDERAL, Anexo II, Ala Senador Nilo Coelho, Plenário </w:t>
      </w:r>
      <w:r>
        <w:rPr>
          <w:rFonts w:ascii="Myriad Pro" w:eastAsia="Myriad Pro" w:hAnsi="Myriad Pro" w:cs="Myriad Pro"/>
          <w:caps/>
        </w:rPr>
        <w:t>nº 6.</w:t>
      </w:r>
    </w:p>
    <w:p w:rsidR="004D2F96" w:rsidRDefault="004D2F96"/>
    <w:p w:rsidR="004D2F96" w:rsidRDefault="00A36420">
      <w:pPr>
        <w:jc w:val="both"/>
      </w:pPr>
      <w:r>
        <w:rPr>
          <w:rFonts w:ascii="Myriad Pro" w:eastAsia="Myriad Pro" w:hAnsi="Myriad Pro" w:cs="Myriad Pro"/>
        </w:rPr>
        <w:t xml:space="preserve">Às quatorze horas e três minutos do dia dois de outubro de dois mil e dezenove, no Anexo II, Ala Senador Nilo Coelho, Plenário nº 6, sob as Presidências das Parlamentares Zenaide Maia,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Leila Barros e Áurea Carolina, reúne-se a Comi</w:t>
      </w:r>
      <w:r>
        <w:rPr>
          <w:rFonts w:ascii="Myriad Pro" w:eastAsia="Myriad Pro" w:hAnsi="Myriad Pro" w:cs="Myriad Pro"/>
        </w:rPr>
        <w:t xml:space="preserve">ssão Permanente Mista de Combate à Violência contra a Mulher com a presença dos Parlamentares Nelsinho Trad, Chico Rodrigues,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Angela</w:t>
      </w:r>
      <w:proofErr w:type="spellEnd"/>
      <w:r>
        <w:rPr>
          <w:rFonts w:ascii="Myriad Pro" w:eastAsia="Myriad Pro" w:hAnsi="Myriad Pro" w:cs="Myriad Pro"/>
        </w:rPr>
        <w:t xml:space="preserve"> Amin, Maria Rosas, Léo Moraes, Izalci Lucas, Major Olimpio, João Roma, Luis Carlos Heinze, Diego Gar</w:t>
      </w:r>
      <w:r>
        <w:rPr>
          <w:rFonts w:ascii="Myriad Pro" w:eastAsia="Myriad Pro" w:hAnsi="Myriad Pro" w:cs="Myriad Pro"/>
        </w:rPr>
        <w:t>cia, Dário Berger, Elmano Férrer, Delegado Pablo, Wellington Fagundes, Beto Pereira, Diego Andrade, Pr. Marco Feliciano, Rodrigo Cunha e Flávio Bolsonaro. Deixam de comparecer os Parlamentares Simone Tebet, Daniella Ribeiro, Mara Gabrilli, Rose de Freitas,</w:t>
      </w:r>
      <w:r>
        <w:rPr>
          <w:rFonts w:ascii="Myriad Pro" w:eastAsia="Myriad Pro" w:hAnsi="Myriad Pro" w:cs="Myriad Pro"/>
        </w:rPr>
        <w:t xml:space="preserve"> Eliziane Gama, Maria do Carmo Alves,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Aline Gurgel, Flávia Morais,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 e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2/2019 - CMCVM, de autoria Senadora Leila Barros (PSB/DF).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sobre o </w:t>
      </w:r>
      <w:proofErr w:type="spellStart"/>
      <w:r>
        <w:rPr>
          <w:rFonts w:ascii="Myriad Pro" w:eastAsia="Myriad Pro" w:hAnsi="Myriad Pro" w:cs="Myriad Pro"/>
        </w:rPr>
        <w:t>feminicídio</w:t>
      </w:r>
      <w:proofErr w:type="spellEnd"/>
      <w:r>
        <w:rPr>
          <w:rFonts w:ascii="Myriad Pro" w:eastAsia="Myriad Pro" w:hAnsi="Myriad Pro" w:cs="Myriad Pro"/>
        </w:rPr>
        <w:t xml:space="preserve"> e a violência contra mulher, ra</w:t>
      </w:r>
      <w:r>
        <w:rPr>
          <w:rFonts w:ascii="Myriad Pro" w:eastAsia="Myriad Pro" w:hAnsi="Myriad Pro" w:cs="Myriad Pro"/>
        </w:rPr>
        <w:t>zões e causas do seu incremento.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Lourdes Maria Bandeira, Pesquisadora e Professora da Universidade de Brasília; Aline Yamamoto, Gerente de Projetos na área de enfrentamento à violência da ONU Mulheres; Henrique Marques Ribeiro, Representante</w:t>
      </w:r>
      <w:r>
        <w:rPr>
          <w:rFonts w:ascii="Myriad Pro" w:eastAsia="Myriad Pro" w:hAnsi="Myriad Pro" w:cs="Myriad Pro"/>
        </w:rPr>
        <w:t xml:space="preserve"> do Observatório da Mulher Contra a Violência do Senado Federal. Eduardo Macário, Diretor do Departamento de Vigilância de Doenças e Agravos não Transmissíveis e Promoção da Saúde do Ministério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</w:t>
      </w:r>
      <w:r>
        <w:rPr>
          <w:rFonts w:ascii="Myriad Pro" w:eastAsia="Myriad Pro" w:hAnsi="Myriad Pro" w:cs="Myriad Pro"/>
        </w:rPr>
        <w:t>avendo a tratar, encerra-se a reunião às dezesseis horas e dezesseis minutos. Após aprovação, a presente Ata será assinada pela Senhora Presidente e publicada no Diário do Senado Federal.</w:t>
      </w:r>
    </w:p>
    <w:p w:rsidR="004D2F96" w:rsidRDefault="004D2F96"/>
    <w:p w:rsidR="004D2F96" w:rsidRDefault="004D2F96"/>
    <w:p w:rsidR="004D2F96" w:rsidRDefault="004D2F96"/>
    <w:p w:rsidR="004D2F96" w:rsidRDefault="00A36420">
      <w:pPr>
        <w:jc w:val="center"/>
      </w:pPr>
      <w:r>
        <w:rPr>
          <w:rFonts w:ascii="Myriad Pro" w:eastAsia="Myriad Pro" w:hAnsi="Myriad Pro" w:cs="Myriad Pro"/>
          <w:b/>
        </w:rPr>
        <w:t>Senadora Zenaid</w:t>
      </w:r>
      <w:r>
        <w:rPr>
          <w:rFonts w:ascii="Myriad Pro" w:eastAsia="Myriad Pro" w:hAnsi="Myriad Pro" w:cs="Myriad Pro"/>
          <w:b/>
        </w:rPr>
        <w:t>e Maia</w:t>
      </w:r>
    </w:p>
    <w:p w:rsidR="004D2F96" w:rsidRDefault="00A36420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4D2F96" w:rsidRDefault="004D2F96"/>
    <w:p w:rsidR="004D2F96" w:rsidRDefault="004D2F96">
      <w:bookmarkStart w:id="0" w:name="_GoBack"/>
      <w:bookmarkEnd w:id="0"/>
    </w:p>
    <w:p w:rsidR="004D2F96" w:rsidRDefault="00A3642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D2F96" w:rsidRDefault="00A36420">
      <w:pPr>
        <w:jc w:val="center"/>
      </w:pPr>
      <w:hyperlink r:id="rId6">
        <w:r>
          <w:t>http://www12.senado.leg.br/mu</w:t>
        </w:r>
        <w:r>
          <w:t>ltimidia/eventos/2019/10/02</w:t>
        </w:r>
      </w:hyperlink>
    </w:p>
    <w:sectPr w:rsidR="004D2F9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6420">
      <w:pPr>
        <w:spacing w:after="0" w:line="240" w:lineRule="auto"/>
      </w:pPr>
      <w:r>
        <w:separator/>
      </w:r>
    </w:p>
  </w:endnote>
  <w:endnote w:type="continuationSeparator" w:id="0">
    <w:p w:rsidR="00000000" w:rsidRDefault="00A3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6420">
      <w:pPr>
        <w:spacing w:after="0" w:line="240" w:lineRule="auto"/>
      </w:pPr>
      <w:r>
        <w:separator/>
      </w:r>
    </w:p>
  </w:footnote>
  <w:footnote w:type="continuationSeparator" w:id="0">
    <w:p w:rsidR="00000000" w:rsidRDefault="00A3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96" w:rsidRDefault="00A3642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2F96" w:rsidRDefault="00A3642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D2F96" w:rsidRDefault="00A3642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D2F96" w:rsidRDefault="004D2F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6"/>
    <w:rsid w:val="004D2F96"/>
    <w:rsid w:val="00A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DA178-CC03-48B0-B899-FE04045C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Permanente Mista de Combate à Violência contra a Mulher, de 02/10/2019</vt:lpstr>
    </vt:vector>
  </TitlesOfParts>
  <Company>Senado Federal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Permanente Mista de Combate à Violência contra a Mulher, de 02/10/2019</dc:title>
  <dc:subject>Ata de reunião de Comissão do Senado Federal</dc:subject>
  <dc:creator>Marina Ladeira Cotta Marçal</dc:creator>
  <dc:description>Ata da 4 ª Reunião, Reunião, da Comissão Permanente Mista de Combate à Violência contra a Mulher, de 02/10/2019 da 1ª Sessão Legislativa Ordinária da 56ª Legislatura, realizada em 02 de Outubro de 2019, Quarta-feira, no Senado Federal, Anexo II, Ala Senador Nilo Coelho, Plenário nº 6.
Arquivo gerado através do sistema Comiss.
Usuário: Marina Ladeira Cotta Marçal (marinacm). Gerado em: 02/10/2019 16:25:56.</dc:description>
  <cp:lastModifiedBy>Marina Ladeira Cotta Marçal</cp:lastModifiedBy>
  <cp:revision>2</cp:revision>
  <dcterms:created xsi:type="dcterms:W3CDTF">2019-10-02T19:27:00Z</dcterms:created>
  <dcterms:modified xsi:type="dcterms:W3CDTF">2019-10-02T19:27:00Z</dcterms:modified>
</cp:coreProperties>
</file>