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0D" w:rsidRPr="00D7770D" w:rsidRDefault="002C4E70" w:rsidP="00D7770D">
      <w:pPr>
        <w:pStyle w:val="Ttulo"/>
        <w:ind w:right="-342"/>
        <w:rPr>
          <w:b w:val="0"/>
          <w:sz w:val="36"/>
          <w:szCs w:val="36"/>
        </w:rPr>
      </w:pPr>
      <w:r>
        <w:rPr>
          <w:noProof/>
          <w:sz w:val="36"/>
          <w:szCs w:val="36"/>
        </w:rPr>
        <w:drawing>
          <wp:inline distT="0" distB="0" distL="0" distR="0">
            <wp:extent cx="6096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D7770D" w:rsidRPr="00434942" w:rsidRDefault="00D7770D" w:rsidP="00D7770D">
      <w:pPr>
        <w:pStyle w:val="Ttulo"/>
        <w:ind w:right="-342"/>
        <w:rPr>
          <w:rFonts w:ascii="ITC Stone Sans Std Medium" w:hAnsi="ITC Stone Sans Std Medium"/>
          <w:b w:val="0"/>
          <w:sz w:val="12"/>
          <w:szCs w:val="12"/>
        </w:rPr>
      </w:pPr>
      <w:r w:rsidRPr="00434942">
        <w:rPr>
          <w:rFonts w:ascii="ITC Stone Sans Std Medium" w:hAnsi="ITC Stone Sans Std Medium"/>
          <w:b w:val="0"/>
          <w:sz w:val="12"/>
          <w:szCs w:val="12"/>
        </w:rPr>
        <w:t>SENADO FEDERAL</w:t>
      </w:r>
    </w:p>
    <w:p w:rsidR="00D7770D" w:rsidRPr="00434942" w:rsidRDefault="00D7770D" w:rsidP="00D7770D">
      <w:pPr>
        <w:pStyle w:val="Ttulo"/>
        <w:ind w:right="-342"/>
        <w:rPr>
          <w:rFonts w:ascii="ITC Stone Sans Std Medium" w:hAnsi="ITC Stone Sans Std Medium"/>
          <w:b w:val="0"/>
          <w:sz w:val="12"/>
          <w:szCs w:val="12"/>
        </w:rPr>
      </w:pPr>
      <w:r w:rsidRPr="00434942">
        <w:rPr>
          <w:rFonts w:ascii="ITC Stone Sans Std Medium" w:hAnsi="ITC Stone Sans Std Medium"/>
          <w:b w:val="0"/>
          <w:sz w:val="12"/>
          <w:szCs w:val="12"/>
        </w:rPr>
        <w:t>SECRETARIA-GERAL DA MESA</w:t>
      </w:r>
    </w:p>
    <w:p w:rsidR="00D7770D" w:rsidRPr="00434942" w:rsidRDefault="00D7770D" w:rsidP="00D7770D">
      <w:pPr>
        <w:tabs>
          <w:tab w:val="left" w:pos="9498"/>
        </w:tabs>
        <w:ind w:right="-342"/>
        <w:jc w:val="center"/>
        <w:rPr>
          <w:rFonts w:ascii="ITC Stone Sans Std Medium" w:hAnsi="ITC Stone Sans Std Medium"/>
          <w:b/>
        </w:rPr>
      </w:pPr>
    </w:p>
    <w:p w:rsidR="00D7770D" w:rsidRPr="00434942" w:rsidRDefault="00D448DA" w:rsidP="00D7770D">
      <w:pPr>
        <w:pStyle w:val="Corpodetexto"/>
        <w:tabs>
          <w:tab w:val="left" w:pos="8820"/>
        </w:tabs>
        <w:spacing w:before="120" w:line="24" w:lineRule="atLeast"/>
        <w:ind w:right="17"/>
        <w:jc w:val="both"/>
        <w:rPr>
          <w:rFonts w:ascii="ITC Stone Sans Std Medium" w:eastAsia="Calibri" w:hAnsi="ITC Stone Sans Std Medium"/>
          <w:b w:val="0"/>
          <w:bCs w:val="0"/>
          <w:noProof/>
          <w:sz w:val="22"/>
          <w:szCs w:val="22"/>
        </w:rPr>
      </w:pPr>
      <w:r>
        <w:rPr>
          <w:rFonts w:ascii="ITC Stone Sans Std Medium" w:eastAsia="Calibri" w:hAnsi="ITC Stone Sans Std Medium"/>
          <w:b w:val="0"/>
          <w:bCs w:val="0"/>
          <w:noProof/>
          <w:sz w:val="22"/>
          <w:szCs w:val="22"/>
        </w:rPr>
        <w:t>ATA DA 35</w:t>
      </w:r>
      <w:r w:rsidR="00D7770D" w:rsidRPr="00434942">
        <w:rPr>
          <w:rFonts w:ascii="ITC Stone Sans Std Medium" w:eastAsia="Calibri" w:hAnsi="ITC Stone Sans Std Medium"/>
          <w:b w:val="0"/>
          <w:bCs w:val="0"/>
          <w:noProof/>
          <w:sz w:val="22"/>
          <w:szCs w:val="22"/>
        </w:rPr>
        <w:t xml:space="preserve">ª REUNIÃO, EXTRAORDINÁRIA, DA COMISSÃO DE CIÊNCIA, TECNOLOGIA, INOVAÇÃO, COMUNICAÇÃO E INFORMÁTICA, DA 1ª SESSÃO LEGISLATIVA ORDINÁRIA DA 55ª LEGISLATURA, REALIZADA EM </w:t>
      </w:r>
      <w:r>
        <w:rPr>
          <w:rFonts w:ascii="ITC Stone Sans Std Medium" w:eastAsia="Calibri" w:hAnsi="ITC Stone Sans Std Medium"/>
          <w:b w:val="0"/>
          <w:bCs w:val="0"/>
          <w:noProof/>
          <w:sz w:val="22"/>
          <w:szCs w:val="22"/>
        </w:rPr>
        <w:t>15</w:t>
      </w:r>
      <w:r w:rsidR="00D7770D" w:rsidRPr="00434942">
        <w:rPr>
          <w:rFonts w:ascii="ITC Stone Sans Std Medium" w:eastAsia="Calibri" w:hAnsi="ITC Stone Sans Std Medium"/>
          <w:b w:val="0"/>
          <w:bCs w:val="0"/>
          <w:noProof/>
          <w:sz w:val="22"/>
          <w:szCs w:val="22"/>
        </w:rPr>
        <w:t xml:space="preserve"> DE </w:t>
      </w:r>
      <w:r>
        <w:rPr>
          <w:rFonts w:ascii="ITC Stone Sans Std Medium" w:eastAsia="Calibri" w:hAnsi="ITC Stone Sans Std Medium"/>
          <w:b w:val="0"/>
          <w:bCs w:val="0"/>
          <w:noProof/>
          <w:sz w:val="22"/>
          <w:szCs w:val="22"/>
        </w:rPr>
        <w:t>SETEMBRO</w:t>
      </w:r>
      <w:r w:rsidR="00D7770D" w:rsidRPr="00434942">
        <w:rPr>
          <w:rFonts w:ascii="ITC Stone Sans Std Medium" w:eastAsia="Calibri" w:hAnsi="ITC Stone Sans Std Medium"/>
          <w:b w:val="0"/>
          <w:bCs w:val="0"/>
          <w:noProof/>
          <w:sz w:val="22"/>
          <w:szCs w:val="22"/>
        </w:rPr>
        <w:t xml:space="preserve"> DE 2015.</w:t>
      </w:r>
    </w:p>
    <w:p w:rsidR="00D7770D" w:rsidRPr="00434942" w:rsidRDefault="00D7770D" w:rsidP="00D7770D">
      <w:pPr>
        <w:pStyle w:val="Corpodetexto"/>
        <w:tabs>
          <w:tab w:val="left" w:pos="8820"/>
        </w:tabs>
        <w:spacing w:before="120" w:line="24" w:lineRule="atLeast"/>
        <w:ind w:right="17"/>
        <w:jc w:val="both"/>
        <w:rPr>
          <w:rFonts w:ascii="ITC Stone Sans Std Medium" w:eastAsia="Calibri" w:hAnsi="ITC Stone Sans Std Medium"/>
          <w:b w:val="0"/>
          <w:bCs w:val="0"/>
          <w:noProof/>
          <w:sz w:val="22"/>
          <w:szCs w:val="22"/>
        </w:rPr>
      </w:pPr>
    </w:p>
    <w:p w:rsidR="00D7770D" w:rsidRPr="00AD5548" w:rsidRDefault="00D7770D" w:rsidP="00857640">
      <w:pPr>
        <w:spacing w:line="240" w:lineRule="auto"/>
        <w:jc w:val="both"/>
        <w:rPr>
          <w:rFonts w:ascii="ITC Stone Sans Std Medium" w:hAnsi="ITC Stone Sans Std Medium"/>
          <w:noProof/>
        </w:rPr>
      </w:pPr>
      <w:r w:rsidRPr="00AD5548">
        <w:rPr>
          <w:rFonts w:ascii="ITC Stone Sans Std Medium" w:hAnsi="ITC Stone Sans Std Medium"/>
        </w:rPr>
        <w:t xml:space="preserve">Às nove horas e </w:t>
      </w:r>
      <w:r w:rsidR="00E858FA" w:rsidRPr="00AD5548">
        <w:rPr>
          <w:rFonts w:ascii="ITC Stone Sans Std Medium" w:hAnsi="ITC Stone Sans Std Medium"/>
        </w:rPr>
        <w:t>vinte e seis</w:t>
      </w:r>
      <w:r w:rsidRPr="00AD5548">
        <w:rPr>
          <w:rFonts w:ascii="ITC Stone Sans Std Medium" w:hAnsi="ITC Stone Sans Std Medium"/>
        </w:rPr>
        <w:t xml:space="preserve"> minutos do dia </w:t>
      </w:r>
      <w:r w:rsidR="00E858FA" w:rsidRPr="00AD5548">
        <w:rPr>
          <w:rFonts w:ascii="ITC Stone Sans Std Medium" w:hAnsi="ITC Stone Sans Std Medium"/>
        </w:rPr>
        <w:t>quinze</w:t>
      </w:r>
      <w:r w:rsidRPr="00AD5548">
        <w:rPr>
          <w:rFonts w:ascii="ITC Stone Sans Std Medium" w:hAnsi="ITC Stone Sans Std Medium"/>
        </w:rPr>
        <w:t xml:space="preserve"> de </w:t>
      </w:r>
      <w:r w:rsidR="00E858FA" w:rsidRPr="00AD5548">
        <w:rPr>
          <w:rFonts w:ascii="ITC Stone Sans Std Medium" w:hAnsi="ITC Stone Sans Std Medium"/>
        </w:rPr>
        <w:t>setembro</w:t>
      </w:r>
      <w:r w:rsidRPr="00AD5548">
        <w:rPr>
          <w:rFonts w:ascii="ITC Stone Sans Std Medium" w:hAnsi="ITC Stone Sans Std Medium"/>
        </w:rPr>
        <w:t xml:space="preserve"> de dois mil e quinze, na sala </w:t>
      </w:r>
      <w:r w:rsidR="00E858FA" w:rsidRPr="00AD5548">
        <w:rPr>
          <w:rFonts w:ascii="ITC Stone Sans Std Medium" w:hAnsi="ITC Stone Sans Std Medium"/>
        </w:rPr>
        <w:t>três</w:t>
      </w:r>
      <w:r w:rsidRPr="00AD5548">
        <w:rPr>
          <w:rFonts w:ascii="ITC Stone Sans Std Medium" w:hAnsi="ITC Stone Sans Std Medium"/>
        </w:rPr>
        <w:t xml:space="preserve"> da Ala Senador Alexandre Costa, sob a Presidência do Senhor Senador </w:t>
      </w:r>
      <w:r w:rsidR="00E858FA" w:rsidRPr="00AD5548">
        <w:rPr>
          <w:rFonts w:ascii="ITC Stone Sans Std Medium" w:hAnsi="ITC Stone Sans Std Medium"/>
        </w:rPr>
        <w:t>Hélio José</w:t>
      </w:r>
      <w:r w:rsidRPr="00AD5548">
        <w:rPr>
          <w:rFonts w:ascii="ITC Stone Sans Std Medium" w:hAnsi="ITC Stone Sans Std Medium"/>
        </w:rPr>
        <w:t xml:space="preserve">, </w:t>
      </w:r>
      <w:r w:rsidR="00E858FA" w:rsidRPr="00AD5548">
        <w:rPr>
          <w:rFonts w:ascii="ITC Stone Sans Std Medium" w:hAnsi="ITC Stone Sans Std Medium" w:cs="Arial"/>
        </w:rPr>
        <w:t xml:space="preserve">Vice-Presidente no exercício da Presidência </w:t>
      </w:r>
      <w:r w:rsidRPr="00AD5548">
        <w:rPr>
          <w:rFonts w:ascii="ITC Stone Sans Std Medium" w:hAnsi="ITC Stone Sans Std Medium"/>
        </w:rPr>
        <w:t xml:space="preserve">da Comissão de Ciência, Tecnologia, Inovação, Comunicação e Informática, com a presença dos Senhores Senadores </w:t>
      </w:r>
      <w:proofErr w:type="spellStart"/>
      <w:r w:rsidRPr="00AD5548">
        <w:rPr>
          <w:rFonts w:ascii="ITC Stone Sans Std Medium" w:hAnsi="ITC Stone Sans Std Medium"/>
        </w:rPr>
        <w:t>Lasier</w:t>
      </w:r>
      <w:proofErr w:type="spellEnd"/>
      <w:r w:rsidRPr="00AD5548">
        <w:rPr>
          <w:rFonts w:ascii="ITC Stone Sans Std Medium" w:hAnsi="ITC Stone Sans Std Medium"/>
        </w:rPr>
        <w:t xml:space="preserve"> Martins, </w:t>
      </w:r>
      <w:r w:rsidR="00E858FA" w:rsidRPr="00AD5548">
        <w:rPr>
          <w:rFonts w:ascii="ITC Stone Sans Std Medium" w:hAnsi="ITC Stone Sans Std Medium"/>
        </w:rPr>
        <w:t xml:space="preserve">Walter Pinheiro, </w:t>
      </w:r>
      <w:proofErr w:type="spellStart"/>
      <w:r w:rsidR="00E858FA" w:rsidRPr="00AD5548">
        <w:rPr>
          <w:rFonts w:ascii="ITC Stone Sans Std Medium" w:hAnsi="ITC Stone Sans Std Medium"/>
        </w:rPr>
        <w:t>Angela</w:t>
      </w:r>
      <w:proofErr w:type="spellEnd"/>
      <w:r w:rsidR="00E858FA" w:rsidRPr="00AD5548">
        <w:rPr>
          <w:rFonts w:ascii="ITC Stone Sans Std Medium" w:hAnsi="ITC Stone Sans Std Medium"/>
        </w:rPr>
        <w:t xml:space="preserve"> Portela</w:t>
      </w:r>
      <w:r w:rsidRPr="00AD5548">
        <w:rPr>
          <w:rFonts w:ascii="ITC Stone Sans Std Medium" w:hAnsi="ITC Stone Sans Std Medium"/>
        </w:rPr>
        <w:t xml:space="preserve">, Omar </w:t>
      </w:r>
      <w:proofErr w:type="spellStart"/>
      <w:r w:rsidRPr="00AD5548">
        <w:rPr>
          <w:rFonts w:ascii="ITC Stone Sans Std Medium" w:hAnsi="ITC Stone Sans Std Medium"/>
        </w:rPr>
        <w:t>Aziz</w:t>
      </w:r>
      <w:proofErr w:type="spellEnd"/>
      <w:r w:rsidRPr="00AD5548">
        <w:rPr>
          <w:rFonts w:ascii="ITC Stone Sans Std Medium" w:hAnsi="ITC Stone Sans Std Medium"/>
        </w:rPr>
        <w:t xml:space="preserve">, </w:t>
      </w:r>
      <w:proofErr w:type="spellStart"/>
      <w:r w:rsidRPr="00AD5548">
        <w:rPr>
          <w:rFonts w:ascii="ITC Stone Sans Std Medium" w:hAnsi="ITC Stone Sans Std Medium"/>
        </w:rPr>
        <w:t>Flexa</w:t>
      </w:r>
      <w:proofErr w:type="spellEnd"/>
      <w:r w:rsidRPr="00AD5548">
        <w:rPr>
          <w:rFonts w:ascii="ITC Stone Sans Std Medium" w:hAnsi="ITC Stone Sans Std Medium"/>
        </w:rPr>
        <w:t xml:space="preserve"> Ribeiro,</w:t>
      </w:r>
      <w:r w:rsidR="00E858FA" w:rsidRPr="00AD5548">
        <w:rPr>
          <w:rFonts w:ascii="ITC Stone Sans Std Medium" w:hAnsi="ITC Stone Sans Std Medium"/>
        </w:rPr>
        <w:t xml:space="preserve"> José Medeiros,</w:t>
      </w:r>
      <w:r w:rsidRPr="00AD5548">
        <w:rPr>
          <w:rFonts w:ascii="ITC Stone Sans Std Medium" w:hAnsi="ITC Stone Sans Std Medium"/>
        </w:rPr>
        <w:t xml:space="preserve"> </w:t>
      </w:r>
      <w:r w:rsidR="00E858FA" w:rsidRPr="00AD5548">
        <w:rPr>
          <w:rFonts w:ascii="ITC Stone Sans Std Medium" w:hAnsi="ITC Stone Sans Std Medium"/>
        </w:rPr>
        <w:t>Delcídio do Amaral</w:t>
      </w:r>
      <w:r w:rsidRPr="00AD5548">
        <w:rPr>
          <w:rFonts w:ascii="ITC Stone Sans Std Medium" w:hAnsi="ITC Stone Sans Std Medium"/>
        </w:rPr>
        <w:t xml:space="preserve">, </w:t>
      </w:r>
      <w:proofErr w:type="spellStart"/>
      <w:r w:rsidRPr="00AD5548">
        <w:rPr>
          <w:rFonts w:ascii="ITC Stone Sans Std Medium" w:hAnsi="ITC Stone Sans Std Medium"/>
        </w:rPr>
        <w:t>Telmário</w:t>
      </w:r>
      <w:proofErr w:type="spellEnd"/>
      <w:r w:rsidRPr="00AD5548">
        <w:rPr>
          <w:rFonts w:ascii="ITC Stone Sans Std Medium" w:hAnsi="ITC Stone Sans Std Medium"/>
        </w:rPr>
        <w:t xml:space="preserve"> Mota</w:t>
      </w:r>
      <w:r w:rsidR="00E858FA" w:rsidRPr="00AD5548">
        <w:rPr>
          <w:rFonts w:ascii="ITC Stone Sans Std Medium" w:hAnsi="ITC Stone Sans Std Medium"/>
        </w:rPr>
        <w:t>,</w:t>
      </w:r>
      <w:r w:rsidRPr="00AD5548">
        <w:rPr>
          <w:rFonts w:ascii="ITC Stone Sans Std Medium" w:hAnsi="ITC Stone Sans Std Medium"/>
        </w:rPr>
        <w:t xml:space="preserve"> </w:t>
      </w:r>
      <w:r w:rsidR="00E858FA" w:rsidRPr="00AD5548">
        <w:rPr>
          <w:rFonts w:ascii="ITC Stone Sans Std Medium" w:hAnsi="ITC Stone Sans Std Medium"/>
        </w:rPr>
        <w:t>Sandra Braga e Eduardo Amorim</w:t>
      </w:r>
      <w:r w:rsidRPr="00AD5548">
        <w:rPr>
          <w:rFonts w:ascii="ITC Stone Sans Std Medium" w:hAnsi="ITC Stone Sans Std Medium"/>
        </w:rPr>
        <w:t xml:space="preserve">, reúne-se a Comissão de </w:t>
      </w:r>
      <w:r w:rsidRPr="005113FB">
        <w:rPr>
          <w:rFonts w:ascii="ITC Stone Sans Std Medium" w:hAnsi="ITC Stone Sans Std Medium"/>
        </w:rPr>
        <w:t xml:space="preserve">Ciência, Tecnologia, Inovação, Comunicação e Informática. Deixam de comparecer os Senhores Senadores </w:t>
      </w:r>
      <w:r w:rsidR="00E858FA" w:rsidRPr="005113FB">
        <w:rPr>
          <w:rFonts w:ascii="ITC Stone Sans Std Medium" w:hAnsi="ITC Stone Sans Std Medium"/>
        </w:rPr>
        <w:t xml:space="preserve">Ivo </w:t>
      </w:r>
      <w:proofErr w:type="spellStart"/>
      <w:r w:rsidR="00E858FA" w:rsidRPr="005113FB">
        <w:rPr>
          <w:rFonts w:ascii="ITC Stone Sans Std Medium" w:hAnsi="ITC Stone Sans Std Medium"/>
        </w:rPr>
        <w:t>Cassol</w:t>
      </w:r>
      <w:proofErr w:type="spellEnd"/>
      <w:r w:rsidRPr="005113FB">
        <w:rPr>
          <w:rFonts w:ascii="ITC Stone Sans Std Medium" w:hAnsi="ITC Stone Sans Std Medium"/>
        </w:rPr>
        <w:t xml:space="preserve">, Valdir </w:t>
      </w:r>
      <w:proofErr w:type="spellStart"/>
      <w:r w:rsidRPr="005113FB">
        <w:rPr>
          <w:rFonts w:ascii="ITC Stone Sans Std Medium" w:hAnsi="ITC Stone Sans Std Medium"/>
        </w:rPr>
        <w:t>Raupp</w:t>
      </w:r>
      <w:proofErr w:type="spellEnd"/>
      <w:r w:rsidR="00E858FA" w:rsidRPr="005113FB">
        <w:rPr>
          <w:rFonts w:ascii="ITC Stone Sans Std Medium" w:hAnsi="ITC Stone Sans Std Medium"/>
        </w:rPr>
        <w:t>, João Alberto Souza</w:t>
      </w:r>
      <w:r w:rsidRPr="005113FB">
        <w:rPr>
          <w:rFonts w:ascii="ITC Stone Sans Std Medium" w:hAnsi="ITC Stone Sans Std Medium"/>
        </w:rPr>
        <w:t xml:space="preserve">, Sérgio </w:t>
      </w:r>
      <w:proofErr w:type="spellStart"/>
      <w:r w:rsidRPr="005113FB">
        <w:rPr>
          <w:rFonts w:ascii="ITC Stone Sans Std Medium" w:hAnsi="ITC Stone Sans Std Medium"/>
        </w:rPr>
        <w:t>Petecão</w:t>
      </w:r>
      <w:proofErr w:type="spellEnd"/>
      <w:r w:rsidRPr="005113FB">
        <w:rPr>
          <w:rFonts w:ascii="ITC Stone Sans Std Medium" w:hAnsi="ITC Stone Sans Std Medium"/>
        </w:rPr>
        <w:t>, Davi Alcolumbre</w:t>
      </w:r>
      <w:r w:rsidR="00E858FA" w:rsidRPr="005113FB">
        <w:rPr>
          <w:rFonts w:ascii="ITC Stone Sans Std Medium" w:hAnsi="ITC Stone Sans Std Medium"/>
        </w:rPr>
        <w:t>, Aloysio Nunes Ferreira</w:t>
      </w:r>
      <w:r w:rsidR="00A61A0D" w:rsidRPr="005113FB">
        <w:rPr>
          <w:rFonts w:ascii="ITC Stone Sans Std Medium" w:hAnsi="ITC Stone Sans Std Medium"/>
        </w:rPr>
        <w:t>,</w:t>
      </w:r>
      <w:r w:rsidR="00E858FA" w:rsidRPr="005113FB">
        <w:rPr>
          <w:rFonts w:ascii="ITC Stone Sans Std Medium" w:hAnsi="ITC Stone Sans Std Medium"/>
        </w:rPr>
        <w:t xml:space="preserve"> </w:t>
      </w:r>
      <w:proofErr w:type="spellStart"/>
      <w:r w:rsidR="00A61A0D" w:rsidRPr="005113FB">
        <w:rPr>
          <w:rFonts w:ascii="ITC Stone Sans Std Medium" w:hAnsi="ITC Stone Sans Std Medium"/>
        </w:rPr>
        <w:t>Randolfe</w:t>
      </w:r>
      <w:proofErr w:type="spellEnd"/>
      <w:r w:rsidR="00A61A0D" w:rsidRPr="005113FB">
        <w:rPr>
          <w:rFonts w:ascii="ITC Stone Sans Std Medium" w:hAnsi="ITC Stone Sans Std Medium"/>
        </w:rPr>
        <w:t xml:space="preserve"> Rodrigues</w:t>
      </w:r>
      <w:r w:rsidR="00E858FA" w:rsidRPr="005113FB">
        <w:rPr>
          <w:rFonts w:ascii="ITC Stone Sans Std Medium" w:hAnsi="ITC Stone Sans Std Medium"/>
        </w:rPr>
        <w:t xml:space="preserve">, Marcelo </w:t>
      </w:r>
      <w:proofErr w:type="spellStart"/>
      <w:r w:rsidR="00E858FA" w:rsidRPr="005113FB">
        <w:rPr>
          <w:rFonts w:ascii="ITC Stone Sans Std Medium" w:hAnsi="ITC Stone Sans Std Medium"/>
        </w:rPr>
        <w:t>Crivella</w:t>
      </w:r>
      <w:proofErr w:type="spellEnd"/>
      <w:r w:rsidR="00E858FA" w:rsidRPr="005113FB">
        <w:rPr>
          <w:rFonts w:ascii="ITC Stone Sans Std Medium" w:hAnsi="ITC Stone Sans Std Medium"/>
        </w:rPr>
        <w:t xml:space="preserve"> e Vicentinho Alves</w:t>
      </w:r>
      <w:r w:rsidRPr="005113FB">
        <w:rPr>
          <w:rFonts w:ascii="ITC Stone Sans Std Medium" w:hAnsi="ITC Stone Sans Std Medium"/>
        </w:rPr>
        <w:t xml:space="preserve">. </w:t>
      </w:r>
      <w:r w:rsidR="00512027" w:rsidRPr="005113FB">
        <w:rPr>
          <w:rFonts w:ascii="ITC Stone Sans Std Medium" w:hAnsi="ITC Stone Sans Std Medium"/>
        </w:rPr>
        <w:t xml:space="preserve">Justifica a ausência o Senador Cristovam Buarque. </w:t>
      </w:r>
      <w:r w:rsidRPr="005113FB">
        <w:rPr>
          <w:rFonts w:ascii="ITC Stone Sans Std Medium" w:hAnsi="ITC Stone Sans Std Medium"/>
        </w:rPr>
        <w:t xml:space="preserve">Havendo número regimental abrem-se os trabalhos. </w:t>
      </w:r>
      <w:r w:rsidR="00E858FA" w:rsidRPr="005113FB">
        <w:rPr>
          <w:rFonts w:ascii="ITC Stone Sans Std Medium" w:hAnsi="ITC Stone Sans Std Medium" w:cs="Arial"/>
        </w:rPr>
        <w:t xml:space="preserve">O Senhor Senador </w:t>
      </w:r>
      <w:hyperlink r:id="rId8" w:tooltip="Exibe informações institucionais do senador Hélio José" w:history="1">
        <w:r w:rsidR="00E858FA" w:rsidRPr="005113FB">
          <w:rPr>
            <w:rFonts w:ascii="ITC Stone Sans Std Medium" w:hAnsi="ITC Stone Sans Std Medium" w:cs="Arial"/>
          </w:rPr>
          <w:t>Hélio José</w:t>
        </w:r>
      </w:hyperlink>
      <w:r w:rsidR="00E858FA" w:rsidRPr="005113FB">
        <w:rPr>
          <w:rFonts w:ascii="ITC Stone Sans Std Medium" w:hAnsi="ITC Stone Sans Std Medium" w:cs="Arial"/>
        </w:rPr>
        <w:t>, Vice-Presidente no exercício da Presidência</w:t>
      </w:r>
      <w:r w:rsidRPr="005113FB">
        <w:rPr>
          <w:rFonts w:ascii="ITC Stone Sans Std Medium" w:hAnsi="ITC Stone Sans Std Medium"/>
        </w:rPr>
        <w:t>, submete à Comissão a dispensa da leitura da Ata da Reunião</w:t>
      </w:r>
      <w:r w:rsidRPr="005113FB">
        <w:rPr>
          <w:rFonts w:ascii="ITC Stone Sans Std Medium" w:hAnsi="ITC Stone Sans Std Medium"/>
          <w:noProof/>
        </w:rPr>
        <w:t xml:space="preserve"> anterior, que é dada como </w:t>
      </w:r>
      <w:r w:rsidRPr="005113FB">
        <w:rPr>
          <w:rFonts w:ascii="ITC Stone Sans Std Medium" w:hAnsi="ITC Stone Sans Std Medium"/>
          <w:noProof/>
          <w:color w:val="000000"/>
        </w:rPr>
        <w:t xml:space="preserve">aprovada. Prosseguindo, a Presidência inicia a deliberação da </w:t>
      </w:r>
      <w:r w:rsidRPr="005113FB">
        <w:rPr>
          <w:rFonts w:ascii="ITC Stone Sans Std Medium" w:hAnsi="ITC Stone Sans Std Medium"/>
        </w:rPr>
        <w:t>Pauta.</w:t>
      </w:r>
      <w:r w:rsidR="00DE274C" w:rsidRPr="005113FB">
        <w:rPr>
          <w:rFonts w:ascii="ITC Stone Sans Std Medium" w:hAnsi="ITC Stone Sans Std Medium"/>
          <w:b/>
        </w:rPr>
        <w:t xml:space="preserve"> </w:t>
      </w:r>
      <w:r w:rsidR="00C415A7" w:rsidRPr="005113FB">
        <w:rPr>
          <w:rFonts w:ascii="ITC Stone Sans Std Medium" w:hAnsi="ITC Stone Sans Std Medium"/>
          <w:b/>
        </w:rPr>
        <w:t xml:space="preserve">Item </w:t>
      </w:r>
      <w:proofErr w:type="gramStart"/>
      <w:r w:rsidR="00C415A7" w:rsidRPr="005113FB">
        <w:rPr>
          <w:rFonts w:ascii="ITC Stone Sans Std Medium" w:hAnsi="ITC Stone Sans Std Medium"/>
          <w:b/>
        </w:rPr>
        <w:t>1</w:t>
      </w:r>
      <w:proofErr w:type="gramEnd"/>
      <w:r w:rsidR="00C415A7" w:rsidRPr="005113FB">
        <w:rPr>
          <w:rFonts w:ascii="ITC Stone Sans Std Medium" w:hAnsi="ITC Stone Sans Std Medium"/>
          <w:b/>
        </w:rPr>
        <w:t xml:space="preserve">: Projeto de Lei da Câmara n.º 123, de 2011, </w:t>
      </w:r>
      <w:r w:rsidR="00C415A7" w:rsidRPr="005113FB">
        <w:rPr>
          <w:rFonts w:ascii="ITC Stone Sans Std Medium" w:hAnsi="ITC Stone Sans Std Medium"/>
        </w:rPr>
        <w:t xml:space="preserve">de caráter não terminativo, de autoria do Deputado Arnon Bezerra, que “Altera o art. 3º da Lei nº 9.472, de 16 de julho de 1997, para proibir o bloqueio de terminais móveis utilizados no setor de telecomunicações”, que tramita em conjunto com o </w:t>
      </w:r>
      <w:r w:rsidR="00C415A7" w:rsidRPr="005113FB">
        <w:rPr>
          <w:rFonts w:ascii="ITC Stone Sans Std Medium" w:hAnsi="ITC Stone Sans Std Medium" w:cs="Arial"/>
          <w:b/>
          <w:noProof/>
        </w:rPr>
        <w:t>Projeto de Lei do Senado</w:t>
      </w:r>
      <w:r w:rsidR="00C415A7" w:rsidRPr="005113FB">
        <w:rPr>
          <w:rFonts w:ascii="ITC Stone Sans Std Medium" w:hAnsi="ITC Stone Sans Std Medium" w:cs="Arial"/>
          <w:b/>
        </w:rPr>
        <w:t xml:space="preserve"> n.º </w:t>
      </w:r>
      <w:r w:rsidR="00C415A7" w:rsidRPr="005113FB">
        <w:rPr>
          <w:rFonts w:ascii="ITC Stone Sans Std Medium" w:hAnsi="ITC Stone Sans Std Medium" w:cs="Arial"/>
          <w:b/>
          <w:noProof/>
        </w:rPr>
        <w:t>559</w:t>
      </w:r>
      <w:r w:rsidR="00C415A7" w:rsidRPr="005113FB">
        <w:rPr>
          <w:rFonts w:ascii="ITC Stone Sans Std Medium" w:hAnsi="ITC Stone Sans Std Medium" w:cs="Arial"/>
          <w:b/>
        </w:rPr>
        <w:t xml:space="preserve">, de </w:t>
      </w:r>
      <w:r w:rsidR="00C415A7" w:rsidRPr="005113FB">
        <w:rPr>
          <w:rFonts w:ascii="ITC Stone Sans Std Medium" w:hAnsi="ITC Stone Sans Std Medium" w:cs="Arial"/>
          <w:b/>
          <w:noProof/>
        </w:rPr>
        <w:t>2011</w:t>
      </w:r>
      <w:r w:rsidR="00C415A7" w:rsidRPr="005113FB">
        <w:rPr>
          <w:rFonts w:ascii="ITC Stone Sans Std Medium" w:hAnsi="ITC Stone Sans Std Medium" w:cs="Arial"/>
          <w:noProof/>
        </w:rPr>
        <w:t>, de caráter não terminativo, de autoria do Senador Gim, que “Altera o art. 3º da Lei nº 9.472, de 16 de julho de 1997 (Lei Geral de Telecomunicações), para estabelecer condicionamentos</w:t>
      </w:r>
      <w:r w:rsidR="00C415A7" w:rsidRPr="00AD5548">
        <w:rPr>
          <w:rFonts w:ascii="ITC Stone Sans Std Medium" w:hAnsi="ITC Stone Sans Std Medium" w:cs="Arial"/>
          <w:noProof/>
        </w:rPr>
        <w:t xml:space="preserve"> à oferta de planos de serviços de telecomunicações com ‘cláusulas de fidelização’ do assinante.” </w:t>
      </w:r>
      <w:r w:rsidR="00C415A7" w:rsidRPr="00AD5548">
        <w:rPr>
          <w:rFonts w:ascii="ITC Stone Sans Std Medium" w:hAnsi="ITC Stone Sans Std Medium"/>
        </w:rPr>
        <w:t>O relator designado é o Senador José Medeiros, que oferece relatório pela aprovação do PLC 123/2011, na forma do substitutivo oferecido, e pela rejeição do PLS 559/2011</w:t>
      </w:r>
      <w:r w:rsidR="00FA38A0" w:rsidRPr="00AD5548">
        <w:rPr>
          <w:rFonts w:ascii="ITC Stone Sans Std Medium" w:hAnsi="ITC Stone Sans Std Medium"/>
        </w:rPr>
        <w:t>, que tramita</w:t>
      </w:r>
      <w:r w:rsidR="00C415A7" w:rsidRPr="00AD5548">
        <w:rPr>
          <w:rFonts w:ascii="ITC Stone Sans Std Medium" w:hAnsi="ITC Stone Sans Std Medium"/>
        </w:rPr>
        <w:t xml:space="preserve"> em conjunto. Após a leitura do relatório, é concedida Vista Coletiva, nos termos regimentais</w:t>
      </w:r>
      <w:r w:rsidR="00C415A7" w:rsidRPr="00AD5548">
        <w:rPr>
          <w:rFonts w:ascii="ITC Stone Sans Std Medium" w:hAnsi="ITC Stone Sans Std Medium"/>
          <w:b/>
        </w:rPr>
        <w:t>.</w:t>
      </w:r>
      <w:r w:rsidR="00AC43E9" w:rsidRPr="00AD5548">
        <w:rPr>
          <w:rFonts w:ascii="ITC Stone Sans Std Medium" w:hAnsi="ITC Stone Sans Std Medium"/>
          <w:b/>
        </w:rPr>
        <w:t xml:space="preserve"> Item </w:t>
      </w:r>
      <w:proofErr w:type="gramStart"/>
      <w:r w:rsidR="00AC43E9" w:rsidRPr="00AD5548">
        <w:rPr>
          <w:rFonts w:ascii="ITC Stone Sans Std Medium" w:hAnsi="ITC Stone Sans Std Medium"/>
          <w:b/>
        </w:rPr>
        <w:t>2</w:t>
      </w:r>
      <w:proofErr w:type="gramEnd"/>
      <w:r w:rsidR="00AC43E9" w:rsidRPr="00AD5548">
        <w:rPr>
          <w:rFonts w:ascii="ITC Stone Sans Std Medium" w:hAnsi="ITC Stone Sans Std Medium"/>
          <w:b/>
        </w:rPr>
        <w:t xml:space="preserve">: Projeto de Lei da Câmara n.º 73, de 2015, </w:t>
      </w:r>
      <w:r w:rsidR="00AC43E9" w:rsidRPr="00AD5548">
        <w:rPr>
          <w:rFonts w:ascii="ITC Stone Sans Std Medium" w:hAnsi="ITC Stone Sans Std Medium"/>
        </w:rPr>
        <w:t xml:space="preserve">de caráter não terminativo, de autoria da Deputada Nilda </w:t>
      </w:r>
      <w:proofErr w:type="spellStart"/>
      <w:r w:rsidR="00AC43E9" w:rsidRPr="00AD5548">
        <w:rPr>
          <w:rFonts w:ascii="ITC Stone Sans Std Medium" w:hAnsi="ITC Stone Sans Std Medium"/>
        </w:rPr>
        <w:t>Gondim</w:t>
      </w:r>
      <w:proofErr w:type="spellEnd"/>
      <w:r w:rsidR="00AC43E9" w:rsidRPr="00AD5548">
        <w:rPr>
          <w:rFonts w:ascii="ITC Stone Sans Std Medium" w:hAnsi="ITC Stone Sans Std Medium"/>
        </w:rPr>
        <w:t xml:space="preserve">, que “Altera a Lei nº 8.078, de 11 de setembro de 1990, que dispõe sobre a proteção ao consumidor e dá outras providências, para facilitar a identificação de anunciantes e de quem oferta bens e serviços.” O relator designado é o Senador Hélio José, que oferece relatório pela aprovação do Projeto. A Matéria é retirada de pauta, a pedido do Relator. </w:t>
      </w:r>
      <w:r w:rsidR="00080AB5" w:rsidRPr="00AD5548">
        <w:rPr>
          <w:rFonts w:ascii="ITC Stone Sans Std Medium" w:hAnsi="ITC Stone Sans Std Medium"/>
          <w:b/>
        </w:rPr>
        <w:t xml:space="preserve">Item </w:t>
      </w:r>
      <w:proofErr w:type="gramStart"/>
      <w:r w:rsidR="00080AB5" w:rsidRPr="00AD5548">
        <w:rPr>
          <w:rFonts w:ascii="ITC Stone Sans Std Medium" w:hAnsi="ITC Stone Sans Std Medium"/>
          <w:b/>
        </w:rPr>
        <w:t>3</w:t>
      </w:r>
      <w:proofErr w:type="gramEnd"/>
      <w:r w:rsidR="00080AB5" w:rsidRPr="00AD5548">
        <w:rPr>
          <w:rFonts w:ascii="ITC Stone Sans Std Medium" w:hAnsi="ITC Stone Sans Std Medium"/>
          <w:b/>
        </w:rPr>
        <w:t>: Projeto de Lei da Câmara n.º 34, de 2015</w:t>
      </w:r>
      <w:r w:rsidR="00080AB5" w:rsidRPr="00AD5548">
        <w:rPr>
          <w:rFonts w:ascii="ITC Stone Sans Std Medium" w:hAnsi="ITC Stone Sans Std Medium"/>
        </w:rPr>
        <w:t xml:space="preserve">, de caráter não terminativo, de autoria do Deputado Luis Carlos </w:t>
      </w:r>
      <w:proofErr w:type="spellStart"/>
      <w:r w:rsidR="00080AB5" w:rsidRPr="00AD5548">
        <w:rPr>
          <w:rFonts w:ascii="ITC Stone Sans Std Medium" w:hAnsi="ITC Stone Sans Std Medium"/>
        </w:rPr>
        <w:t>Heinze</w:t>
      </w:r>
      <w:proofErr w:type="spellEnd"/>
      <w:r w:rsidR="00080AB5" w:rsidRPr="00AD5548">
        <w:rPr>
          <w:rFonts w:ascii="ITC Stone Sans Std Medium" w:hAnsi="ITC Stone Sans Std Medium"/>
        </w:rPr>
        <w:t xml:space="preserve">, que “Altera a Lei nº 11.105, de 24 de março de 2005.” O relator designado é o Senador </w:t>
      </w:r>
      <w:proofErr w:type="spellStart"/>
      <w:r w:rsidR="00080AB5" w:rsidRPr="00AD5548">
        <w:rPr>
          <w:rFonts w:ascii="ITC Stone Sans Std Medium" w:hAnsi="ITC Stone Sans Std Medium"/>
        </w:rPr>
        <w:t>Randolfe</w:t>
      </w:r>
      <w:proofErr w:type="spellEnd"/>
      <w:r w:rsidR="00080AB5" w:rsidRPr="00AD5548">
        <w:rPr>
          <w:rFonts w:ascii="ITC Stone Sans Std Medium" w:hAnsi="ITC Stone Sans Std Medium"/>
        </w:rPr>
        <w:t xml:space="preserve"> Rodrigues, que oferece relatório pela rejeição do Projeto. A Matéria é retirada de pauta, a pedido do Relator. </w:t>
      </w:r>
      <w:r w:rsidR="000850CD" w:rsidRPr="00AD5548">
        <w:rPr>
          <w:rFonts w:ascii="ITC Stone Sans Std Medium" w:hAnsi="ITC Stone Sans Std Medium"/>
          <w:b/>
        </w:rPr>
        <w:t xml:space="preserve">Item </w:t>
      </w:r>
      <w:proofErr w:type="gramStart"/>
      <w:r w:rsidR="000850CD" w:rsidRPr="00AD5548">
        <w:rPr>
          <w:rFonts w:ascii="ITC Stone Sans Std Medium" w:hAnsi="ITC Stone Sans Std Medium"/>
          <w:b/>
        </w:rPr>
        <w:t>4</w:t>
      </w:r>
      <w:proofErr w:type="gramEnd"/>
      <w:r w:rsidR="000850CD" w:rsidRPr="00AD5548">
        <w:rPr>
          <w:rFonts w:ascii="ITC Stone Sans Std Medium" w:hAnsi="ITC Stone Sans Std Medium"/>
          <w:b/>
        </w:rPr>
        <w:t xml:space="preserve">: </w:t>
      </w:r>
      <w:r w:rsidR="000850CD" w:rsidRPr="00AD5548">
        <w:rPr>
          <w:rFonts w:ascii="ITC Stone Sans Std Medium" w:hAnsi="ITC Stone Sans Std Medium"/>
          <w:b/>
          <w:noProof/>
        </w:rPr>
        <w:t>Projeto de Lei do Senado</w:t>
      </w:r>
      <w:r w:rsidR="000850CD" w:rsidRPr="00AD5548">
        <w:rPr>
          <w:rFonts w:ascii="ITC Stone Sans Std Medium" w:hAnsi="ITC Stone Sans Std Medium"/>
          <w:b/>
        </w:rPr>
        <w:t xml:space="preserve"> n.º </w:t>
      </w:r>
      <w:r w:rsidR="000850CD" w:rsidRPr="00AD5548">
        <w:rPr>
          <w:rFonts w:ascii="ITC Stone Sans Std Medium" w:hAnsi="ITC Stone Sans Std Medium"/>
          <w:b/>
          <w:noProof/>
        </w:rPr>
        <w:t>330</w:t>
      </w:r>
      <w:r w:rsidR="000850CD" w:rsidRPr="00AD5548">
        <w:rPr>
          <w:rFonts w:ascii="ITC Stone Sans Std Medium" w:hAnsi="ITC Stone Sans Std Medium"/>
          <w:b/>
        </w:rPr>
        <w:t xml:space="preserve">, de </w:t>
      </w:r>
      <w:r w:rsidR="000850CD" w:rsidRPr="00AD5548">
        <w:rPr>
          <w:rFonts w:ascii="ITC Stone Sans Std Medium" w:hAnsi="ITC Stone Sans Std Medium"/>
          <w:b/>
          <w:noProof/>
        </w:rPr>
        <w:t>2013</w:t>
      </w:r>
      <w:r w:rsidR="000850CD" w:rsidRPr="00AD5548">
        <w:rPr>
          <w:rFonts w:ascii="ITC Stone Sans Std Medium" w:hAnsi="ITC Stone Sans Std Medium"/>
          <w:noProof/>
        </w:rPr>
        <w:t xml:space="preserve">, de caráter não terminativo, de autoria do </w:t>
      </w:r>
      <w:r w:rsidR="000850CD" w:rsidRPr="00AD5548">
        <w:rPr>
          <w:rFonts w:ascii="ITC Stone Sans Std Medium" w:hAnsi="ITC Stone Sans Std Medium"/>
          <w:noProof/>
          <w:color w:val="000000"/>
        </w:rPr>
        <w:t>Senador Antonio Carlos Valadares</w:t>
      </w:r>
      <w:r w:rsidR="000850CD" w:rsidRPr="00AD5548">
        <w:rPr>
          <w:rFonts w:ascii="ITC Stone Sans Std Medium" w:hAnsi="ITC Stone Sans Std Medium"/>
          <w:noProof/>
        </w:rPr>
        <w:t xml:space="preserve">, que “Dispõe sobre a proteção, o tratamento e o uso dos dados pessoais, e dá outras providências”, que tramita em conjunto com o </w:t>
      </w:r>
      <w:r w:rsidR="000850CD" w:rsidRPr="00AD5548">
        <w:rPr>
          <w:rFonts w:ascii="ITC Stone Sans Std Medium" w:hAnsi="ITC Stone Sans Std Medium"/>
          <w:b/>
          <w:noProof/>
        </w:rPr>
        <w:t>Projeto de Lei do Senado</w:t>
      </w:r>
      <w:r w:rsidR="000850CD" w:rsidRPr="00AD5548">
        <w:rPr>
          <w:rFonts w:ascii="ITC Stone Sans Std Medium" w:hAnsi="ITC Stone Sans Std Medium"/>
          <w:b/>
        </w:rPr>
        <w:t xml:space="preserve"> n.º </w:t>
      </w:r>
      <w:r w:rsidR="000850CD" w:rsidRPr="00AD5548">
        <w:rPr>
          <w:rFonts w:ascii="ITC Stone Sans Std Medium" w:hAnsi="ITC Stone Sans Std Medium"/>
          <w:b/>
          <w:noProof/>
        </w:rPr>
        <w:t>131</w:t>
      </w:r>
      <w:r w:rsidR="000850CD" w:rsidRPr="00AD5548">
        <w:rPr>
          <w:rFonts w:ascii="ITC Stone Sans Std Medium" w:hAnsi="ITC Stone Sans Std Medium"/>
          <w:b/>
        </w:rPr>
        <w:t xml:space="preserve">, de </w:t>
      </w:r>
      <w:r w:rsidR="000850CD" w:rsidRPr="00AD5548">
        <w:rPr>
          <w:rFonts w:ascii="ITC Stone Sans Std Medium" w:hAnsi="ITC Stone Sans Std Medium"/>
          <w:b/>
          <w:noProof/>
        </w:rPr>
        <w:t>2014</w:t>
      </w:r>
      <w:r w:rsidR="000850CD" w:rsidRPr="00AD5548">
        <w:rPr>
          <w:rFonts w:ascii="ITC Stone Sans Std Medium" w:hAnsi="ITC Stone Sans Std Medium"/>
          <w:noProof/>
        </w:rPr>
        <w:t xml:space="preserve">, de caráter não terminativo, de autoria da </w:t>
      </w:r>
      <w:r w:rsidR="000850CD" w:rsidRPr="00AD5548">
        <w:rPr>
          <w:rFonts w:ascii="ITC Stone Sans Std Medium" w:hAnsi="ITC Stone Sans Std Medium"/>
        </w:rPr>
        <w:t>CPI da Espionagem (CPIDAESP)</w:t>
      </w:r>
      <w:r w:rsidR="000850CD" w:rsidRPr="00AD5548">
        <w:rPr>
          <w:rFonts w:ascii="ITC Stone Sans Std Medium" w:hAnsi="ITC Stone Sans Std Medium"/>
          <w:noProof/>
        </w:rPr>
        <w:t>, que “</w:t>
      </w:r>
      <w:r w:rsidR="000850CD" w:rsidRPr="00AD5548">
        <w:rPr>
          <w:rFonts w:ascii="ITC Stone Sans Std Medium" w:hAnsi="ITC Stone Sans Std Medium"/>
          <w:iCs/>
        </w:rPr>
        <w:t>Dispõe sobre o fornecimento de dados de cidadãos ou empresas brasileiros a organismos estrangeiros</w:t>
      </w:r>
      <w:r w:rsidR="000850CD" w:rsidRPr="00AD5548">
        <w:rPr>
          <w:rFonts w:ascii="ITC Stone Sans Std Medium" w:hAnsi="ITC Stone Sans Std Medium"/>
          <w:noProof/>
        </w:rPr>
        <w:t>”, que tramita em conjunto com</w:t>
      </w:r>
      <w:r w:rsidR="000850CD" w:rsidRPr="00AD5548">
        <w:rPr>
          <w:rFonts w:ascii="ITC Stone Sans Std Medium" w:hAnsi="ITC Stone Sans Std Medium"/>
        </w:rPr>
        <w:t xml:space="preserve"> </w:t>
      </w:r>
      <w:r w:rsidR="000850CD" w:rsidRPr="00AD5548">
        <w:rPr>
          <w:rFonts w:ascii="ITC Stone Sans Std Medium" w:hAnsi="ITC Stone Sans Std Medium"/>
          <w:b/>
          <w:noProof/>
        </w:rPr>
        <w:t>Projeto de Lei do Senado</w:t>
      </w:r>
      <w:r w:rsidR="000850CD" w:rsidRPr="00AD5548">
        <w:rPr>
          <w:rFonts w:ascii="ITC Stone Sans Std Medium" w:hAnsi="ITC Stone Sans Std Medium"/>
          <w:b/>
        </w:rPr>
        <w:t xml:space="preserve"> n.º </w:t>
      </w:r>
      <w:r w:rsidR="000850CD" w:rsidRPr="00AD5548">
        <w:rPr>
          <w:rFonts w:ascii="ITC Stone Sans Std Medium" w:hAnsi="ITC Stone Sans Std Medium"/>
          <w:b/>
          <w:noProof/>
        </w:rPr>
        <w:t>181</w:t>
      </w:r>
      <w:r w:rsidR="000850CD" w:rsidRPr="00AD5548">
        <w:rPr>
          <w:rFonts w:ascii="ITC Stone Sans Std Medium" w:hAnsi="ITC Stone Sans Std Medium"/>
          <w:b/>
        </w:rPr>
        <w:t xml:space="preserve">, de </w:t>
      </w:r>
      <w:r w:rsidR="000850CD" w:rsidRPr="00AD5548">
        <w:rPr>
          <w:rFonts w:ascii="ITC Stone Sans Std Medium" w:hAnsi="ITC Stone Sans Std Medium"/>
          <w:b/>
          <w:noProof/>
        </w:rPr>
        <w:t>2014</w:t>
      </w:r>
      <w:r w:rsidR="000850CD" w:rsidRPr="00AD5548">
        <w:rPr>
          <w:rFonts w:ascii="ITC Stone Sans Std Medium" w:hAnsi="ITC Stone Sans Std Medium"/>
          <w:noProof/>
        </w:rPr>
        <w:t xml:space="preserve">, de caráter não terminativo, de autoria do Senador </w:t>
      </w:r>
      <w:r w:rsidR="000850CD" w:rsidRPr="00AD5548">
        <w:rPr>
          <w:rFonts w:ascii="ITC Stone Sans Std Medium" w:hAnsi="ITC Stone Sans Std Medium"/>
        </w:rPr>
        <w:t>Vital do Rêgo</w:t>
      </w:r>
      <w:r w:rsidR="000850CD" w:rsidRPr="00AD5548">
        <w:rPr>
          <w:rFonts w:ascii="ITC Stone Sans Std Medium" w:hAnsi="ITC Stone Sans Std Medium"/>
          <w:noProof/>
        </w:rPr>
        <w:t>, que “</w:t>
      </w:r>
      <w:r w:rsidR="000850CD" w:rsidRPr="00AD5548">
        <w:rPr>
          <w:rFonts w:ascii="ITC Stone Sans Std Medium" w:hAnsi="ITC Stone Sans Std Medium"/>
          <w:iCs/>
        </w:rPr>
        <w:t>Estabelece princípios, garantias, direitos e obrigações referentes à proteção de dados pessoais.</w:t>
      </w:r>
      <w:r w:rsidR="000850CD" w:rsidRPr="00AD5548">
        <w:rPr>
          <w:rFonts w:ascii="ITC Stone Sans Std Medium" w:hAnsi="ITC Stone Sans Std Medium"/>
          <w:noProof/>
        </w:rPr>
        <w:t xml:space="preserve">” O relator designado é o Senador Aloysio Nunes Ferreira, que oferece relatório </w:t>
      </w:r>
      <w:r w:rsidR="000850CD" w:rsidRPr="00AD5548">
        <w:rPr>
          <w:rFonts w:ascii="ITC Stone Sans Std Medium" w:hAnsi="ITC Stone Sans Std Medium"/>
        </w:rPr>
        <w:t xml:space="preserve">pela aprovação do PLS 330/2013, na forma do substitutivo oferecido, e pela declaração de </w:t>
      </w:r>
      <w:proofErr w:type="spellStart"/>
      <w:r w:rsidR="000850CD" w:rsidRPr="00AD5548">
        <w:rPr>
          <w:rFonts w:ascii="ITC Stone Sans Std Medium" w:hAnsi="ITC Stone Sans Std Medium"/>
        </w:rPr>
        <w:t>prejudicialidade</w:t>
      </w:r>
      <w:proofErr w:type="spellEnd"/>
      <w:r w:rsidR="000850CD" w:rsidRPr="00AD5548">
        <w:rPr>
          <w:rFonts w:ascii="ITC Stone Sans Std Medium" w:hAnsi="ITC Stone Sans Std Medium"/>
        </w:rPr>
        <w:t xml:space="preserve"> dos PLS 131/2014 e PLS </w:t>
      </w:r>
      <w:r w:rsidR="000850CD" w:rsidRPr="00AD5548">
        <w:rPr>
          <w:rFonts w:ascii="ITC Stone Sans Std Medium" w:hAnsi="ITC Stone Sans Std Medium"/>
        </w:rPr>
        <w:lastRenderedPageBreak/>
        <w:t xml:space="preserve">181/2014, que tramitam em conjunto. </w:t>
      </w:r>
      <w:r w:rsidR="00AA6676">
        <w:rPr>
          <w:rFonts w:ascii="ITC Stone Sans Std Medium" w:hAnsi="ITC Stone Sans Std Medium"/>
        </w:rPr>
        <w:t>Em 01</w:t>
      </w:r>
      <w:r w:rsidR="00AA6676" w:rsidRPr="00AA6676">
        <w:rPr>
          <w:rFonts w:ascii="ITC Stone Sans Std Medium" w:hAnsi="ITC Stone Sans Std Medium"/>
        </w:rPr>
        <w:t>/0</w:t>
      </w:r>
      <w:r w:rsidR="00AA6676">
        <w:rPr>
          <w:rFonts w:ascii="ITC Stone Sans Std Medium" w:hAnsi="ITC Stone Sans Std Medium"/>
        </w:rPr>
        <w:t>9</w:t>
      </w:r>
      <w:r w:rsidR="00AA6676" w:rsidRPr="00AA6676">
        <w:rPr>
          <w:rFonts w:ascii="ITC Stone Sans Std Medium" w:hAnsi="ITC Stone Sans Std Medium"/>
        </w:rPr>
        <w:t>/201</w:t>
      </w:r>
      <w:r w:rsidR="00AA6676">
        <w:rPr>
          <w:rFonts w:ascii="ITC Stone Sans Std Medium" w:hAnsi="ITC Stone Sans Std Medium"/>
        </w:rPr>
        <w:t>5</w:t>
      </w:r>
      <w:r w:rsidR="00AA6676" w:rsidRPr="00AA6676">
        <w:rPr>
          <w:rFonts w:ascii="ITC Stone Sans Std Medium" w:hAnsi="ITC Stone Sans Std Medium"/>
        </w:rPr>
        <w:t xml:space="preserve"> foi concedida Vista </w:t>
      </w:r>
      <w:r w:rsidR="00AA6676">
        <w:rPr>
          <w:rFonts w:ascii="ITC Stone Sans Std Medium" w:hAnsi="ITC Stone Sans Std Medium"/>
        </w:rPr>
        <w:t>Coletiva, nos termos regimentais.</w:t>
      </w:r>
      <w:r w:rsidR="00AA6676" w:rsidRPr="00AA6676">
        <w:rPr>
          <w:rFonts w:ascii="ITC Stone Sans Std Medium" w:hAnsi="ITC Stone Sans Std Medium"/>
        </w:rPr>
        <w:t xml:space="preserve"> </w:t>
      </w:r>
      <w:r w:rsidR="000850CD" w:rsidRPr="00AD5548">
        <w:rPr>
          <w:rFonts w:ascii="ITC Stone Sans Std Medium" w:hAnsi="ITC Stone Sans Std Medium"/>
        </w:rPr>
        <w:t xml:space="preserve">A Matéria é retirada de pauta. </w:t>
      </w:r>
      <w:r w:rsidR="009912A0" w:rsidRPr="00AD5548">
        <w:rPr>
          <w:rFonts w:ascii="ITC Stone Sans Std Medium" w:hAnsi="ITC Stone Sans Std Medium"/>
          <w:b/>
        </w:rPr>
        <w:t xml:space="preserve">Item </w:t>
      </w:r>
      <w:proofErr w:type="gramStart"/>
      <w:r w:rsidR="009912A0" w:rsidRPr="00AD5548">
        <w:rPr>
          <w:rFonts w:ascii="ITC Stone Sans Std Medium" w:hAnsi="ITC Stone Sans Std Medium"/>
          <w:b/>
        </w:rPr>
        <w:t>5</w:t>
      </w:r>
      <w:proofErr w:type="gramEnd"/>
      <w:r w:rsidR="009912A0" w:rsidRPr="00AD5548">
        <w:rPr>
          <w:rFonts w:ascii="ITC Stone Sans Std Medium" w:hAnsi="ITC Stone Sans Std Medium"/>
          <w:b/>
        </w:rPr>
        <w:t>: Projeto de Lei do Senado n.º 83, de 2014</w:t>
      </w:r>
      <w:r w:rsidR="009912A0" w:rsidRPr="00AD5548">
        <w:rPr>
          <w:rFonts w:ascii="ITC Stone Sans Std Medium" w:hAnsi="ITC Stone Sans Std Medium"/>
        </w:rPr>
        <w:t xml:space="preserve">, de caráter não terminativo, de autoria do Senador Romero Jucá, que “Altera a Lei nº 9.051, de 18 de maio de 1995, que dispõe sobre a expedição de certidões para a defesa de direitos e esclarecimentos de situações, para disciplinar o requerimento e a emissão eletrônica de certidões.” O relator designado é o Senador Walter Pinheiro, que oferece relatório pela aprovação do Projeto. A deliberação da Matéria é adiada. </w:t>
      </w:r>
      <w:r w:rsidR="006E3450" w:rsidRPr="00AD5548">
        <w:rPr>
          <w:rFonts w:ascii="ITC Stone Sans Std Medium" w:hAnsi="ITC Stone Sans Std Medium"/>
          <w:b/>
        </w:rPr>
        <w:t xml:space="preserve">Item </w:t>
      </w:r>
      <w:proofErr w:type="gramStart"/>
      <w:r w:rsidR="006E3450" w:rsidRPr="00AD5548">
        <w:rPr>
          <w:rFonts w:ascii="ITC Stone Sans Std Medium" w:hAnsi="ITC Stone Sans Std Medium"/>
          <w:b/>
        </w:rPr>
        <w:t>6</w:t>
      </w:r>
      <w:proofErr w:type="gramEnd"/>
      <w:r w:rsidR="006E3450" w:rsidRPr="00AD5548">
        <w:rPr>
          <w:rFonts w:ascii="ITC Stone Sans Std Medium" w:hAnsi="ITC Stone Sans Std Medium"/>
          <w:b/>
        </w:rPr>
        <w:t>: Projeto de Lei do Senado n.º 433, de 2013</w:t>
      </w:r>
      <w:r w:rsidR="006E3450" w:rsidRPr="00AD5548">
        <w:rPr>
          <w:rFonts w:ascii="ITC Stone Sans Std Medium" w:hAnsi="ITC Stone Sans Std Medium"/>
        </w:rPr>
        <w:t xml:space="preserve">, de caráter terminativo, de autoria do Senador Vital do Rêgo, que “Dispõe sobre a obrigatoriedade e gratuidade da identificação de chamadas nas linhas fixas e móveis para que o usuário possa identificar a origem da chamada e altera o inciso VI e inclui o inciso XIII ao art. 3º e altera o art. 4º para inclusão do inciso IV, da Lei n.º 9.472, de 16 de julho de 1997, para garantir a identificação do número de acesso nas chamadas realizadas por meio da rede telefônica.” O relator designado é o Senador Walter Pinheiro, que oferece relatório pela aprovação do Projeto, nos termos do Substitutivo que apresenta. A deliberação da Matéria é adiada. </w:t>
      </w:r>
      <w:r w:rsidR="006E3450" w:rsidRPr="00AD5548">
        <w:rPr>
          <w:rFonts w:ascii="ITC Stone Sans Std Medium" w:hAnsi="ITC Stone Sans Std Medium"/>
          <w:b/>
        </w:rPr>
        <w:t xml:space="preserve">Item </w:t>
      </w:r>
      <w:proofErr w:type="gramStart"/>
      <w:r w:rsidR="006E3450" w:rsidRPr="00AD5548">
        <w:rPr>
          <w:rFonts w:ascii="ITC Stone Sans Std Medium" w:hAnsi="ITC Stone Sans Std Medium"/>
          <w:b/>
        </w:rPr>
        <w:t>7</w:t>
      </w:r>
      <w:proofErr w:type="gramEnd"/>
      <w:r w:rsidR="006E3450" w:rsidRPr="00AD5548">
        <w:rPr>
          <w:rFonts w:ascii="ITC Stone Sans Std Medium" w:hAnsi="ITC Stone Sans Std Medium"/>
          <w:b/>
        </w:rPr>
        <w:t>: Projeto de Lei do Senado n.º 431, de 2014</w:t>
      </w:r>
      <w:r w:rsidR="006E3450" w:rsidRPr="00AD5548">
        <w:rPr>
          <w:rFonts w:ascii="ITC Stone Sans Std Medium" w:hAnsi="ITC Stone Sans Std Medium"/>
        </w:rPr>
        <w:t xml:space="preserve">, de caráter terminativo, de autoria do Senador </w:t>
      </w:r>
      <w:proofErr w:type="spellStart"/>
      <w:r w:rsidR="006E3450" w:rsidRPr="00AD5548">
        <w:rPr>
          <w:rFonts w:ascii="ITC Stone Sans Std Medium" w:hAnsi="ITC Stone Sans Std Medium"/>
        </w:rPr>
        <w:t>Anibal</w:t>
      </w:r>
      <w:proofErr w:type="spellEnd"/>
      <w:r w:rsidR="006E3450" w:rsidRPr="00AD5548">
        <w:rPr>
          <w:rFonts w:ascii="ITC Stone Sans Std Medium" w:hAnsi="ITC Stone Sans Std Medium"/>
        </w:rPr>
        <w:t xml:space="preserve"> Diniz, que “Reconhece a essencialidade do serviço de acesso à internet em banda larga e altera a Lei nº 9.472, de 16 de julho de 1997, para prever sua prestação em regime público.” O relator designado é o Senador Walter Pinheiro, que oferece relatório pela aprovação do Projeto, com a Emenda que apresenta. A deliberação da Matéria é adiada. </w:t>
      </w:r>
      <w:r w:rsidR="008714F9" w:rsidRPr="00AD5548">
        <w:rPr>
          <w:rFonts w:ascii="ITC Stone Sans Std Medium" w:hAnsi="ITC Stone Sans Std Medium"/>
          <w:b/>
        </w:rPr>
        <w:t xml:space="preserve">Item </w:t>
      </w:r>
      <w:proofErr w:type="gramStart"/>
      <w:r w:rsidR="008714F9" w:rsidRPr="00AD5548">
        <w:rPr>
          <w:rFonts w:ascii="ITC Stone Sans Std Medium" w:hAnsi="ITC Stone Sans Std Medium"/>
          <w:b/>
        </w:rPr>
        <w:t>8</w:t>
      </w:r>
      <w:proofErr w:type="gramEnd"/>
      <w:r w:rsidR="008714F9" w:rsidRPr="00AD5548">
        <w:rPr>
          <w:rFonts w:ascii="ITC Stone Sans Std Medium" w:hAnsi="ITC Stone Sans Std Medium"/>
          <w:b/>
        </w:rPr>
        <w:t>: Ofício “S” n.º 39, de 2014</w:t>
      </w:r>
      <w:r w:rsidR="008714F9" w:rsidRPr="00AD5548">
        <w:rPr>
          <w:rFonts w:ascii="ITC Stone Sans Std Medium" w:hAnsi="ITC Stone Sans Std Medium"/>
        </w:rPr>
        <w:t xml:space="preserve">, de caráter não terminativo, de autoria da Câmara dos Deputados, que “Encaminha, nos termos do art. 222, § 5º, da Constituição Federal, o Comunicado de Alteração de Controle Societário de Empresa Jornalística e de Radiodifusão - CAC nº 21/2014, de que trata o PDC nº 2.007/2002, que comunica a transferência indireta, para outro grupo de cotistas, do controle societário da </w:t>
      </w:r>
      <w:r w:rsidR="007B4FC6" w:rsidRPr="00AD5548">
        <w:rPr>
          <w:rFonts w:ascii="ITC Stone Sans Std Medium" w:hAnsi="ITC Stone Sans Std Medium"/>
        </w:rPr>
        <w:t>NOVO INTERIOR COMUNICAÇÕES LTDA</w:t>
      </w:r>
      <w:r w:rsidR="008714F9" w:rsidRPr="00AD5548">
        <w:rPr>
          <w:rFonts w:ascii="ITC Stone Sans Std Medium" w:hAnsi="ITC Stone Sans Std Medium"/>
        </w:rPr>
        <w:t xml:space="preserve">, concessionária de serviço de radiodifusão de sons e imagens, no município de Itapetininga, Estado de São Paulo.” O Vice-Presidente no exercício da Presidência da Comissão, Senador Hélio José, designa o Senador Omar </w:t>
      </w:r>
      <w:proofErr w:type="spellStart"/>
      <w:r w:rsidR="008714F9" w:rsidRPr="00AD5548">
        <w:rPr>
          <w:rFonts w:ascii="ITC Stone Sans Std Medium" w:hAnsi="ITC Stone Sans Std Medium"/>
        </w:rPr>
        <w:t>Aziz</w:t>
      </w:r>
      <w:proofErr w:type="spellEnd"/>
      <w:r w:rsidR="008714F9" w:rsidRPr="00AD5548">
        <w:rPr>
          <w:rFonts w:ascii="ITC Stone Sans Std Medium" w:hAnsi="ITC Stone Sans Std Medium"/>
        </w:rPr>
        <w:t xml:space="preserve"> Relator “ad </w:t>
      </w:r>
      <w:proofErr w:type="spellStart"/>
      <w:r w:rsidR="008714F9" w:rsidRPr="00AD5548">
        <w:rPr>
          <w:rFonts w:ascii="ITC Stone Sans Std Medium" w:hAnsi="ITC Stone Sans Std Medium"/>
        </w:rPr>
        <w:t>hoc</w:t>
      </w:r>
      <w:proofErr w:type="spellEnd"/>
      <w:r w:rsidR="008714F9" w:rsidRPr="00AD5548">
        <w:rPr>
          <w:rFonts w:ascii="ITC Stone Sans Std Medium" w:hAnsi="ITC Stone Sans Std Medium"/>
        </w:rPr>
        <w:t>”, em substituição ao Senador Aloysio Nunes Ferreira, que oferece relatório pelo sobrestamento do Ofício "S" nos termos do art. 335 do Regimento Interno do Senado Federal, e pela aprovação de Requerimento de Informações dirigido ao Ministro de Estado das Comunicações. Após a leitura do relatório, encerrada a discussão, colocado em votação, a Comissão aprova o relatório, que passa a constituir o parecer da CCT, pelo sobrestamento da tramitação do Ofício "S" nos termos do art. 335 do Regimento Interno do Senado Federal, e pela aprovação de requerimento de informações dirigido ao Ministro de Estado das Comunicações.</w:t>
      </w:r>
      <w:r w:rsidR="0020336C" w:rsidRPr="00AD5548">
        <w:rPr>
          <w:rFonts w:ascii="ITC Stone Sans Std Medium" w:hAnsi="ITC Stone Sans Std Medium"/>
        </w:rPr>
        <w:t xml:space="preserve"> </w:t>
      </w:r>
      <w:r w:rsidR="0020336C" w:rsidRPr="00AD5548">
        <w:rPr>
          <w:rFonts w:ascii="ITC Stone Sans Std Medium" w:hAnsi="ITC Stone Sans Std Medium"/>
          <w:b/>
        </w:rPr>
        <w:t xml:space="preserve">Item </w:t>
      </w:r>
      <w:proofErr w:type="gramStart"/>
      <w:r w:rsidR="0020336C" w:rsidRPr="00AD5548">
        <w:rPr>
          <w:rFonts w:ascii="ITC Stone Sans Std Medium" w:hAnsi="ITC Stone Sans Std Medium"/>
          <w:b/>
        </w:rPr>
        <w:t>9</w:t>
      </w:r>
      <w:proofErr w:type="gramEnd"/>
      <w:r w:rsidR="0020336C" w:rsidRPr="00AD5548">
        <w:rPr>
          <w:rFonts w:ascii="ITC Stone Sans Std Medium" w:hAnsi="ITC Stone Sans Std Medium"/>
          <w:b/>
        </w:rPr>
        <w:t>: Ofício “S” n.º 29, de 2014</w:t>
      </w:r>
      <w:r w:rsidR="0020336C" w:rsidRPr="00AD5548">
        <w:rPr>
          <w:rFonts w:ascii="ITC Stone Sans Std Medium" w:hAnsi="ITC Stone Sans Std Medium"/>
        </w:rPr>
        <w:t xml:space="preserve">, de caráter não terminativo, de autoria </w:t>
      </w:r>
      <w:r w:rsidR="00632F9A" w:rsidRPr="00AD5548">
        <w:rPr>
          <w:rFonts w:ascii="ITC Stone Sans Std Medium" w:hAnsi="ITC Stone Sans Std Medium"/>
        </w:rPr>
        <w:t>da Câmara dos Deputados</w:t>
      </w:r>
      <w:r w:rsidR="0020336C" w:rsidRPr="00AD5548">
        <w:rPr>
          <w:rFonts w:ascii="ITC Stone Sans Std Medium" w:hAnsi="ITC Stone Sans Std Medium"/>
        </w:rPr>
        <w:t xml:space="preserve">, que “Encaminha, nos termos do art. 222, § 5º, da Constituição Federal, o Comunicado de Alteração de Controle Societário de Empresa Jornalística e de Radiodifusão - CAC nº 11/2014, de que trata o PDC 2.146/2009, que comunica a transferência indireta, para outro grupo de cotistas, do controle societário da TV TOCANTINS LTDA, concessionária de serviço de radiodifusão de sons e imagens, no Município de Anápolis, Estado de Goiás.” </w:t>
      </w:r>
      <w:r w:rsidR="00632F9A" w:rsidRPr="00AD5548">
        <w:rPr>
          <w:rFonts w:ascii="ITC Stone Sans Std Medium" w:hAnsi="ITC Stone Sans Std Medium"/>
        </w:rPr>
        <w:t xml:space="preserve">O </w:t>
      </w:r>
      <w:r w:rsidR="0020336C" w:rsidRPr="00AD5548">
        <w:rPr>
          <w:rFonts w:ascii="ITC Stone Sans Std Medium" w:hAnsi="ITC Stone Sans Std Medium"/>
        </w:rPr>
        <w:t xml:space="preserve">Vice-Presidente no exercício da Presidência da Comissão, Senador Hélio José, designa o Senador Omar </w:t>
      </w:r>
      <w:proofErr w:type="spellStart"/>
      <w:r w:rsidR="0020336C" w:rsidRPr="00AD5548">
        <w:rPr>
          <w:rFonts w:ascii="ITC Stone Sans Std Medium" w:hAnsi="ITC Stone Sans Std Medium"/>
        </w:rPr>
        <w:t>Aziz</w:t>
      </w:r>
      <w:proofErr w:type="spellEnd"/>
      <w:r w:rsidR="0020336C" w:rsidRPr="00AD5548">
        <w:rPr>
          <w:rFonts w:ascii="ITC Stone Sans Std Medium" w:hAnsi="ITC Stone Sans Std Medium"/>
        </w:rPr>
        <w:t xml:space="preserve"> Relator “ad </w:t>
      </w:r>
      <w:proofErr w:type="spellStart"/>
      <w:r w:rsidR="0020336C" w:rsidRPr="00AD5548">
        <w:rPr>
          <w:rFonts w:ascii="ITC Stone Sans Std Medium" w:hAnsi="ITC Stone Sans Std Medium"/>
        </w:rPr>
        <w:t>hoc</w:t>
      </w:r>
      <w:proofErr w:type="spellEnd"/>
      <w:r w:rsidR="0020336C" w:rsidRPr="00AD5548">
        <w:rPr>
          <w:rFonts w:ascii="ITC Stone Sans Std Medium" w:hAnsi="ITC Stone Sans Std Medium"/>
        </w:rPr>
        <w:t xml:space="preserve">”, em substituição ao Senador Cristovam Buarque, que oferece relatório </w:t>
      </w:r>
      <w:r w:rsidR="00632F9A" w:rsidRPr="00AD5548">
        <w:rPr>
          <w:rFonts w:ascii="ITC Stone Sans Std Medium" w:hAnsi="ITC Stone Sans Std Medium"/>
        </w:rPr>
        <w:t>pelo sobrestamento do Ofício "S" nos termos do art. 335 do Regimento Interno do Senado Federal, e pela aprovação de Requerimento de Informações dirigido ao Ministro de Estado das Comunicações. Após a leitura do relatório, encerrada a discussão, colocado em votação, a Comissão aprova o relatório, que passa a constituir o parecer da CCT, pelo sobrestamento da tramitação do Ofício "S" nos termos do art. 335 do Regimento Interno do Senado Federal, e pela aprovação de requerimento de informações dirigido ao Ministro de Estado das Comunicações</w:t>
      </w:r>
      <w:r w:rsidR="0020336C" w:rsidRPr="00AD5548">
        <w:rPr>
          <w:rFonts w:ascii="ITC Stone Sans Std Medium" w:hAnsi="ITC Stone Sans Std Medium"/>
        </w:rPr>
        <w:t>.</w:t>
      </w:r>
      <w:r w:rsidR="00632F9A" w:rsidRPr="00AD5548">
        <w:rPr>
          <w:rFonts w:ascii="ITC Stone Sans Std Medium" w:hAnsi="ITC Stone Sans Std Medium"/>
        </w:rPr>
        <w:t xml:space="preserve"> </w:t>
      </w:r>
      <w:r w:rsidR="002B7DCA" w:rsidRPr="00AD5548">
        <w:rPr>
          <w:rFonts w:ascii="ITC Stone Sans Std Medium" w:hAnsi="ITC Stone Sans Std Medium"/>
          <w:b/>
        </w:rPr>
        <w:t>Item 10: Ofício “S” n.º 47, de 2015</w:t>
      </w:r>
      <w:r w:rsidR="002B7DCA" w:rsidRPr="00AD5548">
        <w:rPr>
          <w:rFonts w:ascii="ITC Stone Sans Std Medium" w:hAnsi="ITC Stone Sans Std Medium"/>
        </w:rPr>
        <w:t xml:space="preserve">, de caráter não terminativo, de autoria da Câmara dos Deputados, que “Encaminha, nos termos do art. 222, § 5º, da Constituição Federal, o Comunicado de Alteração de Controle Societário de Empresa Jornalística e de Radiodifusão - CAC nº 18/2015, de que trata o PDC nº 882/2003, que comunica a transferência indireta, para outro grupo de cotistas de concessionária de </w:t>
      </w:r>
      <w:r w:rsidR="002B7DCA" w:rsidRPr="00AD5548">
        <w:rPr>
          <w:rFonts w:ascii="ITC Stone Sans Std Medium" w:hAnsi="ITC Stone Sans Std Medium"/>
        </w:rPr>
        <w:lastRenderedPageBreak/>
        <w:t xml:space="preserve">serviços de radiodifusão de sons e imagens da Televisão </w:t>
      </w:r>
      <w:proofErr w:type="spellStart"/>
      <w:r w:rsidR="002B7DCA" w:rsidRPr="00AD5548">
        <w:rPr>
          <w:rFonts w:ascii="ITC Stone Sans Std Medium" w:hAnsi="ITC Stone Sans Std Medium"/>
        </w:rPr>
        <w:t>Tibagi</w:t>
      </w:r>
      <w:proofErr w:type="spellEnd"/>
      <w:r w:rsidR="002B7DCA" w:rsidRPr="00AD5548">
        <w:rPr>
          <w:rFonts w:ascii="ITC Stone Sans Std Medium" w:hAnsi="ITC Stone Sans Std Medium"/>
        </w:rPr>
        <w:t xml:space="preserve"> </w:t>
      </w:r>
      <w:proofErr w:type="spellStart"/>
      <w:r w:rsidR="002B7DCA" w:rsidRPr="00AD5548">
        <w:rPr>
          <w:rFonts w:ascii="ITC Stone Sans Std Medium" w:hAnsi="ITC Stone Sans Std Medium"/>
        </w:rPr>
        <w:t>Ltda</w:t>
      </w:r>
      <w:proofErr w:type="spellEnd"/>
      <w:r w:rsidR="002B7DCA" w:rsidRPr="00AD5548">
        <w:rPr>
          <w:rFonts w:ascii="ITC Stone Sans Std Medium" w:hAnsi="ITC Stone Sans Std Medium"/>
        </w:rPr>
        <w:t xml:space="preserve">, no município de Apucarana - PR.” O Vice-Presidente no exercício da Presidência da Comissão, Senador Hélio José, designa o Senador Omar </w:t>
      </w:r>
      <w:proofErr w:type="spellStart"/>
      <w:r w:rsidR="002B7DCA" w:rsidRPr="00AD5548">
        <w:rPr>
          <w:rFonts w:ascii="ITC Stone Sans Std Medium" w:hAnsi="ITC Stone Sans Std Medium"/>
        </w:rPr>
        <w:t>Aziz</w:t>
      </w:r>
      <w:proofErr w:type="spellEnd"/>
      <w:r w:rsidR="002B7DCA" w:rsidRPr="00AD5548">
        <w:rPr>
          <w:rFonts w:ascii="ITC Stone Sans Std Medium" w:hAnsi="ITC Stone Sans Std Medium"/>
        </w:rPr>
        <w:t xml:space="preserve"> Relator “ad </w:t>
      </w:r>
      <w:proofErr w:type="spellStart"/>
      <w:r w:rsidR="002B7DCA" w:rsidRPr="00AD5548">
        <w:rPr>
          <w:rFonts w:ascii="ITC Stone Sans Std Medium" w:hAnsi="ITC Stone Sans Std Medium"/>
        </w:rPr>
        <w:t>hoc</w:t>
      </w:r>
      <w:proofErr w:type="spellEnd"/>
      <w:r w:rsidR="002B7DCA" w:rsidRPr="00AD5548">
        <w:rPr>
          <w:rFonts w:ascii="ITC Stone Sans Std Medium" w:hAnsi="ITC Stone Sans Std Medium"/>
        </w:rPr>
        <w:t xml:space="preserve">”, em substituição ao Senador Eduardo Amorim, que oferece relatório pelo sobrestamento do Ofício "S" nos termos do art. 335 do Regimento Interno do Senado Federal, e pela aprovação de Requerimento de Informações dirigido ao Ministro de Estado das Comunicações. Após a leitura do relatório, encerrada a discussão, colocado em votação, a Comissão aprova o relatório, que passa a constituir o parecer da CCT, pelo sobrestamento da tramitação do Ofício "S" nos termos do art. 335 do Regimento Interno do Senado Federal, e pela aprovação de requerimento de informações dirigido ao Ministro de Estado das Comunicações. </w:t>
      </w:r>
      <w:r w:rsidR="004B6E39" w:rsidRPr="00AD5548">
        <w:rPr>
          <w:rFonts w:ascii="ITC Stone Sans Std Medium" w:hAnsi="ITC Stone Sans Std Medium"/>
          <w:b/>
        </w:rPr>
        <w:t>Item 11: Ofício “S” n.º 42, de 2014</w:t>
      </w:r>
      <w:r w:rsidR="004B6E39" w:rsidRPr="00AD5548">
        <w:rPr>
          <w:rFonts w:ascii="ITC Stone Sans Std Medium" w:hAnsi="ITC Stone Sans Std Medium"/>
        </w:rPr>
        <w:t xml:space="preserve">, de caráter não terminativo, de autoria da Câmara dos Deputados, que “Encaminha, nos termos do art. 222, § 5º, da Constituição Federal, o Comunicado de Alteração de Controle Societário de Empresa Jornalística e de Radiodifusão - CAC nº 24/2014, que comunica a transferência indireta, para outro grupo de cotistas, do controle societário da TELEVISÃO CONQUISTA LTDA, concessionária de serviço de radiodifusão de sons e imagens, no município de Vitória da Conquista, Estado da Bahia.” O Vice-Presidente no exercício da Presidência da Comissão, Senador Hélio José, designa o Senador Omar </w:t>
      </w:r>
      <w:proofErr w:type="spellStart"/>
      <w:r w:rsidR="004B6E39" w:rsidRPr="00AD5548">
        <w:rPr>
          <w:rFonts w:ascii="ITC Stone Sans Std Medium" w:hAnsi="ITC Stone Sans Std Medium"/>
        </w:rPr>
        <w:t>Aziz</w:t>
      </w:r>
      <w:proofErr w:type="spellEnd"/>
      <w:r w:rsidR="004B6E39" w:rsidRPr="00AD5548">
        <w:rPr>
          <w:rFonts w:ascii="ITC Stone Sans Std Medium" w:hAnsi="ITC Stone Sans Std Medium"/>
        </w:rPr>
        <w:t xml:space="preserve"> Relator “ad </w:t>
      </w:r>
      <w:proofErr w:type="spellStart"/>
      <w:r w:rsidR="004B6E39" w:rsidRPr="00AD5548">
        <w:rPr>
          <w:rFonts w:ascii="ITC Stone Sans Std Medium" w:hAnsi="ITC Stone Sans Std Medium"/>
        </w:rPr>
        <w:t>hoc</w:t>
      </w:r>
      <w:proofErr w:type="spellEnd"/>
      <w:r w:rsidR="004B6E39" w:rsidRPr="00AD5548">
        <w:rPr>
          <w:rFonts w:ascii="ITC Stone Sans Std Medium" w:hAnsi="ITC Stone Sans Std Medium"/>
        </w:rPr>
        <w:t xml:space="preserve">”, em substituição ao Senador Fernando Bezerra Coelho, que oferece relatório pelo sobrestamento do Ofício "S" nos termos do art. 335 do Regimento Interno do Senado Federal, e pela aprovação de Requerimento de Informações dirigido ao Ministro de Estado das Comunicações. Após a leitura do relatório, encerrada a discussão, colocado em votação, a Comissão aprova o relatório, que passa a constituir o parecer da CCT, pelo sobrestamento da tramitação do Ofício "S" nos termos do art. 335 do Regimento Interno do Senado Federal, e pela aprovação de requerimento de informações dirigido ao Ministro de Estado das Comunicações. </w:t>
      </w:r>
      <w:r w:rsidR="00FB14B0" w:rsidRPr="00AD5548">
        <w:rPr>
          <w:rFonts w:ascii="ITC Stone Sans Std Medium" w:hAnsi="ITC Stone Sans Std Medium"/>
          <w:b/>
        </w:rPr>
        <w:t>Item 12: Ofício “S” n.º 13, de 2015</w:t>
      </w:r>
      <w:r w:rsidR="00FB14B0" w:rsidRPr="00AD5548">
        <w:rPr>
          <w:rFonts w:ascii="ITC Stone Sans Std Medium" w:hAnsi="ITC Stone Sans Std Medium"/>
        </w:rPr>
        <w:t>, de caráter não terminativo, de autori</w:t>
      </w:r>
      <w:r w:rsidR="00D95F73" w:rsidRPr="00AD5548">
        <w:rPr>
          <w:rFonts w:ascii="ITC Stone Sans Std Medium" w:hAnsi="ITC Stone Sans Std Medium"/>
        </w:rPr>
        <w:t>a da Editora Gazeta do Povo S.A</w:t>
      </w:r>
      <w:r w:rsidR="00E30BA9" w:rsidRPr="00AD5548">
        <w:rPr>
          <w:rFonts w:ascii="ITC Stone Sans Std Medium" w:hAnsi="ITC Stone Sans Std Medium"/>
        </w:rPr>
        <w:t>.</w:t>
      </w:r>
      <w:r w:rsidR="00FB14B0" w:rsidRPr="00AD5548">
        <w:rPr>
          <w:rFonts w:ascii="ITC Stone Sans Std Medium" w:hAnsi="ITC Stone Sans Std Medium"/>
        </w:rPr>
        <w:t xml:space="preserve">, que “Comunica, em cumprimento ao disposto no art. 3º da Lei nº 10.610, de 2002, a composição de seu capital social.” O relator designado é o Senador </w:t>
      </w:r>
      <w:proofErr w:type="spellStart"/>
      <w:r w:rsidR="00FB14B0" w:rsidRPr="00AD5548">
        <w:rPr>
          <w:rFonts w:ascii="ITC Stone Sans Std Medium" w:hAnsi="ITC Stone Sans Std Medium"/>
        </w:rPr>
        <w:t>Flexa</w:t>
      </w:r>
      <w:proofErr w:type="spellEnd"/>
      <w:r w:rsidR="00FB14B0" w:rsidRPr="00AD5548">
        <w:rPr>
          <w:rFonts w:ascii="ITC Stone Sans Std Medium" w:hAnsi="ITC Stone Sans Std Medium"/>
        </w:rPr>
        <w:t xml:space="preserve"> Ribeiro, que oferece relatório pelo arquivamento da Matéria. Após a leitura do relatório, encerrada a discussão, colocado em votação, a Comissão aprova o relatório, que passa a constituir o Parecer da CCT, pelo arquivamento da Matéria. </w:t>
      </w:r>
      <w:r w:rsidR="006C3D6A" w:rsidRPr="00AD5548">
        <w:rPr>
          <w:rFonts w:ascii="ITC Stone Sans Std Medium" w:hAnsi="ITC Stone Sans Std Medium"/>
          <w:b/>
        </w:rPr>
        <w:t>Item 13: Ofício “S” n.º 32, de 2015</w:t>
      </w:r>
      <w:r w:rsidR="006C3D6A" w:rsidRPr="00AD5548">
        <w:rPr>
          <w:rFonts w:ascii="ITC Stone Sans Std Medium" w:hAnsi="ITC Stone Sans Std Medium"/>
        </w:rPr>
        <w:t xml:space="preserve">, de caráter não terminativo, de autoria da Câmara dos Deputados, que “Encaminha, nos termos do art. 222, § 5º, da Constituição Federal, o Comunicado de Alteração de Controle Societário de Empresa Jornalística e de Radiodifusão - CAC nº 3/2015, que comunica a transferência indireta, para outro grupo de cotistas de concessionária de serviços de radiodifusão em ondas médias da </w:t>
      </w:r>
      <w:proofErr w:type="spellStart"/>
      <w:r w:rsidR="006C3D6A" w:rsidRPr="00AD5548">
        <w:rPr>
          <w:rFonts w:ascii="ITC Stone Sans Std Medium" w:hAnsi="ITC Stone Sans Std Medium"/>
        </w:rPr>
        <w:t>Multisom</w:t>
      </w:r>
      <w:proofErr w:type="spellEnd"/>
      <w:r w:rsidR="006C3D6A" w:rsidRPr="00AD5548">
        <w:rPr>
          <w:rFonts w:ascii="ITC Stone Sans Std Medium" w:hAnsi="ITC Stone Sans Std Medium"/>
        </w:rPr>
        <w:t xml:space="preserve"> Rádio Jornal </w:t>
      </w:r>
      <w:proofErr w:type="spellStart"/>
      <w:r w:rsidR="006C3D6A" w:rsidRPr="00AD5548">
        <w:rPr>
          <w:rFonts w:ascii="ITC Stone Sans Std Medium" w:hAnsi="ITC Stone Sans Std Medium"/>
        </w:rPr>
        <w:t>Ltda</w:t>
      </w:r>
      <w:proofErr w:type="spellEnd"/>
      <w:r w:rsidR="006C3D6A" w:rsidRPr="00AD5548">
        <w:rPr>
          <w:rFonts w:ascii="ITC Stone Sans Std Medium" w:hAnsi="ITC Stone Sans Std Medium"/>
        </w:rPr>
        <w:t xml:space="preserve">, no município de Leopoldina - MG.” O Vice-Presidente no exercício da Presidência da Comissão, Senador Hélio José, designa o Senador </w:t>
      </w:r>
      <w:proofErr w:type="spellStart"/>
      <w:r w:rsidR="006C3D6A" w:rsidRPr="00AD5548">
        <w:rPr>
          <w:rFonts w:ascii="ITC Stone Sans Std Medium" w:hAnsi="ITC Stone Sans Std Medium"/>
        </w:rPr>
        <w:t>Flexa</w:t>
      </w:r>
      <w:proofErr w:type="spellEnd"/>
      <w:r w:rsidR="006C3D6A" w:rsidRPr="00AD5548">
        <w:rPr>
          <w:rFonts w:ascii="ITC Stone Sans Std Medium" w:hAnsi="ITC Stone Sans Std Medium"/>
        </w:rPr>
        <w:t xml:space="preserve"> Ribeiro Relator “ad </w:t>
      </w:r>
      <w:proofErr w:type="spellStart"/>
      <w:r w:rsidR="006C3D6A" w:rsidRPr="00AD5548">
        <w:rPr>
          <w:rFonts w:ascii="ITC Stone Sans Std Medium" w:hAnsi="ITC Stone Sans Std Medium"/>
        </w:rPr>
        <w:t>hoc</w:t>
      </w:r>
      <w:proofErr w:type="spellEnd"/>
      <w:r w:rsidR="006C3D6A" w:rsidRPr="00AD5548">
        <w:rPr>
          <w:rFonts w:ascii="ITC Stone Sans Std Medium" w:hAnsi="ITC Stone Sans Std Medium"/>
        </w:rPr>
        <w:t xml:space="preserve">”, em substituição ao Senador Hélio José, que oferece relatório pelo sobrestamento do Ofício "S" nos termos do art. 335 do Regimento Interno do Senado Federal, e pela aprovação de Requerimento de Informações dirigido ao Ministro de Estado das Comunicações. Após a leitura do relatório, encerrada a discussão, colocado em votação, a Comissão aprova o relatório, que passa a constituir o parecer da CCT, pelo sobrestamento da tramitação do Ofício "S" nos termos do art. 335 do Regimento Interno do Senado Federal, e pela aprovação de requerimento de informações dirigido ao Ministro de Estado das Comunicações. </w:t>
      </w:r>
      <w:r w:rsidR="00E54E2D" w:rsidRPr="00AD5548">
        <w:rPr>
          <w:rFonts w:ascii="ITC Stone Sans Std Medium" w:hAnsi="ITC Stone Sans Std Medium"/>
          <w:b/>
        </w:rPr>
        <w:t>Item 14: Ofício “S” n.º 11, de 2015</w:t>
      </w:r>
      <w:r w:rsidR="00E54E2D" w:rsidRPr="00AD5548">
        <w:rPr>
          <w:rFonts w:ascii="ITC Stone Sans Std Medium" w:hAnsi="ITC Stone Sans Std Medium"/>
        </w:rPr>
        <w:t xml:space="preserve">, de caráter não terminativo, de autoria da Editora </w:t>
      </w:r>
      <w:proofErr w:type="spellStart"/>
      <w:r w:rsidR="00E54E2D" w:rsidRPr="00AD5548">
        <w:rPr>
          <w:rFonts w:ascii="ITC Stone Sans Std Medium" w:hAnsi="ITC Stone Sans Std Medium"/>
        </w:rPr>
        <w:t>Jornalístisca</w:t>
      </w:r>
      <w:proofErr w:type="spellEnd"/>
      <w:r w:rsidR="00E54E2D" w:rsidRPr="00AD5548">
        <w:rPr>
          <w:rFonts w:ascii="ITC Stone Sans Std Medium" w:hAnsi="ITC Stone Sans Std Medium"/>
        </w:rPr>
        <w:t xml:space="preserve"> Alberto </w:t>
      </w:r>
      <w:proofErr w:type="spellStart"/>
      <w:r w:rsidR="00E30BA9" w:rsidRPr="00AD5548">
        <w:rPr>
          <w:rFonts w:ascii="ITC Stone Sans Std Medium" w:hAnsi="ITC Stone Sans Std Medium"/>
        </w:rPr>
        <w:t>Ltda</w:t>
      </w:r>
      <w:proofErr w:type="spellEnd"/>
      <w:r w:rsidR="00E54E2D" w:rsidRPr="00AD5548">
        <w:rPr>
          <w:rFonts w:ascii="ITC Stone Sans Std Medium" w:hAnsi="ITC Stone Sans Std Medium"/>
        </w:rPr>
        <w:t xml:space="preserve">, que “Comunica, em cumprimento ao disposto no art. 3º da Lei nº 10.610, de 2002, a composição de seu capital social.” </w:t>
      </w:r>
      <w:r w:rsidR="002B0619" w:rsidRPr="00AD5548">
        <w:rPr>
          <w:rFonts w:ascii="ITC Stone Sans Std Medium" w:hAnsi="ITC Stone Sans Std Medium"/>
        </w:rPr>
        <w:t xml:space="preserve">O </w:t>
      </w:r>
      <w:r w:rsidR="00E54E2D" w:rsidRPr="00AD5548">
        <w:rPr>
          <w:rFonts w:ascii="ITC Stone Sans Std Medium" w:hAnsi="ITC Stone Sans Std Medium"/>
        </w:rPr>
        <w:t xml:space="preserve">Vice-Presidente no exercício da Presidência da Comissão, Senador Hélio José, designa o Senador </w:t>
      </w:r>
      <w:proofErr w:type="spellStart"/>
      <w:r w:rsidR="00E54E2D" w:rsidRPr="00AD5548">
        <w:rPr>
          <w:rFonts w:ascii="ITC Stone Sans Std Medium" w:hAnsi="ITC Stone Sans Std Medium"/>
        </w:rPr>
        <w:t>Flexa</w:t>
      </w:r>
      <w:proofErr w:type="spellEnd"/>
      <w:r w:rsidR="00E54E2D" w:rsidRPr="00AD5548">
        <w:rPr>
          <w:rFonts w:ascii="ITC Stone Sans Std Medium" w:hAnsi="ITC Stone Sans Std Medium"/>
        </w:rPr>
        <w:t xml:space="preserve"> Ribeiro Relator “ad </w:t>
      </w:r>
      <w:proofErr w:type="spellStart"/>
      <w:r w:rsidR="00E54E2D" w:rsidRPr="00AD5548">
        <w:rPr>
          <w:rFonts w:ascii="ITC Stone Sans Std Medium" w:hAnsi="ITC Stone Sans Std Medium"/>
        </w:rPr>
        <w:t>hoc</w:t>
      </w:r>
      <w:proofErr w:type="spellEnd"/>
      <w:r w:rsidR="00E54E2D" w:rsidRPr="00AD5548">
        <w:rPr>
          <w:rFonts w:ascii="ITC Stone Sans Std Medium" w:hAnsi="ITC Stone Sans Std Medium"/>
        </w:rPr>
        <w:t xml:space="preserve">”, em substituição ao Senador Marcelo </w:t>
      </w:r>
      <w:proofErr w:type="spellStart"/>
      <w:r w:rsidR="00E54E2D" w:rsidRPr="00AD5548">
        <w:rPr>
          <w:rFonts w:ascii="ITC Stone Sans Std Medium" w:hAnsi="ITC Stone Sans Std Medium"/>
        </w:rPr>
        <w:t>Crivella</w:t>
      </w:r>
      <w:proofErr w:type="spellEnd"/>
      <w:r w:rsidR="00E54E2D" w:rsidRPr="00AD5548">
        <w:rPr>
          <w:rFonts w:ascii="ITC Stone Sans Std Medium" w:hAnsi="ITC Stone Sans Std Medium"/>
        </w:rPr>
        <w:t xml:space="preserve">, que oferece relatório </w:t>
      </w:r>
      <w:r w:rsidR="002B0619" w:rsidRPr="00AD5548">
        <w:rPr>
          <w:rFonts w:ascii="ITC Stone Sans Std Medium" w:hAnsi="ITC Stone Sans Std Medium"/>
        </w:rPr>
        <w:t>pelo arquivamento da Matéria. Após a leitura do relatório, encerrada a discussão, colocado em votação, a Comissão aprova o relatório, que passa a constituir o Parecer da CCT, pelo arquivamento da Matéria</w:t>
      </w:r>
      <w:r w:rsidR="00E54E2D" w:rsidRPr="00AD5548">
        <w:rPr>
          <w:rFonts w:ascii="ITC Stone Sans Std Medium" w:hAnsi="ITC Stone Sans Std Medium"/>
        </w:rPr>
        <w:t>.</w:t>
      </w:r>
      <w:r w:rsidR="002B0619" w:rsidRPr="00AD5548">
        <w:rPr>
          <w:rFonts w:ascii="ITC Stone Sans Std Medium" w:hAnsi="ITC Stone Sans Std Medium"/>
        </w:rPr>
        <w:t xml:space="preserve"> </w:t>
      </w:r>
      <w:r w:rsidR="000B5BC4" w:rsidRPr="00AD5548">
        <w:rPr>
          <w:rFonts w:ascii="ITC Stone Sans Std Medium" w:hAnsi="ITC Stone Sans Std Medium"/>
          <w:b/>
        </w:rPr>
        <w:t>Item 15: Ofício “S” n.º 40, de 2014</w:t>
      </w:r>
      <w:r w:rsidR="000B5BC4" w:rsidRPr="00AD5548">
        <w:rPr>
          <w:rFonts w:ascii="ITC Stone Sans Std Medium" w:hAnsi="ITC Stone Sans Std Medium"/>
        </w:rPr>
        <w:t xml:space="preserve">, de caráter não terminativo, de autoria da Câmara dos Deputados, que “Encaminha, nos termos do art. 222, § 5º, da Constituição Federal, o Comunicado de Alteração de Controle Societário de Empresa Jornalística e de Radiodifusão - CAC nº </w:t>
      </w:r>
      <w:r w:rsidR="000B5BC4" w:rsidRPr="00AD5548">
        <w:rPr>
          <w:rFonts w:ascii="ITC Stone Sans Std Medium" w:hAnsi="ITC Stone Sans Std Medium"/>
        </w:rPr>
        <w:lastRenderedPageBreak/>
        <w:t xml:space="preserve">22/2014, que comunica a transferência indireta, para outro grupo de cotistas, do controle societário da TELEVISÃO NORTE BAIANO LTDA, concessionária de serviço de radiodifusão de sons e imagens, no município de Juazeiro, Estado da Bahia.” O Vice-Presidente no exercício da Presidência da Comissão, Senador Hélio José, designa o Senador </w:t>
      </w:r>
      <w:proofErr w:type="spellStart"/>
      <w:r w:rsidR="000B5BC4" w:rsidRPr="00AD5548">
        <w:rPr>
          <w:rFonts w:ascii="ITC Stone Sans Std Medium" w:hAnsi="ITC Stone Sans Std Medium"/>
        </w:rPr>
        <w:t>Flexa</w:t>
      </w:r>
      <w:proofErr w:type="spellEnd"/>
      <w:r w:rsidR="000B5BC4" w:rsidRPr="00AD5548">
        <w:rPr>
          <w:rFonts w:ascii="ITC Stone Sans Std Medium" w:hAnsi="ITC Stone Sans Std Medium"/>
        </w:rPr>
        <w:t xml:space="preserve"> Ribeiro Relator “ad </w:t>
      </w:r>
      <w:proofErr w:type="spellStart"/>
      <w:r w:rsidR="000B5BC4" w:rsidRPr="00AD5548">
        <w:rPr>
          <w:rFonts w:ascii="ITC Stone Sans Std Medium" w:hAnsi="ITC Stone Sans Std Medium"/>
        </w:rPr>
        <w:t>hoc</w:t>
      </w:r>
      <w:proofErr w:type="spellEnd"/>
      <w:r w:rsidR="000B5BC4" w:rsidRPr="00AD5548">
        <w:rPr>
          <w:rFonts w:ascii="ITC Stone Sans Std Medium" w:hAnsi="ITC Stone Sans Std Medium"/>
        </w:rPr>
        <w:t xml:space="preserve">”, em substituição ao Senador Walter Pinheiro, que oferece relatório pelo sobrestamento do Ofício "S" nos termos do art. 335 do Regimento Interno do Senado Federal, e pela aprovação de Requerimento de Informações dirigido ao Ministro de Estado das Comunicações. Após a leitura do relatório, encerrada a discussão, colocado em votação, a Comissão aprova o relatório, que passa a constituir o parecer da CCT, pelo sobrestamento da tramitação do Ofício "S" nos termos do art. 335 do Regimento Interno do Senado Federal, e pela aprovação de requerimento de informações dirigido ao Ministro de Estado das Comunicações. </w:t>
      </w:r>
      <w:r w:rsidR="003E3CC5" w:rsidRPr="00AD5548">
        <w:rPr>
          <w:rFonts w:ascii="ITC Stone Sans Std Medium" w:hAnsi="ITC Stone Sans Std Medium"/>
          <w:b/>
        </w:rPr>
        <w:t>Item 16: P</w:t>
      </w:r>
      <w:r w:rsidR="00900A63" w:rsidRPr="00AD5548">
        <w:rPr>
          <w:rFonts w:ascii="ITC Stone Sans Std Medium" w:hAnsi="ITC Stone Sans Std Medium"/>
          <w:b/>
        </w:rPr>
        <w:t>rojeto de Decreto Legislativo</w:t>
      </w:r>
      <w:r w:rsidR="003E3CC5" w:rsidRPr="00AD5548">
        <w:rPr>
          <w:rFonts w:ascii="ITC Stone Sans Std Medium" w:hAnsi="ITC Stone Sans Std Medium"/>
          <w:b/>
        </w:rPr>
        <w:t xml:space="preserve"> n.º 380, de 2012</w:t>
      </w:r>
      <w:r w:rsidR="003E3CC5" w:rsidRPr="00AD5548">
        <w:rPr>
          <w:rFonts w:ascii="ITC Stone Sans Std Medium" w:hAnsi="ITC Stone Sans Std Medium"/>
        </w:rPr>
        <w:t>, de caráter terminativo, de autoria da Comissão de Ciência e Tecnologia, Comunicação e Informática (CD), que “Aprova o ato que outorga permissão à P1 SERVIÇOS DE COMUNICAÇÃO LTDA. para explorar serviço de radiodifusão sonora em frequência modulada na cidade de Corumbaíba, Estado de Goiás.</w:t>
      </w:r>
      <w:r w:rsidR="00900A63" w:rsidRPr="00AD5548">
        <w:rPr>
          <w:rFonts w:ascii="ITC Stone Sans Std Medium" w:hAnsi="ITC Stone Sans Std Medium"/>
        </w:rPr>
        <w:t>” A</w:t>
      </w:r>
      <w:r w:rsidR="003E3CC5" w:rsidRPr="00AD5548">
        <w:rPr>
          <w:rFonts w:ascii="ITC Stone Sans Std Medium" w:hAnsi="ITC Stone Sans Std Medium"/>
        </w:rPr>
        <w:t xml:space="preserve"> relator</w:t>
      </w:r>
      <w:r w:rsidR="00900A63" w:rsidRPr="00AD5548">
        <w:rPr>
          <w:rFonts w:ascii="ITC Stone Sans Std Medium" w:hAnsi="ITC Stone Sans Std Medium"/>
        </w:rPr>
        <w:t>a designada</w:t>
      </w:r>
      <w:r w:rsidR="003E3CC5" w:rsidRPr="00AD5548">
        <w:rPr>
          <w:rFonts w:ascii="ITC Stone Sans Std Medium" w:hAnsi="ITC Stone Sans Std Medium"/>
        </w:rPr>
        <w:t xml:space="preserve"> é </w:t>
      </w:r>
      <w:r w:rsidR="00900A63" w:rsidRPr="00AD5548">
        <w:rPr>
          <w:rFonts w:ascii="ITC Stone Sans Std Medium" w:hAnsi="ITC Stone Sans Std Medium"/>
        </w:rPr>
        <w:t>a</w:t>
      </w:r>
      <w:r w:rsidR="003E3CC5" w:rsidRPr="00AD5548">
        <w:rPr>
          <w:rFonts w:ascii="ITC Stone Sans Std Medium" w:hAnsi="ITC Stone Sans Std Medium"/>
        </w:rPr>
        <w:t xml:space="preserve"> Senador</w:t>
      </w:r>
      <w:r w:rsidR="00900A63" w:rsidRPr="00AD5548">
        <w:rPr>
          <w:rFonts w:ascii="ITC Stone Sans Std Medium" w:hAnsi="ITC Stone Sans Std Medium"/>
        </w:rPr>
        <w:t>a</w:t>
      </w:r>
      <w:r w:rsidR="003E3CC5" w:rsidRPr="00AD5548">
        <w:rPr>
          <w:rFonts w:ascii="ITC Stone Sans Std Medium" w:hAnsi="ITC Stone Sans Std Medium"/>
        </w:rPr>
        <w:t xml:space="preserve"> Rose de Freitas, que oferece relatório pela </w:t>
      </w:r>
      <w:r w:rsidR="00900A63" w:rsidRPr="00AD5548">
        <w:rPr>
          <w:rFonts w:ascii="ITC Stone Sans Std Medium" w:hAnsi="ITC Stone Sans Std Medium"/>
        </w:rPr>
        <w:t>rejeição</w:t>
      </w:r>
      <w:r w:rsidR="003E3CC5" w:rsidRPr="00AD5548">
        <w:rPr>
          <w:rFonts w:ascii="ITC Stone Sans Std Medium" w:hAnsi="ITC Stone Sans Std Medium"/>
        </w:rPr>
        <w:t xml:space="preserve"> do Projeto. </w:t>
      </w:r>
      <w:r w:rsidR="00900A63"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900A63" w:rsidRPr="00AD5548">
        <w:rPr>
          <w:rFonts w:ascii="ITC Stone Sans Std Medium" w:hAnsi="ITC Stone Sans Std Medium"/>
        </w:rPr>
        <w:t xml:space="preserve"> </w:t>
      </w:r>
      <w:r w:rsidR="003E3CC5" w:rsidRPr="00AD5548">
        <w:rPr>
          <w:rFonts w:ascii="ITC Stone Sans Std Medium" w:hAnsi="ITC Stone Sans Std Medium"/>
          <w:b/>
        </w:rPr>
        <w:t>Item 17: P</w:t>
      </w:r>
      <w:r w:rsidR="00900A63" w:rsidRPr="00AD5548">
        <w:rPr>
          <w:rFonts w:ascii="ITC Stone Sans Std Medium" w:hAnsi="ITC Stone Sans Std Medium"/>
          <w:b/>
        </w:rPr>
        <w:t>rojeto de Decreto Legislativo</w:t>
      </w:r>
      <w:r w:rsidR="003E3CC5" w:rsidRPr="00AD5548">
        <w:rPr>
          <w:rFonts w:ascii="ITC Stone Sans Std Medium" w:hAnsi="ITC Stone Sans Std Medium"/>
          <w:b/>
        </w:rPr>
        <w:t xml:space="preserve"> n.º 28, de 2015</w:t>
      </w:r>
      <w:r w:rsidR="003E3CC5" w:rsidRPr="00AD5548">
        <w:rPr>
          <w:rFonts w:ascii="ITC Stone Sans Std Medium" w:hAnsi="ITC Stone Sans Std Medium"/>
        </w:rPr>
        <w:t xml:space="preserve">, de caráter terminativo, de autoria da Comissão de Ciência e Tecnologia, Comunicação e Informática (CD), que “Aprova o ato que renova a permissão outorgada à FM MELODY DE RIBEIRÃO PRETO </w:t>
      </w:r>
      <w:r w:rsidR="00F8762B" w:rsidRPr="00AD5548">
        <w:rPr>
          <w:rFonts w:ascii="ITC Stone Sans Std Medium" w:hAnsi="ITC Stone Sans Std Medium"/>
        </w:rPr>
        <w:t>LTDA</w:t>
      </w:r>
      <w:r w:rsidR="003E3CC5" w:rsidRPr="00AD5548">
        <w:rPr>
          <w:rFonts w:ascii="ITC Stone Sans Std Medium" w:hAnsi="ITC Stone Sans Std Medium"/>
        </w:rPr>
        <w:t xml:space="preserve"> para executar serviço de radiodifusão sonora em frequência modulada na cidade de Ribeirão Preto, Estado de São Paulo.” O relator designado é o Senador Aloysio Nunes Ferreira, que oferece relatório pela aprovação do Projeto. </w:t>
      </w:r>
      <w:r w:rsidR="00F8762B"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F8762B" w:rsidRPr="00AD5548">
        <w:rPr>
          <w:rFonts w:ascii="ITC Stone Sans Std Medium" w:hAnsi="ITC Stone Sans Std Medium"/>
        </w:rPr>
        <w:t xml:space="preserve"> </w:t>
      </w:r>
      <w:r w:rsidR="003E3CC5" w:rsidRPr="00AD5548">
        <w:rPr>
          <w:rFonts w:ascii="ITC Stone Sans Std Medium" w:hAnsi="ITC Stone Sans Std Medium"/>
          <w:b/>
        </w:rPr>
        <w:t>Item 18: P</w:t>
      </w:r>
      <w:r w:rsidR="00F8762B" w:rsidRPr="00AD5548">
        <w:rPr>
          <w:rFonts w:ascii="ITC Stone Sans Std Medium" w:hAnsi="ITC Stone Sans Std Medium"/>
          <w:b/>
        </w:rPr>
        <w:t>rojeto de Decreto Legislativo</w:t>
      </w:r>
      <w:r w:rsidR="003E3CC5" w:rsidRPr="00AD5548">
        <w:rPr>
          <w:rFonts w:ascii="ITC Stone Sans Std Medium" w:hAnsi="ITC Stone Sans Std Medium"/>
          <w:b/>
        </w:rPr>
        <w:t xml:space="preserve"> n.º 30,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permissão à RÁDIO IMPRENSA FM DE VARGEM GRANDE DO SUL LTDA. para explorar serviço de radiodifusão sonora em frequência modulada na cidade de Rosana, Estado de São Paulo.” O relator designado é o Senador Aloysio Nunes Ferreira, que oferece relatório pela aprovação do Projeto. </w:t>
      </w:r>
      <w:r w:rsidR="00F8762B"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F8762B" w:rsidRPr="00AD5548">
        <w:rPr>
          <w:rFonts w:ascii="ITC Stone Sans Std Medium" w:hAnsi="ITC Stone Sans Std Medium"/>
        </w:rPr>
        <w:t xml:space="preserve"> </w:t>
      </w:r>
      <w:r w:rsidR="00F8762B" w:rsidRPr="00AD5548">
        <w:rPr>
          <w:rFonts w:ascii="ITC Stone Sans Std Medium" w:hAnsi="ITC Stone Sans Std Medium"/>
          <w:b/>
        </w:rPr>
        <w:t>Item 19: Projeto de Decreto Legislativo</w:t>
      </w:r>
      <w:r w:rsidR="003E3CC5" w:rsidRPr="00AD5548">
        <w:rPr>
          <w:rFonts w:ascii="ITC Stone Sans Std Medium" w:hAnsi="ITC Stone Sans Std Medium"/>
          <w:b/>
        </w:rPr>
        <w:t xml:space="preserve"> n.º 62,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ao CENTRO CULTURAL COMUNITÁRIO AMARAIS para executar serviço de radiodifusão comunitária na cidade de Campinas, Estado de São Paulo.” O relator designado é o Senador Aloysio Nunes Ferreira, que oferece relatório pela aprovação do Projeto. </w:t>
      </w:r>
      <w:r w:rsidR="00F8762B"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F8762B" w:rsidRPr="00AD5548">
        <w:rPr>
          <w:rFonts w:ascii="ITC Stone Sans Std Medium" w:hAnsi="ITC Stone Sans Std Medium"/>
        </w:rPr>
        <w:t xml:space="preserve"> </w:t>
      </w:r>
      <w:r w:rsidR="003E3CC5" w:rsidRPr="00AD5548">
        <w:rPr>
          <w:rFonts w:ascii="ITC Stone Sans Std Medium" w:hAnsi="ITC Stone Sans Std Medium"/>
          <w:b/>
        </w:rPr>
        <w:t>Item 20: P</w:t>
      </w:r>
      <w:r w:rsidR="00F8762B" w:rsidRPr="00AD5548">
        <w:rPr>
          <w:rFonts w:ascii="ITC Stone Sans Std Medium" w:hAnsi="ITC Stone Sans Std Medium"/>
          <w:b/>
        </w:rPr>
        <w:t>rojeto de Decreto Legislativo</w:t>
      </w:r>
      <w:r w:rsidR="003E3CC5" w:rsidRPr="00AD5548">
        <w:rPr>
          <w:rFonts w:ascii="ITC Stone Sans Std Medium" w:hAnsi="ITC Stone Sans Std Medium"/>
          <w:b/>
        </w:rPr>
        <w:t xml:space="preserve"> n.º 221, de 2015</w:t>
      </w:r>
      <w:r w:rsidR="003E3CC5" w:rsidRPr="00AD5548">
        <w:rPr>
          <w:rFonts w:ascii="ITC Stone Sans Std Medium" w:hAnsi="ITC Stone Sans Std Medium"/>
        </w:rPr>
        <w:t>, de caráter terminativo, de autoria da Comissão de Ciência e Tecnologia, Comunicação e Informática (CD), que “Aprova o ato que outorga autorização à ASSOCIAÇÃO COMUNITÁRIA DE APOIO À CULTURA DE SÃO JOSÉ DO PEIXE para executar serviço de radiodifusão comunitária na cidade de São Jo</w:t>
      </w:r>
      <w:r w:rsidR="00F8762B" w:rsidRPr="00AD5548">
        <w:rPr>
          <w:rFonts w:ascii="ITC Stone Sans Std Medium" w:hAnsi="ITC Stone Sans Std Medium"/>
        </w:rPr>
        <w:t>sé do Peixe, Estado do Piauí.” A</w:t>
      </w:r>
      <w:r w:rsidR="003E3CC5" w:rsidRPr="00AD5548">
        <w:rPr>
          <w:rFonts w:ascii="ITC Stone Sans Std Medium" w:hAnsi="ITC Stone Sans Std Medium"/>
        </w:rPr>
        <w:t xml:space="preserve"> relator</w:t>
      </w:r>
      <w:r w:rsidR="00F8762B" w:rsidRPr="00AD5548">
        <w:rPr>
          <w:rFonts w:ascii="ITC Stone Sans Std Medium" w:hAnsi="ITC Stone Sans Std Medium"/>
        </w:rPr>
        <w:t>a designada é a</w:t>
      </w:r>
      <w:r w:rsidR="003E3CC5" w:rsidRPr="00AD5548">
        <w:rPr>
          <w:rFonts w:ascii="ITC Stone Sans Std Medium" w:hAnsi="ITC Stone Sans Std Medium"/>
        </w:rPr>
        <w:t xml:space="preserve"> Senador</w:t>
      </w:r>
      <w:r w:rsidR="00F8762B" w:rsidRPr="00AD5548">
        <w:rPr>
          <w:rFonts w:ascii="ITC Stone Sans Std Medium" w:hAnsi="ITC Stone Sans Std Medium"/>
        </w:rPr>
        <w:t>a</w:t>
      </w:r>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Angela</w:t>
      </w:r>
      <w:proofErr w:type="spellEnd"/>
      <w:r w:rsidR="003E3CC5" w:rsidRPr="00AD5548">
        <w:rPr>
          <w:rFonts w:ascii="ITC Stone Sans Std Medium" w:hAnsi="ITC Stone Sans Std Medium"/>
        </w:rPr>
        <w:t xml:space="preserve"> Portela,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F8762B" w:rsidRPr="00AD5548">
        <w:rPr>
          <w:rFonts w:ascii="ITC Stone Sans Std Medium" w:hAnsi="ITC Stone Sans Std Medium"/>
        </w:rPr>
        <w:t xml:space="preserve"> </w:t>
      </w:r>
      <w:r w:rsidR="00F8762B" w:rsidRPr="00AD5548">
        <w:rPr>
          <w:rFonts w:ascii="ITC Stone Sans Std Medium" w:hAnsi="ITC Stone Sans Std Medium"/>
          <w:b/>
        </w:rPr>
        <w:t>Item 21: Projeto de Decreto Legislativo</w:t>
      </w:r>
      <w:r w:rsidR="003E3CC5" w:rsidRPr="00AD5548">
        <w:rPr>
          <w:rFonts w:ascii="ITC Stone Sans Std Medium" w:hAnsi="ITC Stone Sans Std Medium"/>
          <w:b/>
        </w:rPr>
        <w:t xml:space="preserve"> n.º 278, de 2013</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DE RADIODIFUSÃO DE UMBURANA, GANGORRA E VERTENTES para executar serviço de radiodifusão comunitária na cidade de Jericó, Estado da Paraíba.” O relator designado é o Senador Cristovam Buarque, que oferece relatório pela aprovação do Projeto. </w:t>
      </w:r>
      <w:r w:rsidR="00F8762B"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F8762B" w:rsidRPr="00AD5548">
        <w:rPr>
          <w:rFonts w:ascii="ITC Stone Sans Std Medium" w:hAnsi="ITC Stone Sans Std Medium"/>
        </w:rPr>
        <w:t xml:space="preserve"> </w:t>
      </w:r>
      <w:r w:rsidR="00F8762B" w:rsidRPr="00AD5548">
        <w:rPr>
          <w:rFonts w:ascii="ITC Stone Sans Std Medium" w:hAnsi="ITC Stone Sans Std Medium"/>
          <w:b/>
        </w:rPr>
        <w:t>Item 22: Projeto de Decreto Legislativo</w:t>
      </w:r>
      <w:r w:rsidR="003E3CC5" w:rsidRPr="00AD5548">
        <w:rPr>
          <w:rFonts w:ascii="ITC Stone Sans Std Medium" w:hAnsi="ITC Stone Sans Std Medium"/>
          <w:b/>
        </w:rPr>
        <w:t xml:space="preserve"> n.º 58,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DE COMUNICAÇÃO E CULTURA DE CATOLÉ DO ROCHA para executar serviço de radiodifusão comunitária na cidade de Catolé do Rocha, Estado da Paraíba.” O relator designado é o Senador Cristovam Buarque, que oferece relatório pela aprovação do Projeto. </w:t>
      </w:r>
      <w:r w:rsidR="00F8762B" w:rsidRPr="00AD5548">
        <w:rPr>
          <w:rFonts w:ascii="ITC Stone Sans Std Medium" w:hAnsi="ITC Stone Sans Std Medium"/>
        </w:rPr>
        <w:t xml:space="preserve">A deliberação da Matéria é </w:t>
      </w:r>
      <w:r w:rsidR="00F8762B" w:rsidRPr="00AD5548">
        <w:rPr>
          <w:rFonts w:ascii="ITC Stone Sans Std Medium" w:hAnsi="ITC Stone Sans Std Medium"/>
        </w:rPr>
        <w:lastRenderedPageBreak/>
        <w:t>adiada</w:t>
      </w:r>
      <w:r w:rsidR="003E3CC5" w:rsidRPr="00AD5548">
        <w:rPr>
          <w:rFonts w:ascii="ITC Stone Sans Std Medium" w:hAnsi="ITC Stone Sans Std Medium"/>
        </w:rPr>
        <w:t>.</w:t>
      </w:r>
      <w:r w:rsidR="00F8762B" w:rsidRPr="00AD5548">
        <w:rPr>
          <w:rFonts w:ascii="ITC Stone Sans Std Medium" w:hAnsi="ITC Stone Sans Std Medium"/>
        </w:rPr>
        <w:t xml:space="preserve"> </w:t>
      </w:r>
      <w:r w:rsidR="00F8762B" w:rsidRPr="00AD5548">
        <w:rPr>
          <w:rFonts w:ascii="ITC Stone Sans Std Medium" w:hAnsi="ITC Stone Sans Std Medium"/>
          <w:b/>
        </w:rPr>
        <w:t>Item 23: Projeto de Decreto Legislativo</w:t>
      </w:r>
      <w:r w:rsidR="003E3CC5" w:rsidRPr="00AD5548">
        <w:rPr>
          <w:rFonts w:ascii="ITC Stone Sans Std Medium" w:hAnsi="ITC Stone Sans Std Medium"/>
          <w:b/>
        </w:rPr>
        <w:t xml:space="preserve"> n.º 124,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DOS FILHOS E AMIGOS DE SÃO MARCOS para executar serviço de radiodifusão comunitária na cidade de Major Isidoro, Estado de Alagoas.” O relator designado é o Senador Cristovam Buarque, que oferece relatório pela aprovação do Projeto. </w:t>
      </w:r>
      <w:r w:rsidR="00F8762B"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DF0B2C" w:rsidRPr="00AD5548">
        <w:rPr>
          <w:rFonts w:ascii="ITC Stone Sans Std Medium" w:hAnsi="ITC Stone Sans Std Medium"/>
        </w:rPr>
        <w:t xml:space="preserve"> </w:t>
      </w:r>
      <w:r w:rsidR="00DF0B2C" w:rsidRPr="00AD5548">
        <w:rPr>
          <w:rFonts w:ascii="ITC Stone Sans Std Medium" w:hAnsi="ITC Stone Sans Std Medium"/>
          <w:b/>
        </w:rPr>
        <w:t>Item 24: Projeto de Decreto Legislativo</w:t>
      </w:r>
      <w:r w:rsidR="003E3CC5" w:rsidRPr="00AD5548">
        <w:rPr>
          <w:rFonts w:ascii="ITC Stone Sans Std Medium" w:hAnsi="ITC Stone Sans Std Medium"/>
          <w:b/>
        </w:rPr>
        <w:t xml:space="preserve"> n.º 52,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DA COMUNIDADE NEGRA RURAL QUILOMBOLA SÃO MIGUEL para executar serviço de radiodifusão comunitária na cidade de </w:t>
      </w:r>
      <w:proofErr w:type="spellStart"/>
      <w:r w:rsidR="003E3CC5" w:rsidRPr="00AD5548">
        <w:rPr>
          <w:rFonts w:ascii="ITC Stone Sans Std Medium" w:hAnsi="ITC Stone Sans Std Medium"/>
        </w:rPr>
        <w:t>Maracaju</w:t>
      </w:r>
      <w:proofErr w:type="spellEnd"/>
      <w:r w:rsidR="003E3CC5" w:rsidRPr="00AD5548">
        <w:rPr>
          <w:rFonts w:ascii="ITC Stone Sans Std Medium" w:hAnsi="ITC Stone Sans Std Medium"/>
        </w:rPr>
        <w:t xml:space="preserve">, Estado de Mato Grosso do Sul.” O relator designado é o Senador Delcídio do Amaral, que oferece relatório pela aprovação do Projeto. </w:t>
      </w:r>
      <w:r w:rsidR="00DF0B2C"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DF0B2C" w:rsidRPr="00AD5548">
        <w:rPr>
          <w:rFonts w:ascii="ITC Stone Sans Std Medium" w:hAnsi="ITC Stone Sans Std Medium"/>
        </w:rPr>
        <w:t xml:space="preserve"> </w:t>
      </w:r>
      <w:r w:rsidR="009A2A73" w:rsidRPr="00AD5548">
        <w:rPr>
          <w:rFonts w:ascii="ITC Stone Sans Std Medium" w:hAnsi="ITC Stone Sans Std Medium"/>
          <w:b/>
        </w:rPr>
        <w:t>Item 25: Projeto de Decreto Legislativo</w:t>
      </w:r>
      <w:r w:rsidR="003E3CC5" w:rsidRPr="00AD5548">
        <w:rPr>
          <w:rFonts w:ascii="ITC Stone Sans Std Medium" w:hAnsi="ITC Stone Sans Std Medium"/>
          <w:b/>
        </w:rPr>
        <w:t xml:space="preserve"> n.º 300,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DE RADIODIFUSÃO COMUNITÁRIA DE MALHADA DOS BOIS para executar serviço de radiodifusão comunitária na cidade de Malhada dos Bois, Estado de Sergipe.” </w:t>
      </w:r>
      <w:r w:rsidR="009A2A73" w:rsidRPr="00AD5548">
        <w:rPr>
          <w:rFonts w:ascii="ITC Stone Sans Std Medium" w:hAnsi="ITC Stone Sans Std Medium"/>
        </w:rPr>
        <w:t xml:space="preserve">O </w:t>
      </w:r>
      <w:r w:rsidR="003E3CC5" w:rsidRPr="00AD5548">
        <w:rPr>
          <w:rFonts w:ascii="ITC Stone Sans Std Medium" w:hAnsi="ITC Stone Sans Std Medium"/>
        </w:rPr>
        <w:t xml:space="preserve">Vice-Presidente no exercício da Presidência da Comissão, Senador Hélio José, designa o Senador </w:t>
      </w:r>
      <w:proofErr w:type="spellStart"/>
      <w:r w:rsidR="003E3CC5" w:rsidRPr="00AD5548">
        <w:rPr>
          <w:rFonts w:ascii="ITC Stone Sans Std Medium" w:hAnsi="ITC Stone Sans Std Medium"/>
        </w:rPr>
        <w:t>Flexa</w:t>
      </w:r>
      <w:proofErr w:type="spellEnd"/>
      <w:r w:rsidR="003E3CC5" w:rsidRPr="00AD5548">
        <w:rPr>
          <w:rFonts w:ascii="ITC Stone Sans Std Medium" w:hAnsi="ITC Stone Sans Std Medium"/>
        </w:rPr>
        <w:t xml:space="preserve"> Ribeiro Relator “ad </w:t>
      </w:r>
      <w:proofErr w:type="spellStart"/>
      <w:r w:rsidR="003E3CC5" w:rsidRPr="00AD5548">
        <w:rPr>
          <w:rFonts w:ascii="ITC Stone Sans Std Medium" w:hAnsi="ITC Stone Sans Std Medium"/>
        </w:rPr>
        <w:t>hoc</w:t>
      </w:r>
      <w:proofErr w:type="spellEnd"/>
      <w:r w:rsidR="003E3CC5" w:rsidRPr="00AD5548">
        <w:rPr>
          <w:rFonts w:ascii="ITC Stone Sans Std Medium" w:hAnsi="ITC Stone Sans Std Medium"/>
        </w:rPr>
        <w:t xml:space="preserve">”, em substituição ao Senador Eduardo Amorim,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 </w:t>
      </w:r>
      <w:r w:rsidR="009A2A73" w:rsidRPr="00AD5548">
        <w:rPr>
          <w:rFonts w:ascii="ITC Stone Sans Std Medium" w:hAnsi="ITC Stone Sans Std Medium"/>
          <w:b/>
        </w:rPr>
        <w:t>Item 26: Projeto de Decreto Legislativo</w:t>
      </w:r>
      <w:r w:rsidR="003E3CC5" w:rsidRPr="00AD5548">
        <w:rPr>
          <w:rFonts w:ascii="ITC Stone Sans Std Medium" w:hAnsi="ITC Stone Sans Std Medium"/>
          <w:b/>
        </w:rPr>
        <w:t xml:space="preserve"> n.º 195, de 2014</w:t>
      </w:r>
      <w:r w:rsidR="003E3CC5" w:rsidRPr="00AD5548">
        <w:rPr>
          <w:rFonts w:ascii="ITC Stone Sans Std Medium" w:hAnsi="ITC Stone Sans Std Medium"/>
        </w:rPr>
        <w:t xml:space="preserve">, de caráter terminativo, de autoria da Comissão de Ciência e Tecnologia, Comunicação e Informática (CD), que “Aprova o ato que renova a permissão outorgada à RÁDIO IGUATEMI FREQUÊNCIA MODULADA STÉREO LTDA. para executar serviço de radiodifusão sonora em frequência modulada na cidade de Bebedouro, Estado de São Paulo.” O relator designado é o Senador Fernando Bezerra Coelho, que oferece relatório pela aprovação do Projeto. </w:t>
      </w:r>
      <w:r w:rsidR="009A2A73"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9A2A73" w:rsidRPr="00AD5548">
        <w:rPr>
          <w:rFonts w:ascii="ITC Stone Sans Std Medium" w:hAnsi="ITC Stone Sans Std Medium"/>
        </w:rPr>
        <w:t xml:space="preserve"> </w:t>
      </w:r>
      <w:r w:rsidR="009A2A73" w:rsidRPr="00AD5548">
        <w:rPr>
          <w:rFonts w:ascii="ITC Stone Sans Std Medium" w:hAnsi="ITC Stone Sans Std Medium"/>
          <w:b/>
        </w:rPr>
        <w:t>Item 27: Projeto de Decreto Legislativo</w:t>
      </w:r>
      <w:r w:rsidR="003E3CC5" w:rsidRPr="00AD5548">
        <w:rPr>
          <w:rFonts w:ascii="ITC Stone Sans Std Medium" w:hAnsi="ITC Stone Sans Std Medium"/>
          <w:b/>
        </w:rPr>
        <w:t xml:space="preserve"> n.º 203,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TIMBOTEUENSE DE RADIODIFUSÃO COMUNITÁRIA - ATRC para executar serviço de radiodifusão comunitária na cidade de Nova </w:t>
      </w:r>
      <w:proofErr w:type="spellStart"/>
      <w:r w:rsidR="003E3CC5" w:rsidRPr="00AD5548">
        <w:rPr>
          <w:rFonts w:ascii="ITC Stone Sans Std Medium" w:hAnsi="ITC Stone Sans Std Medium"/>
        </w:rPr>
        <w:t>Timboteua</w:t>
      </w:r>
      <w:proofErr w:type="spellEnd"/>
      <w:r w:rsidR="003E3CC5" w:rsidRPr="00AD5548">
        <w:rPr>
          <w:rFonts w:ascii="ITC Stone Sans Std Medium" w:hAnsi="ITC Stone Sans Std Medium"/>
        </w:rPr>
        <w:t xml:space="preserve">, Estado do Pará.” O relator designado é o Senador </w:t>
      </w:r>
      <w:proofErr w:type="spellStart"/>
      <w:r w:rsidR="003E3CC5" w:rsidRPr="00AD5548">
        <w:rPr>
          <w:rFonts w:ascii="ITC Stone Sans Std Medium" w:hAnsi="ITC Stone Sans Std Medium"/>
        </w:rPr>
        <w:t>Flexa</w:t>
      </w:r>
      <w:proofErr w:type="spellEnd"/>
      <w:r w:rsidR="003E3CC5" w:rsidRPr="00AD5548">
        <w:rPr>
          <w:rFonts w:ascii="ITC Stone Sans Std Medium" w:hAnsi="ITC Stone Sans Std Medium"/>
        </w:rPr>
        <w:t xml:space="preserve"> Ribeiro,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9A2A73" w:rsidRPr="00AD5548">
        <w:rPr>
          <w:rFonts w:ascii="ITC Stone Sans Std Medium" w:hAnsi="ITC Stone Sans Std Medium"/>
        </w:rPr>
        <w:t xml:space="preserve"> </w:t>
      </w:r>
      <w:r w:rsidR="009A2A73" w:rsidRPr="00AD5548">
        <w:rPr>
          <w:rFonts w:ascii="ITC Stone Sans Std Medium" w:hAnsi="ITC Stone Sans Std Medium"/>
          <w:b/>
        </w:rPr>
        <w:t>Item 28: Projeto de Decreto Legislativo</w:t>
      </w:r>
      <w:r w:rsidR="003E3CC5" w:rsidRPr="00AD5548">
        <w:rPr>
          <w:rFonts w:ascii="ITC Stone Sans Std Medium" w:hAnsi="ITC Stone Sans Std Medium"/>
          <w:b/>
        </w:rPr>
        <w:t xml:space="preserve"> n.º 244,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DE RADIODIFUSÃO COMUNITÁRIA DE BAGRE – ARCB para executar serviço de radiodifusão comunitária na cidade de Bagre, Estado do Pará.” O relator designado é o Senador </w:t>
      </w:r>
      <w:proofErr w:type="spellStart"/>
      <w:r w:rsidR="003E3CC5" w:rsidRPr="00AD5548">
        <w:rPr>
          <w:rFonts w:ascii="ITC Stone Sans Std Medium" w:hAnsi="ITC Stone Sans Std Medium"/>
        </w:rPr>
        <w:t>Flexa</w:t>
      </w:r>
      <w:proofErr w:type="spellEnd"/>
      <w:r w:rsidR="003E3CC5" w:rsidRPr="00AD5548">
        <w:rPr>
          <w:rFonts w:ascii="ITC Stone Sans Std Medium" w:hAnsi="ITC Stone Sans Std Medium"/>
        </w:rPr>
        <w:t xml:space="preserve"> Ribeiro,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F63976" w:rsidRPr="00AD5548">
        <w:rPr>
          <w:rFonts w:ascii="ITC Stone Sans Std Medium" w:hAnsi="ITC Stone Sans Std Medium"/>
        </w:rPr>
        <w:t xml:space="preserve"> </w:t>
      </w:r>
      <w:r w:rsidR="00F63976" w:rsidRPr="00AD5548">
        <w:rPr>
          <w:rFonts w:ascii="ITC Stone Sans Std Medium" w:hAnsi="ITC Stone Sans Std Medium"/>
          <w:b/>
        </w:rPr>
        <w:t>Item 29: Projeto de Decreto Legislativo</w:t>
      </w:r>
      <w:r w:rsidR="003E3CC5" w:rsidRPr="00AD5548">
        <w:rPr>
          <w:rFonts w:ascii="ITC Stone Sans Std Medium" w:hAnsi="ITC Stone Sans Std Medium"/>
          <w:b/>
        </w:rPr>
        <w:t xml:space="preserve"> n.º 138,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concessão à X-MEDIAGROUP S/A para explorar serviço de radiodifusão de sons e imagens na cidade de </w:t>
      </w:r>
      <w:proofErr w:type="spellStart"/>
      <w:r w:rsidR="003E3CC5" w:rsidRPr="00AD5548">
        <w:rPr>
          <w:rFonts w:ascii="ITC Stone Sans Std Medium" w:hAnsi="ITC Stone Sans Std Medium"/>
        </w:rPr>
        <w:t>Mâncio</w:t>
      </w:r>
      <w:proofErr w:type="spellEnd"/>
      <w:r w:rsidR="003E3CC5" w:rsidRPr="00AD5548">
        <w:rPr>
          <w:rFonts w:ascii="ITC Stone Sans Std Medium" w:hAnsi="ITC Stone Sans Std Medium"/>
        </w:rPr>
        <w:t xml:space="preserve"> Lima, Estado do Acre.” O relator designado é o Senador </w:t>
      </w:r>
      <w:proofErr w:type="spellStart"/>
      <w:r w:rsidR="003E3CC5" w:rsidRPr="00AD5548">
        <w:rPr>
          <w:rFonts w:ascii="ITC Stone Sans Std Medium" w:hAnsi="ITC Stone Sans Std Medium"/>
        </w:rPr>
        <w:t>Gladson</w:t>
      </w:r>
      <w:proofErr w:type="spellEnd"/>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Cameli</w:t>
      </w:r>
      <w:proofErr w:type="spellEnd"/>
      <w:r w:rsidR="003E3CC5" w:rsidRPr="00AD5548">
        <w:rPr>
          <w:rFonts w:ascii="ITC Stone Sans Std Medium" w:hAnsi="ITC Stone Sans Std Medium"/>
        </w:rPr>
        <w:t xml:space="preserve">, que oferece relatório pela aprovação do Projeto. </w:t>
      </w:r>
      <w:r w:rsidR="00F63976"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DD45AD" w:rsidRPr="00AD5548">
        <w:rPr>
          <w:rFonts w:ascii="ITC Stone Sans Std Medium" w:hAnsi="ITC Stone Sans Std Medium"/>
        </w:rPr>
        <w:t xml:space="preserve"> Nesse momento, o Senador Hélio José passa a presidência ao Presidente Eventual, Senador José Medeiros, para relatar os itens</w:t>
      </w:r>
      <w:r w:rsidR="00ED301A">
        <w:rPr>
          <w:rFonts w:ascii="ITC Stone Sans Std Medium" w:hAnsi="ITC Stone Sans Std Medium"/>
        </w:rPr>
        <w:t xml:space="preserve"> 30 e 31</w:t>
      </w:r>
      <w:r w:rsidR="00DD45AD" w:rsidRPr="00AD5548">
        <w:rPr>
          <w:rFonts w:ascii="ITC Stone Sans Std Medium" w:hAnsi="ITC Stone Sans Std Medium"/>
        </w:rPr>
        <w:t>.</w:t>
      </w:r>
      <w:r w:rsidR="00F63976" w:rsidRPr="00AD5548">
        <w:rPr>
          <w:rFonts w:ascii="ITC Stone Sans Std Medium" w:hAnsi="ITC Stone Sans Std Medium"/>
        </w:rPr>
        <w:t xml:space="preserve"> </w:t>
      </w:r>
      <w:r w:rsidR="00F63976" w:rsidRPr="00AD5548">
        <w:rPr>
          <w:rFonts w:ascii="ITC Stone Sans Std Medium" w:hAnsi="ITC Stone Sans Std Medium"/>
          <w:b/>
        </w:rPr>
        <w:t>Item 30: Projeto de Decreto Legislativo</w:t>
      </w:r>
      <w:r w:rsidR="003E3CC5" w:rsidRPr="00AD5548">
        <w:rPr>
          <w:rFonts w:ascii="ITC Stone Sans Std Medium" w:hAnsi="ITC Stone Sans Std Medium"/>
          <w:b/>
        </w:rPr>
        <w:t xml:space="preserve"> n.º 195,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SANTOS DUMONT para executar serviço de radiodifusão comunitária na cidade de Goiânia, Estado de Goiás.” O relator designado é o Senador Hélio José, que oferece relatório pela aprovação do Projeto. </w:t>
      </w:r>
      <w:r w:rsidR="003E3CC5" w:rsidRPr="00AD5548">
        <w:rPr>
          <w:rFonts w:ascii="ITC Stone Sans Std Medium" w:hAnsi="ITC Stone Sans Std Medium"/>
        </w:rPr>
        <w:lastRenderedPageBreak/>
        <w:t xml:space="preserve">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AE2ED0" w:rsidRPr="00AD5548">
        <w:rPr>
          <w:rFonts w:ascii="ITC Stone Sans Std Medium" w:hAnsi="ITC Stone Sans Std Medium"/>
        </w:rPr>
        <w:t xml:space="preserve"> </w:t>
      </w:r>
      <w:r w:rsidR="00AE2ED0" w:rsidRPr="00AD5548">
        <w:rPr>
          <w:rFonts w:ascii="ITC Stone Sans Std Medium" w:hAnsi="ITC Stone Sans Std Medium"/>
          <w:b/>
        </w:rPr>
        <w:t>Item 31: Projeto de Decreto Legislativo</w:t>
      </w:r>
      <w:r w:rsidR="003E3CC5" w:rsidRPr="00AD5548">
        <w:rPr>
          <w:rFonts w:ascii="ITC Stone Sans Std Medium" w:hAnsi="ITC Stone Sans Std Medium"/>
          <w:b/>
        </w:rPr>
        <w:t xml:space="preserve"> n.º 200,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DE RADIODIFUSÃO E CULTURA DE CANA BRAVA para executar serviço de radiodifusão comunitária na cidade de </w:t>
      </w:r>
      <w:proofErr w:type="spellStart"/>
      <w:r w:rsidR="003E3CC5" w:rsidRPr="00AD5548">
        <w:rPr>
          <w:rFonts w:ascii="ITC Stone Sans Std Medium" w:hAnsi="ITC Stone Sans Std Medium"/>
        </w:rPr>
        <w:t>Minaçu</w:t>
      </w:r>
      <w:proofErr w:type="spellEnd"/>
      <w:r w:rsidR="003E3CC5" w:rsidRPr="00AD5548">
        <w:rPr>
          <w:rFonts w:ascii="ITC Stone Sans Std Medium" w:hAnsi="ITC Stone Sans Std Medium"/>
        </w:rPr>
        <w:t xml:space="preserve">, Estado de Goiás.” O relator designado é o Senador Hélio José,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AE2ED0" w:rsidRPr="00AD5548">
        <w:rPr>
          <w:rFonts w:ascii="ITC Stone Sans Std Medium" w:hAnsi="ITC Stone Sans Std Medium"/>
        </w:rPr>
        <w:t xml:space="preserve"> Dando prosseguimento à reunião, o Senhor Senador Hélio José, Vice-Presidente no exercício da Presidência da Comissão, reassume a Presidência. </w:t>
      </w:r>
      <w:r w:rsidR="007931A0" w:rsidRPr="00AD5548">
        <w:rPr>
          <w:rFonts w:ascii="ITC Stone Sans Std Medium" w:hAnsi="ITC Stone Sans Std Medium"/>
          <w:b/>
        </w:rPr>
        <w:t>Item 32: Projeto de Decreto Legislativo</w:t>
      </w:r>
      <w:r w:rsidR="003E3CC5" w:rsidRPr="00AD5548">
        <w:rPr>
          <w:rFonts w:ascii="ITC Stone Sans Std Medium" w:hAnsi="ITC Stone Sans Std Medium"/>
          <w:b/>
        </w:rPr>
        <w:t xml:space="preserve"> n.º 106,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CULTURAL DE COMUNICAÇÃO DOS ARTISTAS DO VALE DO ARAGUAIA para executar serviço de radiodifusão comunitária na cidade de Barra </w:t>
      </w:r>
      <w:proofErr w:type="gramStart"/>
      <w:r w:rsidR="003E3CC5" w:rsidRPr="00AD5548">
        <w:rPr>
          <w:rFonts w:ascii="ITC Stone Sans Std Medium" w:hAnsi="ITC Stone Sans Std Medium"/>
        </w:rPr>
        <w:t>do Garças</w:t>
      </w:r>
      <w:proofErr w:type="gramEnd"/>
      <w:r w:rsidR="003E3CC5" w:rsidRPr="00AD5548">
        <w:rPr>
          <w:rFonts w:ascii="ITC Stone Sans Std Medium" w:hAnsi="ITC Stone Sans Std Medium"/>
        </w:rPr>
        <w:t xml:space="preserve">, Estado de Mato Grosso.” O relator designado é o Senador José Medeiros,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7931A0" w:rsidRPr="00AD5548">
        <w:rPr>
          <w:rFonts w:ascii="ITC Stone Sans Std Medium" w:hAnsi="ITC Stone Sans Std Medium"/>
        </w:rPr>
        <w:t xml:space="preserve"> </w:t>
      </w:r>
      <w:r w:rsidR="007931A0" w:rsidRPr="00AD5548">
        <w:rPr>
          <w:rFonts w:ascii="ITC Stone Sans Std Medium" w:hAnsi="ITC Stone Sans Std Medium"/>
          <w:b/>
        </w:rPr>
        <w:t>Item 33: Projeto de Decreto Legislativo</w:t>
      </w:r>
      <w:r w:rsidR="003E3CC5" w:rsidRPr="00AD5548">
        <w:rPr>
          <w:rFonts w:ascii="ITC Stone Sans Std Medium" w:hAnsi="ITC Stone Sans Std Medium"/>
          <w:b/>
        </w:rPr>
        <w:t xml:space="preserve"> n.º 201,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CULTURAL E DE COMUNICAÇÃO FLOR DO CERRADO para executar serviço de radiodifusão comunitária na cidade de Primavera do Leste, Estado de Mato Grosso.” O relator designado é o Senador José Medeiros,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7931A0" w:rsidRPr="00AD5548">
        <w:rPr>
          <w:rFonts w:ascii="ITC Stone Sans Std Medium" w:hAnsi="ITC Stone Sans Std Medium"/>
        </w:rPr>
        <w:t xml:space="preserve"> </w:t>
      </w:r>
      <w:r w:rsidR="007931A0" w:rsidRPr="00AD5548">
        <w:rPr>
          <w:rFonts w:ascii="ITC Stone Sans Std Medium" w:hAnsi="ITC Stone Sans Std Medium"/>
          <w:b/>
        </w:rPr>
        <w:t>Item 34: Projeto de Decreto Legislativo</w:t>
      </w:r>
      <w:r w:rsidR="003E3CC5" w:rsidRPr="00AD5548">
        <w:rPr>
          <w:rFonts w:ascii="ITC Stone Sans Std Medium" w:hAnsi="ITC Stone Sans Std Medium"/>
          <w:b/>
        </w:rPr>
        <w:t xml:space="preserve"> n.º 96,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CULTURAL SOCIAL E LAZER DE QUEIRÓZ para executar serviço de radiodifusão comunitária na cidade de Queiroz, Estado de São Paulo.” O relator designado é o Senador </w:t>
      </w:r>
      <w:proofErr w:type="spellStart"/>
      <w:r w:rsidR="003E3CC5" w:rsidRPr="00AD5548">
        <w:rPr>
          <w:rFonts w:ascii="ITC Stone Sans Std Medium" w:hAnsi="ITC Stone Sans Std Medium"/>
        </w:rPr>
        <w:t>Lasier</w:t>
      </w:r>
      <w:proofErr w:type="spellEnd"/>
      <w:r w:rsidR="003E3CC5" w:rsidRPr="00AD5548">
        <w:rPr>
          <w:rFonts w:ascii="ITC Stone Sans Std Medium" w:hAnsi="ITC Stone Sans Std Medium"/>
        </w:rPr>
        <w:t xml:space="preserve"> Martins,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7931A0" w:rsidRPr="00AD5548">
        <w:rPr>
          <w:rFonts w:ascii="ITC Stone Sans Std Medium" w:hAnsi="ITC Stone Sans Std Medium"/>
        </w:rPr>
        <w:t xml:space="preserve"> </w:t>
      </w:r>
      <w:r w:rsidR="007931A0" w:rsidRPr="00AD5548">
        <w:rPr>
          <w:rFonts w:ascii="ITC Stone Sans Std Medium" w:hAnsi="ITC Stone Sans Std Medium"/>
          <w:b/>
        </w:rPr>
        <w:t>Item 35: Projeto de Decreto Legislativo</w:t>
      </w:r>
      <w:r w:rsidR="003E3CC5" w:rsidRPr="00AD5548">
        <w:rPr>
          <w:rFonts w:ascii="ITC Stone Sans Std Medium" w:hAnsi="ITC Stone Sans Std Medium"/>
          <w:b/>
        </w:rPr>
        <w:t xml:space="preserve"> n.º 153,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E CULTURAL DO MUNICÍPIO DE NOVA VENEZA para executar serviço de radiodifusão comunitária na cidade de Nova Veneza, Estado de Santa Catarina.” O relator designado é o Senador </w:t>
      </w:r>
      <w:proofErr w:type="spellStart"/>
      <w:r w:rsidR="003E3CC5" w:rsidRPr="00AD5548">
        <w:rPr>
          <w:rFonts w:ascii="ITC Stone Sans Std Medium" w:hAnsi="ITC Stone Sans Std Medium"/>
        </w:rPr>
        <w:t>Lasier</w:t>
      </w:r>
      <w:proofErr w:type="spellEnd"/>
      <w:r w:rsidR="003E3CC5" w:rsidRPr="00AD5548">
        <w:rPr>
          <w:rFonts w:ascii="ITC Stone Sans Std Medium" w:hAnsi="ITC Stone Sans Std Medium"/>
        </w:rPr>
        <w:t xml:space="preserve"> Martins,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7931A0" w:rsidRPr="00AD5548">
        <w:rPr>
          <w:rFonts w:ascii="ITC Stone Sans Std Medium" w:hAnsi="ITC Stone Sans Std Medium"/>
        </w:rPr>
        <w:t xml:space="preserve"> </w:t>
      </w:r>
      <w:r w:rsidR="007931A0" w:rsidRPr="00AD5548">
        <w:rPr>
          <w:rFonts w:ascii="ITC Stone Sans Std Medium" w:hAnsi="ITC Stone Sans Std Medium"/>
          <w:b/>
        </w:rPr>
        <w:t>Item 36: Projeto de Decreto Legislativo</w:t>
      </w:r>
      <w:r w:rsidR="003E3CC5" w:rsidRPr="00AD5548">
        <w:rPr>
          <w:rFonts w:ascii="ITC Stone Sans Std Medium" w:hAnsi="ITC Stone Sans Std Medium"/>
          <w:b/>
        </w:rPr>
        <w:t xml:space="preserve"> n.º 154, de 2014</w:t>
      </w:r>
      <w:r w:rsidR="003E3CC5" w:rsidRPr="00AD5548">
        <w:rPr>
          <w:rFonts w:ascii="ITC Stone Sans Std Medium" w:hAnsi="ITC Stone Sans Std Medium"/>
        </w:rPr>
        <w:t xml:space="preserve">, de caráter terminativo, de autoria da Comissão de Ciência e Tecnologia, Comunicação e Informática (CD), que “Aprova o ato que renova a permissão outorgada á RÁDIO SERRANA DE BENTO GONÇALVES LTDA. para executar serviço de radiofusão sonora em frequência modulada na cidade de Bento Gonçalves, Estado do Rio Grande do Sul.” O relator designado é o Senador </w:t>
      </w:r>
      <w:proofErr w:type="spellStart"/>
      <w:r w:rsidR="003E3CC5" w:rsidRPr="00AD5548">
        <w:rPr>
          <w:rFonts w:ascii="ITC Stone Sans Std Medium" w:hAnsi="ITC Stone Sans Std Medium"/>
        </w:rPr>
        <w:t>Lasier</w:t>
      </w:r>
      <w:proofErr w:type="spellEnd"/>
      <w:r w:rsidR="003E3CC5" w:rsidRPr="00AD5548">
        <w:rPr>
          <w:rFonts w:ascii="ITC Stone Sans Std Medium" w:hAnsi="ITC Stone Sans Std Medium"/>
        </w:rPr>
        <w:t xml:space="preserve"> Martins,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C60365" w:rsidRPr="00AD5548">
        <w:rPr>
          <w:rFonts w:ascii="ITC Stone Sans Std Medium" w:hAnsi="ITC Stone Sans Std Medium"/>
        </w:rPr>
        <w:t xml:space="preserve"> </w:t>
      </w:r>
      <w:r w:rsidR="00C60365" w:rsidRPr="00AD5548">
        <w:rPr>
          <w:rFonts w:ascii="ITC Stone Sans Std Medium" w:hAnsi="ITC Stone Sans Std Medium"/>
          <w:b/>
        </w:rPr>
        <w:t>Item 37: Projeto de Decreto Legislativo</w:t>
      </w:r>
      <w:r w:rsidR="003E3CC5" w:rsidRPr="00AD5548">
        <w:rPr>
          <w:rFonts w:ascii="ITC Stone Sans Std Medium" w:hAnsi="ITC Stone Sans Std Medium"/>
          <w:b/>
        </w:rPr>
        <w:t xml:space="preserve"> n.º 185,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permissão à OLIVEIRA PERIN ASSESSORIA E COMUNICAÇÕES LTDA. para explorar serviço de radiodifusão sonora em frequência modulada na cidade de Rio dos Índios, Estado do Rio Grande do Sul.” O relator designado é o Senador </w:t>
      </w:r>
      <w:proofErr w:type="spellStart"/>
      <w:r w:rsidR="003E3CC5" w:rsidRPr="00AD5548">
        <w:rPr>
          <w:rFonts w:ascii="ITC Stone Sans Std Medium" w:hAnsi="ITC Stone Sans Std Medium"/>
        </w:rPr>
        <w:t>Lasier</w:t>
      </w:r>
      <w:proofErr w:type="spellEnd"/>
      <w:r w:rsidR="003E3CC5" w:rsidRPr="00AD5548">
        <w:rPr>
          <w:rFonts w:ascii="ITC Stone Sans Std Medium" w:hAnsi="ITC Stone Sans Std Medium"/>
        </w:rPr>
        <w:t xml:space="preserve"> Martins, </w:t>
      </w:r>
      <w:r w:rsidR="003E3CC5" w:rsidRPr="00AD5548">
        <w:rPr>
          <w:rFonts w:ascii="ITC Stone Sans Std Medium" w:hAnsi="ITC Stone Sans Std Medium"/>
        </w:rPr>
        <w:lastRenderedPageBreak/>
        <w:t xml:space="preserve">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C60365" w:rsidRPr="00AD5548">
        <w:rPr>
          <w:rFonts w:ascii="ITC Stone Sans Std Medium" w:hAnsi="ITC Stone Sans Std Medium"/>
        </w:rPr>
        <w:t xml:space="preserve"> </w:t>
      </w:r>
      <w:r w:rsidR="00C60365" w:rsidRPr="00AD5548">
        <w:rPr>
          <w:rFonts w:ascii="ITC Stone Sans Std Medium" w:hAnsi="ITC Stone Sans Std Medium"/>
          <w:b/>
        </w:rPr>
        <w:t>Item 38: Projeto de Decreto Legislativo</w:t>
      </w:r>
      <w:r w:rsidR="003E3CC5" w:rsidRPr="00AD5548">
        <w:rPr>
          <w:rFonts w:ascii="ITC Stone Sans Std Medium" w:hAnsi="ITC Stone Sans Std Medium"/>
          <w:b/>
        </w:rPr>
        <w:t xml:space="preserve"> n.º 44,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RÁDIO COMUNITÁRIA CAMINHO PARA A VIDA para executar serviço de radiodifusão comunitária na cidade de São Paulo, Estado de São Paulo.” O relator designado é o Senador Marcelo </w:t>
      </w:r>
      <w:proofErr w:type="spellStart"/>
      <w:r w:rsidR="003E3CC5" w:rsidRPr="00AD5548">
        <w:rPr>
          <w:rFonts w:ascii="ITC Stone Sans Std Medium" w:hAnsi="ITC Stone Sans Std Medium"/>
        </w:rPr>
        <w:t>Crivella</w:t>
      </w:r>
      <w:proofErr w:type="spellEnd"/>
      <w:r w:rsidR="003E3CC5" w:rsidRPr="00AD5548">
        <w:rPr>
          <w:rFonts w:ascii="ITC Stone Sans Std Medium" w:hAnsi="ITC Stone Sans Std Medium"/>
        </w:rPr>
        <w:t xml:space="preserve">, que oferece relatório pela aprovação do Projeto. </w:t>
      </w:r>
      <w:r w:rsidR="00C60365"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C60365" w:rsidRPr="00AD5548">
        <w:rPr>
          <w:rFonts w:ascii="ITC Stone Sans Std Medium" w:hAnsi="ITC Stone Sans Std Medium"/>
        </w:rPr>
        <w:t xml:space="preserve"> </w:t>
      </w:r>
      <w:r w:rsidR="00C60365" w:rsidRPr="00AD5548">
        <w:rPr>
          <w:rFonts w:ascii="ITC Stone Sans Std Medium" w:hAnsi="ITC Stone Sans Std Medium"/>
          <w:b/>
        </w:rPr>
        <w:t>Item 39: Projeto de Decreto Legislativo</w:t>
      </w:r>
      <w:r w:rsidR="003E3CC5" w:rsidRPr="00AD5548">
        <w:rPr>
          <w:rFonts w:ascii="ITC Stone Sans Std Medium" w:hAnsi="ITC Stone Sans Std Medium"/>
          <w:b/>
        </w:rPr>
        <w:t xml:space="preserve"> n.º 89,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CULTURAL E COMUNITÁRIA INTERATIVA FM DE ARRAIAL DO CABO para executar serviço de radiodifusão comunitária na cidade de Arraial do Cabo, Estado do Rio de Janeiro.” O relator designado é o Senador Marcelo </w:t>
      </w:r>
      <w:proofErr w:type="spellStart"/>
      <w:r w:rsidR="003E3CC5" w:rsidRPr="00AD5548">
        <w:rPr>
          <w:rFonts w:ascii="ITC Stone Sans Std Medium" w:hAnsi="ITC Stone Sans Std Medium"/>
        </w:rPr>
        <w:t>Crivella</w:t>
      </w:r>
      <w:proofErr w:type="spellEnd"/>
      <w:r w:rsidR="003E3CC5" w:rsidRPr="00AD5548">
        <w:rPr>
          <w:rFonts w:ascii="ITC Stone Sans Std Medium" w:hAnsi="ITC Stone Sans Std Medium"/>
        </w:rPr>
        <w:t xml:space="preserve">, que oferece relatório pela aprovação do Projeto. </w:t>
      </w:r>
      <w:r w:rsidR="00C60365"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C60365" w:rsidRPr="00AD5548">
        <w:rPr>
          <w:rFonts w:ascii="ITC Stone Sans Std Medium" w:hAnsi="ITC Stone Sans Std Medium"/>
        </w:rPr>
        <w:t xml:space="preserve"> </w:t>
      </w:r>
      <w:r w:rsidR="00C60365" w:rsidRPr="00AD5548">
        <w:rPr>
          <w:rFonts w:ascii="ITC Stone Sans Std Medium" w:hAnsi="ITC Stone Sans Std Medium"/>
          <w:b/>
        </w:rPr>
        <w:t>Item 40: Projeto de Decreto Legislativo</w:t>
      </w:r>
      <w:r w:rsidR="003E3CC5" w:rsidRPr="00AD5548">
        <w:rPr>
          <w:rFonts w:ascii="ITC Stone Sans Std Medium" w:hAnsi="ITC Stone Sans Std Medium"/>
          <w:b/>
        </w:rPr>
        <w:t xml:space="preserve"> n.º 145, de 2014</w:t>
      </w:r>
      <w:r w:rsidR="003E3CC5" w:rsidRPr="00AD5548">
        <w:rPr>
          <w:rFonts w:ascii="ITC Stone Sans Std Medium" w:hAnsi="ITC Stone Sans Std Medium"/>
        </w:rPr>
        <w:t>, de caráter terminativo, de autoria da Comissão de Ciência e Tecnologia, Comunicação e Informática (CD), que “Aprova o ato que outorga permissão à RÁDIO CABOCLA LTDA. para explorar serviço de radiodifusão sonora em frequência modulada na cidade de Fonte Boa, Estado do Amazona</w:t>
      </w:r>
      <w:r w:rsidR="00A97EBF" w:rsidRPr="00AD5548">
        <w:rPr>
          <w:rFonts w:ascii="ITC Stone Sans Std Medium" w:hAnsi="ITC Stone Sans Std Medium"/>
        </w:rPr>
        <w:t>s.” A</w:t>
      </w:r>
      <w:r w:rsidR="003E3CC5" w:rsidRPr="00AD5548">
        <w:rPr>
          <w:rFonts w:ascii="ITC Stone Sans Std Medium" w:hAnsi="ITC Stone Sans Std Medium"/>
        </w:rPr>
        <w:t xml:space="preserve"> relator</w:t>
      </w:r>
      <w:r w:rsidR="00A97EBF" w:rsidRPr="00AD5548">
        <w:rPr>
          <w:rFonts w:ascii="ITC Stone Sans Std Medium" w:hAnsi="ITC Stone Sans Std Medium"/>
        </w:rPr>
        <w:t>a designada é a</w:t>
      </w:r>
      <w:r w:rsidR="003E3CC5" w:rsidRPr="00AD5548">
        <w:rPr>
          <w:rFonts w:ascii="ITC Stone Sans Std Medium" w:hAnsi="ITC Stone Sans Std Medium"/>
        </w:rPr>
        <w:t xml:space="preserve"> Senador</w:t>
      </w:r>
      <w:r w:rsidR="00A97EBF" w:rsidRPr="00AD5548">
        <w:rPr>
          <w:rFonts w:ascii="ITC Stone Sans Std Medium" w:hAnsi="ITC Stone Sans Std Medium"/>
        </w:rPr>
        <w:t>a</w:t>
      </w:r>
      <w:r w:rsidR="003E3CC5" w:rsidRPr="00AD5548">
        <w:rPr>
          <w:rFonts w:ascii="ITC Stone Sans Std Medium" w:hAnsi="ITC Stone Sans Std Medium"/>
        </w:rPr>
        <w:t xml:space="preserve"> Sandra Braga,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A97EBF" w:rsidRPr="00AD5548">
        <w:rPr>
          <w:rFonts w:ascii="ITC Stone Sans Std Medium" w:hAnsi="ITC Stone Sans Std Medium"/>
        </w:rPr>
        <w:t xml:space="preserve"> </w:t>
      </w:r>
      <w:r w:rsidR="00A97EBF" w:rsidRPr="00AD5548">
        <w:rPr>
          <w:rFonts w:ascii="ITC Stone Sans Std Medium" w:hAnsi="ITC Stone Sans Std Medium"/>
          <w:b/>
        </w:rPr>
        <w:t>Item 41: Projeto de Decreto Legislativo</w:t>
      </w:r>
      <w:r w:rsidR="003E3CC5" w:rsidRPr="00AD5548">
        <w:rPr>
          <w:rFonts w:ascii="ITC Stone Sans Std Medium" w:hAnsi="ITC Stone Sans Std Medium"/>
          <w:b/>
        </w:rPr>
        <w:t xml:space="preserve"> n.º 226,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DE COMUNICAÇÃO E DESENVOLVIMENTO CULTURAL E ARTÍSTICO DA CIDADE DE CARLÓPOLIS para executar serviço de radiodifusão comunitária na cidade de </w:t>
      </w:r>
      <w:proofErr w:type="spellStart"/>
      <w:r w:rsidR="003E3CC5" w:rsidRPr="00AD5548">
        <w:rPr>
          <w:rFonts w:ascii="ITC Stone Sans Std Medium" w:hAnsi="ITC Stone Sans Std Medium"/>
        </w:rPr>
        <w:t>Carlópolis</w:t>
      </w:r>
      <w:proofErr w:type="spellEnd"/>
      <w:r w:rsidR="003E3CC5" w:rsidRPr="00AD5548">
        <w:rPr>
          <w:rFonts w:ascii="ITC Stone Sans Std Medium" w:hAnsi="ITC Stone Sans Std Medium"/>
        </w:rPr>
        <w:t xml:space="preserve">, Estado do Paraná.” O relator designado é o Senador Sérgio </w:t>
      </w:r>
      <w:proofErr w:type="spellStart"/>
      <w:r w:rsidR="003E3CC5" w:rsidRPr="00AD5548">
        <w:rPr>
          <w:rFonts w:ascii="ITC Stone Sans Std Medium" w:hAnsi="ITC Stone Sans Std Medium"/>
        </w:rPr>
        <w:t>Petecão</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3E3CC5" w:rsidRPr="00AD5548">
        <w:rPr>
          <w:rFonts w:ascii="ITC Stone Sans Std Medium" w:hAnsi="ITC Stone Sans Std Medium"/>
          <w:b/>
        </w:rPr>
        <w:t xml:space="preserve">Item </w:t>
      </w:r>
      <w:r w:rsidR="00A97EBF" w:rsidRPr="00AD5548">
        <w:rPr>
          <w:rFonts w:ascii="ITC Stone Sans Std Medium" w:hAnsi="ITC Stone Sans Std Medium"/>
          <w:b/>
        </w:rPr>
        <w:t>42: Projeto de Decreto Legislativo</w:t>
      </w:r>
      <w:r w:rsidR="003E3CC5" w:rsidRPr="00AD5548">
        <w:rPr>
          <w:rFonts w:ascii="ITC Stone Sans Std Medium" w:hAnsi="ITC Stone Sans Std Medium"/>
          <w:b/>
        </w:rPr>
        <w:t xml:space="preserve"> n.º 329,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SOCIEDADE ORGANIZADA PARA O DESENVOLVIMENTO LOCAL INTEGRADO E SUSTENTÁVEL DE NORMANDIA – SODLIS para executar serviço de radiodifusão comunitária na cidade de Normandia, Estado de Roraima.” O relator designado é o Senador </w:t>
      </w:r>
      <w:proofErr w:type="spellStart"/>
      <w:r w:rsidR="003E3CC5" w:rsidRPr="00AD5548">
        <w:rPr>
          <w:rFonts w:ascii="ITC Stone Sans Std Medium" w:hAnsi="ITC Stone Sans Std Medium"/>
        </w:rPr>
        <w:t>Telmário</w:t>
      </w:r>
      <w:proofErr w:type="spellEnd"/>
      <w:r w:rsidR="003E3CC5" w:rsidRPr="00AD5548">
        <w:rPr>
          <w:rFonts w:ascii="ITC Stone Sans Std Medium" w:hAnsi="ITC Stone Sans Std Medium"/>
        </w:rPr>
        <w:t xml:space="preserve"> Mota, que oferece relatório pela aprovação do Projeto. Após a leitura do relatório, encerrada a discussão, colocado em votação, a Comissão aprova o Projeto por </w:t>
      </w:r>
      <w:proofErr w:type="gramStart"/>
      <w:r w:rsidR="003E3CC5" w:rsidRPr="00AD5548">
        <w:rPr>
          <w:rFonts w:ascii="ITC Stone Sans Std Medium" w:hAnsi="ITC Stone Sans Std Medium"/>
        </w:rPr>
        <w:t>8</w:t>
      </w:r>
      <w:proofErr w:type="gramEnd"/>
      <w:r w:rsidR="003E3CC5" w:rsidRPr="00AD5548">
        <w:rPr>
          <w:rFonts w:ascii="ITC Stone Sans Std Medium" w:hAnsi="ITC Stone Sans Std Medium"/>
        </w:rPr>
        <w:t xml:space="preserve"> (oito) votos favoráveis, nenhum voto contrário e nenhuma abstenção.</w:t>
      </w:r>
      <w:r w:rsidR="00A97EBF" w:rsidRPr="00AD5548">
        <w:rPr>
          <w:rFonts w:ascii="ITC Stone Sans Std Medium" w:hAnsi="ITC Stone Sans Std Medium"/>
        </w:rPr>
        <w:t xml:space="preserve"> </w:t>
      </w:r>
      <w:r w:rsidR="00A97EBF" w:rsidRPr="00AD5548">
        <w:rPr>
          <w:rFonts w:ascii="ITC Stone Sans Std Medium" w:hAnsi="ITC Stone Sans Std Medium"/>
          <w:b/>
        </w:rPr>
        <w:t>Item 43: Projeto de Decreto Legislativo</w:t>
      </w:r>
      <w:r w:rsidR="003E3CC5" w:rsidRPr="00AD5548">
        <w:rPr>
          <w:rFonts w:ascii="ITC Stone Sans Std Medium" w:hAnsi="ITC Stone Sans Std Medium"/>
          <w:b/>
        </w:rPr>
        <w:t xml:space="preserve"> n.º 255,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DE RADIODIFUSÃO DE MACEDÔNIA para executar serviço de radiodifusão comunitária na cidade de Macedônia, Estado de São Paulo.” O relator designado é o Senador Valdir </w:t>
      </w:r>
      <w:proofErr w:type="spellStart"/>
      <w:r w:rsidR="003E3CC5" w:rsidRPr="00AD5548">
        <w:rPr>
          <w:rFonts w:ascii="ITC Stone Sans Std Medium" w:hAnsi="ITC Stone Sans Std Medium"/>
        </w:rPr>
        <w:t>Raupp</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44: Projeto de Decreto Legislativo</w:t>
      </w:r>
      <w:r w:rsidR="003E3CC5" w:rsidRPr="00AD5548">
        <w:rPr>
          <w:rFonts w:ascii="ITC Stone Sans Std Medium" w:hAnsi="ITC Stone Sans Std Medium"/>
          <w:b/>
        </w:rPr>
        <w:t xml:space="preserve"> n.º 222,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w:t>
      </w:r>
      <w:proofErr w:type="gramStart"/>
      <w:r w:rsidR="003E3CC5" w:rsidRPr="00AD5548">
        <w:rPr>
          <w:rFonts w:ascii="ITC Stone Sans Std Medium" w:hAnsi="ITC Stone Sans Std Medium"/>
        </w:rPr>
        <w:t>ASSOCIAÇÃO BOM</w:t>
      </w:r>
      <w:proofErr w:type="gramEnd"/>
      <w:r w:rsidR="003E3CC5" w:rsidRPr="00AD5548">
        <w:rPr>
          <w:rFonts w:ascii="ITC Stone Sans Std Medium" w:hAnsi="ITC Stone Sans Std Medium"/>
        </w:rPr>
        <w:t xml:space="preserve"> JESUS DE COMUNICAÇÃO E CULTURA - ABJDCC para executar serviço de radiodifusão comunitária na cidade de Bom Jesus do Tocantins, Estado do Tocantins.” O relator designado é o Senador Vicentinho Alves,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45: Projeto de Decreto Legislativo</w:t>
      </w:r>
      <w:r w:rsidR="003E3CC5" w:rsidRPr="00AD5548">
        <w:rPr>
          <w:rFonts w:ascii="ITC Stone Sans Std Medium" w:hAnsi="ITC Stone Sans Std Medium"/>
          <w:b/>
        </w:rPr>
        <w:t xml:space="preserve"> n.º 73,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VIDA NOVA para executar serviço de radiodifusão comunitária na cidade de Malhada, Estado da Bahia.” O relator designado é o Senador Walter Pinheiro,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3E3CC5" w:rsidRPr="00AD5548">
        <w:rPr>
          <w:rFonts w:ascii="ITC Stone Sans Std Medium" w:hAnsi="ITC Stone Sans Std Medium"/>
          <w:b/>
        </w:rPr>
        <w:t xml:space="preserve">Item 46: </w:t>
      </w:r>
      <w:r w:rsidR="00A97EBF" w:rsidRPr="00AD5548">
        <w:rPr>
          <w:rFonts w:ascii="ITC Stone Sans Std Medium" w:hAnsi="ITC Stone Sans Std Medium"/>
          <w:b/>
        </w:rPr>
        <w:t>Projeto de Decreto Legislativo</w:t>
      </w:r>
      <w:r w:rsidR="003E3CC5" w:rsidRPr="00AD5548">
        <w:rPr>
          <w:rFonts w:ascii="ITC Stone Sans Std Medium" w:hAnsi="ITC Stone Sans Std Medium"/>
          <w:b/>
        </w:rPr>
        <w:t xml:space="preserve"> </w:t>
      </w:r>
      <w:r w:rsidR="003E3CC5" w:rsidRPr="00AD5548">
        <w:rPr>
          <w:rFonts w:ascii="ITC Stone Sans Std Medium" w:hAnsi="ITC Stone Sans Std Medium"/>
          <w:b/>
        </w:rPr>
        <w:lastRenderedPageBreak/>
        <w:t>n.º 75, de 2015</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DE RÁDIO COMUNITÁRIA DE JUAZEIRINHO para executar serviço de radiodifusão comunitária na cidade de Conceição do Coité, Estado da Bahia.” O relator designado é o Senador Walter Pinheiro,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47: Projeto de Decreto Legislativo</w:t>
      </w:r>
      <w:r w:rsidR="003E3CC5" w:rsidRPr="00AD5548">
        <w:rPr>
          <w:rFonts w:ascii="ITC Stone Sans Std Medium" w:hAnsi="ITC Stone Sans Std Medium"/>
          <w:b/>
        </w:rPr>
        <w:t xml:space="preserve"> n.º 173, de 2014</w:t>
      </w:r>
      <w:r w:rsidR="003E3CC5" w:rsidRPr="00AD5548">
        <w:rPr>
          <w:rFonts w:ascii="ITC Stone Sans Std Medium" w:hAnsi="ITC Stone Sans Std Medium"/>
        </w:rPr>
        <w:t xml:space="preserve">, de caráter terminativo, de autoria da Comissão de Ciência e Tecnologia, Comunicação e Informática (CD), que “Aprova o ato que renova a permissão outorgada à RÁDIO ALMENARA STÉREO FM </w:t>
      </w:r>
      <w:r w:rsidR="00A97EBF" w:rsidRPr="00AD5548">
        <w:rPr>
          <w:rFonts w:ascii="ITC Stone Sans Std Medium" w:hAnsi="ITC Stone Sans Std Medium"/>
        </w:rPr>
        <w:t>LTDA</w:t>
      </w:r>
      <w:r w:rsidR="003E3CC5" w:rsidRPr="00AD5548">
        <w:rPr>
          <w:rFonts w:ascii="ITC Stone Sans Std Medium" w:hAnsi="ITC Stone Sans Std Medium"/>
        </w:rPr>
        <w:t xml:space="preserve">. para executar serviço de radiodifusão sonora em frequência modulada na cidade de </w:t>
      </w:r>
      <w:proofErr w:type="spellStart"/>
      <w:r w:rsidR="003E3CC5" w:rsidRPr="00AD5548">
        <w:rPr>
          <w:rFonts w:ascii="ITC Stone Sans Std Medium" w:hAnsi="ITC Stone Sans Std Medium"/>
        </w:rPr>
        <w:t>Almenara</w:t>
      </w:r>
      <w:proofErr w:type="spellEnd"/>
      <w:r w:rsidR="003E3CC5" w:rsidRPr="00AD5548">
        <w:rPr>
          <w:rFonts w:ascii="ITC Stone Sans Std Medium" w:hAnsi="ITC Stone Sans Std Medium"/>
        </w:rPr>
        <w:t xml:space="preserve">, Estado de Minas Gerais.” O relator designado é o Senador </w:t>
      </w:r>
      <w:proofErr w:type="spellStart"/>
      <w:r w:rsidR="003E3CC5" w:rsidRPr="00AD5548">
        <w:rPr>
          <w:rFonts w:ascii="ITC Stone Sans Std Medium" w:hAnsi="ITC Stone Sans Std Medium"/>
        </w:rPr>
        <w:t>Zeze</w:t>
      </w:r>
      <w:proofErr w:type="spellEnd"/>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Perrella</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48: Projeto de Decreto Legislativo</w:t>
      </w:r>
      <w:r w:rsidR="003E3CC5" w:rsidRPr="00AD5548">
        <w:rPr>
          <w:rFonts w:ascii="ITC Stone Sans Std Medium" w:hAnsi="ITC Stone Sans Std Medium"/>
          <w:b/>
        </w:rPr>
        <w:t xml:space="preserve"> n.º 176,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autorização à ASSOCIAÇÃO COMUNITÁRIA E CULTURAL DE RADIODIFUSÃO para executar serviço de radiodifusão comunitária na cidade de Sete Lagoas, Estado de Minas Gerais.” O relator designado é o Senador </w:t>
      </w:r>
      <w:proofErr w:type="spellStart"/>
      <w:r w:rsidR="003E3CC5" w:rsidRPr="00AD5548">
        <w:rPr>
          <w:rFonts w:ascii="ITC Stone Sans Std Medium" w:hAnsi="ITC Stone Sans Std Medium"/>
        </w:rPr>
        <w:t>Zeze</w:t>
      </w:r>
      <w:proofErr w:type="spellEnd"/>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Perrella</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49: Projeto de Decreto Legislativo</w:t>
      </w:r>
      <w:r w:rsidR="003E3CC5" w:rsidRPr="00AD5548">
        <w:rPr>
          <w:rFonts w:ascii="ITC Stone Sans Std Medium" w:hAnsi="ITC Stone Sans Std Medium"/>
          <w:b/>
        </w:rPr>
        <w:t xml:space="preserve"> n.º 181, de 2014</w:t>
      </w:r>
      <w:r w:rsidR="003E3CC5" w:rsidRPr="00AD5548">
        <w:rPr>
          <w:rFonts w:ascii="ITC Stone Sans Std Medium" w:hAnsi="ITC Stone Sans Std Medium"/>
        </w:rPr>
        <w:t xml:space="preserve">, de caráter terminativo, de autoria da Comissão de Ciência e Tecnologia, Comunicação e Informática (CD), que “Aprova o ato que renova a concessão outorgada à rádio CULTURA DE POÇOS DE CALDAS LTDA. para explorar serviço de radiodifusão sonora em onda média na cidade de Poços de Caldas, Estado de Minas Gerais.” O relator designado é o Senador </w:t>
      </w:r>
      <w:proofErr w:type="spellStart"/>
      <w:r w:rsidR="003E3CC5" w:rsidRPr="00AD5548">
        <w:rPr>
          <w:rFonts w:ascii="ITC Stone Sans Std Medium" w:hAnsi="ITC Stone Sans Std Medium"/>
        </w:rPr>
        <w:t>Zeze</w:t>
      </w:r>
      <w:proofErr w:type="spellEnd"/>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Perrella</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50: Projeto de Decreto Legislativo</w:t>
      </w:r>
      <w:r w:rsidR="003E3CC5" w:rsidRPr="00AD5548">
        <w:rPr>
          <w:rFonts w:ascii="ITC Stone Sans Std Medium" w:hAnsi="ITC Stone Sans Std Medium"/>
          <w:b/>
        </w:rPr>
        <w:t xml:space="preserve"> n.º 182, de 2014</w:t>
      </w:r>
      <w:r w:rsidR="003E3CC5" w:rsidRPr="00AD5548">
        <w:rPr>
          <w:rFonts w:ascii="ITC Stone Sans Std Medium" w:hAnsi="ITC Stone Sans Std Medium"/>
        </w:rPr>
        <w:t xml:space="preserve">, de caráter terminativo, de autoria da Comissão de Ciência e Tecnologia, Comunicação e Informática (CD), que “Aprova o ato que outorga concessão à TV TOPÁZIO COMUNICAÇÕES LTDA. para explorar serviço de radiodifusão de sons e imagens na cidade de Passos, Estado de Minas Gerais.” O relator designado é o Senador </w:t>
      </w:r>
      <w:proofErr w:type="spellStart"/>
      <w:r w:rsidR="003E3CC5" w:rsidRPr="00AD5548">
        <w:rPr>
          <w:rFonts w:ascii="ITC Stone Sans Std Medium" w:hAnsi="ITC Stone Sans Std Medium"/>
        </w:rPr>
        <w:t>Zeze</w:t>
      </w:r>
      <w:proofErr w:type="spellEnd"/>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Perrella</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00A97EBF" w:rsidRPr="00AD5548">
        <w:rPr>
          <w:rFonts w:ascii="ITC Stone Sans Std Medium" w:hAnsi="ITC Stone Sans Std Medium"/>
          <w:b/>
        </w:rPr>
        <w:t>Item 51: Projeto de Decreto Legislativo</w:t>
      </w:r>
      <w:r w:rsidR="003E3CC5" w:rsidRPr="00AD5548">
        <w:rPr>
          <w:rFonts w:ascii="ITC Stone Sans Std Medium" w:hAnsi="ITC Stone Sans Std Medium"/>
          <w:b/>
        </w:rPr>
        <w:t xml:space="preserve"> n.º 186, de 2014</w:t>
      </w:r>
      <w:r w:rsidR="003E3CC5" w:rsidRPr="00AD5548">
        <w:rPr>
          <w:rFonts w:ascii="ITC Stone Sans Std Medium" w:hAnsi="ITC Stone Sans Std Medium"/>
        </w:rPr>
        <w:t>, de caráter terminativo, de autoria da Comissão de Ciência e Tecnologia, Comunicação e Informática (CD), que “Aprova o ato que renova a permissão outorgada à SOCIEDADE RÁDIO AL</w:t>
      </w:r>
      <w:r w:rsidR="00DB3AF0" w:rsidRPr="00AD5548">
        <w:rPr>
          <w:rFonts w:ascii="ITC Stone Sans Std Medium" w:hAnsi="ITC Stone Sans Std Medium"/>
        </w:rPr>
        <w:t>VORADA LTDA</w:t>
      </w:r>
      <w:r w:rsidR="003E3CC5" w:rsidRPr="00AD5548">
        <w:rPr>
          <w:rFonts w:ascii="ITC Stone Sans Std Medium" w:hAnsi="ITC Stone Sans Std Medium"/>
        </w:rPr>
        <w:t xml:space="preserve"> para executar serviço de radiodifusão sonora em frequência modulada na cidade de Belo Horizonte, Estado de Minas Gerais.” O relator designado é o Senador </w:t>
      </w:r>
      <w:proofErr w:type="spellStart"/>
      <w:r w:rsidR="003E3CC5" w:rsidRPr="00AD5548">
        <w:rPr>
          <w:rFonts w:ascii="ITC Stone Sans Std Medium" w:hAnsi="ITC Stone Sans Std Medium"/>
        </w:rPr>
        <w:t>Zeze</w:t>
      </w:r>
      <w:proofErr w:type="spellEnd"/>
      <w:r w:rsidR="003E3CC5" w:rsidRPr="00AD5548">
        <w:rPr>
          <w:rFonts w:ascii="ITC Stone Sans Std Medium" w:hAnsi="ITC Stone Sans Std Medium"/>
        </w:rPr>
        <w:t xml:space="preserve"> </w:t>
      </w:r>
      <w:proofErr w:type="spellStart"/>
      <w:r w:rsidR="003E3CC5" w:rsidRPr="00AD5548">
        <w:rPr>
          <w:rFonts w:ascii="ITC Stone Sans Std Medium" w:hAnsi="ITC Stone Sans Std Medium"/>
        </w:rPr>
        <w:t>Perrella</w:t>
      </w:r>
      <w:proofErr w:type="spellEnd"/>
      <w:r w:rsidR="003E3CC5" w:rsidRPr="00AD5548">
        <w:rPr>
          <w:rFonts w:ascii="ITC Stone Sans Std Medium" w:hAnsi="ITC Stone Sans Std Medium"/>
        </w:rPr>
        <w:t xml:space="preserve">, que oferece relatório pela aprovação do Projeto. </w:t>
      </w:r>
      <w:r w:rsidR="00A97EBF" w:rsidRPr="00AD5548">
        <w:rPr>
          <w:rFonts w:ascii="ITC Stone Sans Std Medium" w:hAnsi="ITC Stone Sans Std Medium"/>
        </w:rPr>
        <w:t>A deliberação da Matéria é adiada</w:t>
      </w:r>
      <w:r w:rsidR="003E3CC5" w:rsidRPr="00AD5548">
        <w:rPr>
          <w:rFonts w:ascii="ITC Stone Sans Std Medium" w:hAnsi="ITC Stone Sans Std Medium"/>
        </w:rPr>
        <w:t>.</w:t>
      </w:r>
      <w:r w:rsidR="00A97EBF" w:rsidRPr="00AD5548">
        <w:rPr>
          <w:rFonts w:ascii="ITC Stone Sans Std Medium" w:hAnsi="ITC Stone Sans Std Medium"/>
        </w:rPr>
        <w:t xml:space="preserve"> </w:t>
      </w:r>
      <w:r w:rsidRPr="00AD5548">
        <w:rPr>
          <w:rFonts w:ascii="ITC Stone Sans Std Medium" w:hAnsi="ITC Stone Sans Std Medium"/>
        </w:rPr>
        <w:t xml:space="preserve">Nada mais havendo a tratar, a presidência encerra a reunião às dez horas e </w:t>
      </w:r>
      <w:r w:rsidR="00E858FA" w:rsidRPr="00AD5548">
        <w:rPr>
          <w:rFonts w:ascii="ITC Stone Sans Std Medium" w:hAnsi="ITC Stone Sans Std Medium"/>
        </w:rPr>
        <w:t>vinte e nove</w:t>
      </w:r>
      <w:r w:rsidRPr="00AD5548">
        <w:rPr>
          <w:rFonts w:ascii="ITC Stone Sans Std Medium" w:hAnsi="ITC Stone Sans Std Medium"/>
        </w:rPr>
        <w:t xml:space="preserve"> minutos, determinando que eu, </w:t>
      </w:r>
      <w:r w:rsidRPr="00AD5548">
        <w:rPr>
          <w:rFonts w:ascii="ITC Stone Sans Std Medium" w:hAnsi="ITC Stone Sans Std Medium"/>
          <w:b/>
        </w:rPr>
        <w:t>Égli Lucena Heusi Moreira, Secretária da Comissão de Ciência, Tecnologia, Inovação, Comunicação</w:t>
      </w:r>
      <w:r w:rsidRPr="00AD5548">
        <w:rPr>
          <w:rFonts w:ascii="ITC Stone Sans Std Medium" w:hAnsi="ITC Stone Sans Std Medium"/>
        </w:rPr>
        <w:t xml:space="preserve"> </w:t>
      </w:r>
      <w:r w:rsidRPr="00AD5548">
        <w:rPr>
          <w:rFonts w:ascii="ITC Stone Sans Std Medium" w:hAnsi="ITC Stone Sans Std Medium"/>
          <w:b/>
        </w:rPr>
        <w:t>e Informática,</w:t>
      </w:r>
      <w:r w:rsidRPr="00AD5548">
        <w:rPr>
          <w:rFonts w:ascii="ITC Stone Sans Std Medium" w:hAnsi="ITC Stone Sans Std Medium"/>
        </w:rPr>
        <w:t xml:space="preserve"> lavrasse </w:t>
      </w:r>
      <w:proofErr w:type="gramStart"/>
      <w:r w:rsidRPr="00AD5548">
        <w:rPr>
          <w:rFonts w:ascii="ITC Stone Sans Std Medium" w:hAnsi="ITC Stone Sans Std Medium"/>
        </w:rPr>
        <w:t>a presente</w:t>
      </w:r>
      <w:proofErr w:type="gramEnd"/>
      <w:r w:rsidRPr="00AD5548">
        <w:rPr>
          <w:rFonts w:ascii="ITC Stone Sans Std Medium" w:hAnsi="ITC Stone Sans Std Medium"/>
        </w:rPr>
        <w:t xml:space="preserve"> ata, que, após lida e aprovada, será assinada pelo </w:t>
      </w:r>
      <w:r w:rsidR="00E858FA" w:rsidRPr="00AD5548">
        <w:rPr>
          <w:rFonts w:ascii="ITC Stone Sans Std Medium" w:hAnsi="ITC Stone Sans Std Medium"/>
        </w:rPr>
        <w:t xml:space="preserve">Senhor Vice-Presidente no exercício da Presidência da Comissão </w:t>
      </w:r>
      <w:r w:rsidRPr="00AD5548">
        <w:rPr>
          <w:rFonts w:ascii="ITC Stone Sans Std Medium" w:hAnsi="ITC Stone Sans Std Medium"/>
        </w:rPr>
        <w:t>e publicada no diário do Senado Federal juntamente com a íntegra das notas taquigráficas.</w:t>
      </w:r>
    </w:p>
    <w:p w:rsidR="00D7770D" w:rsidRPr="00434942" w:rsidRDefault="00D7770D" w:rsidP="00434942">
      <w:pPr>
        <w:pStyle w:val="Corpodetexto"/>
        <w:ind w:left="284" w:right="430"/>
        <w:rPr>
          <w:rFonts w:ascii="ITC Stone Sans Std Medium" w:eastAsia="Calibri" w:hAnsi="ITC Stone Sans Std Medium"/>
          <w:b w:val="0"/>
          <w:bCs w:val="0"/>
          <w:sz w:val="22"/>
          <w:szCs w:val="22"/>
          <w:lang w:eastAsia="en-US"/>
        </w:rPr>
      </w:pPr>
    </w:p>
    <w:p w:rsidR="00D7770D" w:rsidRPr="00434942" w:rsidRDefault="00D7770D" w:rsidP="00434942">
      <w:pPr>
        <w:pStyle w:val="Corpodetexto"/>
        <w:ind w:left="284" w:right="430"/>
        <w:rPr>
          <w:rFonts w:ascii="ITC Stone Sans Std Medium" w:eastAsia="Calibri" w:hAnsi="ITC Stone Sans Std Medium"/>
          <w:b w:val="0"/>
          <w:bCs w:val="0"/>
          <w:sz w:val="22"/>
          <w:szCs w:val="22"/>
          <w:lang w:eastAsia="en-US"/>
        </w:rPr>
      </w:pPr>
    </w:p>
    <w:p w:rsidR="00D7770D" w:rsidRPr="00434942" w:rsidRDefault="00D7770D" w:rsidP="00434942">
      <w:pPr>
        <w:pStyle w:val="Corpodetexto"/>
        <w:ind w:left="284" w:right="430"/>
        <w:rPr>
          <w:rFonts w:ascii="ITC Stone Sans Std Medium" w:eastAsia="Calibri" w:hAnsi="ITC Stone Sans Std Medium"/>
          <w:b w:val="0"/>
          <w:bCs w:val="0"/>
          <w:sz w:val="22"/>
          <w:szCs w:val="22"/>
          <w:lang w:eastAsia="en-US"/>
        </w:rPr>
      </w:pPr>
    </w:p>
    <w:p w:rsidR="00D7770D" w:rsidRPr="00434942" w:rsidRDefault="00D7770D" w:rsidP="00434942">
      <w:pPr>
        <w:pStyle w:val="Corpodetexto"/>
        <w:ind w:left="284" w:right="430"/>
        <w:rPr>
          <w:rFonts w:ascii="ITC Stone Sans Std Medium" w:eastAsia="Calibri" w:hAnsi="ITC Stone Sans Std Medium"/>
          <w:b w:val="0"/>
          <w:bCs w:val="0"/>
          <w:sz w:val="22"/>
          <w:szCs w:val="22"/>
          <w:lang w:eastAsia="en-US"/>
        </w:rPr>
      </w:pPr>
    </w:p>
    <w:p w:rsidR="00D7770D" w:rsidRPr="00434942" w:rsidRDefault="00D7770D" w:rsidP="00434942">
      <w:pPr>
        <w:pStyle w:val="Corpodetexto"/>
        <w:ind w:left="284" w:right="430"/>
        <w:rPr>
          <w:rFonts w:ascii="ITC Stone Sans Std Medium" w:eastAsia="Calibri" w:hAnsi="ITC Stone Sans Std Medium"/>
          <w:b w:val="0"/>
          <w:bCs w:val="0"/>
          <w:sz w:val="22"/>
          <w:szCs w:val="22"/>
          <w:lang w:eastAsia="en-US"/>
        </w:rPr>
      </w:pPr>
    </w:p>
    <w:p w:rsidR="00D7770D" w:rsidRPr="00434942" w:rsidRDefault="00E858FA" w:rsidP="00434942">
      <w:pPr>
        <w:pStyle w:val="Corpodetexto"/>
        <w:ind w:left="284" w:right="430"/>
        <w:rPr>
          <w:rFonts w:ascii="ITC Stone Sans Std Medium" w:eastAsia="Calibri" w:hAnsi="ITC Stone Sans Std Medium"/>
          <w:bCs w:val="0"/>
          <w:sz w:val="22"/>
          <w:szCs w:val="22"/>
          <w:lang w:eastAsia="en-US"/>
        </w:rPr>
      </w:pPr>
      <w:r>
        <w:rPr>
          <w:rFonts w:ascii="ITC Stone Sans Std Medium" w:eastAsia="Calibri" w:hAnsi="ITC Stone Sans Std Medium"/>
          <w:bCs w:val="0"/>
          <w:sz w:val="22"/>
          <w:szCs w:val="22"/>
          <w:lang w:eastAsia="en-US"/>
        </w:rPr>
        <w:t>SENADOR HÉLIO JOSÉ</w:t>
      </w:r>
    </w:p>
    <w:p w:rsidR="00D7770D" w:rsidRDefault="00E858FA" w:rsidP="00434942">
      <w:pPr>
        <w:pStyle w:val="Corpodetexto"/>
        <w:ind w:left="284" w:right="430"/>
        <w:rPr>
          <w:rFonts w:ascii="ITC Stone Sans Std Medium" w:eastAsia="Calibri" w:hAnsi="ITC Stone Sans Std Medium"/>
          <w:bCs w:val="0"/>
          <w:sz w:val="22"/>
          <w:szCs w:val="22"/>
          <w:lang w:eastAsia="en-US"/>
        </w:rPr>
      </w:pPr>
      <w:r>
        <w:rPr>
          <w:rFonts w:ascii="ITC Stone Sans Std Medium" w:eastAsia="Calibri" w:hAnsi="ITC Stone Sans Std Medium"/>
          <w:bCs w:val="0"/>
          <w:sz w:val="22"/>
          <w:szCs w:val="22"/>
          <w:lang w:eastAsia="en-US"/>
        </w:rPr>
        <w:t>Vice-</w:t>
      </w:r>
      <w:r w:rsidR="00D7770D" w:rsidRPr="00434942">
        <w:rPr>
          <w:rFonts w:ascii="ITC Stone Sans Std Medium" w:eastAsia="Calibri" w:hAnsi="ITC Stone Sans Std Medium"/>
          <w:bCs w:val="0"/>
          <w:sz w:val="22"/>
          <w:szCs w:val="22"/>
          <w:lang w:eastAsia="en-US"/>
        </w:rPr>
        <w:t>Presidente</w:t>
      </w:r>
      <w:r>
        <w:rPr>
          <w:rFonts w:ascii="ITC Stone Sans Std Medium" w:eastAsia="Calibri" w:hAnsi="ITC Stone Sans Std Medium"/>
          <w:bCs w:val="0"/>
          <w:sz w:val="22"/>
          <w:szCs w:val="22"/>
          <w:lang w:eastAsia="en-US"/>
        </w:rPr>
        <w:t>, no exercício da Presidência,</w:t>
      </w:r>
      <w:r w:rsidR="00D7770D" w:rsidRPr="00434942">
        <w:rPr>
          <w:rFonts w:ascii="ITC Stone Sans Std Medium" w:eastAsia="Calibri" w:hAnsi="ITC Stone Sans Std Medium"/>
          <w:bCs w:val="0"/>
          <w:sz w:val="22"/>
          <w:szCs w:val="22"/>
          <w:lang w:eastAsia="en-US"/>
        </w:rPr>
        <w:t xml:space="preserve"> </w:t>
      </w:r>
      <w:r w:rsidR="00A97EBF">
        <w:rPr>
          <w:rFonts w:ascii="ITC Stone Sans Std Medium" w:eastAsia="Calibri" w:hAnsi="ITC Stone Sans Std Medium"/>
          <w:bCs w:val="0"/>
          <w:sz w:val="22"/>
          <w:szCs w:val="22"/>
          <w:lang w:eastAsia="en-US"/>
        </w:rPr>
        <w:t xml:space="preserve">da </w:t>
      </w:r>
      <w:r w:rsidR="00D7770D" w:rsidRPr="00434942">
        <w:rPr>
          <w:rFonts w:ascii="ITC Stone Sans Std Medium" w:eastAsia="Calibri" w:hAnsi="ITC Stone Sans Std Medium"/>
          <w:bCs w:val="0"/>
          <w:sz w:val="22"/>
          <w:szCs w:val="22"/>
          <w:lang w:eastAsia="en-US"/>
        </w:rPr>
        <w:t xml:space="preserve">Comissão de Ciência, Tecnologia, Inovação, Comunicação e </w:t>
      </w:r>
      <w:proofErr w:type="gramStart"/>
      <w:r w:rsidR="00D7770D" w:rsidRPr="00434942">
        <w:rPr>
          <w:rFonts w:ascii="ITC Stone Sans Std Medium" w:eastAsia="Calibri" w:hAnsi="ITC Stone Sans Std Medium"/>
          <w:bCs w:val="0"/>
          <w:sz w:val="22"/>
          <w:szCs w:val="22"/>
          <w:lang w:eastAsia="en-US"/>
        </w:rPr>
        <w:t>Informática</w:t>
      </w:r>
      <w:proofErr w:type="gramEnd"/>
    </w:p>
    <w:p w:rsidR="00570DAB" w:rsidRDefault="00570DAB" w:rsidP="00434942">
      <w:pPr>
        <w:pStyle w:val="Corpodetexto"/>
        <w:ind w:left="284" w:right="430"/>
        <w:rPr>
          <w:rFonts w:ascii="ITC Stone Sans Std Medium" w:eastAsia="Calibri" w:hAnsi="ITC Stone Sans Std Medium"/>
          <w:bCs w:val="0"/>
          <w:sz w:val="22"/>
          <w:szCs w:val="22"/>
          <w:lang w:eastAsia="en-US"/>
        </w:rPr>
      </w:pPr>
    </w:p>
    <w:p w:rsidR="00570DAB" w:rsidRDefault="00570DAB" w:rsidP="00434942">
      <w:pPr>
        <w:pStyle w:val="Corpodetexto"/>
        <w:ind w:left="284" w:right="430"/>
        <w:rPr>
          <w:rFonts w:ascii="ITC Stone Sans Std Medium" w:eastAsia="Calibri" w:hAnsi="ITC Stone Sans Std Medium"/>
          <w:bCs w:val="0"/>
          <w:sz w:val="22"/>
          <w:szCs w:val="22"/>
          <w:lang w:eastAsia="en-US"/>
        </w:rPr>
      </w:pPr>
    </w:p>
    <w:p w:rsidR="00FA02B8" w:rsidRDefault="00FA02B8" w:rsidP="00434942">
      <w:pPr>
        <w:pStyle w:val="Corpodetexto"/>
        <w:ind w:left="284" w:right="430"/>
        <w:rPr>
          <w:rFonts w:ascii="ITC Stone Sans Std Medium" w:eastAsia="Calibri" w:hAnsi="ITC Stone Sans Std Medium"/>
          <w:bCs w:val="0"/>
          <w:sz w:val="22"/>
          <w:szCs w:val="22"/>
          <w:lang w:eastAsia="en-US"/>
        </w:rPr>
      </w:pPr>
    </w:p>
    <w:p w:rsidR="00FA02B8" w:rsidRDefault="00FA02B8" w:rsidP="00434942">
      <w:pPr>
        <w:pStyle w:val="Corpodetexto"/>
        <w:ind w:left="284" w:right="430"/>
        <w:rPr>
          <w:rFonts w:ascii="ITC Stone Sans Std Medium" w:eastAsia="Calibri" w:hAnsi="ITC Stone Sans Std Medium"/>
          <w:bCs w:val="0"/>
          <w:sz w:val="22"/>
          <w:szCs w:val="22"/>
          <w:lang w:eastAsia="en-US"/>
        </w:rPr>
      </w:pPr>
    </w:p>
    <w:p w:rsidR="00FA02B8" w:rsidRDefault="00FA02B8" w:rsidP="00434942">
      <w:pPr>
        <w:pStyle w:val="Corpodetexto"/>
        <w:ind w:left="284" w:right="430"/>
        <w:rPr>
          <w:rFonts w:ascii="ITC Stone Sans Std Medium" w:eastAsia="Calibri" w:hAnsi="ITC Stone Sans Std Medium"/>
          <w:bCs w:val="0"/>
          <w:sz w:val="22"/>
          <w:szCs w:val="22"/>
          <w:lang w:eastAsia="en-US"/>
        </w:rPr>
      </w:pP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lastRenderedPageBreak/>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Amigos, bom dia a todos!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Penso que poderíamos começar a reunião pelos itens não terminativos, para ganharmos tempo.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Havendo número regimental, declaro aberta a 35ª Reunião da Comissão de Ciência, Tecnologia, Inovação, Comunicação e Informática da 1ª Sessão Legislativa Ordinária da 55ª Legislatura, que se realiza nesta data, 15 de setembro de 2015.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Submeto à apreciação do Plenário a dispensa da leitura e a aprovação da ata da reunião anterior.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As </w:t>
      </w:r>
      <w:proofErr w:type="spellStart"/>
      <w:r w:rsidRPr="00FA02B8">
        <w:rPr>
          <w:rFonts w:ascii="ITC Stone Sans Std Medium" w:hAnsi="ITC Stone Sans Std Medium"/>
        </w:rPr>
        <w:t>Srªs</w:t>
      </w:r>
      <w:proofErr w:type="spellEnd"/>
      <w:r w:rsidRPr="00FA02B8">
        <w:rPr>
          <w:rFonts w:ascii="ITC Stone Sans Std Medium" w:hAnsi="ITC Stone Sans Std Medium"/>
        </w:rPr>
        <w:t xml:space="preserve"> e os Srs. Senadores que concordam permaneçam como se encontram. (</w:t>
      </w:r>
      <w:r w:rsidRPr="00FA02B8">
        <w:rPr>
          <w:rFonts w:ascii="ITC Stone Sans Std Medium" w:hAnsi="ITC Stone Sans Std Medium"/>
          <w:i/>
        </w:rPr>
        <w:t>Pausa.</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A ata está aprovada e será publicada no </w:t>
      </w:r>
      <w:r w:rsidRPr="00FA02B8">
        <w:rPr>
          <w:rFonts w:ascii="ITC Stone Sans Std Medium" w:hAnsi="ITC Stone Sans Std Medium"/>
          <w:i/>
        </w:rPr>
        <w:t>Diário do Senado Federal</w:t>
      </w:r>
      <w:r w:rsidRPr="00FA02B8">
        <w:rPr>
          <w:rFonts w:ascii="ITC Stone Sans Std Medium" w:hAnsi="ITC Stone Sans Std Medium"/>
        </w:rPr>
        <w:t>, juntamente com as notas taquigráficas.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Vamos aproveitar e apreciar </w:t>
      </w:r>
      <w:proofErr w:type="gramStart"/>
      <w:r w:rsidRPr="00FA02B8">
        <w:rPr>
          <w:rFonts w:ascii="ITC Stone Sans Std Medium" w:hAnsi="ITC Stone Sans Std Medium"/>
        </w:rPr>
        <w:t>os não</w:t>
      </w:r>
      <w:proofErr w:type="gramEnd"/>
      <w:r w:rsidRPr="00FA02B8">
        <w:rPr>
          <w:rFonts w:ascii="ITC Stone Sans Std Medium" w:hAnsi="ITC Stone Sans Std Medium"/>
        </w:rPr>
        <w:t xml:space="preserve"> terminativos.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Senador Omar, é possível V. Exª ser Relator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i/>
        </w:rPr>
        <w:t xml:space="preserve"> </w:t>
      </w:r>
      <w:r w:rsidRPr="00FA02B8">
        <w:rPr>
          <w:rFonts w:ascii="ITC Stone Sans Std Medium" w:hAnsi="ITC Stone Sans Std Medium"/>
        </w:rPr>
        <w:t>de alguns itens?</w:t>
      </w:r>
    </w:p>
    <w:p w:rsidR="00FA02B8" w:rsidRPr="00FA02B8" w:rsidRDefault="00FA02B8" w:rsidP="00FA02B8">
      <w:pPr>
        <w:pStyle w:val="Escriba-Intercorrencia"/>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Intervenção fora do microfone.</w:t>
      </w:r>
      <w:proofErr w:type="gramStart"/>
      <w:r w:rsidRPr="00FA02B8">
        <w:rPr>
          <w:rFonts w:ascii="ITC Stone Sans Std Medium" w:hAnsi="ITC Stone Sans Std Medium"/>
        </w:rPr>
        <w:t>)</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Os não terminativos, sim, Omar. Então, eu queria sugerir, se você pudesse relatá-los, os itens </w:t>
      </w:r>
      <w:proofErr w:type="gramStart"/>
      <w:r w:rsidRPr="00FA02B8">
        <w:rPr>
          <w:rFonts w:ascii="ITC Stone Sans Std Medium" w:hAnsi="ITC Stone Sans Std Medium"/>
        </w:rPr>
        <w:t>8</w:t>
      </w:r>
      <w:proofErr w:type="gramEnd"/>
      <w:r w:rsidRPr="00FA02B8">
        <w:rPr>
          <w:rFonts w:ascii="ITC Stone Sans Std Medium" w:hAnsi="ITC Stone Sans Std Medium"/>
        </w:rPr>
        <w:t>, não terminativo, do Senador Aloysio; o 9, que é do Senador Cristovam; o 10, do Senador Eduardo Amorim; o 11, do Senador Fernando Bezerra. É possível V. Exª relatar os itens 8, 9 10 e 11?</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seria possível V. Exª fazer a leitura dos projetos dos quais V. Exª é o Relator? Refiro-me aos itens 34, 35, 36 e 37.  </w:t>
      </w:r>
    </w:p>
    <w:p w:rsidR="00FA02B8" w:rsidRPr="00FA02B8" w:rsidRDefault="00FA02B8" w:rsidP="00FA02B8">
      <w:pPr>
        <w:pStyle w:val="Escriba-Intercorrencia"/>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Intervenção fora do microfone.</w:t>
      </w:r>
      <w:proofErr w:type="gramStart"/>
      <w:r w:rsidRPr="00FA02B8">
        <w:rPr>
          <w:rFonts w:ascii="ITC Stone Sans Std Medium" w:hAnsi="ITC Stone Sans Std Medium"/>
        </w:rPr>
        <w:t>)</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Os itens 8, 9 e 10 terão relatoria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rPr>
        <w:t xml:space="preserve"> do Senador Omar. V. Exª quer iniciar agora?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OMAR AZIZ </w:t>
      </w:r>
      <w:r w:rsidRPr="00FA02B8">
        <w:rPr>
          <w:rFonts w:ascii="ITC Stone Sans Std Medium" w:hAnsi="ITC Stone Sans Std Medium"/>
        </w:rPr>
        <w:t>(Bloco Maioria/PSD - AM) – Sim.</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Vamos ao item 8.</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ITEM </w:t>
      </w:r>
      <w:proofErr w:type="gramStart"/>
      <w:r w:rsidRPr="00FA02B8">
        <w:rPr>
          <w:rFonts w:ascii="ITC Stone Sans Std Medium" w:hAnsi="ITC Stone Sans Std Medium"/>
          <w:b/>
        </w:rPr>
        <w:t>8</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39,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Encaminha, nos termos do art. 222, §5º, da Constituição Federal, o Comunicado de Alteração de Controle Societário de Empresa Jornalística e de Radiodifusão - CAC nº 21/2014, de que trata o PDC nº 2.007/2002, que comunica a transferência indireta, para outro grupo de cotistas, do controle societário </w:t>
      </w:r>
      <w:proofErr w:type="gramStart"/>
      <w:r w:rsidRPr="00FA02B8">
        <w:rPr>
          <w:rFonts w:ascii="ITC Stone Sans Std Medium" w:hAnsi="ITC Stone Sans Std Medium"/>
          <w:i/>
        </w:rPr>
        <w:t>da NOVO</w:t>
      </w:r>
      <w:proofErr w:type="gramEnd"/>
      <w:r w:rsidRPr="00FA02B8">
        <w:rPr>
          <w:rFonts w:ascii="ITC Stone Sans Std Medium" w:hAnsi="ITC Stone Sans Std Medium"/>
          <w:i/>
        </w:rPr>
        <w:t xml:space="preserve"> INTERIOR COMUNICAÇÕES LTDA., concessionária de serviço de radiodifusão de sons e imagens, no município de Itapetininga, Estado de São Paulo.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Aloysio Nunes Ferreira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sobrestamento do Ofício "S" nos termos do art. 335 do Regimento Interno do Senado Federal, e pela aprovação de Requerimento de Informações dirigido ao Ministro de Estado das </w:t>
      </w:r>
      <w:proofErr w:type="gramStart"/>
      <w:r w:rsidRPr="00FA02B8">
        <w:rPr>
          <w:rFonts w:ascii="ITC Stone Sans Std Medium" w:hAnsi="ITC Stone Sans Std Medium"/>
        </w:rPr>
        <w:t>Comunicações</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Tem a palavra o Senador Omar </w:t>
      </w:r>
      <w:proofErr w:type="spellStart"/>
      <w:r w:rsidRPr="00FA02B8">
        <w:rPr>
          <w:rFonts w:ascii="ITC Stone Sans Std Medium" w:hAnsi="ITC Stone Sans Std Medium"/>
        </w:rPr>
        <w:t>Aziz</w:t>
      </w:r>
      <w:proofErr w:type="spellEnd"/>
      <w:r w:rsidRPr="00FA02B8">
        <w:rPr>
          <w:rFonts w:ascii="ITC Stone Sans Std Medium" w:hAnsi="ITC Stone Sans Std Medium"/>
        </w:rPr>
        <w:t xml:space="preserve">, como Relator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OMAR AZIZ </w:t>
      </w:r>
      <w:r w:rsidRPr="00FA02B8">
        <w:rPr>
          <w:rFonts w:ascii="ITC Stone Sans Std Medium" w:hAnsi="ITC Stone Sans Std Medium"/>
        </w:rPr>
        <w:t xml:space="preserve">(Bloco Maioria/PSD - AM) – Vamos à análise.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De acordo com o art. 104-C do Regimento Interno do Senado, compete à Comissão de Ciência e Tecnologia, Inovação, Comunicação e Informática (CCT), entre outras atribuições, examinar questões atinentes aos serviços de radiodifusão, inclusive a outorga, renovação e transferência de suas licenças.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 apreciação, pelo Colegiado, das comunicações de transferências diretas ou indiretas em empresas executantes de serviços de radiodifusão sonora e de sons e imagens, encontra disciplina no Ato Normativo nº 2, de 2011.</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Em vista do exposto, voto pelo encaminhamento ao Ministro de Estado das Comunicações do requerimento de informações a seguir, e pelo sobrestamento da tramitação do Ofício “S” nº 39, de 2014, nos termos do art. 335.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Senador, vamos ler os itens 9, 10 e 11, para já votarmos em globo esses projetos.</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ITEM </w:t>
      </w:r>
      <w:proofErr w:type="gramStart"/>
      <w:r w:rsidRPr="00FA02B8">
        <w:rPr>
          <w:rFonts w:ascii="ITC Stone Sans Std Medium" w:hAnsi="ITC Stone Sans Std Medium"/>
          <w:b/>
        </w:rPr>
        <w:t>9</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29,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Encaminha, nos termos do art. 222, § 5º, da Constituição Federal, o Comunicado de Alteração de Controle Societário de Empresa Jornalística e de Radiodifusão - CAC nº 11/2014, de que trata o PDC 2.146/2009, que comunica a transferência indireta, para outro grupo de cotistas, do controle societário da TV TOCANTINS LTDA., concessionária de serviço de radiodifusão de sons e imagens, no Município de Anápolis, Estado de Goiás.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Cristovam Buarque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sobrestamento do Ofício "S" nos termos do art. 335 do Regimento Interno do Senado Federal, e pela aprovação de Requerimento de Informações dirigido ao Ministro de Estado das Comunicações.</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10</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47,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Encaminha, nos termos do art. 222, § 5º, da Constituição Federal, o Comunicado de Alteração de Controle Societário de Empresa Jornalística e de Radiodifusão - CAC nº 18/2015, de que trata o PDC nº 882/2003, que comunica a transferência indireta, para outro grupo de cotistas de concessionária de serviços de radiodifusão de sons e imagens da Televisão </w:t>
      </w:r>
      <w:proofErr w:type="spellStart"/>
      <w:r w:rsidRPr="00FA02B8">
        <w:rPr>
          <w:rFonts w:ascii="ITC Stone Sans Std Medium" w:hAnsi="ITC Stone Sans Std Medium"/>
          <w:i/>
        </w:rPr>
        <w:t>Tibagi</w:t>
      </w:r>
      <w:proofErr w:type="spellEnd"/>
      <w:r w:rsidRPr="00FA02B8">
        <w:rPr>
          <w:rFonts w:ascii="ITC Stone Sans Std Medium" w:hAnsi="ITC Stone Sans Std Medium"/>
          <w:i/>
        </w:rPr>
        <w:t xml:space="preserve"> Ltda., no município de Apucarana - PR.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Eduardo Amorim</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sobrestamento do Ofício "S" nos termos do art. 335 do Regimento Interno do Senado Federal, e pela aprovação de Requerimento de Informações dirigido ao Ministro de Estado das Comunicações.</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11</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42,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Encaminha, nos termos do art. 222, § 5º, da Constituição Federal, o Comunicado de Alteração de Controle Societário de Empresa Jornalística e de Radiodifusão - CAC nº 24/2014, que comunica a transferência indireta, para outro grupo de cotistas, do controle societário da TELEVISÃO CONQUISTA LTDA., concessionária de serviço de radiodifusão de sons e imagens, no município de Vitória da Conquista, Estado da Bahia.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Fernando Bezerra Coelho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sobrestamento do Ofício "S" nos termos do art. 335 do Regimento Interno do Senado Federal, e pela aprovação de Requerimento de Informações dirigido ao Ministro de Estado das </w:t>
      </w:r>
      <w:proofErr w:type="gramStart"/>
      <w:r w:rsidRPr="00FA02B8">
        <w:rPr>
          <w:rFonts w:ascii="ITC Stone Sans Std Medium" w:hAnsi="ITC Stone Sans Std Medium"/>
        </w:rPr>
        <w:t>Comunicações</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OMAR AZIZ </w:t>
      </w:r>
      <w:r w:rsidRPr="00FA02B8">
        <w:rPr>
          <w:rFonts w:ascii="ITC Stone Sans Std Medium" w:hAnsi="ITC Stone Sans Std Medium"/>
        </w:rPr>
        <w:t xml:space="preserve">(Bloco Maioria/PSD - AM) – Item </w:t>
      </w:r>
      <w:proofErr w:type="gramStart"/>
      <w:r w:rsidRPr="00FA02B8">
        <w:rPr>
          <w:rFonts w:ascii="ITC Stone Sans Std Medium" w:hAnsi="ITC Stone Sans Std Medium"/>
        </w:rPr>
        <w:t>9</w:t>
      </w:r>
      <w:proofErr w:type="gram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De acordo com o art. 104-C do Regimento Interno do Senado Federal, compete à Comissão de Ciência e Tecnologia, Inovação, Comunicação e Informática, entre outras atribuições, examinar questões atinentes aos serviços de radiodifusão, inclusive a outorga e renovação.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seu art. 2º, o ato determina que ofícios datados a partir de 1º de janeiro de 2011 devem conter informações mínimas que permitam ao Senado Federal a verificação do efetivo cumprimento das obrigações legais associadas às transferências diretas e indiretas de outorgas.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Em vista do exposto, voto pelo encaminhamento ao Ministro de Estado das Comunicações do requerimento de informações a seguir e pelo sobrestamento da tramitação do Ofício “S” nº 29, de 2014, nos termos do art. 335.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Vamos ao item 10.</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Então, no item 9, o senhor encaminha pelo sobrestamento, não 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Vamos ao item 10.</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OMAR AZIZ </w:t>
      </w:r>
      <w:r w:rsidRPr="00FA02B8">
        <w:rPr>
          <w:rFonts w:ascii="ITC Stone Sans Std Medium" w:hAnsi="ITC Stone Sans Std Medium"/>
        </w:rPr>
        <w:t xml:space="preserve">(Bloco Maioria/PSD - AM) – Este aqui vem à Comissão e trata da transferência indireta, para outro grupo de cotistas, do controle societário da Televisão </w:t>
      </w:r>
      <w:proofErr w:type="spellStart"/>
      <w:r w:rsidRPr="00FA02B8">
        <w:rPr>
          <w:rFonts w:ascii="ITC Stone Sans Std Medium" w:hAnsi="ITC Stone Sans Std Medium"/>
        </w:rPr>
        <w:t>Tibagi</w:t>
      </w:r>
      <w:proofErr w:type="spellEnd"/>
      <w:r w:rsidRPr="00FA02B8">
        <w:rPr>
          <w:rFonts w:ascii="ITC Stone Sans Std Medium" w:hAnsi="ITC Stone Sans Std Medium"/>
        </w:rPr>
        <w:t xml:space="preserve"> Ltda., concessionária de serviços de radiodifusão de sons e imagens no Município de Apucarana, Estado do Paraná.</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vista do exposto, voto pelo encaminhamento ao Ministro de Estado das Comunicações do requerimento de informações a seguir – aí, vem o requerimento – e pelo sobrestamento da tramitação do Ofício “S” nº 47, de 2015, nos termos do art. 335.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Temos ainda o item 11, não é, Senador?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Sim. Vamos ao item 11.</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OMAR AZIZ </w:t>
      </w:r>
      <w:r w:rsidRPr="00FA02B8">
        <w:rPr>
          <w:rFonts w:ascii="ITC Stone Sans Std Medium" w:hAnsi="ITC Stone Sans Std Medium"/>
        </w:rPr>
        <w:t>(Bloco Maioria/PSD - AM) – Comunica a transferência indireta, para outro grupo de cotistas, do controle societário da Televisão Conquista Ltda., concessionária de serviço de radiodifusão de sons e imagens, no Município de Vitória da Conquista, Estado da Bahia.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Relatório.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Por meio do Ofício “S” nº 42, a Câmara dos Deputados encaminha ao Senado Federal a Mensagem nº 257, de 2014, que comunica ter sido autorizada pelo Poder Executivo, conforme Despacho de 29 de agosto de 2014, a transferência indireta, para outro grupo de cotistas, do controle societário da Televisão Conquista Ltda., concessionária de serviço de radiodifusão de sons e imagens, no Município de Vitória da Conquista, Estado da Bahia.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 alteração contratual se dá nos termos do §2º do art. 89 do Regulamento dos Serviços de Radiodifusão, aprovado pelo Decreto nº 52.795, de 31 de outubro de 1963, e vem ao Congresso Nacional em cumprimento ao que determinam o §5º do art. 222 da Constituição Federal, e o art. 3º da Lei nº 10.610, de 20 de dezembro de 2002.</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O processo está instruído com informações sobre o novo quadro societário e diretivo da </w:t>
      </w:r>
      <w:proofErr w:type="gramStart"/>
      <w:r w:rsidRPr="00FA02B8">
        <w:rPr>
          <w:rFonts w:ascii="ITC Stone Sans Std Medium" w:hAnsi="ITC Stone Sans Std Medium"/>
        </w:rPr>
        <w:t>concessionária e respectivas participações</w:t>
      </w:r>
      <w:proofErr w:type="gramEnd"/>
      <w:r w:rsidRPr="00FA02B8">
        <w:rPr>
          <w:rFonts w:ascii="ITC Stone Sans Std Medium" w:hAnsi="ITC Stone Sans Std Medium"/>
        </w:rPr>
        <w:t xml:space="preserve"> acionárias, além da exposição de motivos do Ministério das Comunicações.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vista do exposto, voto pelo encaminhamento ao Ministro de Estado das Comunicações do requerimento de informações a seguir, e pelo sobrestamento da tramitação do Ofício “S” nº 42, de 2014, nos termos do art. 335 do RISF.</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Agradeço ao nosso Senador Omar </w:t>
      </w:r>
      <w:proofErr w:type="spellStart"/>
      <w:r w:rsidRPr="00FA02B8">
        <w:rPr>
          <w:rFonts w:ascii="ITC Stone Sans Std Medium" w:hAnsi="ITC Stone Sans Std Medium"/>
        </w:rPr>
        <w:t>Aziz</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Como ainda não temos quórum para votar, mesmo </w:t>
      </w:r>
      <w:proofErr w:type="gramStart"/>
      <w:r w:rsidRPr="00FA02B8">
        <w:rPr>
          <w:rFonts w:ascii="ITC Stone Sans Std Medium" w:hAnsi="ITC Stone Sans Std Medium"/>
        </w:rPr>
        <w:t>os não</w:t>
      </w:r>
      <w:proofErr w:type="gramEnd"/>
      <w:r w:rsidRPr="00FA02B8">
        <w:rPr>
          <w:rFonts w:ascii="ITC Stone Sans Std Medium" w:hAnsi="ITC Stone Sans Std Medium"/>
        </w:rPr>
        <w:t xml:space="preserve"> terminativos, peço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que, por gentileza, relate as matérias dos itens 12, 13, 14 e 15.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Vamos ao item 12.</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12</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13,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i/>
        </w:rPr>
        <w:t>Comunica,</w:t>
      </w:r>
      <w:proofErr w:type="gramEnd"/>
      <w:r w:rsidRPr="00FA02B8">
        <w:rPr>
          <w:rFonts w:ascii="ITC Stone Sans Std Medium" w:hAnsi="ITC Stone Sans Std Medium"/>
          <w:i/>
        </w:rPr>
        <w:t xml:space="preserve"> em cumprimento ao disposto no art. 3º da Lei nº 10.610, de 2002, a composição de seu capital social.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Editora Gazeta do Povo S.A.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arquivamento.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Concedo a palavra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lastRenderedPageBreak/>
        <w:t xml:space="preserve">O SR. FLEXA RIBEIRO </w:t>
      </w:r>
      <w:r w:rsidRPr="00FA02B8">
        <w:rPr>
          <w:rFonts w:ascii="ITC Stone Sans Std Medium" w:hAnsi="ITC Stone Sans Std Medium"/>
        </w:rPr>
        <w:t>(Bloco Oposição/PSDB - PA) – A Editora Gazeta do Povo S.A., com sede na cidade de Curitiba, Estado do Paraná, encaminhou ao Congresso Nacional declaração de composição de seu capital social, em cumprimento ao que dispõe a Lei nº 10.610, de 20 de dezembro de 2002. O referido documento foi registrado, nesta Casa, como Ofício “S” nº 13, de 2015.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 matéria foi distribuída à Comissão de Ciência, Tecnologia, Inovação, Comunicação e Informática (CCT).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Análise.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Conforme determina o Regimento Interno do Senado Federal, nos termos do seu art. 104-C, VII, cumpre à CCT opinar acerca de proposições que versem sobre comunicação, imprensa, radiodifusão, entre outros.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 Lei nº 10.610, de 2002, que dispõe sobre a participação de capital estrangeiro nas empresas jornalísticas e de radiodifusão sonora e de sons e imagens, conforme o §4º do art. 222 da Constituição, determina em seu art. 3º que as alterações de controle societário de empresas jornalísticas e de radiodifusão sonora e de sons e imagens deverão ser comunicadas ao Congresso Nacional.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Estabelece, também, que no caso das empresas de radiodifusão, a comunicação será de responsabilidade do órgão competente do Poder Executivo e a comunicação de alterações de controle societário de empresas jornalísticas será de responsabilidade destas empresas.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No caso em tela, a documentação encaminhada ao Congresso Nacional não menciona qualquer alteração de controle societário, atendo-se, exclusivamente, à descrição do capital social da empresa. Nesse sentido, seu encaminhamento para conhecimento do Parlamento era prescindível, não se revestindo em obrigação legal.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vista do exposto, opinamos pelo arquivamento da declaração encaminhada pela Editora Gazeta do Povo S.A., empresa com sede na cidade de Curitiba, Estado do Paraná, acerca da composição de seu capital social, registrada, nesta Casa, como Ofício “S” nº 13, de 2015.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Muito obrigado,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Item 13.</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13</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32,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Encaminha, nos termos do art. 222, §5º, da Constituição Federal, o Comunicado de Alteração de Controle Societário de Empresa Jornalística e de Radiodifusão - CAC nº 3/2015, que comunica a transferência indireta, para outro grupo de cotistas de concessionária de serviços de radiodifusão em ondas médias da </w:t>
      </w:r>
      <w:proofErr w:type="spellStart"/>
      <w:r w:rsidRPr="00FA02B8">
        <w:rPr>
          <w:rFonts w:ascii="ITC Stone Sans Std Medium" w:hAnsi="ITC Stone Sans Std Medium"/>
          <w:i/>
        </w:rPr>
        <w:t>Multisom</w:t>
      </w:r>
      <w:proofErr w:type="spellEnd"/>
      <w:r w:rsidRPr="00FA02B8">
        <w:rPr>
          <w:rFonts w:ascii="ITC Stone Sans Std Medium" w:hAnsi="ITC Stone Sans Std Medium"/>
          <w:i/>
        </w:rPr>
        <w:t xml:space="preserve"> Rádio Jornal Ltda., no Município de Leopoldina - MG.</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Hélio José.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sobrestamento do Ofício "S" nos termos do art. 335 do Regimento Interno do Senado Federal, e pela aprovação de Requerimento de Informações dirigido ao Ministro de Estado das </w:t>
      </w:r>
      <w:proofErr w:type="gramStart"/>
      <w:r w:rsidRPr="00FA02B8">
        <w:rPr>
          <w:rFonts w:ascii="ITC Stone Sans Std Medium" w:hAnsi="ITC Stone Sans Std Medium"/>
        </w:rPr>
        <w:t>Comunicações</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Concedo a palavra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 xml:space="preserve">(Bloco Oposição/PSDB - PA) – Vou ler a análise,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De acordo com o art. 104-C do Regimento Interno do Senado Federal (RISF), compete à CCT, entre outras atribuições, examinar questões atinentes aos serviços de radiodifusão, inclusive a outorga, renovação e transferência de suas licenças.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A referida alteração contratual se dá nos termos do §2º do art. 89 do Regulamento dos Serviços de Radiodifusão, aprovado pelo Decreto nº 52.795, de 31 de outubro de 1963, e vem ao Congresso Nacional em cumprimento ao que </w:t>
      </w:r>
      <w:r w:rsidRPr="00FA02B8">
        <w:rPr>
          <w:rFonts w:ascii="ITC Stone Sans Std Medium" w:hAnsi="ITC Stone Sans Std Medium"/>
        </w:rPr>
        <w:lastRenderedPageBreak/>
        <w:t>determinam o §5º do art. 222 da Constituição Federal, e o art. 3º da Lei nº 10.610, de 20 de dezembro de 2002.</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Análise.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 apreciação, pelo Colegiado, das comunicações de transferências diretas ou indiretas em empresas executantes de serviços de radiodifusão sonora e de sons e imagens encontra disciplina no Ato Normativo nº 2, de 2011, da Comissão de Ciência e Tecnologia.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vista do exposto, voto pelo encaminhamento ao Ministro de Estado das Comunicações do requerimento de informações a seguir, e pelo sobrestamento da tramitação do Ofício “S” nº 32, de 2015, nos termos do art. 335 do Regimento Interno do Senado Federal.</w:t>
      </w:r>
    </w:p>
    <w:p w:rsidR="00FA02B8" w:rsidRPr="00FA02B8" w:rsidRDefault="00FA02B8" w:rsidP="00FA02B8">
      <w:pPr>
        <w:pStyle w:val="Escriba-Citacao"/>
        <w:rPr>
          <w:rFonts w:ascii="ITC Stone Sans Std Medium" w:hAnsi="ITC Stone Sans Std Medium"/>
        </w:rPr>
      </w:pP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REQUERIMENTO Nº..., DE 2015</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Nos termos do art. 50, §2°, da Constituição Federal, combinado com o art. 216 do Regimento Interno do Senado Federal, e considerando o disposto no Ato n° 2, de 2011, da Comissão de Ciência, Tecnologia, Inovação, Comunicação e Informática (CCT), requeiro sejam solicitadas ao Ministro de Estado das Comunicações as seguintes informações referentes à transferência de controle societário de que trata o Oficio "S" nº 32, de 2015:</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I - números de registro nos cadastros oficiais de pessoas físicas ou jurídicas de todos que passaram a ter alguma participação no capital social da entidade que, após a transferência, controla o referido serviço de radiodifusão;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II - comprovação da nacionalidade de cada pessoa física que, direta ou indiretamente, detenha participação no capital social da entidade que, após a transferência, controla o referido serviço de radiodifusão;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III - relação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FA02B8" w:rsidRPr="00FA02B8" w:rsidRDefault="00FA02B8" w:rsidP="00FA02B8">
      <w:pPr>
        <w:pStyle w:val="Escriba-Normal"/>
        <w:rPr>
          <w:rFonts w:ascii="ITC Stone Sans Std Medium" w:hAnsi="ITC Stone Sans Std Medium"/>
        </w:rPr>
      </w:pP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Obrigado, Excelência.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Vamos ao item 14. </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14</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OFICIO "S" Nº 11,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Comunica, em cumprimento ao disposto no art. 3º da Lei nº 10.610, de 2002,</w:t>
      </w:r>
      <w:proofErr w:type="gramStart"/>
      <w:r w:rsidRPr="00FA02B8">
        <w:rPr>
          <w:rFonts w:ascii="ITC Stone Sans Std Medium" w:hAnsi="ITC Stone Sans Std Medium"/>
          <w:i/>
        </w:rPr>
        <w:t xml:space="preserve">  </w:t>
      </w:r>
      <w:proofErr w:type="gramEnd"/>
      <w:r w:rsidRPr="00FA02B8">
        <w:rPr>
          <w:rFonts w:ascii="ITC Stone Sans Std Medium" w:hAnsi="ITC Stone Sans Std Medium"/>
          <w:i/>
        </w:rPr>
        <w:t>a composição de seu capital social.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Editora Jornalística Alberto Ltda.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Marcelo </w:t>
      </w:r>
      <w:proofErr w:type="spellStart"/>
      <w:r w:rsidRPr="00FA02B8">
        <w:rPr>
          <w:rFonts w:ascii="ITC Stone Sans Std Medium" w:hAnsi="ITC Stone Sans Std Medium"/>
        </w:rPr>
        <w:t>Crivella</w:t>
      </w:r>
      <w:proofErr w:type="spell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arquivamento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Concedo a palavra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 xml:space="preserve">(Bloco Oposição/PSDB - PA) – Vou fazer direto à leitura do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do Senador Marcelo </w:t>
      </w:r>
      <w:proofErr w:type="spellStart"/>
      <w:r w:rsidRPr="00FA02B8">
        <w:rPr>
          <w:rFonts w:ascii="ITC Stone Sans Std Medium" w:hAnsi="ITC Stone Sans Std Medium"/>
        </w:rPr>
        <w:t>Crivella</w:t>
      </w:r>
      <w:proofErr w:type="spellEnd"/>
      <w:r w:rsidRPr="00FA02B8">
        <w:rPr>
          <w:rFonts w:ascii="ITC Stone Sans Std Medium" w:hAnsi="ITC Stone Sans Std Medium"/>
        </w:rPr>
        <w:t xml:space="preserve">, o qual leio com muita alegria, como Relator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vista do exposto, opinamos pelo arquivamento da declaração encaminhada pela Editora Jornalística Alberto Ltda., empresa com sede na cidade de Niterói, Estado do Rio de Janeiro, acerca da composição de seu capital social, registrada, nesta Casa, como Ofício “S” nº 11, de 2015.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Vamos ao item 15.</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15</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lastRenderedPageBreak/>
        <w:t xml:space="preserve">OFICIO "S" Nº 40,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Encaminha, nos termos do art. 222, §5º, da Constituição Federal, o Comunicado de Alteração de Controle Societário de Empresa Jornalística e de Radiodifusão - CAC nº 22/2014, que comunica a transferência indireta, para outro grupo de cotistas, do controle societário da TELEVISÃO NORTE BAIANO LTDA., concessionária de serviço de radiodifusão de sons e imagens, no município de Juazeiro, Estado da Bahia.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Walter Pinheiro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Pelo sobrestamento do Ofício "S" nos termos do art. 335 do Regimento Interno do Senado Federal, e pela aprovação de Requerimento de Informações dirigido ao Ministro de Estado das Comunicações.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Concedo a palavra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 xml:space="preserve">(Bloco Oposição/PSDB - PA) – Vamos ao relatório,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O Senador Walter Pinheiro, no seu voto, que relato como Relator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rPr>
        <w:t>, diz que, em vista do exposto, o voto é pelo encaminhamento ao Ministro de Estado das Comunicações do requerimento de informações a seguir, e pelo sobrestamento da tramitação do Ofício “S” nº 40, de 2014, nos termos do art. 335 do Regimento Interno do Senado Federal.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Segue o requerimento do Senador Walter Pinheiro: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 xml:space="preserve">REQUERIMENTO </w:t>
      </w:r>
      <w:proofErr w:type="gramStart"/>
      <w:r w:rsidRPr="00FA02B8">
        <w:rPr>
          <w:rFonts w:ascii="ITC Stone Sans Std Medium" w:hAnsi="ITC Stone Sans Std Medium"/>
        </w:rPr>
        <w:t>Nº ,</w:t>
      </w:r>
      <w:proofErr w:type="gramEnd"/>
      <w:r w:rsidRPr="00FA02B8">
        <w:rPr>
          <w:rFonts w:ascii="ITC Stone Sans Std Medium" w:hAnsi="ITC Stone Sans Std Medium"/>
        </w:rPr>
        <w:t xml:space="preserve"> DE 2015</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 xml:space="preserve">Nos termos do art. 50, §2°, da Constituição Federal, combinado com o art. 216 do Regimento Interno do Senado Federal, e considerando o disposto no Ato n° 2, de 2011, da Comissão de Ciência, Tecnologia, Inovação, Comunicação e Informática (CCT), requeiro sejam solicitadas ao Ministro de Estado das </w:t>
      </w:r>
      <w:proofErr w:type="gramStart"/>
      <w:r w:rsidRPr="00FA02B8">
        <w:rPr>
          <w:rFonts w:ascii="ITC Stone Sans Std Medium" w:hAnsi="ITC Stone Sans Std Medium"/>
        </w:rPr>
        <w:t>Comunicações</w:t>
      </w:r>
      <w:proofErr w:type="gramEnd"/>
    </w:p>
    <w:p w:rsidR="00FA02B8" w:rsidRPr="00FA02B8" w:rsidRDefault="00FA02B8" w:rsidP="00FA02B8">
      <w:pPr>
        <w:pStyle w:val="Escriba-Citacao"/>
        <w:rPr>
          <w:rFonts w:ascii="ITC Stone Sans Std Medium" w:hAnsi="ITC Stone Sans Std Medium"/>
        </w:rPr>
      </w:pPr>
      <w:proofErr w:type="gramStart"/>
      <w:r w:rsidRPr="00FA02B8">
        <w:rPr>
          <w:rFonts w:ascii="ITC Stone Sans Std Medium" w:hAnsi="ITC Stone Sans Std Medium"/>
        </w:rPr>
        <w:t>da</w:t>
      </w:r>
      <w:proofErr w:type="gramEnd"/>
      <w:r w:rsidRPr="00FA02B8">
        <w:rPr>
          <w:rFonts w:ascii="ITC Stone Sans Std Medium" w:hAnsi="ITC Stone Sans Std Medium"/>
        </w:rPr>
        <w:t xml:space="preserve"> Constituição Federal, combinado com o art. 216 do Regimento Interno do Senado Federal, e considerando o disposto no Ato n° 2, de 2011, da Comissão de Ciência, Tecnologia, Inovação, Comunicação e Informática, requeiro sejam solicitadas ao Ministro de Estado das Comunicações as seguintes informações referentes à transferência de controle societário de que trata o Oficio "S" nº 40, de 2014:</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I - data de publicação do ato de outorga do serviço de radiodifusão cujo controle foi transferido;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 xml:space="preserve">II - data de publicação de ato, se existir, que tenha autorizado </w:t>
      </w:r>
      <w:proofErr w:type="gramStart"/>
      <w:r w:rsidRPr="00FA02B8">
        <w:rPr>
          <w:rFonts w:ascii="ITC Stone Sans Std Medium" w:hAnsi="ITC Stone Sans Std Medium"/>
        </w:rPr>
        <w:t>a</w:t>
      </w:r>
      <w:proofErr w:type="gramEnd"/>
      <w:r w:rsidRPr="00FA02B8">
        <w:rPr>
          <w:rFonts w:ascii="ITC Stone Sans Std Medium" w:hAnsi="ITC Stone Sans Std Medium"/>
        </w:rPr>
        <w:t xml:space="preserve"> última alteração no controle societário da entidade que detém a outorga do referido serviço de radiodifusão;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III - números de registro nos cadastros oficiais de pessoas físicas ou jurídicas de todos que passaram a ter alguma participação no capital social da entidade que, após a transferência, controla o referido serviço de radiodifusão;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IV - comprovação da nacionalidade de cada pessoa física que, direta ou indiretamente, detenha participação no capital social da entidade que, após a transferência, controla o referido serviço de radiodifusão;</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V - relação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Esses são o voto e o requerimento do Senador Walter Pinheiro.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Agradeço-lhe,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Eu quero comunicar que os itens 2, 3 e 4 serão retirados de pauta.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O item </w:t>
      </w:r>
      <w:proofErr w:type="gramStart"/>
      <w:r w:rsidRPr="00FA02B8">
        <w:rPr>
          <w:rFonts w:ascii="ITC Stone Sans Std Medium" w:hAnsi="ITC Stone Sans Std Medium"/>
        </w:rPr>
        <w:t>2</w:t>
      </w:r>
      <w:proofErr w:type="gramEnd"/>
      <w:r w:rsidRPr="00FA02B8">
        <w:rPr>
          <w:rFonts w:ascii="ITC Stone Sans Std Medium" w:hAnsi="ITC Stone Sans Std Medium"/>
        </w:rPr>
        <w:t xml:space="preserve">, de minha autoria, será retirado de pauta tendo em vista pedido da Liderança do Governo para que eu desse mais um tempo para o pronunciamento do MDIC. Então, eu vou aceitar essa solicitação e o retiro de pauta.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 xml:space="preserve">O item </w:t>
      </w:r>
      <w:proofErr w:type="gramStart"/>
      <w:r w:rsidRPr="00FA02B8">
        <w:rPr>
          <w:rFonts w:ascii="ITC Stone Sans Std Medium" w:hAnsi="ITC Stone Sans Std Medium"/>
        </w:rPr>
        <w:t>3</w:t>
      </w:r>
      <w:proofErr w:type="gramEnd"/>
      <w:r w:rsidRPr="00FA02B8">
        <w:rPr>
          <w:rFonts w:ascii="ITC Stone Sans Std Medium" w:hAnsi="ITC Stone Sans Std Medium"/>
        </w:rPr>
        <w:t xml:space="preserve">, de autoria do Senador </w:t>
      </w:r>
      <w:proofErr w:type="spellStart"/>
      <w:r w:rsidRPr="00FA02B8">
        <w:rPr>
          <w:rFonts w:ascii="ITC Stone Sans Std Medium" w:hAnsi="ITC Stone Sans Std Medium"/>
        </w:rPr>
        <w:t>Randolfe</w:t>
      </w:r>
      <w:proofErr w:type="spellEnd"/>
      <w:r w:rsidRPr="00FA02B8">
        <w:rPr>
          <w:rFonts w:ascii="ITC Stone Sans Std Medium" w:hAnsi="ITC Stone Sans Std Medium"/>
        </w:rPr>
        <w:t xml:space="preserve">, S. Exª também solicitou que fosse retirado de pauta. Então, está retirado de pauta o item </w:t>
      </w:r>
      <w:proofErr w:type="gramStart"/>
      <w:r w:rsidRPr="00FA02B8">
        <w:rPr>
          <w:rFonts w:ascii="ITC Stone Sans Std Medium" w:hAnsi="ITC Stone Sans Std Medium"/>
        </w:rPr>
        <w:t>3</w:t>
      </w:r>
      <w:proofErr w:type="gram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O item </w:t>
      </w:r>
      <w:proofErr w:type="gramStart"/>
      <w:r w:rsidRPr="00FA02B8">
        <w:rPr>
          <w:rFonts w:ascii="ITC Stone Sans Std Medium" w:hAnsi="ITC Stone Sans Std Medium"/>
        </w:rPr>
        <w:t>4</w:t>
      </w:r>
      <w:proofErr w:type="gramEnd"/>
      <w:r w:rsidRPr="00FA02B8">
        <w:rPr>
          <w:rFonts w:ascii="ITC Stone Sans Std Medium" w:hAnsi="ITC Stone Sans Std Medium"/>
        </w:rPr>
        <w:t xml:space="preserve">, de autoria do Senador Aloysio Nunes Ferreira, que também não se encontra presente, trata de projeto de alto teor de discussão. Então, nós também vamos retirá-lo de pauta, para aguardar, numa outra oportunidade, a presença do Senador Aloysio. </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rPr>
        <w:t>(São os seguintes os itens retirados de pauta:</w:t>
      </w:r>
    </w:p>
    <w:p w:rsidR="00FA02B8" w:rsidRPr="00FA02B8" w:rsidRDefault="00FA02B8" w:rsidP="00FA02B8">
      <w:pPr>
        <w:pStyle w:val="Escriba-Centralizado"/>
        <w:rPr>
          <w:rFonts w:ascii="ITC Stone Sans Std Medium" w:hAnsi="ITC Stone Sans Std Medium"/>
        </w:rPr>
      </w:pP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ITEM </w:t>
      </w:r>
      <w:proofErr w:type="gramStart"/>
      <w:r w:rsidRPr="00FA02B8">
        <w:rPr>
          <w:rFonts w:ascii="ITC Stone Sans Std Medium" w:hAnsi="ITC Stone Sans Std Medium"/>
          <w:b/>
        </w:rPr>
        <w:t>2</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LEI DA CÂMARA Nº 73,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Altera a Lei nº 8.078, de 11 de setembro de 1990, que dispõe sobre a proteção ao consumidor e dá outras providências, para facilitar a identificação de anunciantes e de quem oferta bens e serviços.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Deputada Nilda </w:t>
      </w:r>
      <w:proofErr w:type="spellStart"/>
      <w:r w:rsidRPr="00FA02B8">
        <w:rPr>
          <w:rFonts w:ascii="ITC Stone Sans Std Medium" w:hAnsi="ITC Stone Sans Std Medium"/>
        </w:rPr>
        <w:t>Gondim</w:t>
      </w:r>
      <w:proofErr w:type="spell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Hélio José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Observações:</w:t>
      </w:r>
      <w:r w:rsidRPr="00FA02B8">
        <w:rPr>
          <w:rFonts w:ascii="ITC Stone Sans Std Medium" w:hAnsi="ITC Stone Sans Std Medium"/>
          <w:i/>
        </w:rPr>
        <w:t xml:space="preserv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 matéria ainda será apreciada pela Comissão de Meio Ambiente, Defesa do Consumidor e Fiscalização e Controle.</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ITEM </w:t>
      </w:r>
      <w:proofErr w:type="gramStart"/>
      <w:r w:rsidRPr="00FA02B8">
        <w:rPr>
          <w:rFonts w:ascii="ITC Stone Sans Std Medium" w:hAnsi="ITC Stone Sans Std Medium"/>
          <w:b/>
        </w:rPr>
        <w:t>3</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LEI DA CÂMARA Nº 34,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Altera a Lei nº 11.105, de 24 de março de 2005.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Deputado Luis Carlos </w:t>
      </w:r>
      <w:proofErr w:type="spellStart"/>
      <w:r w:rsidRPr="00FA02B8">
        <w:rPr>
          <w:rFonts w:ascii="ITC Stone Sans Std Medium" w:hAnsi="ITC Stone Sans Std Medium"/>
        </w:rPr>
        <w:t>Heinze</w:t>
      </w:r>
      <w:proofErr w:type="spell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Randolfe</w:t>
      </w:r>
      <w:proofErr w:type="spellEnd"/>
      <w:r w:rsidRPr="00FA02B8">
        <w:rPr>
          <w:rFonts w:ascii="ITC Stone Sans Std Medium" w:hAnsi="ITC Stone Sans Std Medium"/>
        </w:rPr>
        <w:t xml:space="preserve"> Rodrigues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rejeição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Observações:</w:t>
      </w:r>
      <w:r w:rsidRPr="00FA02B8">
        <w:rPr>
          <w:rFonts w:ascii="ITC Stone Sans Std Medium" w:hAnsi="ITC Stone Sans Std Medium"/>
          <w:i/>
        </w:rPr>
        <w:t xml:space="preserve"> </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i/>
        </w:rPr>
        <w:t>1</w:t>
      </w:r>
      <w:proofErr w:type="gramEnd"/>
      <w:r w:rsidRPr="00FA02B8">
        <w:rPr>
          <w:rFonts w:ascii="ITC Stone Sans Std Medium" w:hAnsi="ITC Stone Sans Std Medium"/>
          <w:i/>
        </w:rPr>
        <w:t>) A matéria ainda será apreciada pelas Comissões de Assuntos Sociais; e de Meio Ambiente, Defesa do Consumidor e Fiscalização e Controle;</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i/>
        </w:rPr>
        <w:t>2</w:t>
      </w:r>
      <w:proofErr w:type="gramEnd"/>
      <w:r w:rsidRPr="00FA02B8">
        <w:rPr>
          <w:rFonts w:ascii="ITC Stone Sans Std Medium" w:hAnsi="ITC Stone Sans Std Medium"/>
          <w:i/>
        </w:rPr>
        <w:t>) Em 11/08/2015 e 12/08/2015, foram realizadas duas audiências públicas, em conjunto com a Comissão de Meio Ambiente, Defesa do Consumidor e Fiscalização e Controle, para instruir a Matéria.</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ITEM </w:t>
      </w:r>
      <w:proofErr w:type="gramStart"/>
      <w:r w:rsidRPr="00FA02B8">
        <w:rPr>
          <w:rFonts w:ascii="ITC Stone Sans Std Medium" w:hAnsi="ITC Stone Sans Std Medium"/>
          <w:b/>
        </w:rPr>
        <w:t>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TRAMITAÇÃO CONJUNTA</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LEI DO SENADO Nº 330, de </w:t>
      </w:r>
      <w:proofErr w:type="gramStart"/>
      <w:r w:rsidRPr="00FA02B8">
        <w:rPr>
          <w:rFonts w:ascii="ITC Stone Sans Std Medium" w:hAnsi="ITC Stone Sans Std Medium"/>
          <w:b/>
        </w:rPr>
        <w:t>2013</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Dispõe sobre a proteção, o tratamento e o uso dos dados pessoais, e dá outras providências.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Senador Antonio Carlos Valadares</w:t>
      </w:r>
    </w:p>
    <w:p w:rsidR="00FA02B8" w:rsidRPr="00FA02B8" w:rsidRDefault="00FA02B8" w:rsidP="00FA02B8">
      <w:pPr>
        <w:pStyle w:val="Escriba-Normal"/>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TRAMITA EM CONJUNTO</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LEI DO SENADO Nº 131,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Dispõe sobre o fornecimento de dados de cidadãos ou empresas brasileiros a organismos estrangeiros.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CPI da Espionagem</w:t>
      </w:r>
    </w:p>
    <w:p w:rsidR="00FA02B8" w:rsidRPr="00FA02B8" w:rsidRDefault="00FA02B8" w:rsidP="00FA02B8">
      <w:pPr>
        <w:pStyle w:val="Escriba-Normal"/>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TRAMITA EM CONJUNTO</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LEI DO SENADO Nº 181,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Estabelece </w:t>
      </w:r>
      <w:proofErr w:type="gramStart"/>
      <w:r w:rsidRPr="00FA02B8">
        <w:rPr>
          <w:rFonts w:ascii="ITC Stone Sans Std Medium" w:hAnsi="ITC Stone Sans Std Medium"/>
          <w:i/>
        </w:rPr>
        <w:t>princípios, garantias, direitos</w:t>
      </w:r>
      <w:proofErr w:type="gramEnd"/>
      <w:r w:rsidRPr="00FA02B8">
        <w:rPr>
          <w:rFonts w:ascii="ITC Stone Sans Std Medium" w:hAnsi="ITC Stone Sans Std Medium"/>
          <w:i/>
        </w:rPr>
        <w:t xml:space="preserve"> e obrigações referentes à proteção de dados pessoais.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lastRenderedPageBreak/>
        <w:t>Autoria:</w:t>
      </w:r>
      <w:r w:rsidRPr="00FA02B8">
        <w:rPr>
          <w:rFonts w:ascii="ITC Stone Sans Std Medium" w:hAnsi="ITC Stone Sans Std Medium"/>
        </w:rPr>
        <w:t xml:space="preserve"> Senador Vital do Rêgo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Aloysio Nunes Ferreira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 do PLS 330/2013, na forma do substitutivo oferecido, e </w:t>
      </w:r>
      <w:proofErr w:type="gramStart"/>
      <w:r w:rsidRPr="00FA02B8">
        <w:rPr>
          <w:rFonts w:ascii="ITC Stone Sans Std Medium" w:hAnsi="ITC Stone Sans Std Medium"/>
        </w:rPr>
        <w:t>pela</w:t>
      </w:r>
      <w:proofErr w:type="gramEnd"/>
      <w:r w:rsidRPr="00FA02B8">
        <w:rPr>
          <w:rFonts w:ascii="ITC Stone Sans Std Medium" w:hAnsi="ITC Stone Sans Std Medium"/>
        </w:rPr>
        <w:t xml:space="preserve"> </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rPr>
        <w:t>declaração</w:t>
      </w:r>
      <w:proofErr w:type="gramEnd"/>
      <w:r w:rsidRPr="00FA02B8">
        <w:rPr>
          <w:rFonts w:ascii="ITC Stone Sans Std Medium" w:hAnsi="ITC Stone Sans Std Medium"/>
        </w:rPr>
        <w:t xml:space="preserve"> de </w:t>
      </w:r>
      <w:proofErr w:type="spellStart"/>
      <w:r w:rsidRPr="00FA02B8">
        <w:rPr>
          <w:rFonts w:ascii="ITC Stone Sans Std Medium" w:hAnsi="ITC Stone Sans Std Medium"/>
        </w:rPr>
        <w:t>prejudicialidade</w:t>
      </w:r>
      <w:proofErr w:type="spellEnd"/>
      <w:r w:rsidRPr="00FA02B8">
        <w:rPr>
          <w:rFonts w:ascii="ITC Stone Sans Std Medium" w:hAnsi="ITC Stone Sans Std Medium"/>
        </w:rPr>
        <w:t xml:space="preserve"> dos PLS 131/2014 e PLS 181/2014, que tramitam em</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rPr>
        <w:t>conjunto</w:t>
      </w:r>
      <w:proofErr w:type="gram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Observações:</w:t>
      </w:r>
      <w:r w:rsidRPr="00FA02B8">
        <w:rPr>
          <w:rFonts w:ascii="ITC Stone Sans Std Medium" w:hAnsi="ITC Stone Sans Std Medium"/>
          <w:i/>
        </w:rPr>
        <w:t xml:space="preserve"> </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i/>
        </w:rPr>
        <w:t>1</w:t>
      </w:r>
      <w:proofErr w:type="gramEnd"/>
      <w:r w:rsidRPr="00FA02B8">
        <w:rPr>
          <w:rFonts w:ascii="ITC Stone Sans Std Medium" w:hAnsi="ITC Stone Sans Std Medium"/>
          <w:i/>
        </w:rPr>
        <w:t>) As matérias ainda serão apreciadas pelas Comissões de Meio Ambiente, Defesa do Consumidor e Fiscalização e Controle; de Assuntos Econômicos; e de Constituição, Justiça e Cidadania;</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i/>
        </w:rPr>
        <w:t>2</w:t>
      </w:r>
      <w:proofErr w:type="gramEnd"/>
      <w:r w:rsidRPr="00FA02B8">
        <w:rPr>
          <w:rFonts w:ascii="ITC Stone Sans Std Medium" w:hAnsi="ITC Stone Sans Std Medium"/>
          <w:i/>
        </w:rPr>
        <w:t xml:space="preserve">) Em 18/08/2015, foi realizada Audiência Pública para instruir a Matéria, em atendimento ao Requerimento n.º 52, de 2015-CCT, de autoria do Senador </w:t>
      </w:r>
      <w:proofErr w:type="spellStart"/>
      <w:r w:rsidRPr="00FA02B8">
        <w:rPr>
          <w:rFonts w:ascii="ITC Stone Sans Std Medium" w:hAnsi="ITC Stone Sans Std Medium"/>
          <w:i/>
        </w:rPr>
        <w:t>Telmário</w:t>
      </w:r>
      <w:proofErr w:type="spellEnd"/>
      <w:r w:rsidRPr="00FA02B8">
        <w:rPr>
          <w:rFonts w:ascii="ITC Stone Sans Std Medium" w:hAnsi="ITC Stone Sans Std Medium"/>
          <w:i/>
        </w:rPr>
        <w:t xml:space="preserve"> Mota;</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i/>
        </w:rPr>
        <w:t>3</w:t>
      </w:r>
      <w:proofErr w:type="gramEnd"/>
      <w:r w:rsidRPr="00FA02B8">
        <w:rPr>
          <w:rFonts w:ascii="ITC Stone Sans Std Medium" w:hAnsi="ITC Stone Sans Std Medium"/>
          <w:i/>
        </w:rPr>
        <w:t>) Em 01/09/2015, foi concedida Vista Coletiva nos termos regimentais.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Vamos passar a palavra para o Senador Medeiros, para relatar o item </w:t>
      </w:r>
      <w:proofErr w:type="gramStart"/>
      <w:r w:rsidRPr="00FA02B8">
        <w:rPr>
          <w:rFonts w:ascii="ITC Stone Sans Std Medium" w:hAnsi="ITC Stone Sans Std Medium"/>
        </w:rPr>
        <w:t>1</w:t>
      </w:r>
      <w:proofErr w:type="gramEnd"/>
      <w:r w:rsidRPr="00FA02B8">
        <w:rPr>
          <w:rFonts w:ascii="ITC Stone Sans Std Medium" w:hAnsi="ITC Stone Sans Std Medium"/>
        </w:rPr>
        <w:t xml:space="preserve">, o PLC nº 123, de 2011, até obtermos mais duas presenças, para deliberarmos, em globo, os itens de 8 a 12, que foram relatados pelos Senador Omar </w:t>
      </w:r>
      <w:proofErr w:type="spellStart"/>
      <w:r w:rsidRPr="00FA02B8">
        <w:rPr>
          <w:rFonts w:ascii="ITC Stone Sans Std Medium" w:hAnsi="ITC Stone Sans Std Medium"/>
        </w:rPr>
        <w:t>Aziz</w:t>
      </w:r>
      <w:proofErr w:type="spellEnd"/>
      <w:r w:rsidRPr="00FA02B8">
        <w:rPr>
          <w:rFonts w:ascii="ITC Stone Sans Std Medium" w:hAnsi="ITC Stone Sans Std Medium"/>
        </w:rPr>
        <w:t xml:space="preserve">, e os itens 12 a 15, que foram relatados pelo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Item </w:t>
      </w:r>
      <w:proofErr w:type="gramStart"/>
      <w:r w:rsidRPr="00FA02B8">
        <w:rPr>
          <w:rFonts w:ascii="ITC Stone Sans Std Medium" w:hAnsi="ITC Stone Sans Std Medium"/>
        </w:rPr>
        <w:t>1</w:t>
      </w:r>
      <w:proofErr w:type="gramEnd"/>
      <w:r w:rsidRPr="00FA02B8">
        <w:rPr>
          <w:rFonts w:ascii="ITC Stone Sans Std Medium" w:hAnsi="ITC Stone Sans Std Medium"/>
        </w:rPr>
        <w:t>.</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ITEM </w:t>
      </w:r>
      <w:proofErr w:type="gramStart"/>
      <w:r w:rsidRPr="00FA02B8">
        <w:rPr>
          <w:rFonts w:ascii="ITC Stone Sans Std Medium" w:hAnsi="ITC Stone Sans Std Medium"/>
          <w:b/>
        </w:rPr>
        <w:t>1</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TRAMITAÇÃO CONJUNTA</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LEI DA CÂMARA Nº 123, de </w:t>
      </w:r>
      <w:proofErr w:type="gramStart"/>
      <w:r w:rsidRPr="00FA02B8">
        <w:rPr>
          <w:rFonts w:ascii="ITC Stone Sans Std Medium" w:hAnsi="ITC Stone Sans Std Medium"/>
          <w:b/>
        </w:rPr>
        <w:t>2011</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 Não terminativo -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Altera o art. 3º da Lei nº 9.472, de 16 de julho de 1997, para proibir o bloqueio de terminais móveis utilizados no setor de telecomunicações.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Deputado Arnon Bezerra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Concedo a palavra ao Senador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JOSÉ MEDEIROS </w:t>
      </w:r>
      <w:r w:rsidRPr="00FA02B8">
        <w:rPr>
          <w:rFonts w:ascii="ITC Stone Sans Std Medium" w:hAnsi="ITC Stone Sans Std Medium"/>
        </w:rPr>
        <w:t xml:space="preserve">(Bloco Socialismo e Democracia/PPS - MT)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w:t>
      </w:r>
      <w:proofErr w:type="spellStart"/>
      <w:r w:rsidRPr="00FA02B8">
        <w:rPr>
          <w:rFonts w:ascii="ITC Stone Sans Std Medium" w:hAnsi="ITC Stone Sans Std Medium"/>
        </w:rPr>
        <w:t>Srªs</w:t>
      </w:r>
      <w:proofErr w:type="spellEnd"/>
      <w:r w:rsidRPr="00FA02B8">
        <w:rPr>
          <w:rFonts w:ascii="ITC Stone Sans Std Medium" w:hAnsi="ITC Stone Sans Std Medium"/>
        </w:rPr>
        <w:t xml:space="preserve"> e Srs. Senadores, todos que nos acompanham pela TV Senado, este é o relatório da Comissão de Ciência, Tecnologia, Inovação, Comunicação e Informática (CCT) sobre o Projeto de Lei da Câmara nº (PLC) nº 123, de 2011 (o Projeto de Lei nº 1.608, de 2007, na origem), do Deputado Arnon Bezerra, que altera o art. 3º da Lei nº 9.472, de 16 de julho de 1997, para proibir o bloqueio de terminais móveis utilizados no setor de telecomunicações, e o Projeto de Lei do Senado (PLS) nº 559, de 2011, do Senador Gim, que altera o art. 3º, da Lei nº 9.472, de 16 de julho de 1997, para estabelecer condicionamentos à oferta de planos de serviços de telecomunicações, com cláusulas de fidelização do assinante, que tramitam em conjunto.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Relatório.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Vêm ao exame da Comissão de Ciência, Tecnologia, Inovação, Comunicação e Informática (CCT), o Projeto de Lei da Câmara nº (PLC) nº 123, de 2011, e o Projeto de Lei do Senado (PLS) nº 559, de 2011, que tramitam em conjunto.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As duas proposições tratam, em última análise, de assegurar ao usuário do Serviço Móvel Pessoal (SMP) o direito à liberdade de escolha da prestadora, previsto no art. 3º da Lei nº 9.472, de 16 de julho de 1997, a Lei Geral de Telecomunicações (LGT). Mais especificamente, buscam coibir práticas utilizadas por prestadoras de serviços de telefonia móvel para desestimular seu usuário a substituí-las, por meio da imposição de cláusulas de fidelização.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PLC nº 123, de 2011, do Deputado Arnon Bezerra, impede o bloqueio do terminal do assinante, exceto no caso de o usuário receber subsídio total ou parcial no preço do aparelho. No caso da existência de subsídio, o bloqueio do terminal móvel não poderá ultrapassar o prazo máximo de doze meses. Determina, ainda, que o desbloqueio seja feito, sem ônus, caso o usuário decida trocar de operadora, resguardada a multa rescisória.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PLS nº 559, de 2011, do Senador Gim, por sua vez, procura corrigir a assimetria de informação entre prestadora e consumidor antes de ser estabelecida entre as partes relação contratual com prazo mínimo de vigência.</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rPr>
        <w:lastRenderedPageBreak/>
        <w:t>Sr.</w:t>
      </w:r>
      <w:proofErr w:type="gramEnd"/>
      <w:r w:rsidRPr="00FA02B8">
        <w:rPr>
          <w:rFonts w:ascii="ITC Stone Sans Std Medium" w:hAnsi="ITC Stone Sans Std Medium"/>
        </w:rPr>
        <w:t xml:space="preserve"> Presidente, eu estou lendo enquanto os Senadores estão chegando.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Quando houver quórum, o senhor me avise, porque, de repente, podemos votar.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w:t>
      </w:r>
      <w:proofErr w:type="spellStart"/>
      <w:r w:rsidRPr="00FA02B8">
        <w:rPr>
          <w:rFonts w:ascii="ITC Stone Sans Std Medium" w:hAnsi="ITC Stone Sans Std Medium"/>
        </w:rPr>
        <w:t>O.k.</w:t>
      </w:r>
      <w:proofErr w:type="spellEnd"/>
      <w:r w:rsidRPr="00FA02B8">
        <w:rPr>
          <w:rFonts w:ascii="ITC Stone Sans Std Medium" w:hAnsi="ITC Stone Sans Std Medium"/>
        </w:rPr>
        <w:t>, Excelência. Considero procedente essa leitura, até porque se trata de projeto de altíssima relevância. Realmente o seu conteúdo é interessante para que todos nós saibamos o encaminhamento.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JOSÉ MEDEIROS </w:t>
      </w:r>
      <w:r w:rsidRPr="00FA02B8">
        <w:rPr>
          <w:rFonts w:ascii="ITC Stone Sans Std Medium" w:hAnsi="ITC Stone Sans Std Medium"/>
        </w:rPr>
        <w:t>(Bloco Socialismo e Democracia/PPS - MT) –</w:t>
      </w:r>
      <w:proofErr w:type="gramStart"/>
      <w:r w:rsidRPr="00FA02B8">
        <w:rPr>
          <w:rFonts w:ascii="ITC Stone Sans Std Medium" w:hAnsi="ITC Stone Sans Std Medium"/>
        </w:rPr>
        <w:t xml:space="preserve">  </w:t>
      </w:r>
      <w:proofErr w:type="gramEnd"/>
      <w:r w:rsidRPr="00FA02B8">
        <w:rPr>
          <w:rFonts w:ascii="ITC Stone Sans Std Medium" w:hAnsi="ITC Stone Sans Std Medium"/>
        </w:rPr>
        <w:t>Nesse sentido, determina que, para cada plano de serviço com cláusula de permanência mínima, seja oferecido ao assinante outro equivalente, sem a referida cláusula, e que a operadora informe ao consumidor, no momento da contratação, se houver outras diferenças de custo envolvidas. Além disso, veda a extensão do período de “fidelização” enquanto durar a relação contratual, mesmo que o usuário decida trocar de plano de serviço.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Inicialmente, o PLC nº 123, de 2011, em tramitação autônoma, foi distribuído à Comissão de Ciência e Tecnologia e à Comissão de Meio Ambiente, Defesa do Consumidor e Fiscalização e Controle em decisão terminativa. O relatório apresentado pelo Senador Ricardo </w:t>
      </w:r>
      <w:proofErr w:type="spellStart"/>
      <w:r w:rsidRPr="00FA02B8">
        <w:rPr>
          <w:rFonts w:ascii="ITC Stone Sans Std Medium" w:hAnsi="ITC Stone Sans Std Medium"/>
        </w:rPr>
        <w:t>Ferraço</w:t>
      </w:r>
      <w:proofErr w:type="spellEnd"/>
      <w:r w:rsidRPr="00FA02B8">
        <w:rPr>
          <w:rFonts w:ascii="ITC Stone Sans Std Medium" w:hAnsi="ITC Stone Sans Std Medium"/>
        </w:rPr>
        <w:t xml:space="preserve"> na CCT não foi apreciado pela Comissão.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Já o PLS nº 559, de 2011, em tramitação autônoma, foi distribuído à Comissão de Meio Ambiente e à Comissão de Ciência e Tecnologia em decisão terminativa. Na primeira Comissão, foi aprovado o parecer do relator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rPr>
        <w:t xml:space="preserve"> da matéria, Senador </w:t>
      </w:r>
      <w:proofErr w:type="spellStart"/>
      <w:r w:rsidRPr="00FA02B8">
        <w:rPr>
          <w:rFonts w:ascii="ITC Stone Sans Std Medium" w:hAnsi="ITC Stone Sans Std Medium"/>
        </w:rPr>
        <w:t>Anibal</w:t>
      </w:r>
      <w:proofErr w:type="spellEnd"/>
      <w:r w:rsidRPr="00FA02B8">
        <w:rPr>
          <w:rFonts w:ascii="ITC Stone Sans Std Medium" w:hAnsi="ITC Stone Sans Std Medium"/>
        </w:rPr>
        <w:t xml:space="preserve"> Diniz, com emenda que reduzia o tempo máximo de vigência de 18 para 12 meses nos contratos com cláusula de fidelidade. Na segunda, o relatório do Senador Rodrigo </w:t>
      </w:r>
      <w:proofErr w:type="spellStart"/>
      <w:r w:rsidRPr="00FA02B8">
        <w:rPr>
          <w:rFonts w:ascii="ITC Stone Sans Std Medium" w:hAnsi="ITC Stone Sans Std Medium"/>
        </w:rPr>
        <w:t>Rollemberg</w:t>
      </w:r>
      <w:proofErr w:type="spellEnd"/>
      <w:r w:rsidRPr="00FA02B8">
        <w:rPr>
          <w:rFonts w:ascii="ITC Stone Sans Std Medium" w:hAnsi="ITC Stone Sans Std Medium"/>
        </w:rPr>
        <w:t xml:space="preserve"> não chegou a ser apreciado.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Posteriormente, por força do Requerimento nº 1.157, de 2012, do Senador Vital do Rêgo, os projetos passaram a tramitar em conjunto. Retornaram, então, à CCT, mas o relatório apresentado pelo Senador Rodrigo </w:t>
      </w:r>
      <w:proofErr w:type="spellStart"/>
      <w:r w:rsidRPr="00FA02B8">
        <w:rPr>
          <w:rFonts w:ascii="ITC Stone Sans Std Medium" w:hAnsi="ITC Stone Sans Std Medium"/>
        </w:rPr>
        <w:t>Rollemberg</w:t>
      </w:r>
      <w:proofErr w:type="spellEnd"/>
      <w:r w:rsidRPr="00FA02B8">
        <w:rPr>
          <w:rFonts w:ascii="ITC Stone Sans Std Medium" w:hAnsi="ITC Stone Sans Std Medium"/>
        </w:rPr>
        <w:t xml:space="preserve"> não chegou a ser examinado pela Comissão.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As proposições continuaram a tramitar ao final da Legislatura e foram então distribuídas na Comissão de Ciência e Tecnologia para parecer deste Relator. Seguem depois para análise da Comissão de Meio Ambiente, em caráter terminativo.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Não foram apresentadas emendas aos projetos.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Passo à análise.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Tendo em vista que os projetos serão posteriormente apreciados pela Comissão de Meio Ambiente, em decisão terminativa, a Comissão de Ciência e Tecnologia analisará a matéria sob os aspectos constantes do inciso VII do art. 104-C do Regimento Interno do Senado Federal.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Do ponto de vista da competência regimental desta Comissão, importa examinar, de início, a regulamentação do SMP pela Agência Nacional de Telecomunicações (Anatel), consagrada na Resolução nº 477, de </w:t>
      </w:r>
      <w:proofErr w:type="gramStart"/>
      <w:r w:rsidRPr="00FA02B8">
        <w:rPr>
          <w:rFonts w:ascii="ITC Stone Sans Std Medium" w:hAnsi="ITC Stone Sans Std Medium"/>
        </w:rPr>
        <w:t>7</w:t>
      </w:r>
      <w:proofErr w:type="gramEnd"/>
      <w:r w:rsidRPr="00FA02B8">
        <w:rPr>
          <w:rFonts w:ascii="ITC Stone Sans Std Medium" w:hAnsi="ITC Stone Sans Std Medium"/>
        </w:rPr>
        <w:t xml:space="preserve"> de agosto de 2007, e alterações posteriores.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primeiro lugar, no que se refere aos prazos de permanência em contratos de adesão da telefonia móvel, o Regulamento do SMP, em seu art. 40, transcrito abaixo, dispõe, nos seguintes termos:</w:t>
      </w:r>
    </w:p>
    <w:p w:rsidR="00FA02B8" w:rsidRPr="00FA02B8" w:rsidRDefault="00FA02B8" w:rsidP="00FA02B8">
      <w:pPr>
        <w:pStyle w:val="Escriba-Citacao"/>
        <w:rPr>
          <w:rFonts w:ascii="ITC Stone Sans Std Medium" w:hAnsi="ITC Stone Sans Std Medium"/>
        </w:rPr>
      </w:pP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Dos prazos de permanência:</w:t>
      </w:r>
    </w:p>
    <w:p w:rsidR="00FA02B8" w:rsidRPr="00FA02B8" w:rsidRDefault="00FA02B8" w:rsidP="00FA02B8">
      <w:pPr>
        <w:pStyle w:val="Escriba-Citacao"/>
        <w:rPr>
          <w:rFonts w:ascii="ITC Stone Sans Std Medium" w:hAnsi="ITC Stone Sans Std Medium"/>
        </w:rPr>
      </w:pPr>
      <w:r w:rsidRPr="00FA02B8">
        <w:rPr>
          <w:rFonts w:ascii="ITC Stone Sans Std Medium" w:hAnsi="ITC Stone Sans Std Medium"/>
        </w:rPr>
        <w:t>Art. 40. A prestadora do Serviço Móvel Pessoal poderá oferecer benefícios aos seus Usuários e, em contrapartida, exigir que os mesmos permaneçam vinculados à prestadora por um prazo mínimo.</w:t>
      </w:r>
    </w:p>
    <w:p w:rsidR="00FA02B8" w:rsidRPr="00FA02B8" w:rsidRDefault="00FA02B8" w:rsidP="00FA02B8">
      <w:pPr>
        <w:pStyle w:val="Escriba-Normal"/>
        <w:rPr>
          <w:rFonts w:ascii="ITC Stone Sans Std Medium" w:hAnsi="ITC Stone Sans Std Medium"/>
        </w:rPr>
      </w:pP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Já o art. 81 da norma trata do desbloqueio das estações móveis e determina que o usuário </w:t>
      </w:r>
      <w:proofErr w:type="gramStart"/>
      <w:r w:rsidRPr="00FA02B8">
        <w:rPr>
          <w:rFonts w:ascii="ITC Stone Sans Std Medium" w:hAnsi="ITC Stone Sans Std Medium"/>
        </w:rPr>
        <w:t>deve</w:t>
      </w:r>
      <w:proofErr w:type="gramEnd"/>
      <w:r w:rsidRPr="00FA02B8">
        <w:rPr>
          <w:rFonts w:ascii="ITC Stone Sans Std Medium" w:hAnsi="ITC Stone Sans Std Medium"/>
        </w:rPr>
        <w:t xml:space="preserve"> ser informado sobre eventuais bloqueios, vedada a cobrança de qualquer valor.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Cite-se, de outra parte, a Súmula nº 8, de 19 de março de 2010, da Anatel, que obrigou as prestadoras do SMP a desbloquearem o terminal do usuário, sem ônus, sempre que solicitado, sem prejuízo de cobrança de multa contratual em caso de descumprimento do prazo de permanência acordado.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Nesse cenário, o bloqueio do terminal, quando existir, não mais representa um empecilho à troca de prestadora, pois o desbloqueio pode ser realizado a qualquer tempo e sem ônus.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No que se refere ao prazo de permanência, a referida Súmula prevê, no caso do SMP, que a desistência de um acordo que lhe proporcionou benefícios obriga o usuário a ressarcir à prestadora.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De forma complementar, a Anatel editou recentemente a Resolução nº 632, de </w:t>
      </w:r>
      <w:proofErr w:type="gramStart"/>
      <w:r w:rsidRPr="00FA02B8">
        <w:rPr>
          <w:rFonts w:ascii="ITC Stone Sans Std Medium" w:hAnsi="ITC Stone Sans Std Medium"/>
        </w:rPr>
        <w:t>7</w:t>
      </w:r>
      <w:proofErr w:type="gramEnd"/>
      <w:r w:rsidRPr="00FA02B8">
        <w:rPr>
          <w:rFonts w:ascii="ITC Stone Sans Std Medium" w:hAnsi="ITC Stone Sans Std Medium"/>
        </w:rPr>
        <w:t xml:space="preserve"> de março de 2014, que aprovou o Regulamento Geral de Direitos do Consumidor de Serviços de Telecomunicações. A referida norma infralegal, além de aperfeiçoar as regras de atendimento aos </w:t>
      </w:r>
      <w:proofErr w:type="gramStart"/>
      <w:r w:rsidRPr="00FA02B8">
        <w:rPr>
          <w:rFonts w:ascii="ITC Stone Sans Std Medium" w:hAnsi="ITC Stone Sans Std Medium"/>
        </w:rPr>
        <w:t>consumidores previstas nos regulamentos de qualidade de serviços já editados</w:t>
      </w:r>
      <w:proofErr w:type="gramEnd"/>
      <w:r w:rsidRPr="00FA02B8">
        <w:rPr>
          <w:rFonts w:ascii="ITC Stone Sans Std Medium" w:hAnsi="ITC Stone Sans Std Medium"/>
        </w:rPr>
        <w:t xml:space="preserve"> pela Agência, introduz uma série de novas obrigações para as empresas.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Destaque-se a abrangência da Resolução que tem por objetivo estabelecer regras sobre atendimento, cobrança e oferta de serviços relativos não apenas ao SMP, mas também ao Serviço Telefônico Fixo Comutado, ao Serviço de Comunicação Multimídia e aos Serviços de Televisão por Assinatura.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Diga-se que a aplicação dessas novas regras não afasta a incidência da Lei nº 8.078 (Código de Defesa do Consumidor), e do Decreto nº 6.523, de 31 de julho de 2008, que o regulamentou.</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Na verdade, conforme o Conselho Diretor da Anatel, as determinações aprovadas pretendem aumentar a transparência nas relações de consumo e ampliar os direitos de quem utiliza telefonia fixa e móvel, internet e televisão por assinatura.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Para elaborar a norma, a Anatel levou em consideração os principais problemas registrados pelos consumidores na sua central de atendimento. Apenas no ano de 2013, a Agência recebeu mais de </w:t>
      </w:r>
      <w:proofErr w:type="gramStart"/>
      <w:r w:rsidRPr="00FA02B8">
        <w:rPr>
          <w:rFonts w:ascii="ITC Stone Sans Std Medium" w:hAnsi="ITC Stone Sans Std Medium"/>
        </w:rPr>
        <w:t>3</w:t>
      </w:r>
      <w:proofErr w:type="gramEnd"/>
      <w:r w:rsidRPr="00FA02B8">
        <w:rPr>
          <w:rFonts w:ascii="ITC Stone Sans Std Medium" w:hAnsi="ITC Stone Sans Std Medium"/>
        </w:rPr>
        <w:t xml:space="preserve"> milhões de reclamações contra operadoras de serviços de telecomunicações, a maioria delas relacionadas à cobrança.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Entre uma série de outras determinações, o novo regulamento vem ao encontro do espírito que embasou a apresentação do PLC nº 123, e do PLS nº 559, qual seja, o estabelecimento de regras para a relação contratual dos usuários do Serviço com as prestadoras do serviço.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Note-se que o regulamento dedicou ao tema capítulo específico, reproduzido a seguir: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segue a legislação, à qual eu vou pular a leitura.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Além da evolução da regulamentação do serviço, ressalte-se, por outro lado, que desde que os projetos de lei foram apresentados, a estratégia de competição das empresas de telefonia móvel começou a se adaptar ao comportamento do consumidor, com o abrandamento de regras mais restritivas.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Por exemplo, as prestadoras deixaram de exigir exclusividade do cliente com o surgimento de terminais capazes de operar simultaneamente com duas ou mais prestadoras de serviço e passaram a disputar as recargas de crédito. De outra parte, nesse novo cenário, o bloqueio do terminal, quando existir, não mais representa um empecilho à troca de prestadora, pois o desbloqueio pode ser realizado a qualquer tempo e sem ônus. Dessa forma, a liberdade de escolha do consumidor não está mais restrita ao conjunto de marcas e modelos selecionados por cada operadora. O cidadão é livre para escolher qualquer terminal certificado à venda no Território Nacional e nele acondicionar o </w:t>
      </w:r>
      <w:r w:rsidRPr="00FA02B8">
        <w:rPr>
          <w:rFonts w:ascii="ITC Stone Sans Std Medium" w:hAnsi="ITC Stone Sans Std Medium"/>
          <w:i/>
        </w:rPr>
        <w:t>chip</w:t>
      </w:r>
      <w:r w:rsidRPr="00FA02B8">
        <w:rPr>
          <w:rFonts w:ascii="ITC Stone Sans Std Medium" w:hAnsi="ITC Stone Sans Std Medium"/>
        </w:rPr>
        <w:t xml:space="preserve"> da sua prestadora de serviço.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Nota-se, assim, que os aspectos principais da relação entre prestadora e usuário estão devidamente regulamentados pela Anatel: opção do usuário em contratar ou não o benefício; prazo máximo de fidelização; possibilidade de desistência do benefício a qualquer momento, com indenização proporcional ao tempo residual; e, principalmente, sujeição do contrato às regras previstas no Código de Defesa do Consumidor.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Em verdade, portanto, as proposições ora em exame trazem para o âmbito legal determinações já previstas em normas infralegais editadas pela Agência Nacional de </w:t>
      </w:r>
      <w:proofErr w:type="gramStart"/>
      <w:r w:rsidRPr="00FA02B8">
        <w:rPr>
          <w:rFonts w:ascii="ITC Stone Sans Std Medium" w:hAnsi="ITC Stone Sans Std Medium"/>
        </w:rPr>
        <w:t>Telecomunicações .</w:t>
      </w:r>
      <w:proofErr w:type="gramEnd"/>
      <w:r w:rsidRPr="00FA02B8">
        <w:rPr>
          <w:rFonts w:ascii="ITC Stone Sans Std Medium" w:hAnsi="ITC Stone Sans Std Medium"/>
        </w:rPr>
        <w:t xml:space="preserve"> Com isso, pretendem positivar em lei e conferir maior proteção aos </w:t>
      </w:r>
      <w:r w:rsidRPr="00FA02B8">
        <w:rPr>
          <w:rFonts w:ascii="ITC Stone Sans Std Medium" w:hAnsi="ITC Stone Sans Std Medium"/>
        </w:rPr>
        <w:lastRenderedPageBreak/>
        <w:t>usuários da telefonia celular em suas relações de consumo com as prestadoras de serviço.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Tendo em vista, porém, </w:t>
      </w:r>
      <w:proofErr w:type="gramStart"/>
      <w:r w:rsidRPr="00FA02B8">
        <w:rPr>
          <w:rFonts w:ascii="ITC Stone Sans Std Medium" w:hAnsi="ITC Stone Sans Std Medium"/>
        </w:rPr>
        <w:t>a evolução das práticas nessas relações e a aprovação de regulamentos sobre a matéria ao longo do tempo em que os projetos estão em tramitação, propomos</w:t>
      </w:r>
      <w:proofErr w:type="gramEnd"/>
      <w:r w:rsidRPr="00FA02B8">
        <w:rPr>
          <w:rFonts w:ascii="ITC Stone Sans Std Medium" w:hAnsi="ITC Stone Sans Std Medium"/>
        </w:rPr>
        <w:t xml:space="preserve"> substitutivo que aproveita as disposições mais pertinentes de cada medida e com maior sintonia com as regras infralegais já existentes.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Por considerarmos pertinente, incluímos no texto a vedação expressa de venda de terminais bloqueados como forma de restringir o direito de escolha do usuário. Por fim, consideramos necessário prever penalidades para o não cumprimento das disposições propostas.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Cumpre destacar que, na relatoria de matérias em tramitação conjunta, no caso da aprovação do mérito, o parecer deve optar pelo prosseguimento de uma das matérias e que a outra seja rejeitada. É oportuno, contudo, que ao projeto aprovado sejam adicionados dispositivos da matéria rejeitada que sejam pertinentes e contribuam com o aperfeiçoamento do texto.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Passo ao 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Ante o exposto, e considerando o disposto no art. 260, II, “a”, do Regimento Interno, opinamos pela aprovação do Projeto de Lei da Câmara nº 123, de 2011, e pela rejeição do Projeto de Lei do Senado nº 559, de 2011, nos termos da seguinte emenda substitutiva: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Esse é o</w:t>
      </w:r>
      <w:proofErr w:type="gramStart"/>
      <w:r w:rsidRPr="00FA02B8">
        <w:rPr>
          <w:rFonts w:ascii="ITC Stone Sans Std Medium" w:hAnsi="ITC Stone Sans Std Medium"/>
        </w:rPr>
        <w:t xml:space="preserve">  </w:t>
      </w:r>
      <w:proofErr w:type="gramEnd"/>
      <w:r w:rsidRPr="00FA02B8">
        <w:rPr>
          <w:rFonts w:ascii="ITC Stone Sans Std Medium" w:hAnsi="ITC Stone Sans Std Medium"/>
        </w:rPr>
        <w:t>voto, Sr.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EDUARDO AMORIM </w:t>
      </w:r>
      <w:r w:rsidRPr="00FA02B8">
        <w:rPr>
          <w:rFonts w:ascii="ITC Stone Sans Std Medium" w:hAnsi="ITC Stone Sans Std Medium"/>
        </w:rPr>
        <w:t xml:space="preserve">(Bloco União e Força/PSC - SE) – Pela ordem,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w:t>
      </w:r>
      <w:proofErr w:type="spellStart"/>
      <w:r w:rsidRPr="00FA02B8">
        <w:rPr>
          <w:rFonts w:ascii="ITC Stone Sans Std Medium" w:hAnsi="ITC Stone Sans Std Medium"/>
        </w:rPr>
        <w:t>O.k.</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Só um minutinho, Senador; eu passo a palavra a V. Exª neste instante.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É relativo a este projeto? </w:t>
      </w:r>
    </w:p>
    <w:p w:rsidR="00FA02B8" w:rsidRPr="00FA02B8" w:rsidRDefault="00FA02B8" w:rsidP="00FA02B8">
      <w:pPr>
        <w:pStyle w:val="Escriba-Intercorrencia"/>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Intervenção fora do microfone.</w:t>
      </w:r>
      <w:proofErr w:type="gramStart"/>
      <w:r w:rsidRPr="00FA02B8">
        <w:rPr>
          <w:rFonts w:ascii="ITC Stone Sans Std Medium" w:hAnsi="ITC Stone Sans Std Medium"/>
        </w:rPr>
        <w:t>)</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Eu iria colocá-lo em discussão. Então, passo a palavra ao Senador Amorim e, em seguida,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EDUARDO AMORIM </w:t>
      </w:r>
      <w:r w:rsidRPr="00FA02B8">
        <w:rPr>
          <w:rFonts w:ascii="ITC Stone Sans Std Medium" w:hAnsi="ITC Stone Sans Std Medium"/>
        </w:rPr>
        <w:t xml:space="preserve">(Bloco União e Força/PSC - SE)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não é com relação a este projeto. Eu queria pedir inversão de pauta do Item 25, porque nós estamos tendo várias comissões simultaneamente, eu tenho um projeto também em outra comissão, a CMA, cuja reunião está ocorrendo, e está chegando a hora de eu relatar lá.</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Só peço essa compreensão por parte dos Colegas,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w:t>
      </w:r>
      <w:proofErr w:type="spellStart"/>
      <w:r w:rsidRPr="00FA02B8">
        <w:rPr>
          <w:rFonts w:ascii="ITC Stone Sans Std Medium" w:hAnsi="ITC Stone Sans Std Medium"/>
        </w:rPr>
        <w:t>O.k.</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Eu farei essa inversão de pauta. A única questão é que nós estamos com o quórum no limite. Então, V. Exª vá e volte, por favor, para não perdermos o quórum aqui. (</w:t>
      </w:r>
      <w:r w:rsidRPr="00FA02B8">
        <w:rPr>
          <w:rFonts w:ascii="ITC Stone Sans Std Medium" w:hAnsi="ITC Stone Sans Std Medium"/>
          <w:i/>
        </w:rPr>
        <w:t>Risos.</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EDUARDO AMORIM </w:t>
      </w:r>
      <w:r w:rsidRPr="00FA02B8">
        <w:rPr>
          <w:rFonts w:ascii="ITC Stone Sans Std Medium" w:hAnsi="ITC Stone Sans Std Medium"/>
        </w:rPr>
        <w:t xml:space="preserve">(Bloco União e Força/PSC - SE) – Farei isso,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Em discussão o projeto relatado pelo Senador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Passo a palavra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por gentileza.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(Bloco Oposição/PSDB - PA) – Peço vista,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w:t>
      </w:r>
      <w:proofErr w:type="spellStart"/>
      <w:r w:rsidRPr="00FA02B8">
        <w:rPr>
          <w:rFonts w:ascii="ITC Stone Sans Std Medium" w:hAnsi="ITC Stone Sans Std Medium"/>
        </w:rPr>
        <w:t>O.k.</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Mais alguém pede vista?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TELMÁRIO MOTA </w:t>
      </w:r>
      <w:r w:rsidRPr="00FA02B8">
        <w:rPr>
          <w:rFonts w:ascii="ITC Stone Sans Std Medium" w:hAnsi="ITC Stone Sans Std Medium"/>
        </w:rPr>
        <w:t xml:space="preserve">(Bloco Apoio Governo/PDT - RR) – Questão de ordem,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Pois não. Só um minuto,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Vista concedida ao nosso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projeto fica para a próxima reunião.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Por favor,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TELMÁRIO MOTA </w:t>
      </w:r>
      <w:r w:rsidRPr="00FA02B8">
        <w:rPr>
          <w:rFonts w:ascii="ITC Stone Sans Std Medium" w:hAnsi="ITC Stone Sans Std Medium"/>
        </w:rPr>
        <w:t xml:space="preserve">(Bloco Apoio Governo/PDT - RR)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eu sou Relator do item 42, referente a uma rádio comunitária para o Município de </w:t>
      </w:r>
      <w:r w:rsidRPr="00FA02B8">
        <w:rPr>
          <w:rFonts w:ascii="ITC Stone Sans Std Medium" w:hAnsi="ITC Stone Sans Std Medium"/>
        </w:rPr>
        <w:lastRenderedPageBreak/>
        <w:t>Normandia, onde nasci. Ali há extrema necessidade, e precisamos adiantar esse processo, que será da maior utilidade para aquela região.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Assim, eu queria que V. Exª fizesse a inversão de pauta para que pudéssemos ler o projeto. Ele é terminativo, está muito tempo em pauta, precisamos instalar essa rádio, que é importante. Normandia é o lugar onde fui mais votado na minha região, eu e a Senadora Ângela. Por isso é que ela veio hoje aqui, para que possamos aprovar em conjunto – ela veio só por isso – essa rádio para o Município de Normandia. É um sonho daquele povo,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JOSÉ MEDEIROS </w:t>
      </w:r>
      <w:r w:rsidRPr="00FA02B8">
        <w:rPr>
          <w:rFonts w:ascii="ITC Stone Sans Std Medium" w:hAnsi="ITC Stone Sans Std Medium"/>
        </w:rPr>
        <w:t xml:space="preserve">(Bloco Socialismo e Democracia/PPS - MT)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eu peço também a inversão dos itens 32 e 33, que V. Exª relatou.</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Itens 32 e 33?</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SANDRA BRAGA </w:t>
      </w:r>
      <w:r w:rsidRPr="00FA02B8">
        <w:rPr>
          <w:rFonts w:ascii="ITC Stone Sans Std Medium" w:hAnsi="ITC Stone Sans Std Medium"/>
        </w:rPr>
        <w:t xml:space="preserve">(Bloco Maioria/PMDB - AM)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ANGELA PORTELA </w:t>
      </w:r>
      <w:r w:rsidRPr="00FA02B8">
        <w:rPr>
          <w:rFonts w:ascii="ITC Stone Sans Std Medium" w:hAnsi="ITC Stone Sans Std Medium"/>
        </w:rPr>
        <w:t xml:space="preserve">(Bloco Apoio Governo/PT - RR) – Item 20,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Item 20.</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Item 20... Esperem um pouco, para eu não me perder aqui; mas V. </w:t>
      </w:r>
      <w:proofErr w:type="spellStart"/>
      <w:r w:rsidRPr="00FA02B8">
        <w:rPr>
          <w:rFonts w:ascii="ITC Stone Sans Std Medium" w:hAnsi="ITC Stone Sans Std Medium"/>
        </w:rPr>
        <w:t>Exªs</w:t>
      </w:r>
      <w:proofErr w:type="spellEnd"/>
      <w:r w:rsidRPr="00FA02B8">
        <w:rPr>
          <w:rFonts w:ascii="ITC Stone Sans Std Medium" w:hAnsi="ITC Stone Sans Std Medium"/>
        </w:rPr>
        <w:t xml:space="preserve"> vão ter de ficar aqui.   (</w:t>
      </w:r>
      <w:r w:rsidRPr="00FA02B8">
        <w:rPr>
          <w:rFonts w:ascii="ITC Stone Sans Std Medium" w:hAnsi="ITC Stone Sans Std Medium"/>
          <w:i/>
        </w:rPr>
        <w:t>Risos.</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Senadora Ângela, item 20, V. Exª está pedindo inversão de pauta?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ANGELA PORTELA </w:t>
      </w:r>
      <w:r w:rsidRPr="00FA02B8">
        <w:rPr>
          <w:rFonts w:ascii="ITC Stone Sans Std Medium" w:hAnsi="ITC Stone Sans Std Medium"/>
        </w:rPr>
        <w:t>(Bloco Apoio Governo/PT - RR) – 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Tudo bem. Não há problema.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Senadora Sandra Braga.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SANDRA BRAGA </w:t>
      </w:r>
      <w:r w:rsidRPr="00FA02B8">
        <w:rPr>
          <w:rFonts w:ascii="ITC Stone Sans Std Medium" w:hAnsi="ITC Stone Sans Std Medium"/>
        </w:rPr>
        <w:t>(Bloco Maioria/PMDB - AM) – Presidente, eu também sou Relatora do item 40, acho. O meu é o 40, que trata também de uma rádio para a minha região, Fonte Boa, e também está aqui o Senador do Amazonas... Cadê? Já foi?</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Senador Omar.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SANDRA BRAGA </w:t>
      </w:r>
      <w:r w:rsidRPr="00FA02B8">
        <w:rPr>
          <w:rFonts w:ascii="ITC Stone Sans Std Medium" w:hAnsi="ITC Stone Sans Std Medium"/>
        </w:rPr>
        <w:t>(Bloco Maioria/PMDB - AM) – Eles têm dois, nós também temos dois aqui para relatar, e é terminativo.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Perfeito.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Serei rápido.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Primeiro, eu gostaria de dizer ao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que, pela importância desse projeto que o Senador Medeiros colocou, e pela minha altíssima concordância, eu também gostaria de pedir vista. Então, eu darei vista coletiva desse projeto.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 xml:space="preserve">(Bloco Oposição/PSDB - PA. </w:t>
      </w:r>
      <w:r w:rsidRPr="00FA02B8">
        <w:rPr>
          <w:rFonts w:ascii="ITC Stone Sans Std Medium" w:hAnsi="ITC Stone Sans Std Medium"/>
          <w:i/>
        </w:rPr>
        <w:t>Fora do microfone</w:t>
      </w:r>
      <w:r w:rsidRPr="00FA02B8">
        <w:rPr>
          <w:rFonts w:ascii="ITC Stone Sans Std Medium" w:hAnsi="ITC Stone Sans Std Medium"/>
        </w:rPr>
        <w:t>.) – Sem problema.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Tranquilo, Senador?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Então, vista coletiva do item </w:t>
      </w:r>
      <w:proofErr w:type="gramStart"/>
      <w:r w:rsidRPr="00FA02B8">
        <w:rPr>
          <w:rFonts w:ascii="ITC Stone Sans Std Medium" w:hAnsi="ITC Stone Sans Std Medium"/>
        </w:rPr>
        <w:t>1</w:t>
      </w:r>
      <w:proofErr w:type="gramEnd"/>
      <w:r w:rsidRPr="00FA02B8">
        <w:rPr>
          <w:rFonts w:ascii="ITC Stone Sans Std Medium" w:hAnsi="ITC Stone Sans Std Medium"/>
        </w:rPr>
        <w:t>, relatado pelo Senador Medeiros, que foi lido aqui nos mínimos detalhes.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 xml:space="preserve">(Bloco Oposição/PSDB - PA. </w:t>
      </w:r>
      <w:r w:rsidRPr="00FA02B8">
        <w:rPr>
          <w:rFonts w:ascii="ITC Stone Sans Std Medium" w:hAnsi="ITC Stone Sans Std Medium"/>
          <w:i/>
        </w:rPr>
        <w:t>Fora do microfone</w:t>
      </w:r>
      <w:r w:rsidRPr="00FA02B8">
        <w:rPr>
          <w:rFonts w:ascii="ITC Stone Sans Std Medium" w:hAnsi="ITC Stone Sans Std Medium"/>
        </w:rPr>
        <w:t>.) –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Pois não, Senador.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(Bloco Oposição/PSDB - PA) – Quanto ao pedido de vista, o Senador Medeiros, no seu parecer,</w:t>
      </w:r>
      <w:proofErr w:type="gramStart"/>
      <w:r w:rsidRPr="00FA02B8">
        <w:rPr>
          <w:rFonts w:ascii="ITC Stone Sans Std Medium" w:hAnsi="ITC Stone Sans Std Medium"/>
        </w:rPr>
        <w:t xml:space="preserve">  </w:t>
      </w:r>
      <w:proofErr w:type="gramEnd"/>
      <w:r w:rsidRPr="00FA02B8">
        <w:rPr>
          <w:rFonts w:ascii="ITC Stone Sans Std Medium" w:hAnsi="ITC Stone Sans Std Medium"/>
        </w:rPr>
        <w:t xml:space="preserve">faz referência a que o objeto do projeto já foi regulamentado pela Anatel. Então, eu quero fazer uma análise mais profunda sobre se há necessidade de se criar uma lei para algo que já está regulamentado. Se não, nós vamos criar um número infinito de leis, quando certos casos podem ser resolvidos infraconstitucionalmente.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Correto,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Em discussão, os itens </w:t>
      </w:r>
      <w:proofErr w:type="spellStart"/>
      <w:r w:rsidRPr="00FA02B8">
        <w:rPr>
          <w:rFonts w:ascii="ITC Stone Sans Std Medium" w:hAnsi="ITC Stone Sans Std Medium"/>
        </w:rPr>
        <w:t>nºs</w:t>
      </w:r>
      <w:proofErr w:type="spellEnd"/>
      <w:r w:rsidRPr="00FA02B8">
        <w:rPr>
          <w:rFonts w:ascii="ITC Stone Sans Std Medium" w:hAnsi="ITC Stone Sans Std Medium"/>
        </w:rPr>
        <w:t xml:space="preserve"> 8 a 15, não terminativos, que tratam sobre as rádios e alterações dos quadros societários.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EDUARDO AMORIM </w:t>
      </w:r>
      <w:r w:rsidRPr="00FA02B8">
        <w:rPr>
          <w:rFonts w:ascii="ITC Stone Sans Std Medium" w:hAnsi="ITC Stone Sans Std Medium"/>
        </w:rPr>
        <w:t xml:space="preserve">(Bloco União e Força/PSC - SE) – Não é o 25,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Não; eu vou passar já.</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Os itens 8, 9, 10 e 11 já foram devidamente lidos pelo Senador Omar, e os votos proferidos.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 xml:space="preserve">O item </w:t>
      </w:r>
      <w:proofErr w:type="gramStart"/>
      <w:r w:rsidRPr="00FA02B8">
        <w:rPr>
          <w:rFonts w:ascii="ITC Stone Sans Std Medium" w:hAnsi="ITC Stone Sans Std Medium"/>
        </w:rPr>
        <w:t>8</w:t>
      </w:r>
      <w:proofErr w:type="gramEnd"/>
      <w:r w:rsidRPr="00FA02B8">
        <w:rPr>
          <w:rFonts w:ascii="ITC Stone Sans Std Medium" w:hAnsi="ITC Stone Sans Std Medium"/>
        </w:rPr>
        <w:t xml:space="preserve"> fala sobre o sobrestamento do projeto, nos termos do art. 35 do Regimento Interno do Senado Federal e pela aprovação do requerimento de informações dirigido ao Ministro de Estado das Comunicações.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O item </w:t>
      </w:r>
      <w:proofErr w:type="gramStart"/>
      <w:r w:rsidRPr="00FA02B8">
        <w:rPr>
          <w:rFonts w:ascii="ITC Stone Sans Std Medium" w:hAnsi="ITC Stone Sans Std Medium"/>
        </w:rPr>
        <w:t>9</w:t>
      </w:r>
      <w:proofErr w:type="gramEnd"/>
      <w:r w:rsidRPr="00FA02B8">
        <w:rPr>
          <w:rFonts w:ascii="ITC Stone Sans Std Medium" w:hAnsi="ITC Stone Sans Std Medium"/>
        </w:rPr>
        <w:t xml:space="preserve"> fala também sobre sobrestamento e encaminhamento.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item 10, pelo sobrestamento e encaminhamento também ao Ministério das Comunicações, e o item 11.</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Em discussão. (</w:t>
      </w:r>
      <w:r w:rsidRPr="00FA02B8">
        <w:rPr>
          <w:rFonts w:ascii="ITC Stone Sans Std Medium" w:hAnsi="ITC Stone Sans Std Medium"/>
          <w:i/>
        </w:rPr>
        <w:t>Pausa.</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Não havendo quem queira discutir, em votação.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Quem vota com o Relator permaneça como está. (</w:t>
      </w:r>
      <w:r w:rsidRPr="00FA02B8">
        <w:rPr>
          <w:rFonts w:ascii="ITC Stone Sans Std Medium" w:hAnsi="ITC Stone Sans Std Medium"/>
          <w:i/>
        </w:rPr>
        <w:t>Pausa.</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Aprovados os Itens 8, 9, 10 e 11.</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Passemos à discussão dos itens 12, 13, 14 e 15, que foram</w:t>
      </w:r>
      <w:proofErr w:type="gramStart"/>
      <w:r w:rsidRPr="00FA02B8">
        <w:rPr>
          <w:rFonts w:ascii="ITC Stone Sans Std Medium" w:hAnsi="ITC Stone Sans Std Medium"/>
        </w:rPr>
        <w:t xml:space="preserve">  </w:t>
      </w:r>
      <w:proofErr w:type="gramEnd"/>
      <w:r w:rsidRPr="00FA02B8">
        <w:rPr>
          <w:rFonts w:ascii="ITC Stone Sans Std Medium" w:hAnsi="ITC Stone Sans Std Medium"/>
        </w:rPr>
        <w:t xml:space="preserve">lidos também pelo nosso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 e que tratam de processos similares. (</w:t>
      </w:r>
      <w:r w:rsidRPr="00FA02B8">
        <w:rPr>
          <w:rFonts w:ascii="ITC Stone Sans Std Medium" w:hAnsi="ITC Stone Sans Std Medium"/>
          <w:i/>
        </w:rPr>
        <w:t>Pausa.</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Não havendo quem queira discutir, em votação em globo dos itens 12 </w:t>
      </w:r>
      <w:proofErr w:type="gramStart"/>
      <w:r w:rsidRPr="00FA02B8">
        <w:rPr>
          <w:rFonts w:ascii="ITC Stone Sans Std Medium" w:hAnsi="ITC Stone Sans Std Medium"/>
        </w:rPr>
        <w:t>ao 15</w:t>
      </w:r>
      <w:proofErr w:type="gram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Quem concorda com o devido relato permaneça como está. (</w:t>
      </w:r>
      <w:r w:rsidRPr="00FA02B8">
        <w:rPr>
          <w:rFonts w:ascii="ITC Stone Sans Std Medium" w:hAnsi="ITC Stone Sans Std Medium"/>
          <w:i/>
        </w:rPr>
        <w:t>Pausa.</w:t>
      </w:r>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Aprovados.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Passamos imediatamente à solicitação do Senador Amorim de inversão de pauta. Vou seguir a ordem dos pedidos. O primeiro foi o Amorim.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Então, item 25.</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25</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300,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autorização à ASSOCIAÇÃO DE RADIODIFUSÃO COMUNITÁRIA DE MALHADA DOS BOIS para executar serviço de radiodifusão comunitária na cidade de Malhada dos Bois, Estado de Sergipe.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Eduardo Amorim</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Concedo a palavra ao Senador Eduardo Amorim.</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EDUARDO AMORIM </w:t>
      </w:r>
      <w:r w:rsidRPr="00FA02B8">
        <w:rPr>
          <w:rFonts w:ascii="ITC Stone Sans Std Medium" w:hAnsi="ITC Stone Sans Std Medium"/>
        </w:rPr>
        <w:t xml:space="preserve">(Bloco União e Força/PSC - SE) – Obrigado,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Para ganhar tempo,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vou direto ao 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Trata-se de uma concessão,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em caráter terminativo, sobre o Projeto de Decreto Legislativo nº 300, de 2015, que aprova o ato que outorga autorização à Associação de Radiodifusão Comunitária de Malhada dos Bois para executar serviço de radiodifusão comunitária na cidade de Malhada dos Bois, no Estado de Sergipe, portanto, o meu Estado. Conheço essa realidade. Será bastante benéfica a instalação dessa emissora lá.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Então,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o 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Tendo em vista que o exame da documentação que acompanha o PDS nº 300, de 2015, não evidenciou violação à legislação pertinente, e não havendo reparos quanto aos aspectos da constitucionalidade, juridicidade e técnica legislativa, opinamos pela aprovação do ato que outorga autorização à Associação de Radiodifusão Comunitária de Malhada dos Bois para a execução de serviço de radiodifusão comunitária na cidade de Malhada dos Bois, no Estado de Sergipe, na forma do Projeto de Decreto Legislativo originário da Câmara dos Deputados.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Muito obrigado.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Muito obrigado, Senador Eduardo Amorim.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Imediatamente, passamos para o item 42, solicitado pelo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 xml:space="preserve"> Mota. </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42</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329,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lastRenderedPageBreak/>
        <w:t>Aprova o ato que outorga autorização à SOCIEDADE ORGANIZADA PARA O DESENVOLVIMENTO LOCAL INTEGRADO E SUSTENTÁVEL DE NORMANDIA – SODLIS para executar serviço de radiodifusão comunitária na cidade de Normandia, Estado de Roraima.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 xml:space="preserve"> Mota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Concedo a palavra ao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 xml:space="preserve"> Mota.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TELMÁRIO MOTA </w:t>
      </w:r>
      <w:r w:rsidRPr="00FA02B8">
        <w:rPr>
          <w:rFonts w:ascii="ITC Stone Sans Std Medium" w:hAnsi="ITC Stone Sans Std Medium"/>
        </w:rPr>
        <w:t xml:space="preserve">(Bloco Apoio Governo/PDT - RR)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da Comissão de Ciência, Tecnologia, Inovação, Comunicação e Informática, em caráter terminativo, sobre o Projeto de Decreto Legislativo nº 329, de 2015, nº 717, de 2012, na Câmara dos Deputados, que aprova o ato que outorga autorização à Sociedade Organizada Para o Desenvolvimento Local Integrado e Sustentável de Normandia para executar o serviço de radiodifusão comunitária na cidade de Normandia, Estado de Roraima.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Passo ao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Tendo em vista que o exame da documentação que acompanha o PDS nº 329, de 2015, não evidenciou violação da legislação pertinente, e não havendo reparo quanto aos aspectos de constitucionalidade, juridicidade e técnica legislativa, opinamos pela aprovação do ato que outorga autorização à Sociedade Organizada Para o Desenvolvimento Local Integrado e Sustentável de Normandia para executar o serviço de radiodifusão comunitária na cidade de Normandia, Estado de Roraima, na forma do Projeto de Decreto Legislativo originário da Câmara dos Deputados,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Muito obrigado,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 xml:space="preserve"> Mota.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Passamos imediatamente para o item 20, de autoria da Senadora Ângela Portela, que também solicitou a inversão de pauta.</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20</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221,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autorização à ASSOCIAÇÃO COMUNITÁRIA DE APOIO À CULTURA DE SÃO JOSÉ DO PEIXE para executar serviço de radiodifusão comunitária na cidade de São José do Peixe, Estado do Piauí.</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Senadora </w:t>
      </w:r>
      <w:proofErr w:type="spellStart"/>
      <w:r w:rsidRPr="00FA02B8">
        <w:rPr>
          <w:rFonts w:ascii="ITC Stone Sans Std Medium" w:hAnsi="ITC Stone Sans Std Medium"/>
        </w:rPr>
        <w:t>Angela</w:t>
      </w:r>
      <w:proofErr w:type="spellEnd"/>
      <w:r w:rsidRPr="00FA02B8">
        <w:rPr>
          <w:rFonts w:ascii="ITC Stone Sans Std Medium" w:hAnsi="ITC Stone Sans Std Medium"/>
        </w:rPr>
        <w:t xml:space="preserve"> Portela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Concedo a palavra à Senadora Ângela Portela.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ANGELA PORTELA </w:t>
      </w:r>
      <w:r w:rsidRPr="00FA02B8">
        <w:rPr>
          <w:rFonts w:ascii="ITC Stone Sans Std Medium" w:hAnsi="ITC Stone Sans Std Medium"/>
        </w:rPr>
        <w:t xml:space="preserve">(Bloco Apoio Governo/PT - RR)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em caráter terminativo, trata-se do Projeto de Decreto Legislativo nº 221, de 2015, que aprova ato que outorga autorização à Associação Comunitária de Apoio à Cultura de São José do Peixe para executar serviço de radiodifusão comunitária na cidade de São José do Peixe, Estado do Piauí.</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Passo ao 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Tendo em vista que o exame da documentação que acompanha o PDS nº 221, de 2015, não evidenciou violação de legislação pertinente, e não havendo reparos quanto aos aspectos de constitucionalidade, juridicidade e técnica legislativa, opinamos pela aprovação do ato que outorga autorização à Associação Comunitária de Apoio à Cultura de São José do Peixe para executar serviço de radiodifusão comunitária em São José do Peixe, Estado do Piauí, na forma do Decreto Legislativo originário da Câmara dos Deputados.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Obrigado, Senadora Ângela Portela.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Passo imediatamente ao Senador José Medeiros, que havia solicitado a inversão para os itens 32 e 33, que passo a ler. </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lastRenderedPageBreak/>
        <w:t>ITEM 32</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106,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Aprova o ato que outorga autorização à ASSOCIAÇÃO CULTURAL DE COMUNICAÇÃO DOS ARTISTAS DO VALE DO ARAGUAIA para executar serviço de radiodifusão comunitária na cidade de Barra </w:t>
      </w:r>
      <w:proofErr w:type="gramStart"/>
      <w:r w:rsidRPr="00FA02B8">
        <w:rPr>
          <w:rFonts w:ascii="ITC Stone Sans Std Medium" w:hAnsi="ITC Stone Sans Std Medium"/>
          <w:i/>
        </w:rPr>
        <w:t>do Garças</w:t>
      </w:r>
      <w:proofErr w:type="gramEnd"/>
      <w:r w:rsidRPr="00FA02B8">
        <w:rPr>
          <w:rFonts w:ascii="ITC Stone Sans Std Medium" w:hAnsi="ITC Stone Sans Std Medium"/>
          <w:i/>
        </w:rPr>
        <w:t>, Estado de Mato Grosso.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33</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201,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autorização à ASSOCIAÇÃO CULTURAL E DE COMUNICAÇÃO FLOR DO CERRADO para executar serviço de radiodifusão comunitária na cidade de Primavera do Leste, Estado de Mato Grosso.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Tem a palavra o Senador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JOSÉ MEDEIROS </w:t>
      </w:r>
      <w:r w:rsidRPr="00FA02B8">
        <w:rPr>
          <w:rFonts w:ascii="ITC Stone Sans Std Medium" w:hAnsi="ITC Stone Sans Std Medium"/>
        </w:rPr>
        <w:t xml:space="preserve">(Bloco Socialismo e Democracia/PPS - MT) – Vou direto para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Tendo em vista que o exame da documentação que acompanha o projeto não evidenciou violação da legislação pertinente, e não havendo reparos quanto aos aspectos da constitucionalidade, juridicidade e técnica legislativa, opinamos pela aprovação do projeto.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Senador Medeiros, vamos ao item 33.</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JOSÉ MEDEIROS </w:t>
      </w:r>
      <w:r w:rsidRPr="00FA02B8">
        <w:rPr>
          <w:rFonts w:ascii="ITC Stone Sans Std Medium" w:hAnsi="ITC Stone Sans Std Medium"/>
        </w:rPr>
        <w:t xml:space="preserve">(Bloco Socialismo e Democracia/PPS - MT) – O item 33, não é,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Sim, o 33. Depois, votaremos o da Senadora Sandra.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JOSÉ MEDEIROS </w:t>
      </w:r>
      <w:r w:rsidRPr="00FA02B8">
        <w:rPr>
          <w:rFonts w:ascii="ITC Stone Sans Std Medium" w:hAnsi="ITC Stone Sans Std Medium"/>
        </w:rPr>
        <w:t xml:space="preserve">(Bloco Socialismo e Democracia/PPS - MT) – Vou direito ao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Tendo em vista que o exame da documentação não evidenciou violação da legislação pertinente, opinamos pela aprovação,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w:t>
      </w:r>
      <w:proofErr w:type="spellStart"/>
      <w:r w:rsidRPr="00FA02B8">
        <w:rPr>
          <w:rFonts w:ascii="ITC Stone Sans Std Medium" w:hAnsi="ITC Stone Sans Std Medium"/>
        </w:rPr>
        <w:t>O.k.</w:t>
      </w:r>
      <w:proofErr w:type="spellEnd"/>
      <w:r w:rsidRPr="00FA02B8">
        <w:rPr>
          <w:rFonts w:ascii="ITC Stone Sans Std Medium" w:hAnsi="ITC Stone Sans Std Medium"/>
        </w:rPr>
        <w:t>, Senador Medeiros, muito rápido, um ganho processual de tempo muito bom.</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Vamos ao item 40.</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40</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145,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permissão à RÁDIO CABOCLA LTDA. para explorar serviço de radiodifusão sonora em frequência modulada na cidade de Fonte Boa, Estado do Amazonas.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Senadora Sandra Braga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Senadora Sandra Braga com a palavra.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A </w:t>
      </w:r>
      <w:proofErr w:type="spellStart"/>
      <w:r w:rsidRPr="00FA02B8">
        <w:rPr>
          <w:rFonts w:ascii="ITC Stone Sans Std Medium" w:hAnsi="ITC Stone Sans Std Medium"/>
          <w:b/>
        </w:rPr>
        <w:t>SRª</w:t>
      </w:r>
      <w:proofErr w:type="spellEnd"/>
      <w:r w:rsidRPr="00FA02B8">
        <w:rPr>
          <w:rFonts w:ascii="ITC Stone Sans Std Medium" w:hAnsi="ITC Stone Sans Std Medium"/>
          <w:b/>
        </w:rPr>
        <w:t xml:space="preserve"> SANDRA BRAGA </w:t>
      </w:r>
      <w:r w:rsidRPr="00FA02B8">
        <w:rPr>
          <w:rFonts w:ascii="ITC Stone Sans Std Medium" w:hAnsi="ITC Stone Sans Std Medium"/>
        </w:rPr>
        <w:t xml:space="preserve">(Bloco Maioria/PMDB - AM) – Da Comissão de Ciência, Tecnologia, Comunicação e Informática, em caráter terminativo sobre o Projeto de Decreto Legislativo nº 145, de 2014, 859, de 2013, na Câmara dos Deputados, que aprova o ato que outorga permissão à Rádio Cabocla Ltda., para explorar serviço de radiodifusão sonora em frequência modulada na cidade Fonte Boa, Estado do Amazonas.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Tendo em vista que o exame da documentação que acompanha o PDS nº 145, de 2014, não evidenciou violação da legislação pertinente e não havendo reparos quanto aos aspectos de constitucionalidade, juridicidade e técnica legislativa, opinamos pela aprovação do ato que outorga permissão à Rádio Cabocla Ltda., para explorar serviço de radiodifusão sonora em frequência modulada na cidade de Fonte Boa, Estado do Amazonas, na forma do projeto de decreto legislativo originário da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LASIER MARTINS </w:t>
      </w:r>
      <w:r w:rsidRPr="00FA02B8">
        <w:rPr>
          <w:rFonts w:ascii="ITC Stone Sans Std Medium" w:hAnsi="ITC Stone Sans Std Medium"/>
        </w:rPr>
        <w:t>(Bloco Apoio Governo/PDT - RS) – Presidente, eu também gostaria de ter a oportunidade para relatar. Também farei leituras rápidas, pois eu tenho quatro.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Realmente, Sr.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Por gentileza.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LASIER MARTINS </w:t>
      </w:r>
      <w:r w:rsidRPr="00FA02B8">
        <w:rPr>
          <w:rFonts w:ascii="ITC Stone Sans Std Medium" w:hAnsi="ITC Stone Sans Std Medium"/>
        </w:rPr>
        <w:t xml:space="preserve">(Bloco Apoio Governo/PDT - RS) – Os meus são os itens 34, 35, 36, 37.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Tranquilo. Isso é porque estou passando o carro na frente dos bois, pois eu ia sugerir que o senhor relatasse os projetos do Senador Cristovam. Mas primeiro vamos ao do senhor,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Martins.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Itens 34, 35, 36, e 37.</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34</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96,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autorização à ASSOCIAÇÃO CULTURAL SOCIAL E LAZER DE QUEIROZ para executar serviço de radiodifusão comunitária na cidade de Queiroz, Estado de São Paulo.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Martins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35</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153,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autorização à ASSOCIAÇÃO COMUNITÁRIA E CULTURAL DO MUNICÍPIO DE NOVA VENEZA para executar serviço de radiodifusão comunitária na cidade de Nova Veneza, Estado de Santa Catarina.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Martins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36</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154,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renova a permissão outorgada á RÁDIO SERRANA DE BENTO GONÇALVES LTDA. para executar serviço de radiofusão sonora em frequência modulada na cidade de Bento Gonçalves, Estado do Rio Grande do Sul.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Martins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37</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185, de </w:t>
      </w:r>
      <w:proofErr w:type="gramStart"/>
      <w:r w:rsidRPr="00FA02B8">
        <w:rPr>
          <w:rFonts w:ascii="ITC Stone Sans Std Medium" w:hAnsi="ITC Stone Sans Std Medium"/>
          <w:b/>
        </w:rPr>
        <w:t>2014</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permissão à OLIVEIRA PERIN ASSESSORIA E COMUNICAÇÕES LTDA. para explorar serviço de radiodifusão sonora em frequência modulada na cidade de Rio dos Índios, Estado do Rio Grande do Sul.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lastRenderedPageBreak/>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Martins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Tem a palavra o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 xml:space="preserve"> Martins.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LASIER MARTINS </w:t>
      </w:r>
      <w:r w:rsidRPr="00FA02B8">
        <w:rPr>
          <w:rFonts w:ascii="ITC Stone Sans Std Medium" w:hAnsi="ITC Stone Sans Std Medium"/>
        </w:rPr>
        <w:t xml:space="preserve">(Bloco Apoio Governo/PDT - RS) –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tenho sob minha relatoria quatro projetos de decreto legislativo.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 é sempre bom acentuar que, como os relatórios foram distribuídos, são do conhecimento dos membros da Comissão. E como o exame da documentação não mostrou violação de formalidades legais, eu vou me ater ao voto diretamente.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item 34, diz respeito à outorga de autorização à Associação Cultural Social e Lazer de Queiroz, para executar serviço de radiodifusão comunitária na cidade de Queiroz, Estado de São Paulo.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item 35 diz respeito ao Projeto de Decreto Legislativo (SF) nº 153, de 2014, da CCT, que aprova o ato que outorga autorização à Associação Comunitária e Cultural do Município de Nova Veneza para executar serviço de radiodifusão comunitária na cidade de Nova Veneza, Estado de Santa Catarina.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item 36 diz respeito ao Projeto de Decreto Legislativo (SF) nº 154, de 2014, que renova a permissão outorgada à</w:t>
      </w:r>
      <w:proofErr w:type="gramStart"/>
      <w:r w:rsidRPr="00FA02B8">
        <w:rPr>
          <w:rFonts w:ascii="ITC Stone Sans Std Medium" w:hAnsi="ITC Stone Sans Std Medium"/>
        </w:rPr>
        <w:t xml:space="preserve">  </w:t>
      </w:r>
      <w:proofErr w:type="gramEnd"/>
      <w:r w:rsidRPr="00FA02B8">
        <w:rPr>
          <w:rFonts w:ascii="ITC Stone Sans Std Medium" w:hAnsi="ITC Stone Sans Std Medium"/>
        </w:rPr>
        <w:t>Rádio Serrana de Bento Gonçalves Ltda., para executar serviço de radiofusão sonora em frequência modulada na cidade de Bento Gonçalves, Estado do Rio Grande do Sul, Município que conheço muito bem, aliás, por sinal há uma grande concorrência de rádios em Bento Gonçalves, uma das cidades mais prósperas do Rio Grande do Sul.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Por fim, item 37, que diz respeito ao Projeto de Decreto Legislativo (SF) nº 185, de 2014, que aprova o ato que outorga permissão à Oliveira </w:t>
      </w:r>
      <w:proofErr w:type="spellStart"/>
      <w:r w:rsidRPr="00FA02B8">
        <w:rPr>
          <w:rFonts w:ascii="ITC Stone Sans Std Medium" w:hAnsi="ITC Stone Sans Std Medium"/>
        </w:rPr>
        <w:t>Perin</w:t>
      </w:r>
      <w:proofErr w:type="spellEnd"/>
      <w:r w:rsidRPr="00FA02B8">
        <w:rPr>
          <w:rFonts w:ascii="ITC Stone Sans Std Medium" w:hAnsi="ITC Stone Sans Std Medium"/>
        </w:rPr>
        <w:t xml:space="preserve"> Assessoria e Comunicações Ltda., para explorar serviço de radiodifusão sonora em frequência modulada na cidade de Rio dos Índios, Estado do Rio Grande do Sul.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Voto.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Somos pela aprovação dos quatro projetos.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Era isso.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Agradecido, Senador </w:t>
      </w:r>
      <w:proofErr w:type="spellStart"/>
      <w:r w:rsidRPr="00FA02B8">
        <w:rPr>
          <w:rFonts w:ascii="ITC Stone Sans Std Medium" w:hAnsi="ITC Stone Sans Std Medium"/>
        </w:rPr>
        <w:t>Lasier</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Eu gostaria que o Senador José Medeiros pudesse assumir a Presidência por alguns instantes, para que eu pudesse relatar os itens 30 e 31. Vamos votá-los em globo.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Aproveito a oportunidade para fazer a seguinte discussão com os Colegas: há uma série de outros projetos que poderíamos encaminhá-lo, já que os relatores não estão presentes, são mais ou menos uns 10 projetos terminativos. Então, ou passaríamos para relatorias</w:t>
      </w:r>
      <w:r w:rsidRPr="00FA02B8">
        <w:rPr>
          <w:rFonts w:ascii="ITC Stone Sans Std Medium" w:hAnsi="ITC Stone Sans Std Medium"/>
          <w:i/>
        </w:rPr>
        <w:t xml:space="preserve"> ad </w:t>
      </w:r>
      <w:proofErr w:type="spellStart"/>
      <w:r w:rsidRPr="00FA02B8">
        <w:rPr>
          <w:rFonts w:ascii="ITC Stone Sans Std Medium" w:hAnsi="ITC Stone Sans Std Medium"/>
          <w:i/>
        </w:rPr>
        <w:t>hoc</w:t>
      </w:r>
      <w:proofErr w:type="spellEnd"/>
      <w:r w:rsidRPr="00FA02B8">
        <w:rPr>
          <w:rFonts w:ascii="ITC Stone Sans Std Medium" w:hAnsi="ITC Stone Sans Std Medium"/>
        </w:rPr>
        <w:t xml:space="preserve"> e eliminaríamos toda a pauta e, dessa forma, não colocaríamos em votação – após o meu voto – ou colocaríamos em voto tudo que já lemos aqui e, em seguida, colocaríamos, pelo menos para leitura, os demais projetos.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TELMÁRIO MOTA </w:t>
      </w:r>
      <w:r w:rsidRPr="00FA02B8">
        <w:rPr>
          <w:rFonts w:ascii="ITC Stone Sans Std Medium" w:hAnsi="ITC Stone Sans Std Medium"/>
        </w:rPr>
        <w:t>(Bloco Apoio Governo/PDT - RR) – Senador Hélio José, questão de ordem.</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Temos, na CAE, agora audiência com o Presidente do Banco Central, para debatermos diversos assuntos. Então, se V. Exª pudesse colocar em votação logo e chamar o Senador Eduardo Amorim para fazermos a votação em bloco.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Vamos fazer o seguinte: vou fazer a leitura dos dois projetos de que sou Relator e, em seguida, chamaremos o Amorim, para votarmos o que temos relatado.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Passo a Presidência ao Senador Medeiros, por gentileza.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(José Medeiros. Bloco Socialismo e Democracia/PPS - MT) – Vamos aos itens 30 e 31.</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30</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195,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lastRenderedPageBreak/>
        <w:t xml:space="preserve">Aprova o ato que outorga autorização à ASSOCIAÇÃO </w:t>
      </w:r>
      <w:proofErr w:type="gramStart"/>
      <w:r w:rsidRPr="00FA02B8">
        <w:rPr>
          <w:rFonts w:ascii="ITC Stone Sans Std Medium" w:hAnsi="ITC Stone Sans Std Medium"/>
          <w:i/>
        </w:rPr>
        <w:t>COMUNITÁRIA SANTOS</w:t>
      </w:r>
      <w:proofErr w:type="gramEnd"/>
      <w:r w:rsidRPr="00FA02B8">
        <w:rPr>
          <w:rFonts w:ascii="ITC Stone Sans Std Medium" w:hAnsi="ITC Stone Sans Std Medium"/>
          <w:i/>
        </w:rPr>
        <w:t xml:space="preserve"> DUMONT para executar serviço de radiodifusão comunitária na cidade de Goiânia, Estado de Goiás.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Hélio José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31</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200,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Aprova o ato que outorga autorização à ASSOCIAÇÃO DE RADIODIFUSÃO E CULTURA DE CANA BRAVA para executar serviço de radiodifusão comunitária na cidade de </w:t>
      </w:r>
      <w:proofErr w:type="spellStart"/>
      <w:r w:rsidRPr="00FA02B8">
        <w:rPr>
          <w:rFonts w:ascii="ITC Stone Sans Std Medium" w:hAnsi="ITC Stone Sans Std Medium"/>
          <w:i/>
        </w:rPr>
        <w:t>Minaçu</w:t>
      </w:r>
      <w:proofErr w:type="spellEnd"/>
      <w:r w:rsidRPr="00FA02B8">
        <w:rPr>
          <w:rFonts w:ascii="ITC Stone Sans Std Medium" w:hAnsi="ITC Stone Sans Std Medium"/>
          <w:i/>
        </w:rPr>
        <w:t>, Estado de Goiás.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Hélio José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Com palavra o Senador Hélio José.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HÉLIO JOSÉ </w:t>
      </w:r>
      <w:r w:rsidRPr="00FA02B8">
        <w:rPr>
          <w:rFonts w:ascii="ITC Stone Sans Std Medium" w:hAnsi="ITC Stone Sans Std Medium"/>
        </w:rPr>
        <w:t>(Bloco Maioria/PSD - DF) – Muito obrigado, Senador Medeiros, Presidente desta reunião.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Vamos direto ao 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Trata-se, do item 30 sobre a concessão, autorização à Associação </w:t>
      </w:r>
      <w:proofErr w:type="gramStart"/>
      <w:r w:rsidRPr="00FA02B8">
        <w:rPr>
          <w:rFonts w:ascii="ITC Stone Sans Std Medium" w:hAnsi="ITC Stone Sans Std Medium"/>
        </w:rPr>
        <w:t>Comunitária Santos</w:t>
      </w:r>
      <w:proofErr w:type="gramEnd"/>
      <w:r w:rsidRPr="00FA02B8">
        <w:rPr>
          <w:rFonts w:ascii="ITC Stone Sans Std Medium" w:hAnsi="ITC Stone Sans Std Medium"/>
        </w:rPr>
        <w:t xml:space="preserve"> Dumont para executar serviços de radiodifusão comunitária na cidade de Goiânia, Estado de Goiás, capital do meu Estado.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Tendo em vista que o exame da documentação que acompanha o PDS nº 195, de 2015, não </w:t>
      </w:r>
      <w:proofErr w:type="gramStart"/>
      <w:r w:rsidRPr="00FA02B8">
        <w:rPr>
          <w:rFonts w:ascii="ITC Stone Sans Std Medium" w:hAnsi="ITC Stone Sans Std Medium"/>
        </w:rPr>
        <w:t>obedeceu</w:t>
      </w:r>
      <w:proofErr w:type="gramEnd"/>
      <w:r w:rsidRPr="00FA02B8">
        <w:rPr>
          <w:rFonts w:ascii="ITC Stone Sans Std Medium" w:hAnsi="ITC Stone Sans Std Medium"/>
        </w:rPr>
        <w:t xml:space="preserve"> violação das legislações pertinentes e não havendo reparos quanto aos aspectos de constitucionalidade, juridicidade e técnica legislativa, opinamos pela aprovação do ato de que  outorga autorização à Associação Comunitária Santos Dumont, para executar serviço de radiodifusão comunitária na cidade de Goiânia, Estado de Goiás, na forma do projeto legislativo originário da Câmara dos Deputados.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Em seguida, vamos ao item 31, também de minha relatoria, que trata da outorga, autorização à Associação de Radiodifusão e Cultura de Canabrava, para executar serviço de radiodifusão comunitária na cidade de </w:t>
      </w:r>
      <w:proofErr w:type="spellStart"/>
      <w:r w:rsidRPr="00FA02B8">
        <w:rPr>
          <w:rFonts w:ascii="ITC Stone Sans Std Medium" w:hAnsi="ITC Stone Sans Std Medium"/>
        </w:rPr>
        <w:t>Minaçu</w:t>
      </w:r>
      <w:proofErr w:type="spellEnd"/>
      <w:r w:rsidRPr="00FA02B8">
        <w:rPr>
          <w:rFonts w:ascii="ITC Stone Sans Std Medium" w:hAnsi="ITC Stone Sans Std Medium"/>
        </w:rPr>
        <w:t>, Estado de Goiás.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Relato que, ontem, recebi a visita da nossa Prefeita de Uruaçu, região polo da Serra da Mesa. Com muita alegria relato esse projeto.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Voto.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Tendo em vista que o exame da documentação, que acompanha o PDS 200, de 2015, não evidenciou violação da legislação pertinente e não havendo reparos quanto aos aspectos de constitucionalidade, juridicidade e técnica legislativa, opinamos pela aprovação do ato que outorga autorização à Associação de Radiodifusão e Cultura de Canabrava, para executar</w:t>
      </w:r>
      <w:proofErr w:type="gramStart"/>
      <w:r w:rsidRPr="00FA02B8">
        <w:rPr>
          <w:rFonts w:ascii="ITC Stone Sans Std Medium" w:hAnsi="ITC Stone Sans Std Medium"/>
        </w:rPr>
        <w:t xml:space="preserve">  </w:t>
      </w:r>
      <w:proofErr w:type="gramEnd"/>
      <w:r w:rsidRPr="00FA02B8">
        <w:rPr>
          <w:rFonts w:ascii="ITC Stone Sans Std Medium" w:hAnsi="ITC Stone Sans Std Medium"/>
        </w:rPr>
        <w:t xml:space="preserve">serviço de radiodifusão comunitária na cidade de </w:t>
      </w:r>
      <w:proofErr w:type="spellStart"/>
      <w:r w:rsidRPr="00FA02B8">
        <w:rPr>
          <w:rFonts w:ascii="ITC Stone Sans Std Medium" w:hAnsi="ITC Stone Sans Std Medium"/>
        </w:rPr>
        <w:t>Minaçu</w:t>
      </w:r>
      <w:proofErr w:type="spellEnd"/>
      <w:r w:rsidRPr="00FA02B8">
        <w:rPr>
          <w:rFonts w:ascii="ITC Stone Sans Std Medium" w:hAnsi="ITC Stone Sans Std Medium"/>
        </w:rPr>
        <w:t>, Estado de Goiás, na forma do Projeto de Decreto Legislativo originário da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Esse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Senador José Medeiros.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(José Medeiros. Bloco Socialismo e Democracia/PPS - MT) – Devolvo a Presidência ao Senador Hélio José.</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Vamos, antes de votar, porque o </w:t>
      </w:r>
      <w:proofErr w:type="spellStart"/>
      <w:r w:rsidRPr="00FA02B8">
        <w:rPr>
          <w:rFonts w:ascii="ITC Stone Sans Std Medium" w:hAnsi="ITC Stone Sans Std Medium"/>
        </w:rPr>
        <w:t>Flexinha</w:t>
      </w:r>
      <w:proofErr w:type="spellEnd"/>
      <w:r w:rsidRPr="00FA02B8">
        <w:rPr>
          <w:rFonts w:ascii="ITC Stone Sans Std Medium" w:hAnsi="ITC Stone Sans Std Medium"/>
        </w:rPr>
        <w:t xml:space="preserve"> está aqui e temos os itens 27 e 28. V. Exª poderia relatá-los, </w:t>
      </w:r>
      <w:proofErr w:type="spellStart"/>
      <w:r w:rsidRPr="00FA02B8">
        <w:rPr>
          <w:rFonts w:ascii="ITC Stone Sans Std Medium" w:hAnsi="ITC Stone Sans Std Medium"/>
        </w:rPr>
        <w:t>Flexinha</w:t>
      </w:r>
      <w:proofErr w:type="spellEnd"/>
      <w:r w:rsidRPr="00FA02B8">
        <w:rPr>
          <w:rFonts w:ascii="ITC Stone Sans Std Medium" w:hAnsi="ITC Stone Sans Std Medium"/>
        </w:rPr>
        <w:t>, para votarmos em globo? O resto vai ser depois.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LASIER MARTINS </w:t>
      </w:r>
      <w:r w:rsidRPr="00FA02B8">
        <w:rPr>
          <w:rFonts w:ascii="ITC Stone Sans Std Medium" w:hAnsi="ITC Stone Sans Std Medium"/>
        </w:rPr>
        <w:t xml:space="preserve">(Bloco Apoio Governo/PDT - RS) – </w:t>
      </w:r>
      <w:proofErr w:type="spellStart"/>
      <w:r w:rsidRPr="00FA02B8">
        <w:rPr>
          <w:rFonts w:ascii="ITC Stone Sans Std Medium" w:hAnsi="ITC Stone Sans Std Medium"/>
        </w:rPr>
        <w:t>Flexinha</w:t>
      </w:r>
      <w:proofErr w:type="spellEnd"/>
      <w:r w:rsidRPr="00FA02B8">
        <w:rPr>
          <w:rFonts w:ascii="ITC Stone Sans Std Medium" w:hAnsi="ITC Stone Sans Std Medium"/>
        </w:rPr>
        <w:t xml:space="preserve"> não; é uma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respeitável.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O resto vai ficar adiado.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Item 27.</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lastRenderedPageBreak/>
        <w:t>ITEM 27</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203,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 xml:space="preserve">Aprova o ato que outorga autorização à ASSOCIAÇÃO TIMBOTEUENSE DE RADIODIFUSÃO COMUNITÁRIA - ATRC para executar serviço de radiodifusão comunitária na cidade de Nova </w:t>
      </w:r>
      <w:proofErr w:type="spellStart"/>
      <w:r w:rsidRPr="00FA02B8">
        <w:rPr>
          <w:rFonts w:ascii="ITC Stone Sans Std Medium" w:hAnsi="ITC Stone Sans Std Medium"/>
          <w:i/>
        </w:rPr>
        <w:t>Timboteua</w:t>
      </w:r>
      <w:proofErr w:type="spellEnd"/>
      <w:r w:rsidRPr="00FA02B8">
        <w:rPr>
          <w:rFonts w:ascii="ITC Stone Sans Std Medium" w:hAnsi="ITC Stone Sans Std Medium"/>
          <w:i/>
        </w:rPr>
        <w:t>, Estado do Pará.</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28</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244, de </w:t>
      </w:r>
      <w:proofErr w:type="gramStart"/>
      <w:r w:rsidRPr="00FA02B8">
        <w:rPr>
          <w:rFonts w:ascii="ITC Stone Sans Std Medium" w:hAnsi="ITC Stone Sans Std Medium"/>
          <w:b/>
        </w:rPr>
        <w:t>2015</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autorização à ASSOCIAÇÃO DE RADIODIFUSÃO COMUNITÁRIA DE BAGRE – ARCB para executar serviço de radiodifusão comunitária na cidade de Bagre, Estado do Pará.</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Tem a palavra 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(Bloco Oposição/PSDB - PA) – O relatório é pela aprovação.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Pois não, Senador.</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SR. FLEXA RIBEIRO </w:t>
      </w:r>
      <w:r w:rsidRPr="00FA02B8">
        <w:rPr>
          <w:rFonts w:ascii="ITC Stone Sans Std Medium" w:hAnsi="ITC Stone Sans Std Medium"/>
        </w:rPr>
        <w:t xml:space="preserve">(Bloco Oposição/PSDB - PA) – Tendo em vista que o exame da documentação que acompanha o PDL nº 203, de 2015, não evidenciou violação da legislação pertinente, não havendo reparo quanto aos aspectos de constitucionalidade, juridicidade e técnica legislativa, opinamos pela aprovação do ato que outorga autorização à Associação </w:t>
      </w:r>
      <w:proofErr w:type="spellStart"/>
      <w:r w:rsidRPr="00FA02B8">
        <w:rPr>
          <w:rFonts w:ascii="ITC Stone Sans Std Medium" w:hAnsi="ITC Stone Sans Std Medium"/>
        </w:rPr>
        <w:t>Timboteuense</w:t>
      </w:r>
      <w:proofErr w:type="spellEnd"/>
      <w:r w:rsidRPr="00FA02B8">
        <w:rPr>
          <w:rFonts w:ascii="ITC Stone Sans Std Medium" w:hAnsi="ITC Stone Sans Std Medium"/>
        </w:rPr>
        <w:t xml:space="preserve"> de Radiodifusão Comunitária (ATRC), para executar serviço de radiodifusão comunitária na cidade de Nova </w:t>
      </w:r>
      <w:proofErr w:type="spellStart"/>
      <w:r w:rsidRPr="00FA02B8">
        <w:rPr>
          <w:rFonts w:ascii="ITC Stone Sans Std Medium" w:hAnsi="ITC Stone Sans Std Medium"/>
        </w:rPr>
        <w:t>Timboteua</w:t>
      </w:r>
      <w:proofErr w:type="spellEnd"/>
      <w:r w:rsidRPr="00FA02B8">
        <w:rPr>
          <w:rFonts w:ascii="ITC Stone Sans Std Medium" w:hAnsi="ITC Stone Sans Std Medium"/>
        </w:rPr>
        <w:t>, Estado do Pará, na forma do Projeto de Decreto Legislativo originário da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Vamos ao item 28.</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Projeto de Decreto Legislativo nº 244, de 2015, que aprova o ato que outorga autorização à Associação de Radiodifusão Comunitária de Bagre (ARCB) para executar serviço de radiodifusão comunitária, na cidade de Bagre, Estado do Pará, na Ilha do Marajó, cujo prefeito é nosso companheiro e amigo Gordo. O apelido já diz por que todos nós o conhecemos por Gordo.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 relatório é pela aprovação. Como o anterior, o projeto se encontra com sua documentação dentro da legislação pertinente. O voto é pela aprovação do ato que outorga autorização à Associação de Radiodifusão Comunitária de Bagre (ARCB) para executar serviço de radiodifusão comunitária, na cidade de Bagre, Estado do Pará, na forma do Projeto de Decreto Legislativo originário da Câmara dos Deputados.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Este é o voto,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 xml:space="preserve">(Hélio José. Bloco Maioria/PSD - DF) – Agradecido,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Vou abrir o painel, mas antes disso gostaria de perguntar, acho que não há necessidade nenhuma, aqui temos a orientação, porque agora está chegando </w:t>
      </w:r>
      <w:proofErr w:type="gramStart"/>
      <w:r w:rsidRPr="00FA02B8">
        <w:rPr>
          <w:rFonts w:ascii="ITC Stone Sans Std Medium" w:hAnsi="ITC Stone Sans Std Medium"/>
        </w:rPr>
        <w:t>a</w:t>
      </w:r>
      <w:proofErr w:type="gramEnd"/>
      <w:r w:rsidRPr="00FA02B8">
        <w:rPr>
          <w:rFonts w:ascii="ITC Stone Sans Std Medium" w:hAnsi="ITC Stone Sans Std Medium"/>
        </w:rPr>
        <w:t xml:space="preserve"> tecnologia para nós, mas todo mundo já vota em painel eletrônico na CAE e outros lugares, então, acho que não há necessidade de ler as orientações para votos, porque são similares.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Então, nós abriremos o painel para votarmos em globo o item 20, da Senadora Ângela Portela; o item 26, do Senador Eduardo Amorim; o item 27, do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o item 28, também do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o item 30, do Senador Hélio; o item 31, também do Senador Hélio José; os itens 32 e 33 do Senador Medeiros; os itens 34, 35, 36 e 37, relatados pelo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o item 40, relatado pela Senadora Sandra Braga; e o item 42, relatado pelo Senador de Normandia, mais votado na região, Senador </w:t>
      </w:r>
      <w:proofErr w:type="spellStart"/>
      <w:r w:rsidRPr="00FA02B8">
        <w:rPr>
          <w:rFonts w:ascii="ITC Stone Sans Std Medium" w:hAnsi="ITC Stone Sans Std Medium"/>
        </w:rPr>
        <w:t>Telmário</w:t>
      </w:r>
      <w:proofErr w:type="spellEnd"/>
      <w:r w:rsidRPr="00FA02B8">
        <w:rPr>
          <w:rFonts w:ascii="ITC Stone Sans Std Medium" w:hAnsi="ITC Stone Sans Std Medium"/>
        </w:rPr>
        <w:t xml:space="preserve">. Senadora Sandra Braga, porque as duas Senadoras são muito expressivas </w:t>
      </w:r>
      <w:r w:rsidRPr="00FA02B8">
        <w:rPr>
          <w:rFonts w:ascii="ITC Stone Sans Std Medium" w:hAnsi="ITC Stone Sans Std Medium"/>
        </w:rPr>
        <w:lastRenderedPageBreak/>
        <w:t>nesta Casa, então, a fusão das duas fica mais expressiva ainda, além da simpatia e da alegria de tê-las junto com a gente.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Abrindo o painel de votação, todos que concordam com os relatórios aqui colocados votam "sim", pelos próprios terminais de computador. Vamos votar em globo.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Enquanto essa votação transcorre, essa Presidência vai fazer o seguinte comunicado.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Liberem o painel, por favor. Já liberaram aí, gente?</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Vamos ter calma e paciência.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Amigo, está pronto? Está liberado o painel?</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Enquanto vocês liberam o painel, comunicado da Presidência.</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Esta Presidência recebeu o Aviso nº 669, </w:t>
      </w:r>
      <w:proofErr w:type="spellStart"/>
      <w:r w:rsidRPr="00FA02B8">
        <w:rPr>
          <w:rFonts w:ascii="ITC Stone Sans Std Medium" w:hAnsi="ITC Stone Sans Std Medium"/>
        </w:rPr>
        <w:t>Seses-TCU</w:t>
      </w:r>
      <w:proofErr w:type="spellEnd"/>
      <w:r w:rsidRPr="00FA02B8">
        <w:rPr>
          <w:rFonts w:ascii="ITC Stone Sans Std Medium" w:hAnsi="ITC Stone Sans Std Medium"/>
        </w:rPr>
        <w:t xml:space="preserve">- Plenário, no qual o </w:t>
      </w:r>
      <w:proofErr w:type="spellStart"/>
      <w:r w:rsidRPr="00FA02B8">
        <w:rPr>
          <w:rFonts w:ascii="ITC Stone Sans Std Medium" w:hAnsi="ITC Stone Sans Std Medium"/>
        </w:rPr>
        <w:t>Exmº</w:t>
      </w:r>
      <w:proofErr w:type="spellEnd"/>
      <w:r w:rsidRPr="00FA02B8">
        <w:rPr>
          <w:rFonts w:ascii="ITC Stone Sans Std Medium" w:hAnsi="ITC Stone Sans Std Medium"/>
        </w:rPr>
        <w:t xml:space="preserve"> </w:t>
      </w:r>
      <w:proofErr w:type="gramStart"/>
      <w:r w:rsidRPr="00FA02B8">
        <w:rPr>
          <w:rFonts w:ascii="ITC Stone Sans Std Medium" w:hAnsi="ITC Stone Sans Std Medium"/>
        </w:rPr>
        <w:t>Sr.</w:t>
      </w:r>
      <w:proofErr w:type="gramEnd"/>
      <w:r w:rsidRPr="00FA02B8">
        <w:rPr>
          <w:rFonts w:ascii="ITC Stone Sans Std Medium" w:hAnsi="ITC Stone Sans Std Medium"/>
        </w:rPr>
        <w:t xml:space="preserve"> Presidente do Tribunal de Contas da União, Ministro Aroldo </w:t>
      </w:r>
      <w:proofErr w:type="spellStart"/>
      <w:r w:rsidRPr="00FA02B8">
        <w:rPr>
          <w:rFonts w:ascii="ITC Stone Sans Std Medium" w:hAnsi="ITC Stone Sans Std Medium"/>
        </w:rPr>
        <w:t>Cedraz</w:t>
      </w:r>
      <w:proofErr w:type="spellEnd"/>
      <w:r w:rsidRPr="00FA02B8">
        <w:rPr>
          <w:rFonts w:ascii="ITC Stone Sans Std Medium" w:hAnsi="ITC Stone Sans Std Medium"/>
        </w:rPr>
        <w:t xml:space="preserve"> de Oliveira, encaminha, para conhecimento, cópia do Acórdão 2.151, de 2015, proferido pelo TCU, nos autos do Processo TC 007.688/2015-6. O processo trata de levantamento acerca das políticas públicas e programas do Governo Federal relacionados à inclusão digital. O documento encontra-se à disposição dos Srs. e </w:t>
      </w:r>
      <w:proofErr w:type="spellStart"/>
      <w:r w:rsidRPr="00FA02B8">
        <w:rPr>
          <w:rFonts w:ascii="ITC Stone Sans Std Medium" w:hAnsi="ITC Stone Sans Std Medium"/>
        </w:rPr>
        <w:t>Srªs</w:t>
      </w:r>
      <w:proofErr w:type="spellEnd"/>
      <w:r w:rsidRPr="00FA02B8">
        <w:rPr>
          <w:rFonts w:ascii="ITC Stone Sans Std Medium" w:hAnsi="ITC Stone Sans Std Medium"/>
        </w:rPr>
        <w:t xml:space="preserve"> Senadores, na Secretaria da CCT. Então, quem quiser tomar conhecimento, por favor, eu gostaria que distribuíssem a todos os nossos Senadores e Senadoras presentes esse documento.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Em votação.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Temos quatro ou cinco votantes, vou votar também. Enquanto a nossa querida assessora, chefe dos nossos universitários, busca o Senador Amorim, para a gente garantir o quórum, eu gostaria de comunicar a todos que a Senadora Rose de Freitas, relatora do item 16, solicitou a retirada de pauta do referido projeto, que é aceita por esta Presidência.</w:t>
      </w:r>
    </w:p>
    <w:p w:rsidR="00FA02B8" w:rsidRPr="00FA02B8" w:rsidRDefault="00FA02B8" w:rsidP="00FA02B8">
      <w:pPr>
        <w:pStyle w:val="Escriba-Normal"/>
        <w:rPr>
          <w:rFonts w:ascii="ITC Stone Sans Std Medium" w:hAnsi="ITC Stone Sans Std Medium"/>
        </w:rPr>
      </w:pPr>
      <w:proofErr w:type="gramStart"/>
      <w:r w:rsidRPr="00FA02B8">
        <w:rPr>
          <w:rFonts w:ascii="ITC Stone Sans Std Medium" w:hAnsi="ITC Stone Sans Std Medium"/>
        </w:rPr>
        <w:t>(É o seguinte o item retirado de pauta:</w:t>
      </w:r>
    </w:p>
    <w:p w:rsidR="00FA02B8" w:rsidRPr="00FA02B8" w:rsidRDefault="00FA02B8" w:rsidP="00FA02B8">
      <w:pPr>
        <w:pStyle w:val="Escriba-Normal"/>
        <w:rPr>
          <w:rFonts w:ascii="ITC Stone Sans Std Medium" w:hAnsi="ITC Stone Sans Std Medium"/>
        </w:rPr>
      </w:pPr>
      <w:proofErr w:type="gramEnd"/>
      <w:r w:rsidRPr="00FA02B8">
        <w:rPr>
          <w:rFonts w:ascii="ITC Stone Sans Std Medium" w:hAnsi="ITC Stone Sans Std Medium"/>
        </w:rPr>
        <w:t xml:space="preserve"> </w:t>
      </w:r>
    </w:p>
    <w:p w:rsidR="00FA02B8" w:rsidRPr="00FA02B8" w:rsidRDefault="00FA02B8" w:rsidP="00FA02B8">
      <w:pPr>
        <w:pStyle w:val="Escriba-Centralizado"/>
        <w:rPr>
          <w:rFonts w:ascii="ITC Stone Sans Std Medium" w:hAnsi="ITC Stone Sans Std Medium"/>
        </w:rPr>
      </w:pP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ITEM 16</w:t>
      </w:r>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xml:space="preserve">PROJETO DE DECRETO LEGISLATIVO (SF) Nº 380, de </w:t>
      </w:r>
      <w:proofErr w:type="gramStart"/>
      <w:r w:rsidRPr="00FA02B8">
        <w:rPr>
          <w:rFonts w:ascii="ITC Stone Sans Std Medium" w:hAnsi="ITC Stone Sans Std Medium"/>
          <w:b/>
        </w:rPr>
        <w:t>2012</w:t>
      </w:r>
      <w:proofErr w:type="gramEnd"/>
    </w:p>
    <w:p w:rsidR="00FA02B8" w:rsidRPr="00FA02B8" w:rsidRDefault="00FA02B8" w:rsidP="00FA02B8">
      <w:pPr>
        <w:pStyle w:val="Escriba-Centralizado"/>
        <w:rPr>
          <w:rFonts w:ascii="ITC Stone Sans Std Medium" w:hAnsi="ITC Stone Sans Std Medium"/>
        </w:rPr>
      </w:pPr>
      <w:r w:rsidRPr="00FA02B8">
        <w:rPr>
          <w:rFonts w:ascii="ITC Stone Sans Std Medium" w:hAnsi="ITC Stone Sans Std Medium"/>
          <w:b/>
        </w:rPr>
        <w:t>- Terminativo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Aprova o ato que outorga permissão a P1 SERVIÇOS DE COMUNICAÇÃO LTDA. para explorar serviço de radiodifusão sonora em frequência modulada na cidade de Corumbaíba, Estado de Goiás.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Autoria:</w:t>
      </w:r>
      <w:r w:rsidRPr="00FA02B8">
        <w:rPr>
          <w:rFonts w:ascii="ITC Stone Sans Std Medium" w:hAnsi="ITC Stone Sans Std Medium"/>
        </w:rPr>
        <w:t xml:space="preserve"> Comissão de Ciência e Tecnologia, Comunicação e </w:t>
      </w:r>
      <w:proofErr w:type="gramStart"/>
      <w:r w:rsidRPr="00FA02B8">
        <w:rPr>
          <w:rFonts w:ascii="ITC Stone Sans Std Medium" w:hAnsi="ITC Stone Sans Std Medium"/>
        </w:rPr>
        <w:t>Informática</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Relatoria:</w:t>
      </w:r>
      <w:r w:rsidRPr="00FA02B8">
        <w:rPr>
          <w:rFonts w:ascii="ITC Stone Sans Std Medium" w:hAnsi="ITC Stone Sans Std Medium"/>
        </w:rPr>
        <w:t xml:space="preserve"> Senadora Rose de Freitas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Relatório:</w:t>
      </w:r>
      <w:r w:rsidRPr="00FA02B8">
        <w:rPr>
          <w:rFonts w:ascii="ITC Stone Sans Std Medium" w:hAnsi="ITC Stone Sans Std Medium"/>
        </w:rPr>
        <w:t xml:space="preserve"> Pela rejeição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Observações:</w:t>
      </w:r>
      <w:r w:rsidRPr="00FA02B8">
        <w:rPr>
          <w:rFonts w:ascii="ITC Stone Sans Std Medium" w:hAnsi="ITC Stone Sans Std Medium"/>
          <w:i/>
        </w:rPr>
        <w:t xml:space="preserve">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i/>
        </w:rPr>
        <w:t>A matéria constou na pauta das reuniões dos dias 23/06/2015 e 04/08/2015.</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Senador Delcídio do Amaral, muito nos alegra aqui a sua presença. O senhor já votou? Completou o quórum. Então, com a presença do Senador Delcídio, podemos encerrar a votação? Podemos encerrar? Aguardar o Eduardo?</w:t>
      </w:r>
    </w:p>
    <w:p w:rsidR="00FA02B8" w:rsidRPr="00FA02B8" w:rsidRDefault="00FA02B8" w:rsidP="00FA02B8">
      <w:pPr>
        <w:pStyle w:val="Escriba-Intercorrencia"/>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Intervenção fora do microfone.</w:t>
      </w:r>
      <w:proofErr w:type="gramStart"/>
      <w:r w:rsidRPr="00FA02B8">
        <w:rPr>
          <w:rFonts w:ascii="ITC Stone Sans Std Medium" w:hAnsi="ITC Stone Sans Std Medium"/>
        </w:rPr>
        <w:t>)</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Está o.k..</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Todos os outros itens ficam sobrestados para a próxima reunião. </w:t>
      </w:r>
    </w:p>
    <w:p w:rsidR="00FA02B8" w:rsidRPr="00FA02B8" w:rsidRDefault="00FA02B8" w:rsidP="00FA02B8">
      <w:pPr>
        <w:pStyle w:val="Escriba-Intercorrencia"/>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Intervenção fora do microfone.</w:t>
      </w:r>
      <w:proofErr w:type="gramStart"/>
      <w:r w:rsidRPr="00FA02B8">
        <w:rPr>
          <w:rFonts w:ascii="ITC Stone Sans Std Medium" w:hAnsi="ITC Stone Sans Std Medium"/>
        </w:rPr>
        <w:t>)</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b/>
        </w:rPr>
        <w:t xml:space="preserve">O </w:t>
      </w:r>
      <w:proofErr w:type="gramStart"/>
      <w:r w:rsidRPr="00FA02B8">
        <w:rPr>
          <w:rFonts w:ascii="ITC Stone Sans Std Medium" w:hAnsi="ITC Stone Sans Std Medium"/>
          <w:b/>
        </w:rPr>
        <w:t>SR.</w:t>
      </w:r>
      <w:proofErr w:type="gramEnd"/>
      <w:r w:rsidRPr="00FA02B8">
        <w:rPr>
          <w:rFonts w:ascii="ITC Stone Sans Std Medium" w:hAnsi="ITC Stone Sans Std Medium"/>
          <w:b/>
        </w:rPr>
        <w:t xml:space="preserve"> PRESIDENTE </w:t>
      </w:r>
      <w:r w:rsidRPr="00FA02B8">
        <w:rPr>
          <w:rFonts w:ascii="ITC Stone Sans Std Medium" w:hAnsi="ITC Stone Sans Std Medium"/>
        </w:rPr>
        <w:t>(Hélio José. Bloco Maioria/PSD - DF) – Obrigado, Senador, tranquilo. Só esperando o Senador Amorim para a gente poder fechar aqui, mas está tranquilo. Agradecido.</w:t>
      </w:r>
    </w:p>
    <w:p w:rsidR="00FA02B8" w:rsidRPr="00FA02B8" w:rsidRDefault="00FA02B8" w:rsidP="00FA02B8">
      <w:pPr>
        <w:pStyle w:val="Escriba-Anotacao"/>
        <w:jc w:val="center"/>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Procede-se à votação.</w:t>
      </w:r>
      <w:proofErr w:type="gramStart"/>
      <w:r w:rsidRPr="00FA02B8">
        <w:rPr>
          <w:rFonts w:ascii="ITC Stone Sans Std Medium" w:hAnsi="ITC Stone Sans Std Medium"/>
        </w:rPr>
        <w:t>)</w:t>
      </w:r>
      <w:proofErr w:type="gramEnd"/>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Esta Presidência, de ofício, quer indicar o Senador </w:t>
      </w:r>
      <w:proofErr w:type="spellStart"/>
      <w:r w:rsidRPr="00FA02B8">
        <w:rPr>
          <w:rFonts w:ascii="ITC Stone Sans Std Medium" w:hAnsi="ITC Stone Sans Std Medium"/>
        </w:rPr>
        <w:t>Flexa</w:t>
      </w:r>
      <w:proofErr w:type="spellEnd"/>
      <w:r w:rsidRPr="00FA02B8">
        <w:rPr>
          <w:rFonts w:ascii="ITC Stone Sans Std Medium" w:hAnsi="ITC Stone Sans Std Medium"/>
        </w:rPr>
        <w:t xml:space="preserve"> Ribeiro como Relator </w:t>
      </w:r>
      <w:r w:rsidRPr="00FA02B8">
        <w:rPr>
          <w:rFonts w:ascii="ITC Stone Sans Std Medium" w:hAnsi="ITC Stone Sans Std Medium"/>
          <w:i/>
        </w:rPr>
        <w:t xml:space="preserve">ad </w:t>
      </w:r>
      <w:proofErr w:type="spellStart"/>
      <w:r w:rsidRPr="00FA02B8">
        <w:rPr>
          <w:rFonts w:ascii="ITC Stone Sans Std Medium" w:hAnsi="ITC Stone Sans Std Medium"/>
          <w:i/>
        </w:rPr>
        <w:t>hoc</w:t>
      </w:r>
      <w:proofErr w:type="spellEnd"/>
      <w:r w:rsidRPr="00FA02B8">
        <w:rPr>
          <w:rFonts w:ascii="ITC Stone Sans Std Medium" w:hAnsi="ITC Stone Sans Std Medium"/>
          <w:i/>
        </w:rPr>
        <w:t xml:space="preserve"> </w:t>
      </w:r>
      <w:r w:rsidRPr="00FA02B8">
        <w:rPr>
          <w:rFonts w:ascii="ITC Stone Sans Std Medium" w:hAnsi="ITC Stone Sans Std Medium"/>
        </w:rPr>
        <w:t>para o item 25, que fora relatado inicialmente pelo Senador Eduardo Amorim. Considerado lido e devidamente encaminhado para votação o item 25 e demais itens, damos como encerrada essa votação.</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lastRenderedPageBreak/>
        <w:t xml:space="preserve">Antes de encerrar esta reunião, consideremos aprovados todos os itens.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Oito votos SIM, nenhuma abstenção, mais o voto do Presidente, portanto são nove votos favoráveis. Então, estão aprovados todos os itens aqui relatados: item 20; item 25; itens 27 e 28; itens 30, 31, 32, 33, 34, 35, 36, 37, 40 e 42 da pauta desta reunião. Serão encaminhados para a próxima reunião os demais itens.</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Está encerrada a presente reunião da CCT. </w:t>
      </w:r>
    </w:p>
    <w:p w:rsidR="00FA02B8" w:rsidRPr="00FA02B8" w:rsidRDefault="00FA02B8" w:rsidP="00FA02B8">
      <w:pPr>
        <w:pStyle w:val="Escriba-Normal"/>
        <w:rPr>
          <w:rFonts w:ascii="ITC Stone Sans Std Medium" w:hAnsi="ITC Stone Sans Std Medium"/>
        </w:rPr>
      </w:pPr>
      <w:r w:rsidRPr="00FA02B8">
        <w:rPr>
          <w:rFonts w:ascii="ITC Stone Sans Std Medium" w:hAnsi="ITC Stone Sans Std Medium"/>
        </w:rPr>
        <w:t xml:space="preserve">Muito obrigado. </w:t>
      </w:r>
    </w:p>
    <w:p w:rsidR="00FA02B8" w:rsidRPr="00FA02B8" w:rsidRDefault="00FA02B8" w:rsidP="00FA02B8">
      <w:pPr>
        <w:pStyle w:val="Escriba-Anotacao"/>
        <w:jc w:val="right"/>
        <w:rPr>
          <w:rFonts w:ascii="ITC Stone Sans Std Medium" w:hAnsi="ITC Stone Sans Std Medium"/>
        </w:rPr>
      </w:pPr>
      <w:r w:rsidRPr="00FA02B8">
        <w:rPr>
          <w:rFonts w:ascii="ITC Stone Sans Std Medium" w:hAnsi="ITC Stone Sans Std Medium"/>
        </w:rPr>
        <w:t>(</w:t>
      </w:r>
      <w:r w:rsidRPr="00FA02B8">
        <w:rPr>
          <w:rFonts w:ascii="ITC Stone Sans Std Medium" w:hAnsi="ITC Stone Sans Std Medium"/>
          <w:i/>
        </w:rPr>
        <w:t>Iniciada às 9 horas e 26 minutos, a reunião é encerrada às 10 horas e 29 minutos.</w:t>
      </w:r>
      <w:proofErr w:type="gramStart"/>
      <w:r w:rsidRPr="00FA02B8">
        <w:rPr>
          <w:rFonts w:ascii="ITC Stone Sans Std Medium" w:hAnsi="ITC Stone Sans Std Medium"/>
        </w:rPr>
        <w:t>)</w:t>
      </w:r>
      <w:proofErr w:type="gramEnd"/>
    </w:p>
    <w:p w:rsidR="00570DAB" w:rsidRDefault="00570DAB" w:rsidP="00434942">
      <w:pPr>
        <w:pStyle w:val="Corpodetexto"/>
        <w:ind w:left="284" w:right="430"/>
        <w:rPr>
          <w:rFonts w:ascii="ITC Stone Sans Std Medium" w:eastAsia="Calibri" w:hAnsi="ITC Stone Sans Std Medium"/>
          <w:bCs w:val="0"/>
          <w:sz w:val="22"/>
          <w:szCs w:val="22"/>
          <w:lang w:eastAsia="en-US"/>
        </w:rPr>
      </w:pPr>
    </w:p>
    <w:p w:rsidR="00570DAB" w:rsidRPr="00434942" w:rsidRDefault="00570DAB" w:rsidP="00434942">
      <w:pPr>
        <w:pStyle w:val="Corpodetexto"/>
        <w:ind w:left="284" w:right="430"/>
        <w:rPr>
          <w:rFonts w:ascii="ITC Stone Sans Std Medium" w:eastAsia="Calibri" w:hAnsi="ITC Stone Sans Std Medium"/>
          <w:bCs w:val="0"/>
          <w:sz w:val="22"/>
          <w:szCs w:val="22"/>
          <w:lang w:eastAsia="en-US"/>
        </w:rPr>
      </w:pPr>
    </w:p>
    <w:p w:rsidR="00D7770D" w:rsidRPr="00434942" w:rsidRDefault="00D7770D" w:rsidP="00D7770D">
      <w:pPr>
        <w:jc w:val="both"/>
        <w:rPr>
          <w:rFonts w:ascii="ITC Stone Sans Std Medium" w:hAnsi="ITC Stone Sans Std Medium"/>
        </w:rPr>
      </w:pPr>
    </w:p>
    <w:sectPr w:rsidR="00D7770D" w:rsidRPr="00434942" w:rsidSect="00DE218B">
      <w:pgSz w:w="11906" w:h="16838"/>
      <w:pgMar w:top="851" w:right="1701" w:bottom="851"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65" w:rsidRDefault="00C60365" w:rsidP="00DE218B">
      <w:pPr>
        <w:spacing w:after="0" w:line="240" w:lineRule="auto"/>
      </w:pPr>
      <w:r>
        <w:separator/>
      </w:r>
    </w:p>
  </w:endnote>
  <w:endnote w:type="continuationSeparator" w:id="0">
    <w:p w:rsidR="00C60365" w:rsidRDefault="00C60365" w:rsidP="00DE2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65" w:rsidRDefault="00C60365" w:rsidP="00DE218B">
      <w:pPr>
        <w:spacing w:after="0" w:line="240" w:lineRule="auto"/>
      </w:pPr>
      <w:r>
        <w:separator/>
      </w:r>
    </w:p>
  </w:footnote>
  <w:footnote w:type="continuationSeparator" w:id="0">
    <w:p w:rsidR="00C60365" w:rsidRDefault="00C60365" w:rsidP="00DE21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7770D"/>
    <w:rsid w:val="00044D3B"/>
    <w:rsid w:val="000544F0"/>
    <w:rsid w:val="00080AB5"/>
    <w:rsid w:val="000850CD"/>
    <w:rsid w:val="000B5BC4"/>
    <w:rsid w:val="000C62DA"/>
    <w:rsid w:val="000D278C"/>
    <w:rsid w:val="000E65E8"/>
    <w:rsid w:val="001C4B9F"/>
    <w:rsid w:val="0020336C"/>
    <w:rsid w:val="00242AFC"/>
    <w:rsid w:val="00267911"/>
    <w:rsid w:val="002A0186"/>
    <w:rsid w:val="002B0619"/>
    <w:rsid w:val="002B7DCA"/>
    <w:rsid w:val="002C4E70"/>
    <w:rsid w:val="002D3CD0"/>
    <w:rsid w:val="002E61F5"/>
    <w:rsid w:val="00356E3A"/>
    <w:rsid w:val="003E3CC5"/>
    <w:rsid w:val="00424D84"/>
    <w:rsid w:val="00434942"/>
    <w:rsid w:val="00446874"/>
    <w:rsid w:val="00476360"/>
    <w:rsid w:val="00495543"/>
    <w:rsid w:val="0049757C"/>
    <w:rsid w:val="004B6E39"/>
    <w:rsid w:val="005113FB"/>
    <w:rsid w:val="00512027"/>
    <w:rsid w:val="00552895"/>
    <w:rsid w:val="00570DAB"/>
    <w:rsid w:val="005802B0"/>
    <w:rsid w:val="005B488D"/>
    <w:rsid w:val="005D3480"/>
    <w:rsid w:val="00632F9A"/>
    <w:rsid w:val="006575D5"/>
    <w:rsid w:val="00682059"/>
    <w:rsid w:val="006A7936"/>
    <w:rsid w:val="006C3D6A"/>
    <w:rsid w:val="006E3450"/>
    <w:rsid w:val="007931A0"/>
    <w:rsid w:val="007B4FC6"/>
    <w:rsid w:val="007C7294"/>
    <w:rsid w:val="007F1978"/>
    <w:rsid w:val="008073DD"/>
    <w:rsid w:val="00851604"/>
    <w:rsid w:val="00857640"/>
    <w:rsid w:val="008714F9"/>
    <w:rsid w:val="008B1A21"/>
    <w:rsid w:val="00900A63"/>
    <w:rsid w:val="0091496E"/>
    <w:rsid w:val="00965098"/>
    <w:rsid w:val="009664E5"/>
    <w:rsid w:val="00966B93"/>
    <w:rsid w:val="00974BDE"/>
    <w:rsid w:val="009912A0"/>
    <w:rsid w:val="009A2A73"/>
    <w:rsid w:val="009C0638"/>
    <w:rsid w:val="009E0A4F"/>
    <w:rsid w:val="00A61A0D"/>
    <w:rsid w:val="00A92FBC"/>
    <w:rsid w:val="00A97EBF"/>
    <w:rsid w:val="00AA6676"/>
    <w:rsid w:val="00AC43E9"/>
    <w:rsid w:val="00AD5548"/>
    <w:rsid w:val="00AD7E3D"/>
    <w:rsid w:val="00AE2ED0"/>
    <w:rsid w:val="00B715D3"/>
    <w:rsid w:val="00B932DC"/>
    <w:rsid w:val="00BA1F0A"/>
    <w:rsid w:val="00BC34EA"/>
    <w:rsid w:val="00BF2CD8"/>
    <w:rsid w:val="00C415A7"/>
    <w:rsid w:val="00C47157"/>
    <w:rsid w:val="00C5083D"/>
    <w:rsid w:val="00C53CA0"/>
    <w:rsid w:val="00C60365"/>
    <w:rsid w:val="00C760AC"/>
    <w:rsid w:val="00CA5A75"/>
    <w:rsid w:val="00CB05BD"/>
    <w:rsid w:val="00D010A1"/>
    <w:rsid w:val="00D37CC3"/>
    <w:rsid w:val="00D448DA"/>
    <w:rsid w:val="00D510DC"/>
    <w:rsid w:val="00D55067"/>
    <w:rsid w:val="00D72278"/>
    <w:rsid w:val="00D7770D"/>
    <w:rsid w:val="00D95F73"/>
    <w:rsid w:val="00DB3AF0"/>
    <w:rsid w:val="00DC3E14"/>
    <w:rsid w:val="00DD45AD"/>
    <w:rsid w:val="00DE218B"/>
    <w:rsid w:val="00DE274C"/>
    <w:rsid w:val="00DF0B2C"/>
    <w:rsid w:val="00E14E3B"/>
    <w:rsid w:val="00E21023"/>
    <w:rsid w:val="00E30BA9"/>
    <w:rsid w:val="00E35F61"/>
    <w:rsid w:val="00E40A8E"/>
    <w:rsid w:val="00E43759"/>
    <w:rsid w:val="00E54E2D"/>
    <w:rsid w:val="00E72646"/>
    <w:rsid w:val="00E858FA"/>
    <w:rsid w:val="00E9111B"/>
    <w:rsid w:val="00EB4A3E"/>
    <w:rsid w:val="00EC5A3F"/>
    <w:rsid w:val="00ED301A"/>
    <w:rsid w:val="00F63976"/>
    <w:rsid w:val="00F735D0"/>
    <w:rsid w:val="00F8762B"/>
    <w:rsid w:val="00F9401B"/>
    <w:rsid w:val="00FA02B8"/>
    <w:rsid w:val="00FA1ABD"/>
    <w:rsid w:val="00FA38A0"/>
    <w:rsid w:val="00FB14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0D"/>
    <w:pPr>
      <w:spacing w:after="200" w:line="276" w:lineRule="auto"/>
    </w:pPr>
    <w:rPr>
      <w:sz w:val="22"/>
      <w:szCs w:val="22"/>
      <w:lang w:eastAsia="en-US"/>
    </w:rPr>
  </w:style>
  <w:style w:type="paragraph" w:styleId="Ttulo1">
    <w:name w:val="heading 1"/>
    <w:basedOn w:val="Normal"/>
    <w:next w:val="Normal"/>
    <w:link w:val="Ttulo1Char"/>
    <w:uiPriority w:val="99"/>
    <w:qFormat/>
    <w:rsid w:val="00570DAB"/>
    <w:pPr>
      <w:keepNext/>
      <w:spacing w:after="0" w:line="240" w:lineRule="auto"/>
      <w:outlineLvl w:val="0"/>
    </w:pPr>
    <w:rPr>
      <w:rFonts w:ascii="Myriad Pro" w:eastAsia="Times New Roman" w:hAnsi="Myriad Pro" w:cstheme="minorBidi"/>
      <w:b/>
      <w:bCs/>
      <w:sz w:val="28"/>
      <w:szCs w:val="28"/>
    </w:rPr>
  </w:style>
  <w:style w:type="paragraph" w:styleId="Ttulo2">
    <w:name w:val="heading 2"/>
    <w:basedOn w:val="Normal"/>
    <w:next w:val="Normal"/>
    <w:link w:val="Ttulo2Char"/>
    <w:uiPriority w:val="99"/>
    <w:qFormat/>
    <w:rsid w:val="00570DAB"/>
    <w:pPr>
      <w:keepNext/>
      <w:spacing w:after="0" w:line="240" w:lineRule="auto"/>
      <w:ind w:left="-113"/>
      <w:outlineLvl w:val="1"/>
    </w:pPr>
    <w:rPr>
      <w:rFonts w:ascii="Myriad Pro" w:eastAsia="Times New Roman" w:hAnsi="Myriad Pro" w:cstheme="min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D7770D"/>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D7770D"/>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D7770D"/>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D7770D"/>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D777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770D"/>
    <w:rPr>
      <w:rFonts w:ascii="Tahoma" w:eastAsia="Calibri" w:hAnsi="Tahoma" w:cs="Tahoma"/>
      <w:sz w:val="16"/>
      <w:szCs w:val="16"/>
    </w:rPr>
  </w:style>
  <w:style w:type="paragraph" w:styleId="PargrafodaLista">
    <w:name w:val="List Paragraph"/>
    <w:basedOn w:val="Normal"/>
    <w:uiPriority w:val="34"/>
    <w:qFormat/>
    <w:rsid w:val="00D7770D"/>
    <w:pPr>
      <w:ind w:left="720"/>
      <w:contextualSpacing/>
    </w:pPr>
  </w:style>
  <w:style w:type="paragraph" w:styleId="Cabealho">
    <w:name w:val="header"/>
    <w:basedOn w:val="Normal"/>
    <w:link w:val="CabealhoChar"/>
    <w:uiPriority w:val="99"/>
    <w:unhideWhenUsed/>
    <w:rsid w:val="00DE21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18B"/>
    <w:rPr>
      <w:rFonts w:ascii="Calibri" w:eastAsia="Calibri" w:hAnsi="Calibri" w:cs="Times New Roman"/>
    </w:rPr>
  </w:style>
  <w:style w:type="paragraph" w:styleId="Rodap">
    <w:name w:val="footer"/>
    <w:basedOn w:val="Normal"/>
    <w:link w:val="RodapChar"/>
    <w:uiPriority w:val="99"/>
    <w:unhideWhenUsed/>
    <w:rsid w:val="00DE218B"/>
    <w:pPr>
      <w:tabs>
        <w:tab w:val="center" w:pos="4252"/>
        <w:tab w:val="right" w:pos="8504"/>
      </w:tabs>
      <w:spacing w:after="0" w:line="240" w:lineRule="auto"/>
    </w:pPr>
  </w:style>
  <w:style w:type="character" w:customStyle="1" w:styleId="RodapChar">
    <w:name w:val="Rodapé Char"/>
    <w:basedOn w:val="Fontepargpadro"/>
    <w:link w:val="Rodap"/>
    <w:uiPriority w:val="99"/>
    <w:rsid w:val="00DE218B"/>
    <w:rPr>
      <w:rFonts w:ascii="Calibri" w:eastAsia="Calibri" w:hAnsi="Calibri" w:cs="Times New Roman"/>
    </w:rPr>
  </w:style>
  <w:style w:type="character" w:customStyle="1" w:styleId="Ttulo1Char">
    <w:name w:val="Título 1 Char"/>
    <w:basedOn w:val="Fontepargpadro"/>
    <w:link w:val="Ttulo1"/>
    <w:uiPriority w:val="99"/>
    <w:rsid w:val="00570DAB"/>
    <w:rPr>
      <w:rFonts w:ascii="Myriad Pro" w:eastAsia="Times New Roman" w:hAnsi="Myriad Pro" w:cstheme="minorBidi"/>
      <w:b/>
      <w:bCs/>
      <w:sz w:val="28"/>
      <w:szCs w:val="28"/>
      <w:lang w:eastAsia="en-US"/>
    </w:rPr>
  </w:style>
  <w:style w:type="character" w:customStyle="1" w:styleId="Ttulo2Char">
    <w:name w:val="Título 2 Char"/>
    <w:basedOn w:val="Fontepargpadro"/>
    <w:link w:val="Ttulo2"/>
    <w:uiPriority w:val="99"/>
    <w:rsid w:val="00570DAB"/>
    <w:rPr>
      <w:rFonts w:ascii="Myriad Pro" w:eastAsia="Times New Roman" w:hAnsi="Myriad Pro" w:cstheme="minorBidi"/>
      <w:b/>
      <w:bCs/>
      <w:sz w:val="22"/>
      <w:szCs w:val="22"/>
      <w:lang w:eastAsia="en-US"/>
    </w:rPr>
  </w:style>
  <w:style w:type="paragraph" w:styleId="CitaoIntensa">
    <w:name w:val="Intense Quote"/>
    <w:basedOn w:val="Normal"/>
    <w:next w:val="Normal"/>
    <w:link w:val="CitaoIntensaChar"/>
    <w:uiPriority w:val="30"/>
    <w:qFormat/>
    <w:rsid w:val="00570DAB"/>
    <w:pPr>
      <w:pBdr>
        <w:bottom w:val="single" w:sz="4" w:space="4" w:color="4F81BD" w:themeColor="accent1"/>
      </w:pBdr>
      <w:spacing w:before="200" w:after="280"/>
      <w:ind w:left="936" w:right="936"/>
    </w:pPr>
    <w:rPr>
      <w:rFonts w:ascii="Myriad Pro" w:eastAsia="Times New Roman" w:hAnsi="Myriad Pro" w:cstheme="minorBidi"/>
      <w:b/>
      <w:bCs/>
      <w:i/>
      <w:iCs/>
      <w:color w:val="4F81BD" w:themeColor="accent1"/>
    </w:rPr>
  </w:style>
  <w:style w:type="character" w:customStyle="1" w:styleId="CitaoIntensaChar">
    <w:name w:val="Citação Intensa Char"/>
    <w:basedOn w:val="Fontepargpadro"/>
    <w:link w:val="CitaoIntensa"/>
    <w:uiPriority w:val="30"/>
    <w:rsid w:val="00570DAB"/>
    <w:rPr>
      <w:rFonts w:ascii="Myriad Pro" w:eastAsia="Times New Roman" w:hAnsi="Myriad Pro" w:cstheme="minorBidi"/>
      <w:b/>
      <w:bCs/>
      <w:i/>
      <w:iCs/>
      <w:color w:val="4F81BD" w:themeColor="accent1"/>
      <w:sz w:val="22"/>
      <w:szCs w:val="22"/>
      <w:lang w:eastAsia="en-US"/>
    </w:rPr>
  </w:style>
  <w:style w:type="paragraph" w:styleId="Citao">
    <w:name w:val="Quote"/>
    <w:basedOn w:val="Normal"/>
    <w:next w:val="Normal"/>
    <w:link w:val="CitaoChar"/>
    <w:uiPriority w:val="29"/>
    <w:qFormat/>
    <w:rsid w:val="00570DAB"/>
    <w:rPr>
      <w:rFonts w:ascii="Myriad Pro" w:eastAsia="Times New Roman" w:hAnsi="Myriad Pro" w:cstheme="minorBidi"/>
      <w:i/>
      <w:iCs/>
      <w:color w:val="000000" w:themeColor="text1"/>
    </w:rPr>
  </w:style>
  <w:style w:type="character" w:customStyle="1" w:styleId="CitaoChar">
    <w:name w:val="Citação Char"/>
    <w:basedOn w:val="Fontepargpadro"/>
    <w:link w:val="Citao"/>
    <w:uiPriority w:val="29"/>
    <w:rsid w:val="00570DAB"/>
    <w:rPr>
      <w:rFonts w:ascii="Myriad Pro" w:eastAsia="Times New Roman" w:hAnsi="Myriad Pro" w:cstheme="minorBidi"/>
      <w:i/>
      <w:iCs/>
      <w:color w:val="000000" w:themeColor="text1"/>
      <w:sz w:val="22"/>
      <w:szCs w:val="22"/>
      <w:lang w:eastAsia="en-US"/>
    </w:rPr>
  </w:style>
  <w:style w:type="paragraph" w:customStyle="1" w:styleId="Escriba-Base">
    <w:name w:val="Escriba-Base"/>
    <w:qFormat/>
    <w:rsid w:val="00570DAB"/>
    <w:pPr>
      <w:jc w:val="both"/>
    </w:pPr>
    <w:rPr>
      <w:rFonts w:ascii="Myriad Pro" w:eastAsia="Times New Roman" w:hAnsi="Myriad Pro" w:cs="Arial"/>
      <w:sz w:val="22"/>
      <w:szCs w:val="22"/>
    </w:rPr>
  </w:style>
  <w:style w:type="paragraph" w:customStyle="1" w:styleId="Escriba-Normal">
    <w:name w:val="Escriba-Normal"/>
    <w:basedOn w:val="Escriba-Base"/>
    <w:qFormat/>
    <w:rsid w:val="00570DAB"/>
    <w:pPr>
      <w:ind w:firstLine="567"/>
    </w:pPr>
  </w:style>
  <w:style w:type="paragraph" w:customStyle="1" w:styleId="Escriba-Anotacao">
    <w:name w:val="Escriba-Anotacao"/>
    <w:basedOn w:val="Escriba-Base"/>
    <w:qFormat/>
    <w:rsid w:val="00570DAB"/>
    <w:pPr>
      <w:spacing w:before="160" w:after="160"/>
    </w:pPr>
  </w:style>
  <w:style w:type="paragraph" w:customStyle="1" w:styleId="Escriba-Centralizado">
    <w:name w:val="Escriba-Centralizado"/>
    <w:basedOn w:val="Escriba-Base"/>
    <w:qFormat/>
    <w:rsid w:val="00570DAB"/>
    <w:pPr>
      <w:jc w:val="center"/>
    </w:pPr>
  </w:style>
  <w:style w:type="paragraph" w:customStyle="1" w:styleId="Escriba-Citacao">
    <w:name w:val="Escriba-Citacao"/>
    <w:basedOn w:val="Escriba-Base"/>
    <w:qFormat/>
    <w:rsid w:val="00570DAB"/>
    <w:pPr>
      <w:spacing w:before="160" w:after="160"/>
      <w:ind w:left="958"/>
      <w:contextualSpacing/>
    </w:pPr>
  </w:style>
  <w:style w:type="paragraph" w:customStyle="1" w:styleId="Escriba-Ementa">
    <w:name w:val="Escriba-Ementa"/>
    <w:basedOn w:val="Escriba-Base"/>
    <w:qFormat/>
    <w:rsid w:val="00570DAB"/>
    <w:pPr>
      <w:ind w:left="958"/>
    </w:pPr>
  </w:style>
  <w:style w:type="paragraph" w:customStyle="1" w:styleId="Escriba-Header">
    <w:name w:val="Escriba-Header"/>
    <w:basedOn w:val="Escriba-Base"/>
    <w:qFormat/>
    <w:rsid w:val="00570DAB"/>
    <w:pPr>
      <w:tabs>
        <w:tab w:val="right" w:pos="7088"/>
      </w:tabs>
      <w:ind w:left="-85"/>
      <w:jc w:val="left"/>
    </w:pPr>
  </w:style>
  <w:style w:type="paragraph" w:customStyle="1" w:styleId="Escriba-Intercorrencia">
    <w:name w:val="Escriba-Intercorrencia"/>
    <w:basedOn w:val="Escriba-Base"/>
    <w:qFormat/>
    <w:rsid w:val="00570DAB"/>
    <w:pPr>
      <w:spacing w:before="120" w:after="120"/>
      <w:jc w:val="center"/>
    </w:pPr>
  </w:style>
</w:styles>
</file>

<file path=word/webSettings.xml><?xml version="1.0" encoding="utf-8"?>
<w:webSettings xmlns:r="http://schemas.openxmlformats.org/officeDocument/2006/relationships" xmlns:w="http://schemas.openxmlformats.org/wordprocessingml/2006/main">
  <w:divs>
    <w:div w:id="18548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do.gov.br/senadores/dinamico/paginst/senador5100a.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EBF419-6D59-4C08-9A98-CB615201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29</Pages>
  <Words>15370</Words>
  <Characters>82999</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brunobsb</cp:lastModifiedBy>
  <cp:revision>45</cp:revision>
  <dcterms:created xsi:type="dcterms:W3CDTF">2015-09-16T18:39:00Z</dcterms:created>
  <dcterms:modified xsi:type="dcterms:W3CDTF">2015-09-28T17:46:00Z</dcterms:modified>
</cp:coreProperties>
</file>