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5D" w:rsidRPr="0025165E" w:rsidRDefault="00D3285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85D" w:rsidRPr="0025165E" w:rsidRDefault="00D3285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D3285D" w:rsidRDefault="00D3285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D3285D" w:rsidRPr="0025165E" w:rsidRDefault="00D3285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6B0CFC">
        <w:rPr>
          <w:rFonts w:ascii="ITC Stone Sans Std Medium" w:hAnsi="ITC Stone Sans Std Medium" w:cs="Arial"/>
          <w:noProof/>
          <w:color w:val="000000"/>
          <w:sz w:val="16"/>
          <w:szCs w:val="16"/>
        </w:rPr>
        <w:t>757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6B0CFC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D3285D" w:rsidRPr="006D7BE6" w:rsidRDefault="00D3285D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D3285D" w:rsidRPr="006D7BE6" w:rsidRDefault="00D3285D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D3285D" w:rsidRPr="00CB1720" w:rsidRDefault="00D3285D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6B0CFC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6B0CFC">
        <w:rPr>
          <w:rFonts w:ascii="ITC Stone Sans Std Medium" w:hAnsi="ITC Stone Sans Std Medium"/>
          <w:b/>
          <w:bCs/>
          <w:noProof/>
          <w:sz w:val="22"/>
          <w:szCs w:val="22"/>
        </w:rPr>
        <w:t>757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6B0CFC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6B0CFC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6B0CFC">
        <w:rPr>
          <w:rFonts w:ascii="ITC Stone Sans Std Medium" w:hAnsi="ITC Stone Sans Std Medium"/>
          <w:b/>
          <w:noProof/>
          <w:sz w:val="22"/>
          <w:szCs w:val="22"/>
        </w:rPr>
        <w:t>INSTITUI A TAXA DE CONTROLE DE INCENTIVOS FISCAIS E A TAXA DE SERVIÇOS EM FAVOR DA SUPERINTENDÊNCIA DA ZONA FRANCA DE MANAUS - SUFRAMA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 w:rsidRPr="00CB1720">
        <w:rPr>
          <w:rFonts w:ascii="ITC Stone Sans Std Medium" w:hAnsi="ITC Stone Sans Std Medium"/>
          <w:b/>
          <w:color w:val="auto"/>
          <w:sz w:val="22"/>
          <w:szCs w:val="22"/>
        </w:rPr>
        <w:t xml:space="preserve">3ª SESSÃO LEGISLATIVA ORDINÁRIA DA 55ª LEGISLATURA, REALIZADA NO </w:t>
      </w:r>
      <w:r w:rsidRPr="00CB1720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CB1720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CB1720">
        <w:rPr>
          <w:rFonts w:ascii="ITC Stone Sans Std Medium" w:hAnsi="ITC Stone Sans Std Medium"/>
          <w:b/>
          <w:noProof/>
          <w:color w:val="auto"/>
          <w:sz w:val="22"/>
          <w:szCs w:val="22"/>
        </w:rPr>
        <w:t>21</w:t>
      </w:r>
      <w:r w:rsidRPr="00CB1720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CB1720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MARÇO DE</w:t>
      </w:r>
      <w:r w:rsidRPr="00CB1720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CB1720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CB1720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D3285D" w:rsidRPr="006D7BE6" w:rsidRDefault="00D3285D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D3285D" w:rsidRPr="006D7BE6" w:rsidRDefault="009D0F9A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>Às quatorze horas e quarenta e seis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D3285D" w:rsidRPr="006B0CFC">
        <w:rPr>
          <w:rFonts w:ascii="ITC Stone Sans Std Medium" w:hAnsi="ITC Stone Sans Std Medium" w:cs="Arial"/>
          <w:noProof/>
          <w:sz w:val="22"/>
          <w:szCs w:val="22"/>
        </w:rPr>
        <w:t>vinte e um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D3285D" w:rsidRPr="006B0CFC">
        <w:rPr>
          <w:rFonts w:ascii="ITC Stone Sans Std Medium" w:hAnsi="ITC Stone Sans Std Medium" w:cs="Arial"/>
          <w:noProof/>
          <w:sz w:val="22"/>
          <w:szCs w:val="22"/>
        </w:rPr>
        <w:t>de março de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D3285D" w:rsidRPr="006B0CFC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D3285D" w:rsidRPr="006B0CFC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D3285D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D3285D"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D3285D" w:rsidRPr="006B0CFC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="002C3D57">
        <w:rPr>
          <w:rFonts w:ascii="ITC Stone Sans Std Medium" w:hAnsi="ITC Stone Sans Std Medium" w:cs="Arial"/>
          <w:noProof/>
          <w:sz w:val="22"/>
          <w:szCs w:val="22"/>
        </w:rPr>
        <w:t>o Senhor Senador Paulo Rocha</w:t>
      </w:r>
      <w:r w:rsidR="00D3285D"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="00D3285D" w:rsidRPr="006B0CFC">
        <w:rPr>
          <w:rFonts w:ascii="ITC Stone Sans Std Medium" w:hAnsi="ITC Stone Sans Std Medium" w:cs="Arial"/>
          <w:noProof/>
          <w:sz w:val="22"/>
          <w:szCs w:val="22"/>
        </w:rPr>
        <w:t>757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D3285D" w:rsidRPr="006B0CFC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375DB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B94FED">
        <w:rPr>
          <w:rFonts w:ascii="ITC Stone Sans Std Medium" w:hAnsi="ITC Stone Sans Std Medium" w:cs="Arial"/>
          <w:sz w:val="22"/>
          <w:szCs w:val="22"/>
        </w:rPr>
        <w:t>Ronaldo Caiado, Vanessa Grazziotin, Omar Aziz, Elmano Férrer, Antonio Carlos Valadares e Eduardo Amorim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B94FED">
        <w:rPr>
          <w:rFonts w:ascii="ITC Stone Sans Std Medium" w:hAnsi="ITC Stone Sans Std Medium" w:cs="Arial"/>
          <w:sz w:val="22"/>
          <w:szCs w:val="22"/>
        </w:rPr>
        <w:t xml:space="preserve">Conceição Sampaio, Jones Martins, Angelim, </w:t>
      </w:r>
      <w:proofErr w:type="spellStart"/>
      <w:r w:rsidR="00B94FED">
        <w:rPr>
          <w:rFonts w:ascii="ITC Stone Sans Std Medium" w:hAnsi="ITC Stone Sans Std Medium" w:cs="Arial"/>
          <w:sz w:val="22"/>
          <w:szCs w:val="22"/>
        </w:rPr>
        <w:t>Remídio</w:t>
      </w:r>
      <w:proofErr w:type="spellEnd"/>
      <w:r w:rsidR="00B94FED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B94FED">
        <w:rPr>
          <w:rFonts w:ascii="ITC Stone Sans Std Medium" w:hAnsi="ITC Stone Sans Std Medium" w:cs="Arial"/>
          <w:sz w:val="22"/>
          <w:szCs w:val="22"/>
        </w:rPr>
        <w:t>Monai</w:t>
      </w:r>
      <w:proofErr w:type="spellEnd"/>
      <w:r w:rsidR="00B94FED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B94FED">
        <w:rPr>
          <w:rFonts w:ascii="ITC Stone Sans Std Medium" w:hAnsi="ITC Stone Sans Std Medium" w:cs="Arial"/>
          <w:sz w:val="22"/>
          <w:szCs w:val="22"/>
        </w:rPr>
        <w:t>Átila</w:t>
      </w:r>
      <w:proofErr w:type="spellEnd"/>
      <w:r w:rsidR="00B94FED">
        <w:rPr>
          <w:rFonts w:ascii="ITC Stone Sans Std Medium" w:hAnsi="ITC Stone Sans Std Medium" w:cs="Arial"/>
          <w:sz w:val="22"/>
          <w:szCs w:val="22"/>
        </w:rPr>
        <w:t xml:space="preserve"> Lins, Pauderney Avelino, Celso Jacob e José Rocha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. Registra-se a presença de parlamentar não membro da Comissão, o Deputado </w:t>
      </w:r>
      <w:r w:rsidR="00B94FED">
        <w:rPr>
          <w:rFonts w:ascii="ITC Stone Sans Std Medium" w:hAnsi="ITC Stone Sans Std Medium" w:cs="Arial"/>
          <w:sz w:val="22"/>
          <w:szCs w:val="22"/>
        </w:rPr>
        <w:t>André Moura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="00D3285D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mesa os seguintes convidados: 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Bruno </w:t>
      </w:r>
      <w:proofErr w:type="spellStart"/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>Bisinoto</w:t>
      </w:r>
      <w:proofErr w:type="spellEnd"/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- 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Procurador Federal da Superintendência da Zona Franca de Manaus – SUFRAMA; Raphael Oliveira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- 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Representante da Federação das Indústrias do Estado do Amazonas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>–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 FIEAM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; Moisés Ferreira da Silva - 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Coordenador da Comissão de Assuntos Fiscais-Tributários do Centro da Indústria do Estado do Amazonas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>–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 CIEAM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José Fernando Pereira da Silva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- 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>Diretor da Federação do Comércio do Estado do Amazonas - FECOMÉRCIO AM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Ralph </w:t>
      </w:r>
      <w:proofErr w:type="spellStart"/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>Assayag</w:t>
      </w:r>
      <w:proofErr w:type="spellEnd"/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- </w:t>
      </w:r>
      <w:r w:rsidRPr="009D0F9A">
        <w:rPr>
          <w:rFonts w:ascii="ITC Stone Sans Std Medium" w:hAnsi="ITC Stone Sans Std Medium" w:cs="Arial"/>
          <w:color w:val="000000"/>
          <w:sz w:val="22"/>
          <w:szCs w:val="22"/>
        </w:rPr>
        <w:t>Presidente da Câmara dos Dirigentes Lojistas de Manaus - CDL Manaus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375DB3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20921">
        <w:rPr>
          <w:rFonts w:ascii="ITC Stone Sans Std Medium" w:hAnsi="ITC Stone Sans Std Medium" w:cs="Arial"/>
          <w:color w:val="000000"/>
          <w:sz w:val="22"/>
          <w:szCs w:val="22"/>
        </w:rPr>
        <w:t>A Presidência passa a palavra à Relatora, Senadora Vanessa Grazziotin, que apresenta algumas questões aos convidados. O Presidente faz a leitura de</w:t>
      </w:r>
      <w:r w:rsidR="00320921" w:rsidRPr="00DF1B0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20921">
        <w:rPr>
          <w:rFonts w:ascii="ITC Stone Sans Std Medium" w:hAnsi="ITC Stone Sans Std Medium" w:cs="Arial"/>
          <w:color w:val="000000"/>
          <w:sz w:val="22"/>
          <w:szCs w:val="22"/>
        </w:rPr>
        <w:t>comentários feito</w:t>
      </w:r>
      <w:r w:rsidR="00320921" w:rsidRPr="00DF1B06">
        <w:rPr>
          <w:rFonts w:ascii="ITC Stone Sans Std Medium" w:hAnsi="ITC Stone Sans Std Medium" w:cs="Arial"/>
          <w:color w:val="000000"/>
          <w:sz w:val="22"/>
          <w:szCs w:val="22"/>
        </w:rPr>
        <w:t>s por meio do portal E-Cidadania.</w:t>
      </w:r>
      <w:r w:rsidR="00375DB3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D3285D" w:rsidRPr="006D7BE6">
        <w:rPr>
          <w:rFonts w:ascii="ITC Stone Sans Std Medium" w:hAnsi="ITC Stone Sans Std Medium" w:cs="Arial"/>
          <w:color w:val="000000"/>
          <w:sz w:val="22"/>
          <w:szCs w:val="22"/>
        </w:rPr>
        <w:t>Fazem uso da palavra os se</w:t>
      </w:r>
      <w:r>
        <w:rPr>
          <w:rFonts w:ascii="ITC Stone Sans Std Medium" w:hAnsi="ITC Stone Sans Std Medium" w:cs="Arial"/>
          <w:color w:val="000000"/>
          <w:sz w:val="22"/>
          <w:szCs w:val="22"/>
        </w:rPr>
        <w:t xml:space="preserve">guintes Parlamentares: Senador Omar Aziz, </w:t>
      </w:r>
      <w:r w:rsidR="00B31507">
        <w:rPr>
          <w:rFonts w:ascii="ITC Stone Sans Std Medium" w:hAnsi="ITC Stone Sans Std Medium" w:cs="Arial"/>
          <w:color w:val="000000"/>
          <w:sz w:val="22"/>
          <w:szCs w:val="22"/>
        </w:rPr>
        <w:t>Deputado Pauderney Avelino, Deputada Conceição Sampaio,</w:t>
      </w:r>
      <w:r w:rsidR="00F82E5C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B31507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proofErr w:type="spellStart"/>
      <w:r w:rsidR="00B31507">
        <w:rPr>
          <w:rFonts w:ascii="ITC Stone Sans Std Medium" w:hAnsi="ITC Stone Sans Std Medium" w:cs="Arial"/>
          <w:color w:val="000000"/>
          <w:sz w:val="22"/>
          <w:szCs w:val="22"/>
        </w:rPr>
        <w:t>Remídio</w:t>
      </w:r>
      <w:proofErr w:type="spellEnd"/>
      <w:r w:rsidR="00B31507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F82E5C">
        <w:rPr>
          <w:rFonts w:ascii="ITC Stone Sans Std Medium" w:hAnsi="ITC Stone Sans Std Medium" w:cs="Arial"/>
          <w:color w:val="000000"/>
          <w:sz w:val="22"/>
          <w:szCs w:val="22"/>
        </w:rPr>
        <w:t>Monai</w:t>
      </w:r>
      <w:proofErr w:type="spellEnd"/>
      <w:r w:rsidR="007F65A2">
        <w:rPr>
          <w:rFonts w:ascii="ITC Stone Sans Std Medium" w:hAnsi="ITC Stone Sans Std Medium" w:cs="Arial"/>
          <w:color w:val="000000"/>
          <w:sz w:val="22"/>
          <w:szCs w:val="22"/>
        </w:rPr>
        <w:t xml:space="preserve"> e Deputado</w:t>
      </w:r>
      <w:r w:rsidR="003B09A3">
        <w:rPr>
          <w:rFonts w:ascii="ITC Stone Sans Std Medium" w:hAnsi="ITC Stone Sans Std Medium" w:cs="Arial"/>
          <w:color w:val="000000"/>
          <w:sz w:val="22"/>
          <w:szCs w:val="22"/>
        </w:rPr>
        <w:t xml:space="preserve"> Átila Lins. A Senadora Vanessa Grazziot</w:t>
      </w:r>
      <w:r w:rsidR="00265CE1">
        <w:rPr>
          <w:rFonts w:ascii="ITC Stone Sans Std Medium" w:hAnsi="ITC Stone Sans Std Medium" w:cs="Arial"/>
          <w:color w:val="000000"/>
          <w:sz w:val="22"/>
          <w:szCs w:val="22"/>
        </w:rPr>
        <w:t>in apresenta o Requerimento nº</w:t>
      </w:r>
      <w:r w:rsidR="00375DB3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265CE1">
        <w:rPr>
          <w:rFonts w:ascii="ITC Stone Sans Std Medium" w:hAnsi="ITC Stone Sans Std Medium" w:cs="Arial"/>
          <w:color w:val="000000"/>
          <w:sz w:val="22"/>
          <w:szCs w:val="22"/>
        </w:rPr>
        <w:t>2</w:t>
      </w:r>
      <w:r w:rsidR="003B09A3">
        <w:rPr>
          <w:rFonts w:ascii="ITC Stone Sans Std Medium" w:hAnsi="ITC Stone Sans Std Medium" w:cs="Arial"/>
          <w:color w:val="000000"/>
          <w:sz w:val="22"/>
          <w:szCs w:val="22"/>
        </w:rPr>
        <w:t>, de inclusão de convidados em audiência pública. O Requerimento é aprovado.</w:t>
      </w:r>
      <w:r w:rsidR="00375DB3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20921">
        <w:rPr>
          <w:rFonts w:ascii="ITC Stone Sans Std Medium" w:hAnsi="ITC Stone Sans Std Medium" w:cs="Arial"/>
          <w:color w:val="000000"/>
          <w:sz w:val="22"/>
          <w:szCs w:val="22"/>
        </w:rPr>
        <w:t>Os expositores respondem os questionamentos apresentados.</w:t>
      </w:r>
      <w:r w:rsidR="00375DB3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922D0C" w:rsidRPr="006D7BE6">
        <w:rPr>
          <w:rFonts w:ascii="ITC Stone Sans Std Medium" w:hAnsi="ITC Stone Sans Std Medium" w:cs="Arial"/>
          <w:color w:val="000000"/>
          <w:sz w:val="22"/>
          <w:szCs w:val="22"/>
        </w:rPr>
        <w:t>A Presidência submete ao Plenário a aprovação da ata da presente reunião, que é aprovada</w:t>
      </w:r>
      <w:bookmarkStart w:id="0" w:name="_GoBack"/>
      <w:bookmarkEnd w:id="0"/>
      <w:r w:rsidR="00265CE1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375DB3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424B5B">
        <w:rPr>
          <w:rFonts w:ascii="ITC Stone Sans Std Medium" w:hAnsi="ITC Stone Sans Std Medium" w:cs="Arial"/>
          <w:sz w:val="22"/>
          <w:szCs w:val="22"/>
        </w:rPr>
        <w:t xml:space="preserve">dezesseis 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424B5B">
        <w:rPr>
          <w:rFonts w:ascii="ITC Stone Sans Std Medium" w:hAnsi="ITC Stone Sans Std Medium" w:cs="Arial"/>
          <w:sz w:val="22"/>
          <w:szCs w:val="22"/>
        </w:rPr>
        <w:t>trinta e cinco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A84BC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A84BC6">
        <w:rPr>
          <w:rFonts w:ascii="ITC Stone Sans Std Medium" w:hAnsi="ITC Stone Sans Std Medium" w:cs="Arial"/>
          <w:sz w:val="22"/>
          <w:szCs w:val="22"/>
        </w:rPr>
        <w:t>Vivian de Andrade Zoehler Santa Helena</w:t>
      </w:r>
      <w:r w:rsidR="00B94822">
        <w:rPr>
          <w:rFonts w:ascii="ITC Stone Sans Std Medium" w:hAnsi="ITC Stone Sans Std Medium" w:cs="Arial"/>
          <w:sz w:val="22"/>
          <w:szCs w:val="22"/>
        </w:rPr>
        <w:t>, Secretária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="002C3D57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 Senhor </w:t>
      </w:r>
      <w:r w:rsidR="002C3D57">
        <w:rPr>
          <w:rFonts w:ascii="ITC Stone Sans Std Medium" w:hAnsi="ITC Stone Sans Std Medium" w:cs="Arial"/>
          <w:sz w:val="22"/>
          <w:szCs w:val="22"/>
        </w:rPr>
        <w:t>Vice-</w:t>
      </w:r>
      <w:r w:rsidR="00D3285D" w:rsidRPr="006D7BE6">
        <w:rPr>
          <w:rFonts w:ascii="ITC Stone Sans Std Medium" w:hAnsi="ITC Stone Sans Std Medium" w:cs="Arial"/>
          <w:sz w:val="22"/>
          <w:szCs w:val="22"/>
        </w:rPr>
        <w:t xml:space="preserve">Presidente, </w:t>
      </w:r>
      <w:r w:rsidR="002C3D57">
        <w:rPr>
          <w:rFonts w:ascii="ITC Stone Sans Std Medium" w:hAnsi="ITC Stone Sans Std Medium" w:cs="Arial"/>
          <w:noProof/>
          <w:sz w:val="22"/>
          <w:szCs w:val="22"/>
        </w:rPr>
        <w:t xml:space="preserve">Senador </w:t>
      </w:r>
      <w:r w:rsidR="002C3D57" w:rsidRPr="00922D0C">
        <w:rPr>
          <w:rFonts w:ascii="ITC Stone Sans Std Medium" w:hAnsi="ITC Stone Sans Std Medium" w:cs="Arial"/>
          <w:color w:val="000000"/>
          <w:sz w:val="22"/>
          <w:szCs w:val="22"/>
        </w:rPr>
        <w:t>Paulo Rocha</w:t>
      </w:r>
      <w:r w:rsidR="00D3285D" w:rsidRPr="00922D0C">
        <w:rPr>
          <w:rFonts w:ascii="ITC Stone Sans Std Medium" w:hAnsi="ITC Stone Sans Std Medium" w:cs="Arial"/>
          <w:color w:val="000000"/>
          <w:sz w:val="22"/>
          <w:szCs w:val="22"/>
        </w:rPr>
        <w:t>, e publicada no Diário do Congresso Nacional</w:t>
      </w:r>
      <w:r w:rsidR="00CB1720" w:rsidRPr="00922D0C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D3285D" w:rsidRPr="00922D0C">
        <w:rPr>
          <w:rFonts w:ascii="ITC Stone Sans Std Medium" w:hAnsi="ITC Stone Sans Std Medium" w:cs="Arial"/>
          <w:color w:val="000000"/>
          <w:sz w:val="22"/>
          <w:szCs w:val="22"/>
        </w:rPr>
        <w:t>A íntegra do debate pode s</w:t>
      </w:r>
      <w:r w:rsidRPr="00922D0C">
        <w:rPr>
          <w:rFonts w:ascii="ITC Stone Sans Std Medium" w:hAnsi="ITC Stone Sans Std Medium" w:cs="Arial"/>
          <w:color w:val="000000"/>
          <w:sz w:val="22"/>
          <w:szCs w:val="22"/>
        </w:rPr>
        <w:t xml:space="preserve">er assistida através do link </w:t>
      </w:r>
      <w:hyperlink r:id="rId7" w:history="1">
        <w:r w:rsidR="00424B5B" w:rsidRPr="00922D0C">
          <w:rPr>
            <w:rFonts w:ascii="ITC Stone Sans Std Medium" w:hAnsi="ITC Stone Sans Std Medium" w:cs="Arial"/>
            <w:color w:val="000000"/>
            <w:sz w:val="22"/>
            <w:szCs w:val="22"/>
          </w:rPr>
          <w:t>http://legis.senado.leg.br/comissoes/reuniao?reuniao=5857</w:t>
        </w:r>
      </w:hyperlink>
      <w:r w:rsidR="00424B5B" w:rsidRPr="00922D0C">
        <w:rPr>
          <w:rFonts w:ascii="ITC Stone Sans Std Medium" w:hAnsi="ITC Stone Sans Std Medium" w:cs="Arial"/>
          <w:color w:val="000000"/>
          <w:sz w:val="22"/>
          <w:szCs w:val="22"/>
        </w:rPr>
        <w:t>.</w:t>
      </w:r>
    </w:p>
    <w:p w:rsidR="00D3285D" w:rsidRPr="006D7BE6" w:rsidRDefault="00D3285D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D3285D" w:rsidRDefault="00D3285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75DB3" w:rsidRPr="006D7BE6" w:rsidRDefault="00375DB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D3285D" w:rsidRPr="006D7BE6" w:rsidRDefault="002C3D5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 PAULO ROCHA</w:t>
      </w:r>
    </w:p>
    <w:p w:rsidR="00D3285D" w:rsidRDefault="002C3D5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D3285D" w:rsidSect="00D3285D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Vice-</w:t>
      </w:r>
      <w:r w:rsidR="00D3285D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D3285D" w:rsidRPr="006D7BE6" w:rsidRDefault="00D3285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D3285D" w:rsidRPr="006D7BE6" w:rsidSect="00D3285D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823"/>
    <w:multiLevelType w:val="multilevel"/>
    <w:tmpl w:val="B7CE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910B9"/>
    <w:multiLevelType w:val="multilevel"/>
    <w:tmpl w:val="5AA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73F97"/>
    <w:multiLevelType w:val="multilevel"/>
    <w:tmpl w:val="AB78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538DD"/>
    <w:multiLevelType w:val="multilevel"/>
    <w:tmpl w:val="5A2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D6626"/>
    <w:multiLevelType w:val="multilevel"/>
    <w:tmpl w:val="2E0A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03C07"/>
    <w:multiLevelType w:val="multilevel"/>
    <w:tmpl w:val="557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0090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61733"/>
    <w:rsid w:val="002622EF"/>
    <w:rsid w:val="00265CE1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3D57"/>
    <w:rsid w:val="002C4139"/>
    <w:rsid w:val="002D43BD"/>
    <w:rsid w:val="002D54D3"/>
    <w:rsid w:val="002E262D"/>
    <w:rsid w:val="002F156B"/>
    <w:rsid w:val="00300B89"/>
    <w:rsid w:val="00301CFD"/>
    <w:rsid w:val="00320921"/>
    <w:rsid w:val="00324A1B"/>
    <w:rsid w:val="00326BDE"/>
    <w:rsid w:val="00345822"/>
    <w:rsid w:val="00353F0B"/>
    <w:rsid w:val="003579B9"/>
    <w:rsid w:val="0036404E"/>
    <w:rsid w:val="00373FF5"/>
    <w:rsid w:val="003758CB"/>
    <w:rsid w:val="00375DB3"/>
    <w:rsid w:val="003775D9"/>
    <w:rsid w:val="003830A3"/>
    <w:rsid w:val="003B09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24B5B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477F3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7F65A2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22D0C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D0F9A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84BC6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1507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4822"/>
    <w:rsid w:val="00B94FED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B1720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285D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2E5C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85B7A-9BBC-4B85-AD7C-8C05FCEE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424B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0939">
                          <w:marLeft w:val="187"/>
                          <w:marRight w:val="187"/>
                          <w:marTop w:val="94"/>
                          <w:marBottom w:val="94"/>
                          <w:divBdr>
                            <w:top w:val="single" w:sz="8" w:space="5" w:color="DDDDDD"/>
                            <w:left w:val="single" w:sz="8" w:space="5" w:color="DDDDDD"/>
                            <w:bottom w:val="single" w:sz="8" w:space="5" w:color="DDDDDD"/>
                            <w:right w:val="single" w:sz="8" w:space="5" w:color="DDDDDD"/>
                          </w:divBdr>
                          <w:divsChild>
                            <w:div w:id="1610576277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0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34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08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53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53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011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80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95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4716">
                          <w:marLeft w:val="187"/>
                          <w:marRight w:val="187"/>
                          <w:marTop w:val="94"/>
                          <w:marBottom w:val="94"/>
                          <w:divBdr>
                            <w:top w:val="single" w:sz="8" w:space="5" w:color="DDDDDD"/>
                            <w:left w:val="single" w:sz="8" w:space="5" w:color="DDDDDD"/>
                            <w:bottom w:val="single" w:sz="8" w:space="5" w:color="DDDDDD"/>
                            <w:right w:val="single" w:sz="8" w:space="5" w:color="DDDDDD"/>
                          </w:divBdr>
                          <w:divsChild>
                            <w:div w:id="1100682523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2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82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10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0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8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821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5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8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69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3770">
                          <w:marLeft w:val="187"/>
                          <w:marRight w:val="187"/>
                          <w:marTop w:val="94"/>
                          <w:marBottom w:val="94"/>
                          <w:divBdr>
                            <w:top w:val="single" w:sz="8" w:space="5" w:color="DDDDDD"/>
                            <w:left w:val="single" w:sz="8" w:space="5" w:color="DDDDDD"/>
                            <w:bottom w:val="single" w:sz="8" w:space="5" w:color="DDDDDD"/>
                            <w:right w:val="single" w:sz="8" w:space="5" w:color="DDDDDD"/>
                          </w:divBdr>
                          <w:divsChild>
                            <w:div w:id="1302999059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4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3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31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9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64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6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40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15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98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9906">
                          <w:marLeft w:val="187"/>
                          <w:marRight w:val="187"/>
                          <w:marTop w:val="94"/>
                          <w:marBottom w:val="94"/>
                          <w:divBdr>
                            <w:top w:val="single" w:sz="8" w:space="5" w:color="DDDDDD"/>
                            <w:left w:val="single" w:sz="8" w:space="5" w:color="DDDDDD"/>
                            <w:bottom w:val="single" w:sz="8" w:space="5" w:color="DDDDDD"/>
                            <w:right w:val="single" w:sz="8" w:space="5" w:color="DDDDDD"/>
                          </w:divBdr>
                          <w:divsChild>
                            <w:div w:id="1138492057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2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4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77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32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9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09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65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1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77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1665">
                          <w:marLeft w:val="187"/>
                          <w:marRight w:val="187"/>
                          <w:marTop w:val="94"/>
                          <w:marBottom w:val="94"/>
                          <w:divBdr>
                            <w:top w:val="single" w:sz="8" w:space="5" w:color="DDDDDD"/>
                            <w:left w:val="single" w:sz="8" w:space="5" w:color="DDDDDD"/>
                            <w:bottom w:val="single" w:sz="8" w:space="5" w:color="DDDDDD"/>
                            <w:right w:val="single" w:sz="8" w:space="5" w:color="DDDDDD"/>
                          </w:divBdr>
                          <w:divsChild>
                            <w:div w:id="1995448098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3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3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43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6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95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01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62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071">
                          <w:marLeft w:val="187"/>
                          <w:marRight w:val="187"/>
                          <w:marTop w:val="94"/>
                          <w:marBottom w:val="94"/>
                          <w:divBdr>
                            <w:top w:val="single" w:sz="8" w:space="5" w:color="DDDDDD"/>
                            <w:left w:val="single" w:sz="8" w:space="5" w:color="DDDDDD"/>
                            <w:bottom w:val="single" w:sz="8" w:space="5" w:color="DDDDDD"/>
                            <w:right w:val="single" w:sz="8" w:space="5" w:color="DDDDDD"/>
                          </w:divBdr>
                          <w:divsChild>
                            <w:div w:id="1594437667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1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7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8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0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2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5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98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3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34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726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11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5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gis.senado.leg.br/comissoes/reuniao?reuniao=58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0DAAB2-3419-4601-848D-67EC6E35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Paula de Araújo Pinto Teixeira</cp:lastModifiedBy>
  <cp:revision>18</cp:revision>
  <cp:lastPrinted>2012-06-06T19:30:00Z</cp:lastPrinted>
  <dcterms:created xsi:type="dcterms:W3CDTF">2017-03-20T19:21:00Z</dcterms:created>
  <dcterms:modified xsi:type="dcterms:W3CDTF">2017-03-23T18:02:00Z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