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3FD" w:rsidRPr="00111D73" w:rsidRDefault="00DC63FD" w:rsidP="00DC63FD">
      <w:pPr>
        <w:spacing w:line="360" w:lineRule="atLeast"/>
        <w:ind w:left="1474" w:right="1474"/>
        <w:jc w:val="center"/>
        <w:rPr>
          <w:rFonts w:ascii="Calibri" w:hAnsi="Calibri" w:cs="Arial"/>
          <w:b/>
          <w:bCs/>
          <w:sz w:val="28"/>
          <w:szCs w:val="28"/>
        </w:rPr>
      </w:pPr>
    </w:p>
    <w:p w:rsidR="00DC63FD" w:rsidRPr="00111D73" w:rsidRDefault="00DC63FD" w:rsidP="00DC63FD">
      <w:pPr>
        <w:spacing w:line="360" w:lineRule="atLeast"/>
        <w:ind w:left="1474" w:right="1474"/>
        <w:jc w:val="center"/>
        <w:rPr>
          <w:rFonts w:ascii="Calibri" w:hAnsi="Calibri" w:cs="Arial"/>
          <w:b/>
          <w:bCs/>
          <w:sz w:val="28"/>
          <w:szCs w:val="28"/>
        </w:rPr>
      </w:pPr>
      <w:r w:rsidRPr="00111D73">
        <w:rPr>
          <w:rFonts w:ascii="Calibri" w:hAnsi="Calibri" w:cs="Arial"/>
          <w:b/>
          <w:bCs/>
          <w:sz w:val="28"/>
          <w:szCs w:val="28"/>
        </w:rPr>
        <w:t xml:space="preserve">REQUERIMENTO Nº  </w:t>
      </w:r>
      <w:r>
        <w:rPr>
          <w:rFonts w:ascii="Calibri" w:hAnsi="Calibri" w:cs="Arial"/>
          <w:b/>
          <w:bCs/>
          <w:sz w:val="28"/>
          <w:szCs w:val="28"/>
        </w:rPr>
        <w:t xml:space="preserve">  </w:t>
      </w:r>
      <w:proofErr w:type="gramStart"/>
      <w:r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111D73">
        <w:rPr>
          <w:rFonts w:ascii="Calibri" w:hAnsi="Calibri" w:cs="Arial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111D73">
        <w:rPr>
          <w:rFonts w:ascii="Calibri" w:hAnsi="Calibri" w:cs="Arial"/>
          <w:b/>
          <w:bCs/>
          <w:sz w:val="28"/>
          <w:szCs w:val="28"/>
        </w:rPr>
        <w:t>de 2015</w:t>
      </w:r>
      <w:r>
        <w:rPr>
          <w:rFonts w:ascii="Calibri" w:hAnsi="Calibri" w:cs="Arial"/>
          <w:b/>
          <w:bCs/>
          <w:sz w:val="28"/>
          <w:szCs w:val="28"/>
        </w:rPr>
        <w:t xml:space="preserve"> - CRE</w:t>
      </w:r>
    </w:p>
    <w:p w:rsidR="00DC63FD" w:rsidRDefault="00DC63FD" w:rsidP="00DC63FD">
      <w:pPr>
        <w:spacing w:line="360" w:lineRule="atLeast"/>
        <w:ind w:left="1474" w:right="1474"/>
        <w:jc w:val="center"/>
        <w:rPr>
          <w:rFonts w:ascii="Calibri" w:hAnsi="Calibri" w:cs="Arial"/>
          <w:b/>
          <w:bCs/>
          <w:sz w:val="28"/>
          <w:szCs w:val="28"/>
        </w:rPr>
      </w:pPr>
    </w:p>
    <w:p w:rsidR="008D170B" w:rsidRPr="00695335" w:rsidRDefault="00DC63FD" w:rsidP="008D170B">
      <w:pPr>
        <w:spacing w:line="480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    Requeiro</w:t>
      </w:r>
      <w:r w:rsidR="00695335">
        <w:rPr>
          <w:rFonts w:ascii="Calibri" w:hAnsi="Calibri" w:cs="Arial"/>
          <w:sz w:val="28"/>
          <w:szCs w:val="28"/>
        </w:rPr>
        <w:t>,</w:t>
      </w:r>
      <w:r>
        <w:rPr>
          <w:rFonts w:ascii="Calibri" w:hAnsi="Calibri" w:cs="Arial"/>
          <w:sz w:val="28"/>
          <w:szCs w:val="28"/>
        </w:rPr>
        <w:t xml:space="preserve"> n</w:t>
      </w:r>
      <w:r w:rsidRPr="00111D73">
        <w:rPr>
          <w:rFonts w:ascii="Calibri" w:hAnsi="Calibri" w:cs="Arial"/>
          <w:sz w:val="28"/>
          <w:szCs w:val="28"/>
        </w:rPr>
        <w:t xml:space="preserve">os termos do </w:t>
      </w:r>
      <w:r w:rsidR="00695335">
        <w:rPr>
          <w:rFonts w:ascii="Calibri" w:hAnsi="Calibri" w:cs="Arial"/>
          <w:sz w:val="28"/>
          <w:szCs w:val="28"/>
        </w:rPr>
        <w:t xml:space="preserve">disposto no </w:t>
      </w:r>
      <w:r w:rsidRPr="00111D73">
        <w:rPr>
          <w:rFonts w:ascii="Calibri" w:hAnsi="Calibri" w:cs="Arial"/>
          <w:sz w:val="28"/>
          <w:szCs w:val="28"/>
        </w:rPr>
        <w:t>art</w:t>
      </w:r>
      <w:r>
        <w:rPr>
          <w:rFonts w:ascii="Calibri" w:hAnsi="Calibri" w:cs="Arial"/>
          <w:sz w:val="28"/>
          <w:szCs w:val="28"/>
        </w:rPr>
        <w:t>igo</w:t>
      </w:r>
      <w:r w:rsidRPr="00111D73">
        <w:rPr>
          <w:rFonts w:ascii="Calibri" w:hAnsi="Calibri" w:cs="Arial"/>
          <w:sz w:val="28"/>
          <w:szCs w:val="28"/>
        </w:rPr>
        <w:t xml:space="preserve"> </w:t>
      </w:r>
      <w:r w:rsidR="00695335">
        <w:rPr>
          <w:rFonts w:ascii="Calibri" w:hAnsi="Calibri" w:cs="Arial"/>
          <w:sz w:val="28"/>
          <w:szCs w:val="28"/>
        </w:rPr>
        <w:t>222</w:t>
      </w:r>
      <w:r w:rsidRPr="00111D73">
        <w:rPr>
          <w:rFonts w:ascii="Calibri" w:hAnsi="Calibri" w:cs="Arial"/>
          <w:sz w:val="28"/>
          <w:szCs w:val="28"/>
        </w:rPr>
        <w:t xml:space="preserve"> do Regimento Interno do Senado Federal, </w:t>
      </w:r>
      <w:r w:rsidR="00695335">
        <w:rPr>
          <w:rFonts w:ascii="Calibri" w:hAnsi="Calibri" w:cs="Arial"/>
          <w:sz w:val="28"/>
          <w:szCs w:val="28"/>
        </w:rPr>
        <w:t>a apresentação de voto</w:t>
      </w:r>
      <w:r w:rsidR="00A0471D">
        <w:rPr>
          <w:rFonts w:ascii="Calibri" w:hAnsi="Calibri" w:cs="Arial"/>
          <w:sz w:val="28"/>
          <w:szCs w:val="28"/>
        </w:rPr>
        <w:t xml:space="preserve"> de</w:t>
      </w:r>
      <w:r w:rsidR="00695335">
        <w:rPr>
          <w:rFonts w:ascii="Calibri" w:hAnsi="Calibri" w:cs="Arial"/>
          <w:sz w:val="28"/>
          <w:szCs w:val="28"/>
        </w:rPr>
        <w:t xml:space="preserve"> </w:t>
      </w:r>
      <w:r w:rsidR="008D170B" w:rsidRPr="00695335">
        <w:rPr>
          <w:rFonts w:ascii="Calibri" w:hAnsi="Calibri" w:cs="Arial"/>
          <w:sz w:val="28"/>
          <w:szCs w:val="28"/>
        </w:rPr>
        <w:t>solidariedade ao</w:t>
      </w:r>
      <w:r w:rsidR="00327F7B" w:rsidRPr="00695335">
        <w:rPr>
          <w:rFonts w:ascii="Calibri" w:hAnsi="Calibri" w:cs="Arial"/>
          <w:sz w:val="28"/>
          <w:szCs w:val="28"/>
        </w:rPr>
        <w:t>s</w:t>
      </w:r>
      <w:r w:rsidR="008D170B" w:rsidRPr="00695335">
        <w:rPr>
          <w:rFonts w:ascii="Calibri" w:hAnsi="Calibri" w:cs="Arial"/>
          <w:sz w:val="28"/>
          <w:szCs w:val="28"/>
        </w:rPr>
        <w:t xml:space="preserve"> povo</w:t>
      </w:r>
      <w:r w:rsidR="00327F7B" w:rsidRPr="00695335">
        <w:rPr>
          <w:rFonts w:ascii="Calibri" w:hAnsi="Calibri" w:cs="Arial"/>
          <w:sz w:val="28"/>
          <w:szCs w:val="28"/>
        </w:rPr>
        <w:t>s</w:t>
      </w:r>
      <w:r w:rsidR="008D170B" w:rsidRPr="00695335">
        <w:rPr>
          <w:rFonts w:ascii="Calibri" w:hAnsi="Calibri" w:cs="Arial"/>
          <w:sz w:val="28"/>
          <w:szCs w:val="28"/>
        </w:rPr>
        <w:t xml:space="preserve"> francês</w:t>
      </w:r>
      <w:r w:rsidR="009459FE">
        <w:rPr>
          <w:rFonts w:ascii="Calibri" w:hAnsi="Calibri" w:cs="Arial"/>
          <w:sz w:val="28"/>
          <w:szCs w:val="28"/>
        </w:rPr>
        <w:t>,</w:t>
      </w:r>
      <w:r w:rsidR="00327F7B" w:rsidRPr="00695335">
        <w:rPr>
          <w:rFonts w:ascii="Calibri" w:hAnsi="Calibri" w:cs="Arial"/>
          <w:sz w:val="28"/>
          <w:szCs w:val="28"/>
        </w:rPr>
        <w:t xml:space="preserve"> libanês</w:t>
      </w:r>
      <w:r w:rsidR="009459FE">
        <w:rPr>
          <w:rFonts w:ascii="Calibri" w:hAnsi="Calibri" w:cs="Arial"/>
          <w:sz w:val="28"/>
          <w:szCs w:val="28"/>
        </w:rPr>
        <w:t xml:space="preserve"> e turco</w:t>
      </w:r>
      <w:r w:rsidR="008D170B" w:rsidRPr="00695335">
        <w:rPr>
          <w:rFonts w:ascii="Calibri" w:hAnsi="Calibri" w:cs="Arial"/>
          <w:sz w:val="28"/>
          <w:szCs w:val="28"/>
        </w:rPr>
        <w:t xml:space="preserve"> diante dos atentados ocorridos em Paris</w:t>
      </w:r>
      <w:r w:rsidR="009459FE">
        <w:rPr>
          <w:rFonts w:ascii="Calibri" w:hAnsi="Calibri" w:cs="Arial"/>
          <w:sz w:val="28"/>
          <w:szCs w:val="28"/>
        </w:rPr>
        <w:t>,</w:t>
      </w:r>
      <w:r w:rsidR="00327F7B" w:rsidRPr="00695335">
        <w:rPr>
          <w:rFonts w:ascii="Calibri" w:hAnsi="Calibri" w:cs="Arial"/>
          <w:sz w:val="28"/>
          <w:szCs w:val="28"/>
        </w:rPr>
        <w:t xml:space="preserve"> Beirute</w:t>
      </w:r>
      <w:r w:rsidR="009459FE">
        <w:rPr>
          <w:rFonts w:ascii="Calibri" w:hAnsi="Calibri" w:cs="Arial"/>
          <w:sz w:val="28"/>
          <w:szCs w:val="28"/>
        </w:rPr>
        <w:t xml:space="preserve"> e Ancara</w:t>
      </w:r>
      <w:bookmarkStart w:id="0" w:name="_GoBack"/>
      <w:bookmarkEnd w:id="0"/>
      <w:r w:rsidR="00327F7B" w:rsidRPr="00695335">
        <w:rPr>
          <w:rFonts w:ascii="Calibri" w:hAnsi="Calibri" w:cs="Arial"/>
          <w:sz w:val="28"/>
          <w:szCs w:val="28"/>
        </w:rPr>
        <w:t>.</w:t>
      </w:r>
      <w:r w:rsidR="008D170B" w:rsidRPr="00695335">
        <w:rPr>
          <w:rFonts w:ascii="Calibri" w:hAnsi="Calibri" w:cs="Arial"/>
          <w:sz w:val="28"/>
          <w:szCs w:val="28"/>
        </w:rPr>
        <w:t xml:space="preserve"> </w:t>
      </w:r>
    </w:p>
    <w:p w:rsidR="00695335" w:rsidRDefault="00695335" w:rsidP="00695335">
      <w:pPr>
        <w:spacing w:line="480" w:lineRule="auto"/>
        <w:jc w:val="center"/>
        <w:rPr>
          <w:rFonts w:ascii="Calibri" w:hAnsi="Calibri" w:cs="Arial"/>
          <w:sz w:val="28"/>
          <w:szCs w:val="28"/>
        </w:rPr>
      </w:pPr>
      <w:r w:rsidRPr="00695335">
        <w:rPr>
          <w:rFonts w:ascii="Calibri" w:hAnsi="Calibri" w:cs="Arial"/>
          <w:sz w:val="28"/>
          <w:szCs w:val="28"/>
        </w:rPr>
        <w:t>JUSTIFICAÇÃO</w:t>
      </w:r>
    </w:p>
    <w:p w:rsidR="008D170B" w:rsidRDefault="008D170B" w:rsidP="00BB7144">
      <w:pPr>
        <w:spacing w:line="480" w:lineRule="auto"/>
        <w:ind w:firstLine="708"/>
        <w:jc w:val="both"/>
        <w:rPr>
          <w:rFonts w:ascii="Calibri" w:hAnsi="Calibri" w:cs="Arial"/>
          <w:sz w:val="28"/>
          <w:szCs w:val="28"/>
        </w:rPr>
      </w:pPr>
      <w:r w:rsidRPr="00695335">
        <w:rPr>
          <w:rFonts w:ascii="Calibri" w:hAnsi="Calibri" w:cs="Arial"/>
          <w:sz w:val="28"/>
          <w:szCs w:val="28"/>
        </w:rPr>
        <w:t>A Comissão</w:t>
      </w:r>
      <w:r w:rsidR="00BB7144">
        <w:rPr>
          <w:rFonts w:ascii="Calibri" w:hAnsi="Calibri" w:cs="Arial"/>
          <w:sz w:val="28"/>
          <w:szCs w:val="28"/>
        </w:rPr>
        <w:t xml:space="preserve"> de Relações Exteriores e Defesa Nacional</w:t>
      </w:r>
      <w:r w:rsidRPr="00695335">
        <w:rPr>
          <w:rFonts w:ascii="Calibri" w:hAnsi="Calibri" w:cs="Arial"/>
          <w:sz w:val="28"/>
          <w:szCs w:val="28"/>
        </w:rPr>
        <w:t xml:space="preserve"> repudia todas as formas de terrorismo e ressa</w:t>
      </w:r>
      <w:r w:rsidR="00327F7B" w:rsidRPr="00695335">
        <w:rPr>
          <w:rFonts w:ascii="Calibri" w:hAnsi="Calibri" w:cs="Arial"/>
          <w:sz w:val="28"/>
          <w:szCs w:val="28"/>
        </w:rPr>
        <w:t xml:space="preserve">lta a necessidade de redobrar </w:t>
      </w:r>
      <w:r w:rsidRPr="00695335">
        <w:rPr>
          <w:rFonts w:ascii="Calibri" w:hAnsi="Calibri" w:cs="Arial"/>
          <w:sz w:val="28"/>
          <w:szCs w:val="28"/>
        </w:rPr>
        <w:t>esforços internacionais</w:t>
      </w:r>
      <w:r w:rsidR="00327F7B" w:rsidRPr="00695335">
        <w:rPr>
          <w:rFonts w:ascii="Calibri" w:hAnsi="Calibri" w:cs="Arial"/>
          <w:sz w:val="28"/>
          <w:szCs w:val="28"/>
        </w:rPr>
        <w:t>, inclusive diplomáticos e militares,</w:t>
      </w:r>
      <w:r w:rsidRPr="00695335">
        <w:rPr>
          <w:rFonts w:ascii="Calibri" w:hAnsi="Calibri" w:cs="Arial"/>
          <w:sz w:val="28"/>
          <w:szCs w:val="28"/>
        </w:rPr>
        <w:t xml:space="preserve"> </w:t>
      </w:r>
      <w:r w:rsidR="00327F7B" w:rsidRPr="00695335">
        <w:rPr>
          <w:rFonts w:ascii="Calibri" w:hAnsi="Calibri" w:cs="Arial"/>
          <w:sz w:val="28"/>
          <w:szCs w:val="28"/>
        </w:rPr>
        <w:t xml:space="preserve">na </w:t>
      </w:r>
      <w:r w:rsidR="00327F7B" w:rsidRPr="00695335">
        <w:rPr>
          <w:rFonts w:ascii="Calibri" w:hAnsi="Calibri" w:cs="Arial"/>
          <w:sz w:val="28"/>
          <w:szCs w:val="28"/>
        </w:rPr>
        <w:lastRenderedPageBreak/>
        <w:t xml:space="preserve">prevenção do terrorismo e </w:t>
      </w:r>
      <w:r w:rsidRPr="00695335">
        <w:rPr>
          <w:rFonts w:ascii="Calibri" w:hAnsi="Calibri" w:cs="Arial"/>
          <w:sz w:val="28"/>
          <w:szCs w:val="28"/>
        </w:rPr>
        <w:t>combate às ações de grupos</w:t>
      </w:r>
      <w:r w:rsidR="00327F7B" w:rsidRPr="00695335">
        <w:rPr>
          <w:rFonts w:ascii="Calibri" w:hAnsi="Calibri" w:cs="Arial"/>
          <w:sz w:val="28"/>
          <w:szCs w:val="28"/>
        </w:rPr>
        <w:t xml:space="preserve"> </w:t>
      </w:r>
      <w:r w:rsidRPr="00695335">
        <w:rPr>
          <w:rFonts w:ascii="Calibri" w:hAnsi="Calibri" w:cs="Arial"/>
          <w:sz w:val="28"/>
          <w:szCs w:val="28"/>
        </w:rPr>
        <w:t>que desrespeitam os mais básicos princípios e valores da Humanidade.</w:t>
      </w:r>
    </w:p>
    <w:p w:rsidR="00695335" w:rsidRPr="00111D73" w:rsidRDefault="00695335" w:rsidP="00695335">
      <w:pPr>
        <w:spacing w:line="360" w:lineRule="atLeast"/>
        <w:ind w:left="1474" w:right="1474" w:firstLine="284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Sala</w:t>
      </w:r>
      <w:r w:rsidRPr="00111D73">
        <w:rPr>
          <w:rFonts w:ascii="Calibri" w:hAnsi="Calibri" w:cs="Arial"/>
          <w:sz w:val="28"/>
          <w:szCs w:val="28"/>
        </w:rPr>
        <w:t xml:space="preserve"> das Comissões,</w:t>
      </w:r>
      <w:r>
        <w:rPr>
          <w:rFonts w:ascii="Calibri" w:hAnsi="Calibri" w:cs="Arial"/>
          <w:sz w:val="28"/>
          <w:szCs w:val="28"/>
        </w:rPr>
        <w:t xml:space="preserve"> 19 de novembro de 2015.</w:t>
      </w:r>
    </w:p>
    <w:p w:rsidR="00695335" w:rsidRDefault="00695335" w:rsidP="00695335">
      <w:pPr>
        <w:spacing w:line="360" w:lineRule="atLeast"/>
        <w:ind w:left="1474" w:right="1474"/>
        <w:jc w:val="center"/>
        <w:rPr>
          <w:rFonts w:ascii="Calibri" w:hAnsi="Calibri" w:cs="Arial"/>
          <w:sz w:val="28"/>
          <w:szCs w:val="28"/>
        </w:rPr>
      </w:pPr>
    </w:p>
    <w:p w:rsidR="00695335" w:rsidRPr="00695335" w:rsidRDefault="00695335" w:rsidP="00695335">
      <w:pPr>
        <w:spacing w:line="360" w:lineRule="atLeast"/>
        <w:ind w:left="1474" w:right="1474"/>
        <w:jc w:val="center"/>
        <w:rPr>
          <w:rFonts w:ascii="Calibri" w:hAnsi="Calibri" w:cs="Arial"/>
          <w:sz w:val="28"/>
          <w:szCs w:val="28"/>
        </w:rPr>
      </w:pPr>
    </w:p>
    <w:p w:rsidR="00695335" w:rsidRPr="00695335" w:rsidRDefault="00695335" w:rsidP="00695335">
      <w:pPr>
        <w:spacing w:line="360" w:lineRule="atLeast"/>
        <w:ind w:left="1474" w:right="1474"/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ALOYSIO NUNES FERREIRA</w:t>
      </w:r>
    </w:p>
    <w:p w:rsidR="00327F7B" w:rsidRDefault="00695335" w:rsidP="00BB7144">
      <w:pPr>
        <w:spacing w:line="360" w:lineRule="atLeast"/>
        <w:ind w:left="1474" w:right="1474"/>
        <w:jc w:val="center"/>
        <w:rPr>
          <w:sz w:val="32"/>
          <w:szCs w:val="32"/>
        </w:rPr>
      </w:pPr>
      <w:r w:rsidRPr="00695335">
        <w:rPr>
          <w:rFonts w:ascii="Calibri" w:hAnsi="Calibri" w:cs="Arial"/>
          <w:sz w:val="28"/>
          <w:szCs w:val="28"/>
        </w:rPr>
        <w:t>Senador</w:t>
      </w:r>
    </w:p>
    <w:sectPr w:rsidR="00327F7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3FD" w:rsidRDefault="00DC63FD" w:rsidP="00DC63FD">
      <w:pPr>
        <w:spacing w:after="0" w:line="240" w:lineRule="auto"/>
      </w:pPr>
      <w:r>
        <w:separator/>
      </w:r>
    </w:p>
  </w:endnote>
  <w:endnote w:type="continuationSeparator" w:id="0">
    <w:p w:rsidR="00DC63FD" w:rsidRDefault="00DC63FD" w:rsidP="00DC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3FD" w:rsidRDefault="00DC63FD" w:rsidP="00DC63FD">
      <w:pPr>
        <w:spacing w:after="0" w:line="240" w:lineRule="auto"/>
      </w:pPr>
      <w:r>
        <w:separator/>
      </w:r>
    </w:p>
  </w:footnote>
  <w:footnote w:type="continuationSeparator" w:id="0">
    <w:p w:rsidR="00DC63FD" w:rsidRDefault="00DC63FD" w:rsidP="00DC6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3FD" w:rsidRDefault="00DC63FD" w:rsidP="00DC63FD">
    <w:pPr>
      <w:pStyle w:val="Cabealho"/>
      <w:jc w:val="center"/>
    </w:pPr>
    <w:r w:rsidRPr="004C54E9">
      <w:rPr>
        <w:noProof/>
        <w:lang w:eastAsia="pt-BR"/>
      </w:rPr>
      <w:drawing>
        <wp:inline distT="0" distB="0" distL="0" distR="0" wp14:anchorId="51C29776" wp14:editId="31396C8D">
          <wp:extent cx="1447800" cy="914400"/>
          <wp:effectExtent l="0" t="0" r="0" b="0"/>
          <wp:docPr id="4" name="officeArt object" descr="brasao-p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brasao-p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3FD" w:rsidRPr="00925CEF" w:rsidRDefault="00DC63FD" w:rsidP="00DC63FD">
    <w:pPr>
      <w:pStyle w:val="Cabealho"/>
      <w:jc w:val="center"/>
      <w:rPr>
        <w:rFonts w:asciiTheme="majorHAnsi" w:hAnsiTheme="majorHAnsi"/>
        <w:sz w:val="20"/>
        <w:szCs w:val="20"/>
      </w:rPr>
    </w:pPr>
    <w:r w:rsidRPr="00925CEF">
      <w:rPr>
        <w:rFonts w:asciiTheme="majorHAnsi" w:hAnsiTheme="majorHAnsi"/>
        <w:sz w:val="20"/>
        <w:szCs w:val="20"/>
      </w:rPr>
      <w:t xml:space="preserve">Gabinete Senador </w:t>
    </w:r>
    <w:r>
      <w:rPr>
        <w:rFonts w:asciiTheme="majorHAnsi" w:hAnsiTheme="majorHAnsi"/>
        <w:sz w:val="20"/>
        <w:szCs w:val="20"/>
      </w:rPr>
      <w:t>Aloysio Nunes Ferreira</w:t>
    </w:r>
  </w:p>
  <w:p w:rsidR="00DC63FD" w:rsidRDefault="00DC63FD">
    <w:pPr>
      <w:pStyle w:val="Cabealho"/>
    </w:pPr>
  </w:p>
  <w:p w:rsidR="00DC63FD" w:rsidRDefault="00DC63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0B"/>
    <w:rsid w:val="00050DC2"/>
    <w:rsid w:val="00094B47"/>
    <w:rsid w:val="001F1B2A"/>
    <w:rsid w:val="00327F7B"/>
    <w:rsid w:val="006371EC"/>
    <w:rsid w:val="00695335"/>
    <w:rsid w:val="008D170B"/>
    <w:rsid w:val="009459FE"/>
    <w:rsid w:val="00A0471D"/>
    <w:rsid w:val="00BB7144"/>
    <w:rsid w:val="00DC63FD"/>
    <w:rsid w:val="00E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7D7F3-E55E-48A6-97C0-934EAD2B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7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F7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C63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63FD"/>
  </w:style>
  <w:style w:type="paragraph" w:styleId="Rodap">
    <w:name w:val="footer"/>
    <w:basedOn w:val="Normal"/>
    <w:link w:val="RodapChar"/>
    <w:uiPriority w:val="99"/>
    <w:unhideWhenUsed/>
    <w:rsid w:val="00DC63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Alexandre Girao Mota da Silva</dc:creator>
  <cp:keywords/>
  <dc:description/>
  <cp:lastModifiedBy>Talita Kaczan de Freitas</cp:lastModifiedBy>
  <cp:revision>3</cp:revision>
  <cp:lastPrinted>2015-11-19T13:13:00Z</cp:lastPrinted>
  <dcterms:created xsi:type="dcterms:W3CDTF">2015-11-19T13:47:00Z</dcterms:created>
  <dcterms:modified xsi:type="dcterms:W3CDTF">2015-11-19T13:48:00Z</dcterms:modified>
</cp:coreProperties>
</file>