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8D3" w:rsidRDefault="009F68D3" w:rsidP="001E2462">
      <w:pPr>
        <w:pStyle w:val="Ttulo"/>
        <w:spacing w:after="240"/>
      </w:pPr>
    </w:p>
    <w:p w:rsidR="009F68D3" w:rsidRDefault="009F68D3" w:rsidP="001E2462">
      <w:pPr>
        <w:pStyle w:val="Ttulo"/>
        <w:spacing w:after="240"/>
      </w:pPr>
    </w:p>
    <w:p w:rsidR="009F68D3" w:rsidRDefault="009F68D3" w:rsidP="001E2462">
      <w:pPr>
        <w:pStyle w:val="Ttulo"/>
        <w:spacing w:after="240"/>
      </w:pPr>
    </w:p>
    <w:p w:rsidR="009F68D3" w:rsidRDefault="009F68D3" w:rsidP="001E2462">
      <w:pPr>
        <w:pStyle w:val="Ttulo"/>
        <w:spacing w:after="240"/>
      </w:pPr>
    </w:p>
    <w:p w:rsidR="00E146C6" w:rsidRDefault="00E146C6" w:rsidP="001E2462">
      <w:pPr>
        <w:pStyle w:val="Ttulo"/>
        <w:spacing w:after="240"/>
      </w:pPr>
    </w:p>
    <w:p w:rsidR="00E146C6" w:rsidRDefault="00E146C6" w:rsidP="001E2462">
      <w:pPr>
        <w:pStyle w:val="Ttulo"/>
        <w:spacing w:after="240"/>
      </w:pPr>
    </w:p>
    <w:p w:rsidR="009F68D3" w:rsidRDefault="009F68D3" w:rsidP="001E2462">
      <w:pPr>
        <w:pStyle w:val="Ttulo"/>
        <w:spacing w:after="240"/>
      </w:pPr>
    </w:p>
    <w:p w:rsidR="001E2462" w:rsidRDefault="001E2462" w:rsidP="001E2462">
      <w:pPr>
        <w:pStyle w:val="Ttulo"/>
        <w:spacing w:after="240"/>
      </w:pPr>
      <w:r>
        <w:t>RELATÓRIO</w:t>
      </w:r>
      <w:r w:rsidR="00E146C6">
        <w:t xml:space="preserve"> </w:t>
      </w:r>
      <w:proofErr w:type="gramStart"/>
      <w:r w:rsidR="00E146C6">
        <w:t>Nº      ,</w:t>
      </w:r>
      <w:proofErr w:type="gramEnd"/>
      <w:r w:rsidR="00E146C6">
        <w:t xml:space="preserve"> 2014</w:t>
      </w:r>
    </w:p>
    <w:p w:rsidR="009F68D3" w:rsidRDefault="009F68D3" w:rsidP="001E2462">
      <w:pPr>
        <w:pStyle w:val="Ttulo"/>
        <w:spacing w:after="240"/>
      </w:pPr>
    </w:p>
    <w:p w:rsidR="001E2462" w:rsidRPr="006A7B70" w:rsidRDefault="001E2462" w:rsidP="001E2462">
      <w:pPr>
        <w:pStyle w:val="04-PargrafodetextoEstudoNotas-CLG"/>
        <w:spacing w:after="0"/>
        <w:ind w:firstLine="0"/>
        <w:jc w:val="center"/>
        <w:rPr>
          <w:b/>
        </w:rPr>
      </w:pPr>
      <w:r w:rsidRPr="006A7B70">
        <w:rPr>
          <w:b/>
        </w:rPr>
        <w:t>SUBCOMISSÃO TEMPORÁRIA DE RESÍDUOS SÓLIDOS</w:t>
      </w:r>
    </w:p>
    <w:p w:rsidR="001E2462" w:rsidRDefault="001E2462" w:rsidP="001E2462">
      <w:pPr>
        <w:pStyle w:val="04-PargrafodetextoEstudoNotas-CLG"/>
        <w:spacing w:after="840"/>
        <w:ind w:firstLine="0"/>
        <w:jc w:val="center"/>
        <w:rPr>
          <w:b/>
        </w:rPr>
      </w:pPr>
      <w:r w:rsidRPr="006A7B70">
        <w:rPr>
          <w:b/>
        </w:rPr>
        <w:t xml:space="preserve">COMISSÃO DE MEIO AMBIENTE, DEFESA DO CONSUMIDOR E FISCALIZAÇÃO E </w:t>
      </w:r>
      <w:proofErr w:type="gramStart"/>
      <w:r w:rsidRPr="006A7B70">
        <w:rPr>
          <w:b/>
        </w:rPr>
        <w:t>CONTROLE</w:t>
      </w:r>
      <w:proofErr w:type="gramEnd"/>
    </w:p>
    <w:p w:rsidR="001E2462" w:rsidRPr="001E2462" w:rsidRDefault="003F2A25" w:rsidP="009F68D3">
      <w:pPr>
        <w:pStyle w:val="04-PargrafodetextoEstudoNotas-CLG"/>
        <w:spacing w:after="840"/>
        <w:ind w:firstLine="0"/>
        <w:jc w:val="center"/>
        <w:rPr>
          <w:b/>
          <w:sz w:val="32"/>
          <w:szCs w:val="32"/>
        </w:rPr>
      </w:pPr>
      <w:r>
        <w:rPr>
          <w:b/>
        </w:rPr>
        <w:br w:type="page"/>
      </w:r>
      <w:r>
        <w:rPr>
          <w:b/>
          <w:sz w:val="32"/>
          <w:szCs w:val="32"/>
        </w:rPr>
        <w:lastRenderedPageBreak/>
        <w:t>ÍNDICE</w:t>
      </w:r>
    </w:p>
    <w:p w:rsidR="001E2462" w:rsidRDefault="001E2462" w:rsidP="001E2462">
      <w:pPr>
        <w:pStyle w:val="Corpodetexto"/>
        <w:spacing w:after="120"/>
        <w:jc w:val="center"/>
        <w:outlineLvl w:val="0"/>
        <w:rPr>
          <w:b/>
        </w:rPr>
      </w:pPr>
    </w:p>
    <w:p w:rsidR="001E2462" w:rsidRDefault="009F68D3" w:rsidP="001E2462">
      <w:pPr>
        <w:pStyle w:val="Corpodetexto"/>
        <w:pBdr>
          <w:bottom w:val="single" w:sz="4" w:space="1" w:color="auto"/>
        </w:pBdr>
        <w:spacing w:after="360"/>
      </w:pPr>
      <w:r>
        <w:t>SEÇÃO</w:t>
      </w:r>
      <w:r>
        <w:tab/>
      </w:r>
      <w:r>
        <w:tab/>
      </w:r>
      <w:r>
        <w:tab/>
      </w:r>
      <w:r>
        <w:tab/>
      </w:r>
      <w:r>
        <w:tab/>
        <w:t xml:space="preserve"> </w:t>
      </w:r>
      <w:r w:rsidR="001E2462">
        <w:tab/>
      </w:r>
      <w:r w:rsidR="001E2462">
        <w:tab/>
      </w:r>
      <w:r w:rsidR="001E2462">
        <w:tab/>
        <w:t xml:space="preserve">                      Página</w:t>
      </w:r>
    </w:p>
    <w:p w:rsidR="001E2462" w:rsidRDefault="001E2462" w:rsidP="001E2462">
      <w:pPr>
        <w:pStyle w:val="Corpodetexto"/>
      </w:pPr>
      <w:r>
        <w:t xml:space="preserve">SEÇÃO 1: Criação, </w:t>
      </w:r>
      <w:r w:rsidR="00A42F12">
        <w:t>c</w:t>
      </w:r>
      <w:r>
        <w:t xml:space="preserve">omposição e </w:t>
      </w:r>
      <w:r w:rsidR="00A42F12">
        <w:t>p</w:t>
      </w:r>
      <w:r>
        <w:t xml:space="preserve">lano de </w:t>
      </w:r>
      <w:r w:rsidR="00A42F12">
        <w:t>t</w:t>
      </w:r>
      <w:r>
        <w:t>rabalho</w:t>
      </w:r>
      <w:r w:rsidR="003D6F6C">
        <w:tab/>
      </w:r>
      <w:r w:rsidR="003D6F6C">
        <w:tab/>
      </w:r>
      <w:r w:rsidR="003D6F6C">
        <w:tab/>
      </w:r>
      <w:r w:rsidR="003D6F6C">
        <w:tab/>
        <w:t xml:space="preserve"> </w:t>
      </w:r>
      <w:proofErr w:type="gramStart"/>
      <w:r w:rsidR="009F68D3">
        <w:t>4</w:t>
      </w:r>
      <w:proofErr w:type="gramEnd"/>
    </w:p>
    <w:p w:rsidR="001E2462" w:rsidRDefault="001E2462" w:rsidP="001E2462">
      <w:pPr>
        <w:pStyle w:val="Corpodetexto"/>
        <w:pBdr>
          <w:bottom w:val="single" w:sz="4" w:space="1" w:color="auto"/>
        </w:pBdr>
        <w:spacing w:after="120"/>
      </w:pPr>
      <w:r>
        <w:t xml:space="preserve">   </w:t>
      </w:r>
      <w:r>
        <w:tab/>
      </w:r>
      <w:r>
        <w:tab/>
      </w:r>
      <w:r>
        <w:tab/>
      </w:r>
      <w:r>
        <w:tab/>
      </w:r>
      <w:r>
        <w:tab/>
      </w:r>
      <w:r>
        <w:tab/>
        <w:t xml:space="preserve"> </w:t>
      </w:r>
    </w:p>
    <w:p w:rsidR="001E2462" w:rsidRDefault="001E2462" w:rsidP="001E2462">
      <w:pPr>
        <w:pStyle w:val="Corpodetexto"/>
      </w:pPr>
      <w:r>
        <w:t>1.1 Criação</w:t>
      </w:r>
      <w:r w:rsidR="00C0162E">
        <w:tab/>
      </w:r>
      <w:r w:rsidR="00C0162E">
        <w:tab/>
      </w:r>
      <w:r w:rsidR="00C0162E">
        <w:tab/>
      </w:r>
      <w:r w:rsidR="00C0162E">
        <w:tab/>
      </w:r>
      <w:r w:rsidR="00C0162E">
        <w:tab/>
      </w:r>
      <w:r w:rsidR="00C0162E">
        <w:tab/>
      </w:r>
      <w:r w:rsidR="00C0162E">
        <w:tab/>
      </w:r>
      <w:r w:rsidR="00C0162E">
        <w:tab/>
      </w:r>
      <w:r w:rsidR="00C0162E">
        <w:tab/>
      </w:r>
      <w:r w:rsidR="00C0162E">
        <w:tab/>
      </w:r>
      <w:r w:rsidR="00C0162E">
        <w:tab/>
        <w:t xml:space="preserve"> </w:t>
      </w:r>
      <w:r w:rsidR="009F68D3">
        <w:t>4</w:t>
      </w:r>
    </w:p>
    <w:p w:rsidR="001E2462" w:rsidRDefault="001E2462" w:rsidP="001E2462">
      <w:pPr>
        <w:pStyle w:val="Corpodetexto"/>
      </w:pPr>
      <w:r>
        <w:t>1.2 I</w:t>
      </w:r>
      <w:r w:rsidR="009F68D3">
        <w:t xml:space="preserve">nstalação e </w:t>
      </w:r>
      <w:r w:rsidR="00A42F12">
        <w:t>c</w:t>
      </w:r>
      <w:r w:rsidR="009F68D3">
        <w:t>omposição</w:t>
      </w:r>
      <w:r w:rsidR="00C0162E">
        <w:tab/>
      </w:r>
      <w:r w:rsidR="00C0162E">
        <w:tab/>
      </w:r>
      <w:r w:rsidR="00C0162E">
        <w:tab/>
      </w:r>
      <w:r w:rsidR="00C0162E">
        <w:tab/>
      </w:r>
      <w:r w:rsidR="00C0162E">
        <w:tab/>
      </w:r>
      <w:r w:rsidR="00C0162E">
        <w:tab/>
      </w:r>
      <w:r w:rsidR="00C0162E">
        <w:tab/>
      </w:r>
      <w:r w:rsidR="00C0162E">
        <w:tab/>
        <w:t xml:space="preserve"> </w:t>
      </w:r>
      <w:r w:rsidR="009F68D3">
        <w:t>4</w:t>
      </w:r>
    </w:p>
    <w:p w:rsidR="001E2462" w:rsidRDefault="001E2462" w:rsidP="001E2462">
      <w:pPr>
        <w:pStyle w:val="Corpodetexto"/>
      </w:pPr>
      <w:proofErr w:type="gramStart"/>
      <w:r>
        <w:t>1.3 Plano</w:t>
      </w:r>
      <w:proofErr w:type="gramEnd"/>
      <w:r w:rsidR="009F68D3">
        <w:t xml:space="preserve"> de </w:t>
      </w:r>
      <w:r w:rsidR="00A42F12">
        <w:t>t</w:t>
      </w:r>
      <w:r w:rsidR="009F68D3">
        <w:t>raba</w:t>
      </w:r>
      <w:r w:rsidR="00C0162E">
        <w:t>lho</w:t>
      </w:r>
      <w:r w:rsidR="00C0162E">
        <w:tab/>
      </w:r>
      <w:r w:rsidR="00C0162E">
        <w:tab/>
      </w:r>
      <w:r w:rsidR="00C0162E">
        <w:tab/>
      </w:r>
      <w:r w:rsidR="00C0162E">
        <w:tab/>
      </w:r>
      <w:r w:rsidR="00C0162E">
        <w:tab/>
      </w:r>
      <w:r w:rsidR="00C0162E">
        <w:tab/>
      </w:r>
      <w:r w:rsidR="00C0162E">
        <w:tab/>
      </w:r>
      <w:r w:rsidR="00C0162E">
        <w:tab/>
      </w:r>
      <w:r w:rsidR="00C0162E">
        <w:tab/>
        <w:t xml:space="preserve"> </w:t>
      </w:r>
      <w:r w:rsidR="009F68D3">
        <w:t>5</w:t>
      </w:r>
    </w:p>
    <w:p w:rsidR="001E2462" w:rsidRDefault="001E2462" w:rsidP="001E2462">
      <w:pPr>
        <w:pStyle w:val="Corpodetexto"/>
        <w:pBdr>
          <w:bottom w:val="single" w:sz="4" w:space="1" w:color="auto"/>
        </w:pBdr>
        <w:spacing w:after="120"/>
      </w:pPr>
    </w:p>
    <w:p w:rsidR="001E2462" w:rsidRDefault="001E2462" w:rsidP="001E2462">
      <w:pPr>
        <w:pStyle w:val="Corpodetexto"/>
        <w:pBdr>
          <w:bottom w:val="single" w:sz="4" w:space="1" w:color="auto"/>
        </w:pBdr>
        <w:spacing w:after="120"/>
        <w:rPr>
          <w:b/>
        </w:rPr>
      </w:pPr>
      <w:r>
        <w:t>SEÇÃO</w:t>
      </w:r>
      <w:r w:rsidR="00014A9F">
        <w:t xml:space="preserve"> 2: Cronologia das atividades desenvolvidas</w:t>
      </w:r>
      <w:r w:rsidR="00C0162E">
        <w:tab/>
      </w:r>
      <w:r w:rsidR="00C0162E">
        <w:tab/>
      </w:r>
      <w:r w:rsidR="00C0162E">
        <w:tab/>
      </w:r>
      <w:r w:rsidR="00C0162E">
        <w:tab/>
        <w:t xml:space="preserve"> </w:t>
      </w:r>
      <w:r w:rsidR="002333F2">
        <w:t>7</w:t>
      </w:r>
    </w:p>
    <w:p w:rsidR="001E2462" w:rsidRDefault="001E2462" w:rsidP="001E2462">
      <w:pPr>
        <w:pStyle w:val="Corpodetexto"/>
        <w:spacing w:after="240"/>
      </w:pPr>
      <w:r>
        <w:tab/>
      </w:r>
      <w:r>
        <w:tab/>
      </w:r>
      <w:r>
        <w:tab/>
      </w:r>
      <w:r>
        <w:tab/>
      </w:r>
      <w:r>
        <w:tab/>
      </w:r>
    </w:p>
    <w:p w:rsidR="001E2462" w:rsidRDefault="00014A9F" w:rsidP="00014A9F">
      <w:pPr>
        <w:pStyle w:val="Corpodetexto"/>
        <w:pBdr>
          <w:bottom w:val="single" w:sz="4" w:space="1" w:color="auto"/>
        </w:pBdr>
      </w:pPr>
      <w:r>
        <w:t>SEÇÃO</w:t>
      </w:r>
      <w:r w:rsidR="001E2462">
        <w:t xml:space="preserve"> 3:</w:t>
      </w:r>
      <w:r>
        <w:t xml:space="preserve"> Audiências </w:t>
      </w:r>
      <w:r w:rsidR="00A42F12">
        <w:t>p</w:t>
      </w:r>
      <w:r w:rsidR="009F68D3">
        <w:t>úblicas</w:t>
      </w:r>
      <w:r w:rsidR="00C0162E">
        <w:tab/>
      </w:r>
      <w:r w:rsidR="00C0162E">
        <w:tab/>
      </w:r>
      <w:r w:rsidR="00C0162E">
        <w:tab/>
      </w:r>
      <w:r w:rsidR="00C0162E">
        <w:tab/>
      </w:r>
      <w:r w:rsidR="00C0162E">
        <w:tab/>
      </w:r>
      <w:r w:rsidR="00C0162E">
        <w:tab/>
      </w:r>
      <w:r w:rsidR="00C0162E">
        <w:tab/>
      </w:r>
      <w:r w:rsidR="0083328F">
        <w:tab/>
      </w:r>
      <w:r w:rsidR="002333F2">
        <w:t>9</w:t>
      </w:r>
    </w:p>
    <w:p w:rsidR="00014A9F" w:rsidRDefault="00014A9F" w:rsidP="00014A9F">
      <w:pPr>
        <w:pStyle w:val="Corpodetexto"/>
        <w:pBdr>
          <w:bottom w:val="single" w:sz="4" w:space="1" w:color="auto"/>
        </w:pBdr>
      </w:pPr>
    </w:p>
    <w:p w:rsidR="000A38DD" w:rsidRDefault="001E2462" w:rsidP="001E2462">
      <w:pPr>
        <w:pStyle w:val="Corpodetexto"/>
      </w:pPr>
      <w:r>
        <w:t>3.</w:t>
      </w:r>
      <w:r w:rsidR="00CD3547">
        <w:t xml:space="preserve">1 </w:t>
      </w:r>
      <w:r w:rsidR="00014A9F">
        <w:t>Plano Nacional de Resíduos Sólidos</w:t>
      </w:r>
      <w:r w:rsidR="00F72586">
        <w:tab/>
      </w:r>
      <w:r w:rsidR="00F72586">
        <w:tab/>
      </w:r>
      <w:r w:rsidR="00F72586">
        <w:tab/>
      </w:r>
      <w:r w:rsidR="00F72586">
        <w:tab/>
      </w:r>
      <w:r w:rsidR="00D4335F">
        <w:tab/>
      </w:r>
      <w:r w:rsidR="00D4335F">
        <w:tab/>
      </w:r>
      <w:proofErr w:type="gramStart"/>
      <w:r w:rsidR="00FA1B5C">
        <w:t xml:space="preserve"> </w:t>
      </w:r>
      <w:r w:rsidR="00F83609">
        <w:t xml:space="preserve"> </w:t>
      </w:r>
      <w:proofErr w:type="gramEnd"/>
      <w:r w:rsidR="002333F2">
        <w:t>9</w:t>
      </w:r>
    </w:p>
    <w:p w:rsidR="00014A9F" w:rsidRDefault="00014A9F" w:rsidP="00CD3547">
      <w:pPr>
        <w:pStyle w:val="Corpodetexto"/>
        <w:ind w:firstLine="708"/>
      </w:pPr>
      <w:r>
        <w:t xml:space="preserve">3.1.1 </w:t>
      </w:r>
      <w:r w:rsidR="00F360C6">
        <w:t>IPEA</w:t>
      </w:r>
      <w:r w:rsidR="00C0162E">
        <w:tab/>
      </w:r>
      <w:r w:rsidR="00C0162E">
        <w:tab/>
      </w:r>
      <w:r w:rsidR="00C0162E">
        <w:tab/>
      </w:r>
      <w:r w:rsidR="00C0162E">
        <w:tab/>
      </w:r>
      <w:r w:rsidR="00C0162E">
        <w:tab/>
      </w:r>
      <w:r w:rsidR="00C0162E">
        <w:tab/>
      </w:r>
      <w:r w:rsidR="00C0162E">
        <w:tab/>
      </w:r>
      <w:r w:rsidR="00C0162E">
        <w:tab/>
      </w:r>
      <w:r w:rsidR="00C0162E">
        <w:tab/>
      </w:r>
      <w:r w:rsidR="00C0162E">
        <w:tab/>
      </w:r>
      <w:r w:rsidR="007F1067">
        <w:t>1</w:t>
      </w:r>
      <w:r w:rsidR="00B04004">
        <w:t>0</w:t>
      </w:r>
    </w:p>
    <w:p w:rsidR="00014A9F" w:rsidRDefault="00014A9F" w:rsidP="00FC3D7E">
      <w:pPr>
        <w:pStyle w:val="Corpodetexto"/>
        <w:ind w:firstLine="708"/>
      </w:pPr>
      <w:r>
        <w:t>3.1.2</w:t>
      </w:r>
      <w:r w:rsidR="00F360C6">
        <w:t xml:space="preserve"> MMA</w:t>
      </w:r>
      <w:r w:rsidR="00C0162E">
        <w:tab/>
      </w:r>
      <w:r w:rsidR="00C0162E">
        <w:tab/>
      </w:r>
      <w:r w:rsidR="00C0162E">
        <w:tab/>
      </w:r>
      <w:r w:rsidR="00C0162E">
        <w:tab/>
      </w:r>
      <w:r w:rsidR="00C0162E">
        <w:tab/>
      </w:r>
      <w:r w:rsidR="00C0162E">
        <w:tab/>
      </w:r>
      <w:r w:rsidR="00C0162E">
        <w:tab/>
      </w:r>
      <w:r w:rsidR="00C0162E">
        <w:tab/>
      </w:r>
      <w:r w:rsidR="00C0162E">
        <w:tab/>
      </w:r>
      <w:r w:rsidR="00C0162E">
        <w:tab/>
      </w:r>
      <w:r w:rsidR="00816CFC">
        <w:t>1</w:t>
      </w:r>
      <w:r w:rsidR="00F13226">
        <w:t>2</w:t>
      </w:r>
    </w:p>
    <w:p w:rsidR="00014A9F" w:rsidRDefault="00014A9F" w:rsidP="00FC3D7E">
      <w:pPr>
        <w:pStyle w:val="Corpodetexto"/>
        <w:ind w:firstLine="708"/>
      </w:pPr>
      <w:r>
        <w:t>3.1.3</w:t>
      </w:r>
      <w:r w:rsidR="00F360C6">
        <w:t xml:space="preserve"> ABETRE</w:t>
      </w:r>
      <w:r w:rsidR="00C0162E">
        <w:tab/>
      </w:r>
      <w:r w:rsidR="00C0162E">
        <w:tab/>
      </w:r>
      <w:r w:rsidR="00C0162E">
        <w:tab/>
      </w:r>
      <w:r w:rsidR="00C0162E">
        <w:tab/>
      </w:r>
      <w:r w:rsidR="00C0162E">
        <w:tab/>
      </w:r>
      <w:r w:rsidR="00C0162E">
        <w:tab/>
      </w:r>
      <w:r w:rsidR="00C0162E">
        <w:tab/>
      </w:r>
      <w:r w:rsidR="00C0162E">
        <w:tab/>
      </w:r>
      <w:r w:rsidR="00C0162E">
        <w:tab/>
      </w:r>
      <w:r w:rsidR="009F68D3">
        <w:t>1</w:t>
      </w:r>
      <w:r w:rsidR="00F13226">
        <w:t>4</w:t>
      </w:r>
    </w:p>
    <w:p w:rsidR="00014A9F" w:rsidRDefault="00014A9F" w:rsidP="00FC3D7E">
      <w:pPr>
        <w:pStyle w:val="Corpodetexto"/>
        <w:ind w:firstLine="708"/>
      </w:pPr>
      <w:r>
        <w:t>3.1.4</w:t>
      </w:r>
      <w:r w:rsidR="00816CFC">
        <w:t xml:space="preserve"> </w:t>
      </w:r>
      <w:r w:rsidR="00F360C6">
        <w:t>ABRELPE</w:t>
      </w:r>
      <w:r w:rsidR="00A92682">
        <w:tab/>
      </w:r>
      <w:r w:rsidR="00A92682">
        <w:tab/>
      </w:r>
      <w:r w:rsidR="00A92682">
        <w:tab/>
      </w:r>
      <w:r w:rsidR="00A92682">
        <w:tab/>
      </w:r>
      <w:r w:rsidR="00A92682">
        <w:tab/>
      </w:r>
      <w:r w:rsidR="00A92682">
        <w:tab/>
      </w:r>
      <w:r w:rsidR="00A92682">
        <w:tab/>
      </w:r>
      <w:r w:rsidR="00A92682">
        <w:tab/>
      </w:r>
      <w:r w:rsidR="00A92682">
        <w:tab/>
      </w:r>
      <w:r w:rsidR="009F68D3">
        <w:t>1</w:t>
      </w:r>
      <w:r w:rsidR="00F13226">
        <w:t>5</w:t>
      </w:r>
    </w:p>
    <w:p w:rsidR="00014A9F" w:rsidRDefault="00014A9F" w:rsidP="00FC3D7E">
      <w:pPr>
        <w:pStyle w:val="Corpodetexto"/>
        <w:ind w:firstLine="708"/>
      </w:pPr>
      <w:r>
        <w:t>3.1.5</w:t>
      </w:r>
      <w:r w:rsidR="000A38DD">
        <w:t xml:space="preserve"> </w:t>
      </w:r>
      <w:r w:rsidR="00F360C6">
        <w:t>CNI</w:t>
      </w:r>
      <w:r w:rsidR="00A92682">
        <w:tab/>
      </w:r>
      <w:r w:rsidR="00A92682">
        <w:tab/>
      </w:r>
      <w:r w:rsidR="00A92682">
        <w:tab/>
      </w:r>
      <w:r w:rsidR="00A92682">
        <w:tab/>
      </w:r>
      <w:r w:rsidR="00A92682">
        <w:tab/>
      </w:r>
      <w:r w:rsidR="00A92682">
        <w:tab/>
      </w:r>
      <w:r w:rsidR="00A92682">
        <w:tab/>
      </w:r>
      <w:r w:rsidR="00A92682">
        <w:tab/>
      </w:r>
      <w:r w:rsidR="00A92682">
        <w:tab/>
      </w:r>
      <w:r w:rsidR="00A92682">
        <w:tab/>
      </w:r>
      <w:r w:rsidR="0055326F">
        <w:t>1</w:t>
      </w:r>
      <w:r w:rsidR="00F13226">
        <w:t>8</w:t>
      </w:r>
    </w:p>
    <w:p w:rsidR="008B15EE" w:rsidRDefault="00014A9F" w:rsidP="005A56B3">
      <w:pPr>
        <w:pStyle w:val="Corpodetexto"/>
        <w:ind w:firstLine="709"/>
      </w:pPr>
      <w:r>
        <w:t>3.1.6</w:t>
      </w:r>
      <w:r w:rsidR="00AA62CB">
        <w:t xml:space="preserve"> Síntese </w:t>
      </w:r>
      <w:r w:rsidR="008B15EE">
        <w:t>da audiência pública</w:t>
      </w:r>
      <w:r w:rsidR="00A92682">
        <w:tab/>
      </w:r>
      <w:r w:rsidR="00A92682">
        <w:tab/>
      </w:r>
      <w:r w:rsidR="00A92682">
        <w:tab/>
      </w:r>
      <w:r w:rsidR="00A92682">
        <w:tab/>
      </w:r>
      <w:r w:rsidR="00A92682">
        <w:tab/>
      </w:r>
      <w:r w:rsidR="00A92682">
        <w:tab/>
      </w:r>
      <w:r w:rsidR="00514249">
        <w:t>19</w:t>
      </w:r>
    </w:p>
    <w:p w:rsidR="001E2462" w:rsidRDefault="001E2462" w:rsidP="008B15EE">
      <w:pPr>
        <w:pStyle w:val="Corpodetexto"/>
        <w:rPr>
          <w:szCs w:val="28"/>
        </w:rPr>
      </w:pPr>
      <w:r>
        <w:t>3.2</w:t>
      </w:r>
      <w:r w:rsidR="00DC1C57">
        <w:t xml:space="preserve"> </w:t>
      </w:r>
      <w:r w:rsidR="004D485F" w:rsidRPr="004D485F">
        <w:rPr>
          <w:szCs w:val="28"/>
        </w:rPr>
        <w:t>Plan</w:t>
      </w:r>
      <w:r w:rsidR="00CD3547">
        <w:rPr>
          <w:szCs w:val="28"/>
        </w:rPr>
        <w:t>os Municipais de Gestão de</w:t>
      </w:r>
      <w:r w:rsidR="004D485F" w:rsidRPr="004D485F">
        <w:rPr>
          <w:szCs w:val="28"/>
        </w:rPr>
        <w:t xml:space="preserve"> Resíduos Sólidos</w:t>
      </w:r>
      <w:r w:rsidR="00A92682">
        <w:rPr>
          <w:szCs w:val="28"/>
        </w:rPr>
        <w:tab/>
      </w:r>
      <w:r w:rsidR="00D4335F">
        <w:rPr>
          <w:szCs w:val="28"/>
        </w:rPr>
        <w:tab/>
      </w:r>
      <w:r w:rsidR="00D4335F">
        <w:rPr>
          <w:szCs w:val="28"/>
        </w:rPr>
        <w:tab/>
      </w:r>
      <w:r w:rsidR="00A92682">
        <w:rPr>
          <w:szCs w:val="28"/>
        </w:rPr>
        <w:tab/>
      </w:r>
      <w:r w:rsidR="0055326F">
        <w:rPr>
          <w:szCs w:val="28"/>
        </w:rPr>
        <w:t>2</w:t>
      </w:r>
      <w:r w:rsidR="00514249">
        <w:rPr>
          <w:szCs w:val="28"/>
        </w:rPr>
        <w:t>1</w:t>
      </w:r>
      <w:r w:rsidR="004D485F" w:rsidRPr="004D485F">
        <w:rPr>
          <w:szCs w:val="28"/>
        </w:rPr>
        <w:t xml:space="preserve"> </w:t>
      </w:r>
    </w:p>
    <w:p w:rsidR="001E2462" w:rsidRDefault="004D485F" w:rsidP="00FC3D7E">
      <w:pPr>
        <w:pStyle w:val="Corpodetexto"/>
        <w:ind w:firstLine="708"/>
      </w:pPr>
      <w:r>
        <w:t>3.2.1</w:t>
      </w:r>
      <w:r w:rsidR="00CD3547">
        <w:t xml:space="preserve"> MMA</w:t>
      </w:r>
      <w:r w:rsidR="00A92682">
        <w:tab/>
      </w:r>
      <w:r w:rsidR="00A92682">
        <w:tab/>
      </w:r>
      <w:r w:rsidR="00A92682">
        <w:tab/>
      </w:r>
      <w:r w:rsidR="00A92682">
        <w:tab/>
      </w:r>
      <w:r w:rsidR="00A92682">
        <w:tab/>
      </w:r>
      <w:r w:rsidR="00A92682">
        <w:tab/>
      </w:r>
      <w:r w:rsidR="00A92682">
        <w:tab/>
      </w:r>
      <w:r w:rsidR="00A92682">
        <w:tab/>
      </w:r>
      <w:r w:rsidR="00A92682">
        <w:tab/>
      </w:r>
      <w:r w:rsidR="00A92682">
        <w:tab/>
      </w:r>
      <w:r w:rsidR="007F1067">
        <w:t>22</w:t>
      </w:r>
    </w:p>
    <w:p w:rsidR="001E2462" w:rsidRDefault="004D485F" w:rsidP="00FC3D7E">
      <w:pPr>
        <w:pStyle w:val="Corpodetexto"/>
        <w:ind w:firstLine="708"/>
      </w:pPr>
      <w:r>
        <w:t xml:space="preserve">3.2.2 </w:t>
      </w:r>
      <w:r w:rsidR="00CD3547">
        <w:t>FUNASA</w:t>
      </w:r>
      <w:r w:rsidR="00A92682">
        <w:tab/>
      </w:r>
      <w:r w:rsidR="00A92682">
        <w:tab/>
      </w:r>
      <w:r w:rsidR="00A92682">
        <w:tab/>
      </w:r>
      <w:r w:rsidR="00A92682">
        <w:tab/>
      </w:r>
      <w:r w:rsidR="00A92682">
        <w:tab/>
      </w:r>
      <w:r w:rsidR="00A92682">
        <w:tab/>
      </w:r>
      <w:r w:rsidR="00A92682">
        <w:tab/>
      </w:r>
      <w:r w:rsidR="00A92682">
        <w:tab/>
      </w:r>
      <w:r w:rsidR="00A92682">
        <w:tab/>
      </w:r>
      <w:r w:rsidR="007F1067">
        <w:t>2</w:t>
      </w:r>
      <w:r w:rsidR="005A56B3">
        <w:t>6</w:t>
      </w:r>
    </w:p>
    <w:p w:rsidR="001E2462" w:rsidRDefault="001E2462" w:rsidP="00FC3D7E">
      <w:pPr>
        <w:pStyle w:val="Corpodetexto"/>
        <w:ind w:firstLine="708"/>
      </w:pPr>
      <w:r>
        <w:t>3.</w:t>
      </w:r>
      <w:r w:rsidR="004D485F">
        <w:t>2.3</w:t>
      </w:r>
      <w:r w:rsidR="0083328F">
        <w:t xml:space="preserve"> </w:t>
      </w:r>
      <w:proofErr w:type="spellStart"/>
      <w:proofErr w:type="gramStart"/>
      <w:r w:rsidR="00A234E8">
        <w:t>MCidades</w:t>
      </w:r>
      <w:proofErr w:type="spellEnd"/>
      <w:proofErr w:type="gramEnd"/>
      <w:r w:rsidR="00F421DB">
        <w:tab/>
      </w:r>
      <w:r w:rsidR="00F421DB">
        <w:tab/>
      </w:r>
      <w:r w:rsidR="00F421DB">
        <w:tab/>
      </w:r>
      <w:r w:rsidR="00F421DB">
        <w:tab/>
      </w:r>
      <w:r w:rsidR="00F421DB">
        <w:tab/>
      </w:r>
      <w:r w:rsidR="00F421DB">
        <w:tab/>
      </w:r>
      <w:r w:rsidR="00F421DB">
        <w:tab/>
      </w:r>
      <w:r w:rsidR="00F421DB">
        <w:tab/>
      </w:r>
      <w:r w:rsidR="00F421DB">
        <w:tab/>
      </w:r>
      <w:r w:rsidR="007F1067">
        <w:t>2</w:t>
      </w:r>
      <w:r w:rsidR="005A56B3">
        <w:t>7</w:t>
      </w:r>
    </w:p>
    <w:p w:rsidR="001E2462" w:rsidRDefault="001E2462" w:rsidP="00FC3D7E">
      <w:pPr>
        <w:pStyle w:val="Corpodetexto"/>
        <w:ind w:firstLine="708"/>
      </w:pPr>
      <w:r>
        <w:t>3.2.</w:t>
      </w:r>
      <w:r w:rsidR="004D485F">
        <w:t xml:space="preserve">4 </w:t>
      </w:r>
      <w:r w:rsidR="00CD3547">
        <w:t>CNM</w:t>
      </w:r>
      <w:r w:rsidR="00F421DB">
        <w:tab/>
      </w:r>
      <w:r w:rsidR="00F421DB">
        <w:tab/>
      </w:r>
      <w:r w:rsidR="00F421DB">
        <w:tab/>
      </w:r>
      <w:r w:rsidR="00F421DB">
        <w:tab/>
      </w:r>
      <w:r w:rsidR="00F421DB">
        <w:tab/>
      </w:r>
      <w:r w:rsidR="00F421DB">
        <w:tab/>
      </w:r>
      <w:r w:rsidR="00F421DB">
        <w:tab/>
      </w:r>
      <w:r w:rsidR="00F421DB">
        <w:tab/>
      </w:r>
      <w:r w:rsidR="00F421DB">
        <w:tab/>
      </w:r>
      <w:r w:rsidR="00F421DB">
        <w:tab/>
      </w:r>
      <w:r w:rsidR="007F1067">
        <w:t>2</w:t>
      </w:r>
      <w:r w:rsidR="005A56B3">
        <w:t>8</w:t>
      </w:r>
    </w:p>
    <w:p w:rsidR="004D485F" w:rsidRDefault="004D485F" w:rsidP="005A56B3">
      <w:pPr>
        <w:pStyle w:val="Corpodetexto"/>
        <w:ind w:firstLine="709"/>
      </w:pPr>
      <w:r>
        <w:t xml:space="preserve">3.2.5 </w:t>
      </w:r>
      <w:r w:rsidR="00FC3D7E">
        <w:t xml:space="preserve">Síntese </w:t>
      </w:r>
      <w:r w:rsidR="008B15EE">
        <w:t>da audiência pública</w:t>
      </w:r>
      <w:r w:rsidR="0067427F">
        <w:tab/>
      </w:r>
      <w:r w:rsidR="0067427F">
        <w:tab/>
      </w:r>
      <w:r w:rsidR="0067427F">
        <w:tab/>
      </w:r>
      <w:r w:rsidR="0067427F">
        <w:tab/>
      </w:r>
      <w:r w:rsidR="0067427F">
        <w:tab/>
      </w:r>
      <w:r w:rsidR="0067427F">
        <w:tab/>
      </w:r>
      <w:r w:rsidR="005A56B3">
        <w:t>29</w:t>
      </w:r>
    </w:p>
    <w:p w:rsidR="00AA62CB" w:rsidRDefault="004D485F" w:rsidP="00AA62CB">
      <w:pPr>
        <w:pStyle w:val="04-PargrafodetextoEstudoNotas-CLG"/>
        <w:spacing w:after="0" w:line="240" w:lineRule="auto"/>
        <w:ind w:firstLine="0"/>
        <w:rPr>
          <w:color w:val="000000"/>
          <w:szCs w:val="28"/>
        </w:rPr>
      </w:pPr>
      <w:r>
        <w:t xml:space="preserve">3.3 </w:t>
      </w:r>
      <w:r>
        <w:rPr>
          <w:color w:val="000000"/>
          <w:szCs w:val="28"/>
        </w:rPr>
        <w:t xml:space="preserve">Sistemas de </w:t>
      </w:r>
      <w:r w:rsidR="00AA62CB">
        <w:rPr>
          <w:color w:val="000000"/>
          <w:szCs w:val="28"/>
        </w:rPr>
        <w:t>l</w:t>
      </w:r>
      <w:r>
        <w:rPr>
          <w:color w:val="000000"/>
          <w:szCs w:val="28"/>
        </w:rPr>
        <w:t xml:space="preserve">ogística </w:t>
      </w:r>
      <w:r w:rsidR="00AA62CB">
        <w:rPr>
          <w:color w:val="000000"/>
          <w:szCs w:val="28"/>
        </w:rPr>
        <w:t>r</w:t>
      </w:r>
      <w:r>
        <w:rPr>
          <w:color w:val="000000"/>
          <w:szCs w:val="28"/>
        </w:rPr>
        <w:t>evers</w:t>
      </w:r>
      <w:r w:rsidR="00AA62CB">
        <w:rPr>
          <w:color w:val="000000"/>
          <w:szCs w:val="28"/>
        </w:rPr>
        <w:t>a</w:t>
      </w:r>
      <w:r w:rsidR="0067427F">
        <w:rPr>
          <w:color w:val="000000"/>
          <w:szCs w:val="28"/>
        </w:rPr>
        <w:tab/>
      </w:r>
      <w:r w:rsidR="00D4335F">
        <w:rPr>
          <w:color w:val="000000"/>
          <w:szCs w:val="28"/>
        </w:rPr>
        <w:tab/>
      </w:r>
      <w:r w:rsidR="00D4335F">
        <w:rPr>
          <w:color w:val="000000"/>
          <w:szCs w:val="28"/>
        </w:rPr>
        <w:tab/>
      </w:r>
      <w:r w:rsidR="0067427F">
        <w:rPr>
          <w:color w:val="000000"/>
          <w:szCs w:val="28"/>
        </w:rPr>
        <w:tab/>
      </w:r>
      <w:r w:rsidR="0067427F">
        <w:rPr>
          <w:color w:val="000000"/>
          <w:szCs w:val="28"/>
        </w:rPr>
        <w:tab/>
      </w:r>
      <w:r w:rsidR="0067427F">
        <w:rPr>
          <w:color w:val="000000"/>
          <w:szCs w:val="28"/>
        </w:rPr>
        <w:tab/>
      </w:r>
      <w:r w:rsidR="0067427F">
        <w:rPr>
          <w:color w:val="000000"/>
          <w:szCs w:val="28"/>
        </w:rPr>
        <w:tab/>
      </w:r>
      <w:r w:rsidR="00F25B50">
        <w:rPr>
          <w:color w:val="000000"/>
          <w:szCs w:val="28"/>
        </w:rPr>
        <w:t>3</w:t>
      </w:r>
      <w:r w:rsidR="00585AED">
        <w:rPr>
          <w:color w:val="000000"/>
          <w:szCs w:val="28"/>
        </w:rPr>
        <w:t>1</w:t>
      </w:r>
    </w:p>
    <w:p w:rsidR="00AA62CB" w:rsidRDefault="00AA62CB" w:rsidP="009D1EF1">
      <w:pPr>
        <w:pStyle w:val="04-PargrafodetextoEstudoNotas-CLG"/>
        <w:spacing w:after="0" w:line="240" w:lineRule="auto"/>
        <w:ind w:firstLine="708"/>
        <w:rPr>
          <w:color w:val="000000"/>
          <w:szCs w:val="28"/>
        </w:rPr>
      </w:pPr>
      <w:r>
        <w:rPr>
          <w:color w:val="000000"/>
          <w:szCs w:val="28"/>
        </w:rPr>
        <w:t>3.3.1</w:t>
      </w:r>
      <w:r w:rsidR="009D1EF1">
        <w:rPr>
          <w:color w:val="000000"/>
          <w:szCs w:val="28"/>
        </w:rPr>
        <w:t xml:space="preserve"> MMA</w:t>
      </w:r>
      <w:r w:rsidR="0067427F">
        <w:rPr>
          <w:color w:val="000000"/>
          <w:szCs w:val="28"/>
        </w:rPr>
        <w:tab/>
      </w:r>
      <w:r w:rsidR="0067427F">
        <w:rPr>
          <w:color w:val="000000"/>
          <w:szCs w:val="28"/>
        </w:rPr>
        <w:tab/>
      </w:r>
      <w:r w:rsidR="0067427F">
        <w:rPr>
          <w:color w:val="000000"/>
          <w:szCs w:val="28"/>
        </w:rPr>
        <w:tab/>
      </w:r>
      <w:r w:rsidR="0067427F">
        <w:rPr>
          <w:color w:val="000000"/>
          <w:szCs w:val="28"/>
        </w:rPr>
        <w:tab/>
      </w:r>
      <w:r w:rsidR="0067427F">
        <w:rPr>
          <w:color w:val="000000"/>
          <w:szCs w:val="28"/>
        </w:rPr>
        <w:tab/>
      </w:r>
      <w:r w:rsidR="0067427F">
        <w:rPr>
          <w:color w:val="000000"/>
          <w:szCs w:val="28"/>
        </w:rPr>
        <w:tab/>
      </w:r>
      <w:r w:rsidR="0067427F">
        <w:rPr>
          <w:color w:val="000000"/>
          <w:szCs w:val="28"/>
        </w:rPr>
        <w:tab/>
      </w:r>
      <w:r w:rsidR="0067427F">
        <w:rPr>
          <w:color w:val="000000"/>
          <w:szCs w:val="28"/>
        </w:rPr>
        <w:tab/>
      </w:r>
      <w:r w:rsidR="0067427F">
        <w:rPr>
          <w:color w:val="000000"/>
          <w:szCs w:val="28"/>
        </w:rPr>
        <w:tab/>
      </w:r>
      <w:r w:rsidR="0067427F">
        <w:rPr>
          <w:color w:val="000000"/>
          <w:szCs w:val="28"/>
        </w:rPr>
        <w:tab/>
      </w:r>
      <w:r w:rsidR="00F25B50">
        <w:rPr>
          <w:color w:val="000000"/>
          <w:szCs w:val="28"/>
        </w:rPr>
        <w:t>3</w:t>
      </w:r>
      <w:r w:rsidR="00585AED">
        <w:rPr>
          <w:color w:val="000000"/>
          <w:szCs w:val="28"/>
        </w:rPr>
        <w:t>1</w:t>
      </w:r>
    </w:p>
    <w:p w:rsidR="00AA62CB" w:rsidRDefault="00AA62CB" w:rsidP="009D1EF1">
      <w:pPr>
        <w:pStyle w:val="04-PargrafodetextoEstudoNotas-CLG"/>
        <w:spacing w:after="0" w:line="240" w:lineRule="auto"/>
        <w:ind w:firstLine="708"/>
        <w:rPr>
          <w:color w:val="000000"/>
          <w:szCs w:val="28"/>
        </w:rPr>
      </w:pPr>
      <w:r>
        <w:rPr>
          <w:color w:val="000000"/>
          <w:szCs w:val="28"/>
        </w:rPr>
        <w:t>3.3.2</w:t>
      </w:r>
      <w:r w:rsidR="009D1EF1">
        <w:rPr>
          <w:color w:val="000000"/>
          <w:szCs w:val="28"/>
        </w:rPr>
        <w:t xml:space="preserve"> SINDUSFARMA</w:t>
      </w:r>
      <w:r w:rsidR="000042B4">
        <w:rPr>
          <w:color w:val="000000"/>
          <w:szCs w:val="28"/>
        </w:rPr>
        <w:tab/>
      </w:r>
      <w:r w:rsidR="000042B4">
        <w:rPr>
          <w:color w:val="000000"/>
          <w:szCs w:val="28"/>
        </w:rPr>
        <w:tab/>
      </w:r>
      <w:r w:rsidR="000042B4">
        <w:rPr>
          <w:color w:val="000000"/>
          <w:szCs w:val="28"/>
        </w:rPr>
        <w:tab/>
      </w:r>
      <w:r w:rsidR="000042B4">
        <w:rPr>
          <w:color w:val="000000"/>
          <w:szCs w:val="28"/>
        </w:rPr>
        <w:tab/>
      </w:r>
      <w:r w:rsidR="000042B4">
        <w:rPr>
          <w:color w:val="000000"/>
          <w:szCs w:val="28"/>
        </w:rPr>
        <w:tab/>
      </w:r>
      <w:r w:rsidR="000042B4">
        <w:rPr>
          <w:color w:val="000000"/>
          <w:szCs w:val="28"/>
        </w:rPr>
        <w:tab/>
      </w:r>
      <w:r w:rsidR="000042B4">
        <w:rPr>
          <w:color w:val="000000"/>
          <w:szCs w:val="28"/>
        </w:rPr>
        <w:tab/>
      </w:r>
      <w:r w:rsidR="000042B4">
        <w:rPr>
          <w:color w:val="000000"/>
          <w:szCs w:val="28"/>
        </w:rPr>
        <w:tab/>
      </w:r>
      <w:r w:rsidR="00F25B50">
        <w:rPr>
          <w:color w:val="000000"/>
          <w:szCs w:val="28"/>
        </w:rPr>
        <w:t>3</w:t>
      </w:r>
      <w:r w:rsidR="00585AED">
        <w:rPr>
          <w:color w:val="000000"/>
          <w:szCs w:val="28"/>
        </w:rPr>
        <w:t>4</w:t>
      </w:r>
    </w:p>
    <w:p w:rsidR="00AA62CB" w:rsidRDefault="00AA62CB" w:rsidP="009D1EF1">
      <w:pPr>
        <w:pStyle w:val="04-PargrafodetextoEstudoNotas-CLG"/>
        <w:spacing w:after="0" w:line="240" w:lineRule="auto"/>
        <w:ind w:firstLine="708"/>
        <w:rPr>
          <w:color w:val="000000"/>
          <w:szCs w:val="28"/>
        </w:rPr>
      </w:pPr>
      <w:r>
        <w:rPr>
          <w:color w:val="000000"/>
          <w:szCs w:val="28"/>
        </w:rPr>
        <w:t>3.3.3</w:t>
      </w:r>
      <w:r w:rsidR="009D1EF1">
        <w:rPr>
          <w:color w:val="000000"/>
          <w:szCs w:val="28"/>
        </w:rPr>
        <w:t xml:space="preserve"> ABIVIDRO</w:t>
      </w:r>
      <w:r w:rsidR="000042B4">
        <w:rPr>
          <w:color w:val="000000"/>
          <w:szCs w:val="28"/>
        </w:rPr>
        <w:tab/>
      </w:r>
      <w:r w:rsidR="000042B4">
        <w:rPr>
          <w:color w:val="000000"/>
          <w:szCs w:val="28"/>
        </w:rPr>
        <w:tab/>
      </w:r>
      <w:r w:rsidR="000042B4">
        <w:rPr>
          <w:color w:val="000000"/>
          <w:szCs w:val="28"/>
        </w:rPr>
        <w:tab/>
      </w:r>
      <w:r w:rsidR="000042B4">
        <w:rPr>
          <w:color w:val="000000"/>
          <w:szCs w:val="28"/>
        </w:rPr>
        <w:tab/>
      </w:r>
      <w:r w:rsidR="000042B4">
        <w:rPr>
          <w:color w:val="000000"/>
          <w:szCs w:val="28"/>
        </w:rPr>
        <w:tab/>
      </w:r>
      <w:r w:rsidR="000042B4">
        <w:rPr>
          <w:color w:val="000000"/>
          <w:szCs w:val="28"/>
        </w:rPr>
        <w:tab/>
      </w:r>
      <w:r w:rsidR="000042B4">
        <w:rPr>
          <w:color w:val="000000"/>
          <w:szCs w:val="28"/>
        </w:rPr>
        <w:tab/>
      </w:r>
      <w:r w:rsidR="000042B4">
        <w:rPr>
          <w:color w:val="000000"/>
          <w:szCs w:val="28"/>
        </w:rPr>
        <w:tab/>
      </w:r>
      <w:r w:rsidR="000042B4">
        <w:rPr>
          <w:color w:val="000000"/>
          <w:szCs w:val="28"/>
        </w:rPr>
        <w:tab/>
      </w:r>
      <w:r w:rsidR="00F25B50">
        <w:rPr>
          <w:color w:val="000000"/>
          <w:szCs w:val="28"/>
        </w:rPr>
        <w:t>3</w:t>
      </w:r>
      <w:r w:rsidR="00585AED">
        <w:rPr>
          <w:color w:val="000000"/>
          <w:szCs w:val="28"/>
        </w:rPr>
        <w:t>5</w:t>
      </w:r>
    </w:p>
    <w:p w:rsidR="00AA62CB" w:rsidRDefault="00AA62CB" w:rsidP="009D1EF1">
      <w:pPr>
        <w:pStyle w:val="04-PargrafodetextoEstudoNotas-CLG"/>
        <w:spacing w:after="0" w:line="240" w:lineRule="auto"/>
        <w:ind w:firstLine="708"/>
        <w:rPr>
          <w:color w:val="000000"/>
          <w:szCs w:val="28"/>
        </w:rPr>
      </w:pPr>
      <w:r>
        <w:rPr>
          <w:color w:val="000000"/>
          <w:szCs w:val="28"/>
        </w:rPr>
        <w:t>3.3.4</w:t>
      </w:r>
      <w:r w:rsidR="009D1EF1">
        <w:rPr>
          <w:color w:val="000000"/>
          <w:szCs w:val="28"/>
        </w:rPr>
        <w:t xml:space="preserve"> ABINEE</w:t>
      </w:r>
      <w:r w:rsidR="000042B4">
        <w:rPr>
          <w:color w:val="000000"/>
          <w:szCs w:val="28"/>
        </w:rPr>
        <w:tab/>
      </w:r>
      <w:r w:rsidR="000042B4">
        <w:rPr>
          <w:color w:val="000000"/>
          <w:szCs w:val="28"/>
        </w:rPr>
        <w:tab/>
      </w:r>
      <w:r w:rsidR="000042B4">
        <w:rPr>
          <w:color w:val="000000"/>
          <w:szCs w:val="28"/>
        </w:rPr>
        <w:tab/>
      </w:r>
      <w:r w:rsidR="000042B4">
        <w:rPr>
          <w:color w:val="000000"/>
          <w:szCs w:val="28"/>
        </w:rPr>
        <w:tab/>
      </w:r>
      <w:r w:rsidR="000042B4">
        <w:rPr>
          <w:color w:val="000000"/>
          <w:szCs w:val="28"/>
        </w:rPr>
        <w:tab/>
      </w:r>
      <w:r w:rsidR="000042B4">
        <w:rPr>
          <w:color w:val="000000"/>
          <w:szCs w:val="28"/>
        </w:rPr>
        <w:tab/>
      </w:r>
      <w:r w:rsidR="000042B4">
        <w:rPr>
          <w:color w:val="000000"/>
          <w:szCs w:val="28"/>
        </w:rPr>
        <w:tab/>
      </w:r>
      <w:r w:rsidR="000042B4">
        <w:rPr>
          <w:color w:val="000000"/>
          <w:szCs w:val="28"/>
        </w:rPr>
        <w:tab/>
      </w:r>
      <w:r w:rsidR="000042B4">
        <w:rPr>
          <w:color w:val="000000"/>
          <w:szCs w:val="28"/>
        </w:rPr>
        <w:tab/>
      </w:r>
      <w:r w:rsidR="00F25B50">
        <w:rPr>
          <w:color w:val="000000"/>
          <w:szCs w:val="28"/>
        </w:rPr>
        <w:t>3</w:t>
      </w:r>
      <w:r w:rsidR="00585AED">
        <w:rPr>
          <w:color w:val="000000"/>
          <w:szCs w:val="28"/>
        </w:rPr>
        <w:t>5</w:t>
      </w:r>
    </w:p>
    <w:p w:rsidR="00AA62CB" w:rsidRDefault="00AA62CB" w:rsidP="005A56B3">
      <w:pPr>
        <w:pStyle w:val="04-PargrafodetextoEstudoNotas-CLG"/>
        <w:spacing w:after="0" w:line="240" w:lineRule="auto"/>
        <w:ind w:firstLine="709"/>
        <w:rPr>
          <w:color w:val="000000"/>
          <w:szCs w:val="28"/>
        </w:rPr>
      </w:pPr>
      <w:r>
        <w:rPr>
          <w:color w:val="000000"/>
          <w:szCs w:val="28"/>
        </w:rPr>
        <w:t>3.3.5</w:t>
      </w:r>
      <w:r w:rsidR="008B15EE">
        <w:rPr>
          <w:color w:val="000000"/>
          <w:szCs w:val="28"/>
        </w:rPr>
        <w:t xml:space="preserve"> </w:t>
      </w:r>
      <w:r w:rsidR="009D1EF1">
        <w:t>Síntese</w:t>
      </w:r>
      <w:r w:rsidR="008B15EE">
        <w:t xml:space="preserve"> da audiência pública</w:t>
      </w:r>
      <w:r w:rsidR="000042B4">
        <w:tab/>
      </w:r>
      <w:r w:rsidR="000042B4">
        <w:tab/>
      </w:r>
      <w:r w:rsidR="000042B4">
        <w:tab/>
      </w:r>
      <w:r w:rsidR="000042B4">
        <w:tab/>
      </w:r>
      <w:r w:rsidR="000042B4">
        <w:tab/>
      </w:r>
      <w:r w:rsidR="000042B4">
        <w:tab/>
      </w:r>
      <w:r w:rsidR="00F25B50">
        <w:t>3</w:t>
      </w:r>
      <w:r w:rsidR="00585AED">
        <w:t>7</w:t>
      </w:r>
    </w:p>
    <w:p w:rsidR="004D485F" w:rsidRDefault="004D485F" w:rsidP="001E2462">
      <w:pPr>
        <w:pStyle w:val="Corpodetexto"/>
        <w:rPr>
          <w:i/>
          <w:color w:val="000000"/>
          <w:szCs w:val="28"/>
        </w:rPr>
      </w:pPr>
      <w:smartTag w:uri="urn:schemas-microsoft-com:office:smarttags" w:element="metricconverter">
        <w:smartTagPr>
          <w:attr w:name="ProductID" w:val="3.4 A"/>
        </w:smartTagPr>
        <w:r>
          <w:t>3.4</w:t>
        </w:r>
        <w:r w:rsidR="008B15EE">
          <w:t xml:space="preserve"> A</w:t>
        </w:r>
      </w:smartTag>
      <w:r w:rsidR="008B15EE">
        <w:t xml:space="preserve"> c</w:t>
      </w:r>
      <w:r>
        <w:rPr>
          <w:color w:val="000000"/>
          <w:szCs w:val="28"/>
        </w:rPr>
        <w:t xml:space="preserve">oleta </w:t>
      </w:r>
      <w:r w:rsidR="00AA62CB">
        <w:rPr>
          <w:color w:val="000000"/>
          <w:szCs w:val="28"/>
        </w:rPr>
        <w:t>s</w:t>
      </w:r>
      <w:r>
        <w:rPr>
          <w:color w:val="000000"/>
          <w:szCs w:val="28"/>
        </w:rPr>
        <w:t xml:space="preserve">eletiva e </w:t>
      </w:r>
      <w:r w:rsidR="008D520E">
        <w:rPr>
          <w:color w:val="000000"/>
          <w:szCs w:val="28"/>
        </w:rPr>
        <w:t xml:space="preserve">a </w:t>
      </w:r>
      <w:r w:rsidR="00AA62CB">
        <w:rPr>
          <w:color w:val="000000"/>
          <w:szCs w:val="28"/>
        </w:rPr>
        <w:t>i</w:t>
      </w:r>
      <w:r>
        <w:rPr>
          <w:color w:val="000000"/>
          <w:szCs w:val="28"/>
        </w:rPr>
        <w:t xml:space="preserve">nclusão </w:t>
      </w:r>
      <w:r w:rsidR="00AA62CB">
        <w:rPr>
          <w:color w:val="000000"/>
          <w:szCs w:val="28"/>
        </w:rPr>
        <w:t>s</w:t>
      </w:r>
      <w:r>
        <w:rPr>
          <w:color w:val="000000"/>
          <w:szCs w:val="28"/>
        </w:rPr>
        <w:t xml:space="preserve">ocial dos </w:t>
      </w:r>
      <w:r w:rsidR="00AA62CB">
        <w:rPr>
          <w:color w:val="000000"/>
          <w:szCs w:val="28"/>
        </w:rPr>
        <w:t>c</w:t>
      </w:r>
      <w:r w:rsidRPr="004D485F">
        <w:rPr>
          <w:color w:val="000000"/>
          <w:szCs w:val="28"/>
        </w:rPr>
        <w:t>atadores</w:t>
      </w:r>
      <w:r w:rsidR="000042B4">
        <w:rPr>
          <w:color w:val="000000"/>
          <w:szCs w:val="28"/>
        </w:rPr>
        <w:tab/>
      </w:r>
      <w:r w:rsidR="000042B4">
        <w:rPr>
          <w:color w:val="000000"/>
          <w:szCs w:val="28"/>
        </w:rPr>
        <w:tab/>
      </w:r>
      <w:r w:rsidR="00D4335F">
        <w:rPr>
          <w:color w:val="000000"/>
          <w:szCs w:val="28"/>
        </w:rPr>
        <w:tab/>
      </w:r>
      <w:r w:rsidR="00D4335F">
        <w:rPr>
          <w:color w:val="000000"/>
          <w:szCs w:val="28"/>
        </w:rPr>
        <w:tab/>
      </w:r>
      <w:r w:rsidR="00F25B50">
        <w:rPr>
          <w:color w:val="000000"/>
          <w:szCs w:val="28"/>
        </w:rPr>
        <w:t>3</w:t>
      </w:r>
      <w:r w:rsidR="00585AED">
        <w:rPr>
          <w:color w:val="000000"/>
          <w:szCs w:val="28"/>
        </w:rPr>
        <w:t>8</w:t>
      </w:r>
    </w:p>
    <w:p w:rsidR="001E2462" w:rsidRDefault="004D485F" w:rsidP="009D1EF1">
      <w:pPr>
        <w:pStyle w:val="Corpodetexto"/>
        <w:ind w:firstLine="708"/>
      </w:pPr>
      <w:r>
        <w:t>3.4.1</w:t>
      </w:r>
      <w:r w:rsidR="009D1EF1">
        <w:t xml:space="preserve"> MMA</w:t>
      </w:r>
      <w:r w:rsidR="000042B4">
        <w:tab/>
      </w:r>
      <w:r w:rsidR="000042B4">
        <w:tab/>
      </w:r>
      <w:r w:rsidR="000042B4">
        <w:tab/>
      </w:r>
      <w:r w:rsidR="000042B4">
        <w:tab/>
      </w:r>
      <w:r w:rsidR="000042B4">
        <w:tab/>
      </w:r>
      <w:r w:rsidR="000042B4">
        <w:tab/>
      </w:r>
      <w:r w:rsidR="000042B4">
        <w:tab/>
      </w:r>
      <w:r w:rsidR="000042B4">
        <w:tab/>
      </w:r>
      <w:r w:rsidR="000042B4">
        <w:tab/>
      </w:r>
      <w:r w:rsidR="000042B4">
        <w:tab/>
      </w:r>
      <w:r w:rsidR="00F25B50">
        <w:t>3</w:t>
      </w:r>
      <w:r w:rsidR="00585AED">
        <w:t>8</w:t>
      </w:r>
    </w:p>
    <w:p w:rsidR="008D520E" w:rsidRDefault="008D520E" w:rsidP="009D1EF1">
      <w:pPr>
        <w:pStyle w:val="Corpodetexto"/>
        <w:ind w:firstLine="708"/>
      </w:pPr>
      <w:r>
        <w:lastRenderedPageBreak/>
        <w:t>3.4.2</w:t>
      </w:r>
      <w:r w:rsidR="009D1EF1">
        <w:t xml:space="preserve"> ABRELPE</w:t>
      </w:r>
      <w:r w:rsidR="00261549">
        <w:tab/>
      </w:r>
      <w:r w:rsidR="00261549">
        <w:tab/>
      </w:r>
      <w:r w:rsidR="00261549">
        <w:tab/>
      </w:r>
      <w:r w:rsidR="00261549">
        <w:tab/>
      </w:r>
      <w:r w:rsidR="00261549">
        <w:tab/>
      </w:r>
      <w:r w:rsidR="00261549">
        <w:tab/>
      </w:r>
      <w:r w:rsidR="00261549">
        <w:tab/>
      </w:r>
      <w:r w:rsidR="00261549">
        <w:tab/>
      </w:r>
      <w:r w:rsidR="00261549">
        <w:tab/>
      </w:r>
      <w:r w:rsidR="00585AED">
        <w:t>39</w:t>
      </w:r>
    </w:p>
    <w:p w:rsidR="008D520E" w:rsidRDefault="009D1EF1" w:rsidP="009D1EF1">
      <w:pPr>
        <w:pStyle w:val="Corpodetexto"/>
        <w:ind w:firstLine="708"/>
      </w:pPr>
      <w:r>
        <w:t>3.4.3 FUNASA</w:t>
      </w:r>
      <w:r w:rsidR="00261549">
        <w:tab/>
      </w:r>
      <w:r w:rsidR="00261549">
        <w:tab/>
      </w:r>
      <w:r w:rsidR="00261549">
        <w:tab/>
      </w:r>
      <w:r w:rsidR="00261549">
        <w:tab/>
      </w:r>
      <w:r w:rsidR="00261549">
        <w:tab/>
      </w:r>
      <w:r w:rsidR="00261549">
        <w:tab/>
      </w:r>
      <w:r w:rsidR="00261549">
        <w:tab/>
      </w:r>
      <w:r w:rsidR="00261549">
        <w:tab/>
      </w:r>
      <w:r w:rsidR="00261549">
        <w:tab/>
      </w:r>
      <w:r w:rsidR="00F25B50">
        <w:t>4</w:t>
      </w:r>
      <w:r w:rsidR="00585AED">
        <w:t>1</w:t>
      </w:r>
    </w:p>
    <w:p w:rsidR="008D520E" w:rsidRDefault="008D520E" w:rsidP="009D1EF1">
      <w:pPr>
        <w:pStyle w:val="Corpodetexto"/>
        <w:ind w:firstLine="708"/>
      </w:pPr>
      <w:r>
        <w:t>3.4.4</w:t>
      </w:r>
      <w:r w:rsidR="009D1EF1">
        <w:t xml:space="preserve"> M</w:t>
      </w:r>
      <w:r w:rsidR="00820D4F">
        <w:t>ovimento</w:t>
      </w:r>
      <w:r w:rsidR="009D1EF1">
        <w:t xml:space="preserve"> N</w:t>
      </w:r>
      <w:r w:rsidR="00820D4F">
        <w:t>acional</w:t>
      </w:r>
      <w:r w:rsidR="009D1EF1">
        <w:t xml:space="preserve"> </w:t>
      </w:r>
      <w:r w:rsidR="00820D4F">
        <w:t xml:space="preserve">dos </w:t>
      </w:r>
      <w:r w:rsidR="009F68D3">
        <w:t>C</w:t>
      </w:r>
      <w:r w:rsidR="00820D4F">
        <w:t>atadores</w:t>
      </w:r>
      <w:r w:rsidR="00261549">
        <w:tab/>
      </w:r>
      <w:r w:rsidR="00820D4F">
        <w:tab/>
      </w:r>
      <w:r w:rsidR="00820D4F">
        <w:tab/>
      </w:r>
      <w:r w:rsidR="00261549">
        <w:tab/>
      </w:r>
      <w:r w:rsidR="00261549">
        <w:tab/>
      </w:r>
      <w:r w:rsidR="00F25B50">
        <w:t>4</w:t>
      </w:r>
      <w:r w:rsidR="00585AED">
        <w:t>4</w:t>
      </w:r>
    </w:p>
    <w:p w:rsidR="001E2462" w:rsidRDefault="008D520E" w:rsidP="005A56B3">
      <w:pPr>
        <w:pStyle w:val="Corpodetexto"/>
        <w:ind w:left="709"/>
      </w:pPr>
      <w:r>
        <w:t>3.4.5</w:t>
      </w:r>
      <w:r w:rsidR="008B15EE">
        <w:t xml:space="preserve"> </w:t>
      </w:r>
      <w:r w:rsidR="009D1EF1">
        <w:t>Síntese</w:t>
      </w:r>
      <w:r w:rsidR="008B15EE">
        <w:t xml:space="preserve"> da audiência pública</w:t>
      </w:r>
      <w:r w:rsidR="00261549">
        <w:tab/>
      </w:r>
      <w:r w:rsidR="00261549">
        <w:tab/>
      </w:r>
      <w:r w:rsidR="00261549">
        <w:tab/>
      </w:r>
      <w:r w:rsidR="00261549">
        <w:tab/>
      </w:r>
      <w:r w:rsidR="00261549">
        <w:tab/>
      </w:r>
      <w:r w:rsidR="00261549">
        <w:tab/>
      </w:r>
      <w:r w:rsidR="00F25B50">
        <w:t>4</w:t>
      </w:r>
      <w:r w:rsidR="00585AED">
        <w:t>5</w:t>
      </w:r>
    </w:p>
    <w:p w:rsidR="008D520E" w:rsidRDefault="008D520E" w:rsidP="008D520E">
      <w:pPr>
        <w:pStyle w:val="04-PargrafodetextoEstudoNotas-CLG"/>
        <w:spacing w:after="0" w:line="240" w:lineRule="auto"/>
        <w:ind w:firstLine="0"/>
        <w:rPr>
          <w:szCs w:val="28"/>
        </w:rPr>
      </w:pPr>
      <w:r>
        <w:t xml:space="preserve">3.5 </w:t>
      </w:r>
      <w:r w:rsidR="00130BB6">
        <w:t>Q</w:t>
      </w:r>
      <w:r>
        <w:rPr>
          <w:szCs w:val="28"/>
        </w:rPr>
        <w:t xml:space="preserve">uestões </w:t>
      </w:r>
      <w:r w:rsidR="00AA62CB">
        <w:rPr>
          <w:szCs w:val="28"/>
        </w:rPr>
        <w:t>t</w:t>
      </w:r>
      <w:r w:rsidRPr="008D520E">
        <w:rPr>
          <w:szCs w:val="28"/>
        </w:rPr>
        <w:t>ributárias</w:t>
      </w:r>
      <w:r w:rsidR="00130BB6">
        <w:rPr>
          <w:szCs w:val="28"/>
        </w:rPr>
        <w:t xml:space="preserve"> </w:t>
      </w:r>
      <w:r w:rsidR="00585AED">
        <w:rPr>
          <w:szCs w:val="28"/>
        </w:rPr>
        <w:t>associadas à gestão dos</w:t>
      </w:r>
      <w:r w:rsidR="00130BB6">
        <w:rPr>
          <w:szCs w:val="28"/>
        </w:rPr>
        <w:t xml:space="preserve"> resíduos sólidos</w:t>
      </w:r>
      <w:r w:rsidR="00E35182">
        <w:rPr>
          <w:szCs w:val="28"/>
        </w:rPr>
        <w:tab/>
      </w:r>
      <w:r w:rsidR="00D4335F">
        <w:rPr>
          <w:szCs w:val="28"/>
        </w:rPr>
        <w:tab/>
      </w:r>
      <w:r w:rsidR="00F25B50">
        <w:rPr>
          <w:szCs w:val="28"/>
        </w:rPr>
        <w:t>4</w:t>
      </w:r>
      <w:r w:rsidR="004B61FC">
        <w:rPr>
          <w:szCs w:val="28"/>
        </w:rPr>
        <w:t>6</w:t>
      </w:r>
    </w:p>
    <w:p w:rsidR="008D520E" w:rsidRDefault="008D520E" w:rsidP="00130BB6">
      <w:pPr>
        <w:pStyle w:val="04-PargrafodetextoEstudoNotas-CLG"/>
        <w:spacing w:after="0" w:line="240" w:lineRule="auto"/>
        <w:ind w:firstLine="708"/>
        <w:rPr>
          <w:szCs w:val="28"/>
        </w:rPr>
      </w:pPr>
      <w:r>
        <w:rPr>
          <w:szCs w:val="28"/>
        </w:rPr>
        <w:t>3.5.</w:t>
      </w:r>
      <w:r w:rsidR="00130BB6">
        <w:rPr>
          <w:szCs w:val="28"/>
        </w:rPr>
        <w:t>1 CNC</w:t>
      </w:r>
      <w:r w:rsidR="00E35182">
        <w:rPr>
          <w:szCs w:val="28"/>
        </w:rPr>
        <w:tab/>
      </w:r>
      <w:r w:rsidR="00E35182">
        <w:rPr>
          <w:szCs w:val="28"/>
        </w:rPr>
        <w:tab/>
      </w:r>
      <w:r w:rsidR="00E35182">
        <w:rPr>
          <w:szCs w:val="28"/>
        </w:rPr>
        <w:tab/>
      </w:r>
      <w:r w:rsidR="00E35182">
        <w:rPr>
          <w:szCs w:val="28"/>
        </w:rPr>
        <w:tab/>
      </w:r>
      <w:r w:rsidR="00E35182">
        <w:rPr>
          <w:szCs w:val="28"/>
        </w:rPr>
        <w:tab/>
      </w:r>
      <w:r w:rsidR="00E35182">
        <w:rPr>
          <w:szCs w:val="28"/>
        </w:rPr>
        <w:tab/>
      </w:r>
      <w:r w:rsidR="00E35182">
        <w:rPr>
          <w:szCs w:val="28"/>
        </w:rPr>
        <w:tab/>
      </w:r>
      <w:r w:rsidR="00E35182">
        <w:rPr>
          <w:szCs w:val="28"/>
        </w:rPr>
        <w:tab/>
      </w:r>
      <w:r w:rsidR="00E35182">
        <w:rPr>
          <w:szCs w:val="28"/>
        </w:rPr>
        <w:tab/>
      </w:r>
      <w:r w:rsidR="00E35182">
        <w:rPr>
          <w:szCs w:val="28"/>
        </w:rPr>
        <w:tab/>
      </w:r>
      <w:r w:rsidR="00F25B50">
        <w:rPr>
          <w:szCs w:val="28"/>
        </w:rPr>
        <w:t>4</w:t>
      </w:r>
      <w:r w:rsidR="004B61FC">
        <w:rPr>
          <w:szCs w:val="28"/>
        </w:rPr>
        <w:t>6</w:t>
      </w:r>
    </w:p>
    <w:p w:rsidR="008D520E" w:rsidRDefault="008D520E" w:rsidP="00130BB6">
      <w:pPr>
        <w:pStyle w:val="04-PargrafodetextoEstudoNotas-CLG"/>
        <w:spacing w:after="0" w:line="240" w:lineRule="auto"/>
        <w:ind w:firstLine="708"/>
        <w:rPr>
          <w:szCs w:val="28"/>
        </w:rPr>
      </w:pPr>
      <w:r>
        <w:rPr>
          <w:szCs w:val="28"/>
        </w:rPr>
        <w:t>3.5.2</w:t>
      </w:r>
      <w:r w:rsidR="00ED41C9">
        <w:rPr>
          <w:szCs w:val="28"/>
        </w:rPr>
        <w:t xml:space="preserve"> R</w:t>
      </w:r>
      <w:r w:rsidR="00820D4F">
        <w:rPr>
          <w:szCs w:val="28"/>
        </w:rPr>
        <w:t xml:space="preserve">eceita </w:t>
      </w:r>
      <w:r w:rsidR="00130BB6">
        <w:rPr>
          <w:szCs w:val="28"/>
        </w:rPr>
        <w:t>F</w:t>
      </w:r>
      <w:r w:rsidR="00820D4F">
        <w:rPr>
          <w:szCs w:val="28"/>
        </w:rPr>
        <w:t>ederal</w:t>
      </w:r>
      <w:r w:rsidR="00820D4F">
        <w:rPr>
          <w:szCs w:val="28"/>
        </w:rPr>
        <w:tab/>
      </w:r>
      <w:r w:rsidR="00E35182">
        <w:rPr>
          <w:szCs w:val="28"/>
        </w:rPr>
        <w:tab/>
      </w:r>
      <w:r w:rsidR="00E35182">
        <w:rPr>
          <w:szCs w:val="28"/>
        </w:rPr>
        <w:tab/>
      </w:r>
      <w:r w:rsidR="00E35182">
        <w:rPr>
          <w:szCs w:val="28"/>
        </w:rPr>
        <w:tab/>
      </w:r>
      <w:r w:rsidR="00E35182">
        <w:rPr>
          <w:szCs w:val="28"/>
        </w:rPr>
        <w:tab/>
      </w:r>
      <w:r w:rsidR="00E35182">
        <w:rPr>
          <w:szCs w:val="28"/>
        </w:rPr>
        <w:tab/>
      </w:r>
      <w:r w:rsidR="00E35182">
        <w:rPr>
          <w:szCs w:val="28"/>
        </w:rPr>
        <w:tab/>
      </w:r>
      <w:r w:rsidR="00E35182">
        <w:rPr>
          <w:szCs w:val="28"/>
        </w:rPr>
        <w:tab/>
      </w:r>
      <w:r w:rsidR="00F25B50">
        <w:rPr>
          <w:szCs w:val="28"/>
        </w:rPr>
        <w:t>4</w:t>
      </w:r>
      <w:r w:rsidR="004B61FC">
        <w:rPr>
          <w:szCs w:val="28"/>
        </w:rPr>
        <w:t>7</w:t>
      </w:r>
    </w:p>
    <w:p w:rsidR="008D520E" w:rsidRDefault="008D520E" w:rsidP="00130BB6">
      <w:pPr>
        <w:pStyle w:val="04-PargrafodetextoEstudoNotas-CLG"/>
        <w:spacing w:after="0" w:line="240" w:lineRule="auto"/>
        <w:ind w:firstLine="708"/>
        <w:rPr>
          <w:szCs w:val="28"/>
        </w:rPr>
      </w:pPr>
      <w:r>
        <w:rPr>
          <w:szCs w:val="28"/>
        </w:rPr>
        <w:t>3.5.3</w:t>
      </w:r>
      <w:r w:rsidR="00130BB6">
        <w:rPr>
          <w:szCs w:val="28"/>
        </w:rPr>
        <w:t xml:space="preserve"> MMA</w:t>
      </w:r>
      <w:r w:rsidR="00E35182">
        <w:rPr>
          <w:szCs w:val="28"/>
        </w:rPr>
        <w:tab/>
      </w:r>
      <w:r w:rsidR="00E35182">
        <w:rPr>
          <w:szCs w:val="28"/>
        </w:rPr>
        <w:tab/>
      </w:r>
      <w:r w:rsidR="00E35182">
        <w:rPr>
          <w:szCs w:val="28"/>
        </w:rPr>
        <w:tab/>
      </w:r>
      <w:r w:rsidR="00E35182">
        <w:rPr>
          <w:szCs w:val="28"/>
        </w:rPr>
        <w:tab/>
      </w:r>
      <w:r w:rsidR="00E35182">
        <w:rPr>
          <w:szCs w:val="28"/>
        </w:rPr>
        <w:tab/>
      </w:r>
      <w:r w:rsidR="00E35182">
        <w:rPr>
          <w:szCs w:val="28"/>
        </w:rPr>
        <w:tab/>
      </w:r>
      <w:r w:rsidR="00E35182">
        <w:rPr>
          <w:szCs w:val="28"/>
        </w:rPr>
        <w:tab/>
      </w:r>
      <w:r w:rsidR="00E35182">
        <w:rPr>
          <w:szCs w:val="28"/>
        </w:rPr>
        <w:tab/>
      </w:r>
      <w:r w:rsidR="00E35182">
        <w:rPr>
          <w:szCs w:val="28"/>
        </w:rPr>
        <w:tab/>
      </w:r>
      <w:r w:rsidR="00E35182">
        <w:rPr>
          <w:szCs w:val="28"/>
        </w:rPr>
        <w:tab/>
      </w:r>
      <w:r w:rsidR="00F25B50">
        <w:rPr>
          <w:szCs w:val="28"/>
        </w:rPr>
        <w:t>4</w:t>
      </w:r>
      <w:r w:rsidR="004B61FC">
        <w:rPr>
          <w:szCs w:val="28"/>
        </w:rPr>
        <w:t>8</w:t>
      </w:r>
    </w:p>
    <w:p w:rsidR="008D520E" w:rsidRDefault="008D520E" w:rsidP="005A56B3">
      <w:pPr>
        <w:pStyle w:val="04-PargrafodetextoEstudoNotas-CLG"/>
        <w:spacing w:after="0" w:line="240" w:lineRule="auto"/>
        <w:ind w:firstLine="709"/>
        <w:rPr>
          <w:szCs w:val="28"/>
        </w:rPr>
      </w:pPr>
      <w:r>
        <w:rPr>
          <w:szCs w:val="28"/>
        </w:rPr>
        <w:t>3.5.4</w:t>
      </w:r>
      <w:r w:rsidR="008B15EE">
        <w:rPr>
          <w:szCs w:val="28"/>
        </w:rPr>
        <w:t xml:space="preserve"> </w:t>
      </w:r>
      <w:r w:rsidR="00130BB6">
        <w:t>Síntese</w:t>
      </w:r>
      <w:r w:rsidR="008B15EE">
        <w:t xml:space="preserve"> da audiência pública</w:t>
      </w:r>
      <w:r w:rsidR="00E35182">
        <w:tab/>
      </w:r>
      <w:r w:rsidR="00E35182">
        <w:tab/>
      </w:r>
      <w:r w:rsidR="00E35182">
        <w:tab/>
      </w:r>
      <w:r w:rsidR="00E35182">
        <w:tab/>
      </w:r>
      <w:r w:rsidR="00E35182">
        <w:tab/>
      </w:r>
      <w:r w:rsidR="00E35182">
        <w:tab/>
      </w:r>
      <w:r w:rsidR="004B61FC">
        <w:t>49</w:t>
      </w:r>
    </w:p>
    <w:p w:rsidR="00AA62CB" w:rsidRPr="00AA62CB" w:rsidRDefault="008D520E" w:rsidP="00AA62CB">
      <w:pPr>
        <w:pStyle w:val="04-PargrafodetextoEstudoNotas-CLG"/>
        <w:spacing w:after="0" w:line="240" w:lineRule="auto"/>
        <w:ind w:firstLine="0"/>
        <w:rPr>
          <w:color w:val="000000"/>
          <w:szCs w:val="28"/>
        </w:rPr>
      </w:pPr>
      <w:r>
        <w:rPr>
          <w:szCs w:val="28"/>
        </w:rPr>
        <w:t>3.6</w:t>
      </w:r>
      <w:r w:rsidR="00AA62CB">
        <w:rPr>
          <w:szCs w:val="28"/>
        </w:rPr>
        <w:t xml:space="preserve"> </w:t>
      </w:r>
      <w:r w:rsidR="00AA62CB" w:rsidRPr="00AA62CB">
        <w:rPr>
          <w:color w:val="000000"/>
          <w:szCs w:val="28"/>
        </w:rPr>
        <w:t>Soluções e tecnologias inovadoras</w:t>
      </w:r>
      <w:r w:rsidR="00E35182">
        <w:rPr>
          <w:color w:val="000000"/>
          <w:szCs w:val="28"/>
        </w:rPr>
        <w:tab/>
      </w:r>
      <w:r w:rsidR="00E35182">
        <w:rPr>
          <w:color w:val="000000"/>
          <w:szCs w:val="28"/>
        </w:rPr>
        <w:tab/>
      </w:r>
      <w:r w:rsidR="00D4335F">
        <w:rPr>
          <w:color w:val="000000"/>
          <w:szCs w:val="28"/>
        </w:rPr>
        <w:tab/>
      </w:r>
      <w:r w:rsidR="00D4335F">
        <w:rPr>
          <w:color w:val="000000"/>
          <w:szCs w:val="28"/>
        </w:rPr>
        <w:tab/>
      </w:r>
      <w:r w:rsidR="00E35182">
        <w:rPr>
          <w:color w:val="000000"/>
          <w:szCs w:val="28"/>
        </w:rPr>
        <w:tab/>
      </w:r>
      <w:r w:rsidR="00E35182">
        <w:rPr>
          <w:color w:val="000000"/>
          <w:szCs w:val="28"/>
        </w:rPr>
        <w:tab/>
      </w:r>
      <w:r w:rsidR="004B61FC">
        <w:rPr>
          <w:color w:val="000000"/>
          <w:szCs w:val="28"/>
        </w:rPr>
        <w:t>49</w:t>
      </w:r>
    </w:p>
    <w:p w:rsidR="008D520E" w:rsidRPr="004B61FC" w:rsidRDefault="008D520E" w:rsidP="00130BB6">
      <w:pPr>
        <w:pStyle w:val="04-PargrafodetextoEstudoNotas-CLG"/>
        <w:spacing w:after="0" w:line="240" w:lineRule="auto"/>
        <w:ind w:firstLine="708"/>
        <w:rPr>
          <w:szCs w:val="28"/>
        </w:rPr>
      </w:pPr>
      <w:r w:rsidRPr="004B61FC">
        <w:rPr>
          <w:szCs w:val="28"/>
        </w:rPr>
        <w:t>3.6.1</w:t>
      </w:r>
      <w:r w:rsidR="00A234E8" w:rsidRPr="004B61FC">
        <w:rPr>
          <w:szCs w:val="28"/>
        </w:rPr>
        <w:t xml:space="preserve"> </w:t>
      </w:r>
      <w:proofErr w:type="spellStart"/>
      <w:r w:rsidR="00A234E8" w:rsidRPr="004B61FC">
        <w:rPr>
          <w:szCs w:val="28"/>
        </w:rPr>
        <w:t>Clean</w:t>
      </w:r>
      <w:proofErr w:type="spellEnd"/>
      <w:r w:rsidR="00A234E8" w:rsidRPr="004B61FC">
        <w:rPr>
          <w:szCs w:val="28"/>
        </w:rPr>
        <w:t xml:space="preserve"> </w:t>
      </w:r>
      <w:proofErr w:type="spellStart"/>
      <w:r w:rsidR="00A234E8" w:rsidRPr="004B61FC">
        <w:rPr>
          <w:szCs w:val="28"/>
        </w:rPr>
        <w:t>Tech</w:t>
      </w:r>
      <w:proofErr w:type="spellEnd"/>
      <w:r w:rsidR="00A234E8" w:rsidRPr="004B61FC">
        <w:rPr>
          <w:szCs w:val="28"/>
        </w:rPr>
        <w:t xml:space="preserve"> Soluções</w:t>
      </w:r>
      <w:r w:rsidR="00E35182" w:rsidRPr="004B61FC">
        <w:rPr>
          <w:szCs w:val="28"/>
        </w:rPr>
        <w:tab/>
      </w:r>
      <w:r w:rsidR="00E35182" w:rsidRPr="004B61FC">
        <w:rPr>
          <w:szCs w:val="28"/>
        </w:rPr>
        <w:tab/>
      </w:r>
      <w:r w:rsidR="00E35182" w:rsidRPr="004B61FC">
        <w:rPr>
          <w:szCs w:val="28"/>
        </w:rPr>
        <w:tab/>
      </w:r>
      <w:r w:rsidR="00E35182" w:rsidRPr="004B61FC">
        <w:rPr>
          <w:szCs w:val="28"/>
        </w:rPr>
        <w:tab/>
      </w:r>
      <w:r w:rsidR="00E35182" w:rsidRPr="004B61FC">
        <w:rPr>
          <w:szCs w:val="28"/>
        </w:rPr>
        <w:tab/>
      </w:r>
      <w:r w:rsidR="00E35182" w:rsidRPr="004B61FC">
        <w:rPr>
          <w:szCs w:val="28"/>
        </w:rPr>
        <w:tab/>
      </w:r>
      <w:r w:rsidR="00E35182" w:rsidRPr="004B61FC">
        <w:rPr>
          <w:szCs w:val="28"/>
        </w:rPr>
        <w:tab/>
      </w:r>
      <w:r w:rsidR="004B61FC" w:rsidRPr="004B61FC">
        <w:rPr>
          <w:szCs w:val="28"/>
        </w:rPr>
        <w:t>49</w:t>
      </w:r>
    </w:p>
    <w:p w:rsidR="008D520E" w:rsidRPr="00C265EB" w:rsidRDefault="008D520E" w:rsidP="00130BB6">
      <w:pPr>
        <w:pStyle w:val="04-PargrafodetextoEstudoNotas-CLG"/>
        <w:spacing w:after="0" w:line="240" w:lineRule="auto"/>
        <w:ind w:firstLine="708"/>
        <w:rPr>
          <w:szCs w:val="28"/>
          <w:lang w:val="en-US"/>
        </w:rPr>
      </w:pPr>
      <w:r w:rsidRPr="00C265EB">
        <w:rPr>
          <w:szCs w:val="28"/>
          <w:lang w:val="en-US"/>
        </w:rPr>
        <w:t>3.6.2</w:t>
      </w:r>
      <w:r w:rsidR="00130BB6" w:rsidRPr="00C265EB">
        <w:rPr>
          <w:szCs w:val="28"/>
          <w:lang w:val="en-US"/>
        </w:rPr>
        <w:t xml:space="preserve"> IPT</w:t>
      </w:r>
      <w:r w:rsidR="00ED41C9" w:rsidRPr="00C265EB">
        <w:rPr>
          <w:szCs w:val="28"/>
          <w:lang w:val="en-US"/>
        </w:rPr>
        <w:t>/SP</w:t>
      </w:r>
      <w:r w:rsidR="00E35182" w:rsidRPr="00C265EB">
        <w:rPr>
          <w:szCs w:val="28"/>
          <w:lang w:val="en-US"/>
        </w:rPr>
        <w:tab/>
      </w:r>
      <w:r w:rsidR="00E35182" w:rsidRPr="00C265EB">
        <w:rPr>
          <w:szCs w:val="28"/>
          <w:lang w:val="en-US"/>
        </w:rPr>
        <w:tab/>
      </w:r>
      <w:r w:rsidR="00E35182" w:rsidRPr="00C265EB">
        <w:rPr>
          <w:szCs w:val="28"/>
          <w:lang w:val="en-US"/>
        </w:rPr>
        <w:tab/>
      </w:r>
      <w:r w:rsidR="00E35182" w:rsidRPr="00C265EB">
        <w:rPr>
          <w:szCs w:val="28"/>
          <w:lang w:val="en-US"/>
        </w:rPr>
        <w:tab/>
      </w:r>
      <w:r w:rsidR="00E35182" w:rsidRPr="00C265EB">
        <w:rPr>
          <w:szCs w:val="28"/>
          <w:lang w:val="en-US"/>
        </w:rPr>
        <w:tab/>
      </w:r>
      <w:r w:rsidR="00E35182" w:rsidRPr="00C265EB">
        <w:rPr>
          <w:szCs w:val="28"/>
          <w:lang w:val="en-US"/>
        </w:rPr>
        <w:tab/>
      </w:r>
      <w:r w:rsidR="00E35182" w:rsidRPr="00C265EB">
        <w:rPr>
          <w:szCs w:val="28"/>
          <w:lang w:val="en-US"/>
        </w:rPr>
        <w:tab/>
      </w:r>
      <w:r w:rsidR="00E35182" w:rsidRPr="00C265EB">
        <w:rPr>
          <w:szCs w:val="28"/>
          <w:lang w:val="en-US"/>
        </w:rPr>
        <w:tab/>
      </w:r>
      <w:r w:rsidR="00E35182" w:rsidRPr="00C265EB">
        <w:rPr>
          <w:szCs w:val="28"/>
          <w:lang w:val="en-US"/>
        </w:rPr>
        <w:tab/>
      </w:r>
      <w:r w:rsidR="00F25B50" w:rsidRPr="00C265EB">
        <w:rPr>
          <w:szCs w:val="28"/>
          <w:lang w:val="en-US"/>
        </w:rPr>
        <w:t>5</w:t>
      </w:r>
      <w:r w:rsidR="004B61FC">
        <w:rPr>
          <w:szCs w:val="28"/>
          <w:lang w:val="en-US"/>
        </w:rPr>
        <w:t>1</w:t>
      </w:r>
    </w:p>
    <w:p w:rsidR="008D520E" w:rsidRPr="004B61FC" w:rsidRDefault="008D520E" w:rsidP="00130BB6">
      <w:pPr>
        <w:pStyle w:val="04-PargrafodetextoEstudoNotas-CLG"/>
        <w:spacing w:after="0" w:line="240" w:lineRule="auto"/>
        <w:ind w:firstLine="708"/>
        <w:rPr>
          <w:szCs w:val="28"/>
          <w:lang w:val="en-US"/>
        </w:rPr>
      </w:pPr>
      <w:r w:rsidRPr="004B61FC">
        <w:rPr>
          <w:szCs w:val="28"/>
          <w:lang w:val="en-US"/>
        </w:rPr>
        <w:t>3.6.3</w:t>
      </w:r>
      <w:r w:rsidR="00130BB6" w:rsidRPr="004B61FC">
        <w:rPr>
          <w:szCs w:val="28"/>
          <w:lang w:val="en-US"/>
        </w:rPr>
        <w:t xml:space="preserve"> MMA</w:t>
      </w:r>
      <w:r w:rsidR="00E35182" w:rsidRPr="004B61FC">
        <w:rPr>
          <w:szCs w:val="28"/>
          <w:lang w:val="en-US"/>
        </w:rPr>
        <w:tab/>
      </w:r>
      <w:r w:rsidR="00E35182" w:rsidRPr="004B61FC">
        <w:rPr>
          <w:szCs w:val="28"/>
          <w:lang w:val="en-US"/>
        </w:rPr>
        <w:tab/>
      </w:r>
      <w:r w:rsidR="00E35182" w:rsidRPr="004B61FC">
        <w:rPr>
          <w:szCs w:val="28"/>
          <w:lang w:val="en-US"/>
        </w:rPr>
        <w:tab/>
      </w:r>
      <w:r w:rsidR="00E35182" w:rsidRPr="004B61FC">
        <w:rPr>
          <w:szCs w:val="28"/>
          <w:lang w:val="en-US"/>
        </w:rPr>
        <w:tab/>
      </w:r>
      <w:r w:rsidR="00E35182" w:rsidRPr="004B61FC">
        <w:rPr>
          <w:szCs w:val="28"/>
          <w:lang w:val="en-US"/>
        </w:rPr>
        <w:tab/>
      </w:r>
      <w:r w:rsidR="00E35182" w:rsidRPr="004B61FC">
        <w:rPr>
          <w:szCs w:val="28"/>
          <w:lang w:val="en-US"/>
        </w:rPr>
        <w:tab/>
      </w:r>
      <w:r w:rsidR="00E35182" w:rsidRPr="004B61FC">
        <w:rPr>
          <w:szCs w:val="28"/>
          <w:lang w:val="en-US"/>
        </w:rPr>
        <w:tab/>
      </w:r>
      <w:r w:rsidR="00E35182" w:rsidRPr="004B61FC">
        <w:rPr>
          <w:szCs w:val="28"/>
          <w:lang w:val="en-US"/>
        </w:rPr>
        <w:tab/>
      </w:r>
      <w:r w:rsidR="00E35182" w:rsidRPr="004B61FC">
        <w:rPr>
          <w:szCs w:val="28"/>
          <w:lang w:val="en-US"/>
        </w:rPr>
        <w:tab/>
      </w:r>
      <w:r w:rsidR="00E35182" w:rsidRPr="004B61FC">
        <w:rPr>
          <w:szCs w:val="28"/>
          <w:lang w:val="en-US"/>
        </w:rPr>
        <w:tab/>
      </w:r>
      <w:r w:rsidR="00F25B50" w:rsidRPr="004B61FC">
        <w:rPr>
          <w:szCs w:val="28"/>
          <w:lang w:val="en-US"/>
        </w:rPr>
        <w:t>5</w:t>
      </w:r>
      <w:r w:rsidR="004B61FC" w:rsidRPr="004B61FC">
        <w:rPr>
          <w:szCs w:val="28"/>
          <w:lang w:val="en-US"/>
        </w:rPr>
        <w:t>1</w:t>
      </w:r>
    </w:p>
    <w:p w:rsidR="00AA62CB" w:rsidRPr="004B61FC" w:rsidRDefault="00AA62CB" w:rsidP="00130BB6">
      <w:pPr>
        <w:pStyle w:val="04-PargrafodetextoEstudoNotas-CLG"/>
        <w:spacing w:after="0" w:line="240" w:lineRule="auto"/>
        <w:ind w:firstLine="708"/>
        <w:rPr>
          <w:szCs w:val="28"/>
          <w:lang w:val="en-US"/>
        </w:rPr>
      </w:pPr>
      <w:r w:rsidRPr="004B61FC">
        <w:rPr>
          <w:szCs w:val="28"/>
          <w:lang w:val="en-US"/>
        </w:rPr>
        <w:t>3.6.4</w:t>
      </w:r>
      <w:r w:rsidR="007554FD" w:rsidRPr="004B61FC">
        <w:rPr>
          <w:szCs w:val="28"/>
          <w:lang w:val="en-US"/>
        </w:rPr>
        <w:t xml:space="preserve"> NE</w:t>
      </w:r>
      <w:r w:rsidR="00130BB6" w:rsidRPr="004B61FC">
        <w:rPr>
          <w:szCs w:val="28"/>
          <w:lang w:val="en-US"/>
        </w:rPr>
        <w:t>PER/USP</w:t>
      </w:r>
      <w:r w:rsidR="00244804" w:rsidRPr="004B61FC">
        <w:rPr>
          <w:szCs w:val="28"/>
          <w:lang w:val="en-US"/>
        </w:rPr>
        <w:tab/>
      </w:r>
      <w:r w:rsidR="00244804" w:rsidRPr="004B61FC">
        <w:rPr>
          <w:szCs w:val="28"/>
          <w:lang w:val="en-US"/>
        </w:rPr>
        <w:tab/>
      </w:r>
      <w:r w:rsidR="00244804" w:rsidRPr="004B61FC">
        <w:rPr>
          <w:szCs w:val="28"/>
          <w:lang w:val="en-US"/>
        </w:rPr>
        <w:tab/>
      </w:r>
      <w:r w:rsidR="00244804" w:rsidRPr="004B61FC">
        <w:rPr>
          <w:szCs w:val="28"/>
          <w:lang w:val="en-US"/>
        </w:rPr>
        <w:tab/>
      </w:r>
      <w:r w:rsidR="00244804" w:rsidRPr="004B61FC">
        <w:rPr>
          <w:szCs w:val="28"/>
          <w:lang w:val="en-US"/>
        </w:rPr>
        <w:tab/>
      </w:r>
      <w:r w:rsidR="00244804" w:rsidRPr="004B61FC">
        <w:rPr>
          <w:szCs w:val="28"/>
          <w:lang w:val="en-US"/>
        </w:rPr>
        <w:tab/>
      </w:r>
      <w:r w:rsidR="00244804" w:rsidRPr="004B61FC">
        <w:rPr>
          <w:szCs w:val="28"/>
          <w:lang w:val="en-US"/>
        </w:rPr>
        <w:tab/>
      </w:r>
      <w:r w:rsidR="00244804" w:rsidRPr="004B61FC">
        <w:rPr>
          <w:szCs w:val="28"/>
          <w:lang w:val="en-US"/>
        </w:rPr>
        <w:tab/>
      </w:r>
      <w:r w:rsidR="00244804" w:rsidRPr="004B61FC">
        <w:rPr>
          <w:szCs w:val="28"/>
          <w:lang w:val="en-US"/>
        </w:rPr>
        <w:tab/>
      </w:r>
      <w:r w:rsidR="00F25B50" w:rsidRPr="004B61FC">
        <w:rPr>
          <w:szCs w:val="28"/>
          <w:lang w:val="en-US"/>
        </w:rPr>
        <w:t>5</w:t>
      </w:r>
      <w:r w:rsidR="004B61FC" w:rsidRPr="004B61FC">
        <w:rPr>
          <w:szCs w:val="28"/>
          <w:lang w:val="en-US"/>
        </w:rPr>
        <w:t>2</w:t>
      </w:r>
    </w:p>
    <w:p w:rsidR="00AA62CB" w:rsidRDefault="00AA62CB" w:rsidP="005A56B3">
      <w:pPr>
        <w:pStyle w:val="04-PargrafodetextoEstudoNotas-CLG"/>
        <w:spacing w:after="0" w:line="240" w:lineRule="auto"/>
        <w:ind w:firstLine="709"/>
        <w:rPr>
          <w:szCs w:val="28"/>
        </w:rPr>
      </w:pPr>
      <w:r>
        <w:rPr>
          <w:szCs w:val="28"/>
        </w:rPr>
        <w:t>3.6.5</w:t>
      </w:r>
      <w:r w:rsidR="008B15EE">
        <w:rPr>
          <w:szCs w:val="28"/>
        </w:rPr>
        <w:t xml:space="preserve"> </w:t>
      </w:r>
      <w:r w:rsidR="00130BB6">
        <w:t>Síntese</w:t>
      </w:r>
      <w:r w:rsidR="008B15EE">
        <w:t xml:space="preserve"> da audiência pública</w:t>
      </w:r>
      <w:r w:rsidR="00244804">
        <w:tab/>
      </w:r>
      <w:r w:rsidR="00244804">
        <w:tab/>
      </w:r>
      <w:r w:rsidR="00244804">
        <w:tab/>
      </w:r>
      <w:r w:rsidR="00244804">
        <w:tab/>
      </w:r>
      <w:r w:rsidR="00244804">
        <w:tab/>
      </w:r>
      <w:r w:rsidR="00244804">
        <w:tab/>
      </w:r>
      <w:r w:rsidR="00F25B50">
        <w:t>5</w:t>
      </w:r>
      <w:r w:rsidR="004B61FC">
        <w:t>3</w:t>
      </w:r>
    </w:p>
    <w:p w:rsidR="001E2462" w:rsidRDefault="008D520E" w:rsidP="008B15EE">
      <w:pPr>
        <w:pStyle w:val="04-PargrafodetextoEstudoNotas-CLG"/>
        <w:spacing w:after="0" w:line="240" w:lineRule="auto"/>
        <w:ind w:firstLine="0"/>
      </w:pPr>
      <w:r w:rsidRPr="008D520E">
        <w:rPr>
          <w:szCs w:val="28"/>
        </w:rPr>
        <w:t xml:space="preserve"> </w:t>
      </w:r>
      <w:r>
        <w:tab/>
      </w:r>
      <w:r>
        <w:tab/>
      </w:r>
      <w:r>
        <w:tab/>
      </w:r>
      <w:r>
        <w:tab/>
      </w:r>
    </w:p>
    <w:p w:rsidR="001E2462" w:rsidRDefault="008B15EE" w:rsidP="001E2462">
      <w:pPr>
        <w:pStyle w:val="Corpodetexto"/>
      </w:pPr>
      <w:r>
        <w:t>SEÇÃO</w:t>
      </w:r>
      <w:r w:rsidR="001E2462">
        <w:t xml:space="preserve"> 4:</w:t>
      </w:r>
      <w:r>
        <w:t xml:space="preserve"> Análise e </w:t>
      </w:r>
      <w:r w:rsidR="00A42F12">
        <w:t>r</w:t>
      </w:r>
      <w:r>
        <w:t>ecomendações</w:t>
      </w:r>
      <w:r w:rsidR="00244804">
        <w:tab/>
      </w:r>
      <w:r w:rsidR="00244804">
        <w:tab/>
      </w:r>
      <w:r w:rsidR="00244804">
        <w:tab/>
      </w:r>
      <w:r w:rsidR="00244804">
        <w:tab/>
      </w:r>
      <w:r w:rsidR="00244804">
        <w:tab/>
      </w:r>
      <w:r w:rsidR="00244804">
        <w:tab/>
      </w:r>
      <w:r w:rsidR="00244804">
        <w:tab/>
      </w:r>
      <w:r w:rsidR="00F25B50">
        <w:t>5</w:t>
      </w:r>
      <w:r w:rsidR="004B61FC">
        <w:t>4</w:t>
      </w:r>
    </w:p>
    <w:p w:rsidR="001E2462" w:rsidRDefault="0054036C" w:rsidP="001E2462">
      <w:pPr>
        <w:pStyle w:val="Corpodetexto"/>
        <w:pBdr>
          <w:bottom w:val="single" w:sz="4" w:space="1" w:color="auto"/>
        </w:pBdr>
        <w:spacing w:after="120"/>
      </w:pPr>
      <w:r w:rsidRPr="00A845A8">
        <w:t>ANEXO</w:t>
      </w:r>
      <w:r w:rsidR="00B14961" w:rsidRPr="00A845A8">
        <w:t>S</w:t>
      </w:r>
      <w:r w:rsidR="00177147" w:rsidRPr="00A845A8">
        <w:t xml:space="preserve">: </w:t>
      </w:r>
      <w:r w:rsidRPr="00A845A8">
        <w:t>Proposições legislativas</w:t>
      </w:r>
      <w:r>
        <w:tab/>
      </w:r>
      <w:r>
        <w:tab/>
      </w:r>
      <w:r>
        <w:tab/>
      </w:r>
      <w:r>
        <w:tab/>
      </w:r>
      <w:r>
        <w:tab/>
      </w:r>
      <w:r>
        <w:tab/>
      </w:r>
      <w:r>
        <w:tab/>
        <w:t>64</w:t>
      </w:r>
    </w:p>
    <w:p w:rsidR="0036166D" w:rsidRPr="00F67813" w:rsidRDefault="009F68D3" w:rsidP="00485343">
      <w:pPr>
        <w:pStyle w:val="Ttulo"/>
        <w:spacing w:after="360" w:line="360" w:lineRule="auto"/>
        <w:rPr>
          <w:bCs/>
          <w:sz w:val="28"/>
          <w:szCs w:val="28"/>
        </w:rPr>
      </w:pPr>
      <w:r>
        <w:rPr>
          <w:sz w:val="28"/>
          <w:szCs w:val="28"/>
        </w:rPr>
        <w:br w:type="page"/>
      </w:r>
      <w:r w:rsidR="0036166D" w:rsidRPr="00F67813">
        <w:rPr>
          <w:sz w:val="28"/>
          <w:szCs w:val="28"/>
        </w:rPr>
        <w:lastRenderedPageBreak/>
        <w:t xml:space="preserve">1. </w:t>
      </w:r>
      <w:r w:rsidR="0036166D" w:rsidRPr="00F67813">
        <w:rPr>
          <w:bCs/>
          <w:caps/>
          <w:sz w:val="28"/>
          <w:szCs w:val="28"/>
        </w:rPr>
        <w:t>Criação</w:t>
      </w:r>
      <w:r w:rsidR="00F67813" w:rsidRPr="00F67813">
        <w:rPr>
          <w:bCs/>
          <w:caps/>
          <w:sz w:val="28"/>
          <w:szCs w:val="28"/>
        </w:rPr>
        <w:t xml:space="preserve">, Composição e </w:t>
      </w:r>
      <w:r w:rsidR="00491C11" w:rsidRPr="00F67813">
        <w:rPr>
          <w:bCs/>
          <w:caps/>
          <w:sz w:val="28"/>
          <w:szCs w:val="28"/>
        </w:rPr>
        <w:t xml:space="preserve">Plano </w:t>
      </w:r>
      <w:r w:rsidR="0036166D" w:rsidRPr="00F67813">
        <w:rPr>
          <w:bCs/>
          <w:caps/>
          <w:sz w:val="28"/>
          <w:szCs w:val="28"/>
        </w:rPr>
        <w:t xml:space="preserve">de </w:t>
      </w:r>
      <w:proofErr w:type="gramStart"/>
      <w:r w:rsidR="0036166D" w:rsidRPr="00F67813">
        <w:rPr>
          <w:bCs/>
          <w:caps/>
          <w:sz w:val="28"/>
          <w:szCs w:val="28"/>
        </w:rPr>
        <w:t>Trabalho</w:t>
      </w:r>
      <w:proofErr w:type="gramEnd"/>
    </w:p>
    <w:p w:rsidR="0040145A" w:rsidRPr="0040145A" w:rsidRDefault="0040145A" w:rsidP="008B15EE">
      <w:pPr>
        <w:pStyle w:val="Recuodecorpodetexto"/>
        <w:spacing w:after="360" w:line="240" w:lineRule="auto"/>
        <w:ind w:firstLine="0"/>
        <w:rPr>
          <w:b/>
        </w:rPr>
      </w:pPr>
      <w:r w:rsidRPr="0040145A">
        <w:rPr>
          <w:b/>
        </w:rPr>
        <w:t xml:space="preserve">1.1 Criação </w:t>
      </w:r>
    </w:p>
    <w:p w:rsidR="00BE0367" w:rsidRDefault="00463E96" w:rsidP="008B15EE">
      <w:pPr>
        <w:pStyle w:val="Recuodecorpodetexto"/>
        <w:spacing w:after="360" w:line="240" w:lineRule="auto"/>
        <w:ind w:firstLine="1440"/>
      </w:pPr>
      <w:r>
        <w:t>A Subcomissão Temporária de</w:t>
      </w:r>
      <w:r w:rsidR="00945CB9">
        <w:t xml:space="preserve"> </w:t>
      </w:r>
      <w:r w:rsidR="00934527">
        <w:t>Resíduos Sólidos (CMARS)</w:t>
      </w:r>
      <w:r>
        <w:t xml:space="preserve"> </w:t>
      </w:r>
      <w:r w:rsidR="000406D9">
        <w:t xml:space="preserve">foi </w:t>
      </w:r>
      <w:r w:rsidR="00945CB9">
        <w:t>criada</w:t>
      </w:r>
      <w:r w:rsidR="000406D9">
        <w:t xml:space="preserve">, </w:t>
      </w:r>
      <w:r w:rsidR="00BE0367">
        <w:t xml:space="preserve">nos termos dos </w:t>
      </w:r>
      <w:proofErr w:type="spellStart"/>
      <w:r w:rsidR="00BE0367">
        <w:t>arts</w:t>
      </w:r>
      <w:proofErr w:type="spellEnd"/>
      <w:r w:rsidR="00BE0367">
        <w:t xml:space="preserve">. 73 e 76, </w:t>
      </w:r>
      <w:proofErr w:type="gramStart"/>
      <w:r w:rsidR="00BE0367">
        <w:t>inciso I, do Regimento Interno do Senado Federal</w:t>
      </w:r>
      <w:r w:rsidR="000406D9">
        <w:t xml:space="preserve">, </w:t>
      </w:r>
      <w:r w:rsidR="00945CB9">
        <w:t xml:space="preserve">no âmbito da Comissão de </w:t>
      </w:r>
      <w:r>
        <w:t>Meio Ambiente, Defesa do Consumidor e</w:t>
      </w:r>
      <w:r w:rsidR="00BE0367">
        <w:t xml:space="preserve"> Fiscalização</w:t>
      </w:r>
      <w:proofErr w:type="gramEnd"/>
      <w:r w:rsidR="00BE0367">
        <w:t xml:space="preserve"> e Controle (CMA)</w:t>
      </w:r>
      <w:r w:rsidR="007B0A0C">
        <w:t xml:space="preserve">, </w:t>
      </w:r>
      <w:r w:rsidR="00945CB9">
        <w:t xml:space="preserve">por meio do Requerimento </w:t>
      </w:r>
      <w:r w:rsidR="00934527">
        <w:t>RMA nº 33, de 2013,</w:t>
      </w:r>
      <w:r w:rsidR="00BE0367">
        <w:t xml:space="preserve"> </w:t>
      </w:r>
      <w:r w:rsidR="000406D9">
        <w:t xml:space="preserve">de autoria </w:t>
      </w:r>
      <w:r w:rsidR="00BE0367">
        <w:t>do Senador Cícero Lucena</w:t>
      </w:r>
      <w:r w:rsidR="000406D9">
        <w:t>. A CMARS tem por</w:t>
      </w:r>
      <w:r w:rsidR="00BE0367">
        <w:t xml:space="preserve"> finalidade </w:t>
      </w:r>
      <w:r w:rsidR="00BE0367" w:rsidRPr="00BE0367">
        <w:rPr>
          <w:szCs w:val="28"/>
        </w:rPr>
        <w:t>acompanhar e fiscalizar a implementação da Política Nacional de Resíduos Sólidos (PNRS)</w:t>
      </w:r>
      <w:r w:rsidR="00A42F12">
        <w:rPr>
          <w:szCs w:val="28"/>
        </w:rPr>
        <w:t>,</w:t>
      </w:r>
      <w:r w:rsidR="00BE0367" w:rsidRPr="00BE0367">
        <w:rPr>
          <w:szCs w:val="28"/>
        </w:rPr>
        <w:t xml:space="preserve"> instituída pela Lei nº 12.305, de </w:t>
      </w:r>
      <w:proofErr w:type="gramStart"/>
      <w:r w:rsidR="00BE0367" w:rsidRPr="00BE0367">
        <w:rPr>
          <w:szCs w:val="28"/>
        </w:rPr>
        <w:t>2</w:t>
      </w:r>
      <w:proofErr w:type="gramEnd"/>
      <w:r w:rsidR="00BE0367" w:rsidRPr="00BE0367">
        <w:rPr>
          <w:szCs w:val="28"/>
        </w:rPr>
        <w:t xml:space="preserve"> de agosto de 2010</w:t>
      </w:r>
      <w:r w:rsidR="00934527">
        <w:rPr>
          <w:szCs w:val="28"/>
        </w:rPr>
        <w:t>.</w:t>
      </w:r>
    </w:p>
    <w:p w:rsidR="00BE0367" w:rsidRDefault="007B0A0C" w:rsidP="008B15EE">
      <w:pPr>
        <w:autoSpaceDE w:val="0"/>
        <w:autoSpaceDN w:val="0"/>
        <w:adjustRightInd w:val="0"/>
        <w:spacing w:after="360"/>
        <w:ind w:firstLine="1134"/>
        <w:jc w:val="both"/>
        <w:rPr>
          <w:i/>
          <w:iCs/>
          <w:color w:val="000000"/>
          <w:sz w:val="28"/>
          <w:szCs w:val="28"/>
        </w:rPr>
      </w:pPr>
      <w:r>
        <w:rPr>
          <w:sz w:val="28"/>
          <w:szCs w:val="28"/>
        </w:rPr>
        <w:t xml:space="preserve">Conforme </w:t>
      </w:r>
      <w:r w:rsidR="00ED41C9">
        <w:rPr>
          <w:sz w:val="28"/>
          <w:szCs w:val="28"/>
        </w:rPr>
        <w:t>o requerimento</w:t>
      </w:r>
      <w:r w:rsidR="00BE0367" w:rsidRPr="00BE0367">
        <w:rPr>
          <w:sz w:val="28"/>
          <w:szCs w:val="28"/>
        </w:rPr>
        <w:t xml:space="preserve">, </w:t>
      </w:r>
      <w:r w:rsidR="00BE0367">
        <w:rPr>
          <w:sz w:val="28"/>
          <w:szCs w:val="28"/>
        </w:rPr>
        <w:t>a</w:t>
      </w:r>
      <w:r w:rsidR="00BE0367" w:rsidRPr="00BE0367">
        <w:rPr>
          <w:i/>
          <w:iCs/>
          <w:color w:val="000000"/>
          <w:sz w:val="28"/>
          <w:szCs w:val="28"/>
        </w:rPr>
        <w:t xml:space="preserve"> implantação da Política Nacional de Resíduos Sólidos envolve toda a sociedade brasileira e todas as esferas federativas: União, Estados e Municípios. Não podemos, pois, deixar de participar, nos termos das atribuições do Senado Federal, que incluem a fiscalização do Poder Executivo, em sua efetiva implantação. </w:t>
      </w:r>
    </w:p>
    <w:p w:rsidR="000406D9" w:rsidRPr="000406D9" w:rsidRDefault="000406D9" w:rsidP="008B15EE">
      <w:pPr>
        <w:autoSpaceDE w:val="0"/>
        <w:autoSpaceDN w:val="0"/>
        <w:adjustRightInd w:val="0"/>
        <w:spacing w:after="360"/>
        <w:jc w:val="both"/>
        <w:rPr>
          <w:b/>
          <w:iCs/>
          <w:color w:val="000000"/>
          <w:sz w:val="28"/>
          <w:szCs w:val="28"/>
        </w:rPr>
      </w:pPr>
      <w:r w:rsidRPr="000406D9">
        <w:rPr>
          <w:b/>
          <w:iCs/>
          <w:color w:val="000000"/>
          <w:sz w:val="28"/>
          <w:szCs w:val="28"/>
        </w:rPr>
        <w:t xml:space="preserve">1.2 Instalação e </w:t>
      </w:r>
      <w:r w:rsidR="00A42F12">
        <w:rPr>
          <w:b/>
          <w:iCs/>
          <w:color w:val="000000"/>
          <w:sz w:val="28"/>
          <w:szCs w:val="28"/>
        </w:rPr>
        <w:t>c</w:t>
      </w:r>
      <w:r w:rsidRPr="000406D9">
        <w:rPr>
          <w:b/>
          <w:iCs/>
          <w:color w:val="000000"/>
          <w:sz w:val="28"/>
          <w:szCs w:val="28"/>
        </w:rPr>
        <w:t>omposição</w:t>
      </w:r>
    </w:p>
    <w:p w:rsidR="00945CB9" w:rsidRDefault="000406D9" w:rsidP="008B15EE">
      <w:pPr>
        <w:pStyle w:val="Recuodecorpodetexto"/>
        <w:spacing w:after="360" w:line="240" w:lineRule="auto"/>
        <w:ind w:firstLine="1440"/>
      </w:pPr>
      <w:r>
        <w:t>A CMARS é composta de</w:t>
      </w:r>
      <w:r w:rsidR="00CA63DD">
        <w:t xml:space="preserve"> cinco membros titulares e </w:t>
      </w:r>
      <w:r>
        <w:t>igual número de suplentes e foi i</w:t>
      </w:r>
      <w:r w:rsidR="00463E96">
        <w:t xml:space="preserve">nstalada em 1º de outubro de 2013, com prazo </w:t>
      </w:r>
      <w:r>
        <w:t>até a conclusão da tarefa.</w:t>
      </w:r>
    </w:p>
    <w:p w:rsidR="00463E96" w:rsidRDefault="00463E96" w:rsidP="008B15EE">
      <w:pPr>
        <w:pStyle w:val="Corpodetexto"/>
        <w:spacing w:after="360"/>
        <w:ind w:firstLine="1418"/>
      </w:pPr>
      <w:r>
        <w:t xml:space="preserve">O </w:t>
      </w:r>
      <w:r w:rsidR="0036166D">
        <w:t xml:space="preserve">quadro abaixo </w:t>
      </w:r>
      <w:r>
        <w:t>apres</w:t>
      </w:r>
      <w:r w:rsidR="00CA63DD">
        <w:t>enta a composição da CMARS</w:t>
      </w:r>
      <w:r>
        <w:t>, pres</w:t>
      </w:r>
      <w:r w:rsidR="00CA63DD">
        <w:t xml:space="preserve">idida pelo Senador Cícero Lucena. </w:t>
      </w:r>
      <w:r w:rsidR="00FB6690">
        <w:t xml:space="preserve">Em 11 de fevereiro de </w:t>
      </w:r>
      <w:smartTag w:uri="urn:schemas-microsoft-com:office:smarttags" w:element="metricconverter">
        <w:smartTagPr>
          <w:attr w:name="ProductID" w:val="2014, a"/>
        </w:smartTagPr>
        <w:r w:rsidR="00FB6690">
          <w:t xml:space="preserve">2014, </w:t>
        </w:r>
        <w:r w:rsidR="00CA63DD">
          <w:t>a</w:t>
        </w:r>
      </w:smartTag>
      <w:r w:rsidR="00CA63DD">
        <w:t xml:space="preserve"> </w:t>
      </w:r>
      <w:r>
        <w:t>Senador</w:t>
      </w:r>
      <w:r w:rsidR="00FB6690">
        <w:t>a Vanessa Grazziotin foi designada relatora da Subcomissão</w:t>
      </w:r>
      <w:r w:rsidR="00493F3D">
        <w:t>,</w:t>
      </w:r>
      <w:r w:rsidR="00FB6690">
        <w:t xml:space="preserve"> em substituiç</w:t>
      </w:r>
      <w:r w:rsidR="00A23BC0">
        <w:t>ão a</w:t>
      </w:r>
      <w:r w:rsidR="00FB6690">
        <w:t>o Senador Rodrigo Rollemberg.</w:t>
      </w:r>
    </w:p>
    <w:p w:rsidR="00CA63DD" w:rsidRPr="00FB6690" w:rsidRDefault="006A7B70" w:rsidP="00ED41C9">
      <w:pPr>
        <w:pStyle w:val="Corpodetexto"/>
        <w:spacing w:after="120"/>
        <w:jc w:val="center"/>
        <w:rPr>
          <w:b/>
          <w:szCs w:val="28"/>
        </w:rPr>
      </w:pPr>
      <w:r>
        <w:rPr>
          <w:b/>
          <w:szCs w:val="28"/>
        </w:rPr>
        <w:t xml:space="preserve">Composição da </w:t>
      </w:r>
      <w:r w:rsidR="00FB6690">
        <w:rPr>
          <w:b/>
          <w:szCs w:val="28"/>
        </w:rPr>
        <w:t>Subc</w:t>
      </w:r>
      <w:r w:rsidR="00CA63DD" w:rsidRPr="00FB6690">
        <w:rPr>
          <w:b/>
          <w:szCs w:val="28"/>
        </w:rPr>
        <w:t xml:space="preserve">omissão </w:t>
      </w:r>
      <w:r w:rsidR="00FB6690">
        <w:rPr>
          <w:b/>
          <w:szCs w:val="28"/>
        </w:rPr>
        <w:t>Temporária de Resíduos Sólidos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905"/>
        <w:gridCol w:w="3439"/>
      </w:tblGrid>
      <w:tr w:rsidR="00CA63DD" w:rsidTr="00A42F12">
        <w:trPr>
          <w:jc w:val="center"/>
        </w:trPr>
        <w:tc>
          <w:tcPr>
            <w:tcW w:w="2905" w:type="dxa"/>
            <w:tcBorders>
              <w:bottom w:val="nil"/>
            </w:tcBorders>
          </w:tcPr>
          <w:p w:rsidR="00CA63DD" w:rsidRDefault="00CA63DD" w:rsidP="00A42F12">
            <w:pPr>
              <w:pStyle w:val="Corpodetexto"/>
              <w:spacing w:before="120" w:after="120"/>
              <w:jc w:val="center"/>
              <w:rPr>
                <w:b/>
                <w:sz w:val="24"/>
              </w:rPr>
            </w:pPr>
            <w:r>
              <w:rPr>
                <w:b/>
                <w:sz w:val="24"/>
              </w:rPr>
              <w:t>Titulares</w:t>
            </w:r>
          </w:p>
        </w:tc>
        <w:tc>
          <w:tcPr>
            <w:tcW w:w="3439" w:type="dxa"/>
            <w:tcBorders>
              <w:bottom w:val="nil"/>
            </w:tcBorders>
          </w:tcPr>
          <w:p w:rsidR="00CA63DD" w:rsidRDefault="00CA63DD" w:rsidP="00A42F12">
            <w:pPr>
              <w:pStyle w:val="Corpodetexto"/>
              <w:spacing w:before="120" w:after="120"/>
              <w:jc w:val="center"/>
              <w:rPr>
                <w:b/>
                <w:sz w:val="24"/>
              </w:rPr>
            </w:pPr>
            <w:r>
              <w:rPr>
                <w:b/>
                <w:sz w:val="24"/>
              </w:rPr>
              <w:t>Suplentes</w:t>
            </w:r>
          </w:p>
        </w:tc>
      </w:tr>
      <w:tr w:rsidR="00CA63DD" w:rsidTr="00A42F12">
        <w:trPr>
          <w:cantSplit/>
          <w:jc w:val="center"/>
        </w:trPr>
        <w:tc>
          <w:tcPr>
            <w:tcW w:w="6344" w:type="dxa"/>
            <w:gridSpan w:val="2"/>
            <w:tcBorders>
              <w:top w:val="single" w:sz="4" w:space="0" w:color="auto"/>
              <w:left w:val="single" w:sz="4" w:space="0" w:color="auto"/>
              <w:bottom w:val="nil"/>
            </w:tcBorders>
            <w:shd w:val="pct20" w:color="000000" w:fill="FFFFFF"/>
          </w:tcPr>
          <w:p w:rsidR="00CA63DD" w:rsidRPr="00CA63DD" w:rsidRDefault="00CA63DD" w:rsidP="00945CB9">
            <w:pPr>
              <w:pStyle w:val="Corpodetexto"/>
              <w:jc w:val="center"/>
              <w:rPr>
                <w:b/>
                <w:sz w:val="20"/>
              </w:rPr>
            </w:pPr>
            <w:r w:rsidRPr="00CA63DD">
              <w:rPr>
                <w:b/>
                <w:sz w:val="20"/>
              </w:rPr>
              <w:t>BLOCO DE APOIO AO GOVERNO</w:t>
            </w:r>
            <w:r>
              <w:rPr>
                <w:b/>
                <w:sz w:val="20"/>
              </w:rPr>
              <w:t xml:space="preserve"> (PT, PDT, PCdoB, PSOL, </w:t>
            </w:r>
            <w:proofErr w:type="gramStart"/>
            <w:r>
              <w:rPr>
                <w:b/>
                <w:sz w:val="20"/>
              </w:rPr>
              <w:t>PRB)</w:t>
            </w:r>
            <w:proofErr w:type="gramEnd"/>
            <w:r>
              <w:rPr>
                <w:b/>
                <w:sz w:val="20"/>
              </w:rPr>
              <w:t xml:space="preserve"> </w:t>
            </w:r>
          </w:p>
        </w:tc>
      </w:tr>
      <w:tr w:rsidR="00CA63DD" w:rsidTr="00A42F12">
        <w:trPr>
          <w:jc w:val="center"/>
        </w:trPr>
        <w:tc>
          <w:tcPr>
            <w:tcW w:w="2905" w:type="dxa"/>
            <w:tcBorders>
              <w:top w:val="nil"/>
              <w:bottom w:val="nil"/>
            </w:tcBorders>
          </w:tcPr>
          <w:p w:rsidR="00CA63DD" w:rsidRDefault="00CA63DD" w:rsidP="00945CB9">
            <w:pPr>
              <w:pStyle w:val="Corpodetexto"/>
              <w:numPr>
                <w:ilvl w:val="0"/>
                <w:numId w:val="8"/>
              </w:numPr>
              <w:rPr>
                <w:sz w:val="24"/>
              </w:rPr>
            </w:pPr>
            <w:r>
              <w:rPr>
                <w:sz w:val="24"/>
              </w:rPr>
              <w:t>Anibal Diniz</w:t>
            </w:r>
            <w:r w:rsidR="0058177E">
              <w:rPr>
                <w:sz w:val="24"/>
              </w:rPr>
              <w:t xml:space="preserve"> </w:t>
            </w:r>
            <w:r w:rsidR="0058177E" w:rsidRPr="0058177E">
              <w:rPr>
                <w:sz w:val="20"/>
              </w:rPr>
              <w:t>(PT)</w:t>
            </w:r>
          </w:p>
          <w:p w:rsidR="00CA63DD" w:rsidRDefault="00CA63DD" w:rsidP="00945CB9">
            <w:pPr>
              <w:pStyle w:val="Corpodetexto"/>
              <w:numPr>
                <w:ilvl w:val="0"/>
                <w:numId w:val="9"/>
              </w:numPr>
              <w:rPr>
                <w:sz w:val="24"/>
              </w:rPr>
            </w:pPr>
            <w:r>
              <w:rPr>
                <w:sz w:val="24"/>
              </w:rPr>
              <w:t>VAGO</w:t>
            </w:r>
          </w:p>
        </w:tc>
        <w:tc>
          <w:tcPr>
            <w:tcW w:w="3439" w:type="dxa"/>
            <w:tcBorders>
              <w:top w:val="nil"/>
              <w:bottom w:val="nil"/>
            </w:tcBorders>
          </w:tcPr>
          <w:p w:rsidR="00CA63DD" w:rsidRDefault="00CA63DD" w:rsidP="00945CB9">
            <w:pPr>
              <w:pStyle w:val="Corpodetexto"/>
              <w:numPr>
                <w:ilvl w:val="0"/>
                <w:numId w:val="8"/>
              </w:numPr>
              <w:rPr>
                <w:sz w:val="24"/>
              </w:rPr>
            </w:pPr>
            <w:r>
              <w:rPr>
                <w:sz w:val="24"/>
              </w:rPr>
              <w:t>Jorge Viana</w:t>
            </w:r>
            <w:r w:rsidR="0058177E">
              <w:rPr>
                <w:sz w:val="24"/>
              </w:rPr>
              <w:t xml:space="preserve"> </w:t>
            </w:r>
            <w:r w:rsidR="0058177E" w:rsidRPr="0058177E">
              <w:rPr>
                <w:sz w:val="20"/>
              </w:rPr>
              <w:t>(PT)</w:t>
            </w:r>
          </w:p>
          <w:p w:rsidR="0058177E" w:rsidRDefault="0058177E" w:rsidP="0058177E">
            <w:pPr>
              <w:pStyle w:val="Corpodetexto"/>
              <w:numPr>
                <w:ilvl w:val="0"/>
                <w:numId w:val="10"/>
              </w:numPr>
              <w:rPr>
                <w:sz w:val="24"/>
              </w:rPr>
            </w:pPr>
            <w:r>
              <w:rPr>
                <w:sz w:val="24"/>
              </w:rPr>
              <w:t xml:space="preserve">Vanessa </w:t>
            </w:r>
            <w:r w:rsidR="00CA63DD">
              <w:rPr>
                <w:sz w:val="24"/>
              </w:rPr>
              <w:t>Grazziotin</w:t>
            </w:r>
            <w:r>
              <w:rPr>
                <w:sz w:val="24"/>
              </w:rPr>
              <w:t xml:space="preserve"> (</w:t>
            </w:r>
            <w:r w:rsidRPr="0058177E">
              <w:rPr>
                <w:sz w:val="20"/>
              </w:rPr>
              <w:t>PCdoB)</w:t>
            </w:r>
            <w:r>
              <w:rPr>
                <w:sz w:val="20"/>
              </w:rPr>
              <w:t xml:space="preserve"> </w:t>
            </w:r>
          </w:p>
        </w:tc>
      </w:tr>
      <w:tr w:rsidR="00CA63DD" w:rsidTr="00A42F12">
        <w:trPr>
          <w:cantSplit/>
          <w:jc w:val="center"/>
        </w:trPr>
        <w:tc>
          <w:tcPr>
            <w:tcW w:w="6344" w:type="dxa"/>
            <w:gridSpan w:val="2"/>
            <w:tcBorders>
              <w:bottom w:val="nil"/>
            </w:tcBorders>
            <w:shd w:val="pct20" w:color="000000" w:fill="FFFFFF"/>
          </w:tcPr>
          <w:p w:rsidR="00CA63DD" w:rsidRPr="0058177E" w:rsidRDefault="0058177E" w:rsidP="00945CB9">
            <w:pPr>
              <w:pStyle w:val="Corpodetexto"/>
              <w:jc w:val="center"/>
              <w:rPr>
                <w:b/>
                <w:sz w:val="20"/>
              </w:rPr>
            </w:pPr>
            <w:r w:rsidRPr="0058177E">
              <w:rPr>
                <w:b/>
                <w:sz w:val="20"/>
              </w:rPr>
              <w:t>BLOCO PARLAMENTAR DA MAIORIA</w:t>
            </w:r>
            <w:r>
              <w:rPr>
                <w:b/>
                <w:sz w:val="20"/>
              </w:rPr>
              <w:t xml:space="preserve"> (PMDB, PP, PSD, PV</w:t>
            </w:r>
            <w:proofErr w:type="gramStart"/>
            <w:r>
              <w:rPr>
                <w:b/>
                <w:sz w:val="20"/>
              </w:rPr>
              <w:t>)</w:t>
            </w:r>
            <w:proofErr w:type="gramEnd"/>
          </w:p>
        </w:tc>
      </w:tr>
      <w:tr w:rsidR="00CA63DD" w:rsidTr="00A42F12">
        <w:trPr>
          <w:jc w:val="center"/>
        </w:trPr>
        <w:tc>
          <w:tcPr>
            <w:tcW w:w="2905" w:type="dxa"/>
            <w:tcBorders>
              <w:top w:val="nil"/>
              <w:bottom w:val="nil"/>
            </w:tcBorders>
          </w:tcPr>
          <w:p w:rsidR="00CA63DD" w:rsidRDefault="0058177E" w:rsidP="00945CB9">
            <w:pPr>
              <w:pStyle w:val="Corpodetexto"/>
              <w:numPr>
                <w:ilvl w:val="0"/>
                <w:numId w:val="11"/>
              </w:numPr>
              <w:rPr>
                <w:sz w:val="24"/>
              </w:rPr>
            </w:pPr>
            <w:r>
              <w:rPr>
                <w:sz w:val="24"/>
              </w:rPr>
              <w:t xml:space="preserve">Valdir Raupp </w:t>
            </w:r>
            <w:r w:rsidRPr="0058177E">
              <w:rPr>
                <w:sz w:val="20"/>
              </w:rPr>
              <w:t>(PMDB)</w:t>
            </w:r>
          </w:p>
        </w:tc>
        <w:tc>
          <w:tcPr>
            <w:tcW w:w="3439" w:type="dxa"/>
            <w:tcBorders>
              <w:top w:val="nil"/>
              <w:bottom w:val="nil"/>
            </w:tcBorders>
          </w:tcPr>
          <w:p w:rsidR="0058177E" w:rsidRDefault="0058177E" w:rsidP="0058177E">
            <w:pPr>
              <w:pStyle w:val="Corpodetexto"/>
              <w:rPr>
                <w:sz w:val="24"/>
              </w:rPr>
            </w:pPr>
            <w:r>
              <w:rPr>
                <w:sz w:val="24"/>
              </w:rPr>
              <w:t xml:space="preserve">Vital do Rego </w:t>
            </w:r>
            <w:r w:rsidRPr="0058177E">
              <w:rPr>
                <w:sz w:val="20"/>
              </w:rPr>
              <w:t>(PMDB)</w:t>
            </w:r>
          </w:p>
        </w:tc>
      </w:tr>
      <w:tr w:rsidR="00CA63DD" w:rsidTr="00A42F12">
        <w:trPr>
          <w:cantSplit/>
          <w:jc w:val="center"/>
        </w:trPr>
        <w:tc>
          <w:tcPr>
            <w:tcW w:w="6344" w:type="dxa"/>
            <w:gridSpan w:val="2"/>
            <w:tcBorders>
              <w:bottom w:val="nil"/>
            </w:tcBorders>
            <w:shd w:val="pct20" w:color="000000" w:fill="FFFFFF"/>
          </w:tcPr>
          <w:p w:rsidR="00CA63DD" w:rsidRDefault="0058177E" w:rsidP="00945CB9">
            <w:pPr>
              <w:pStyle w:val="Corpodetexto"/>
              <w:jc w:val="center"/>
              <w:rPr>
                <w:sz w:val="24"/>
              </w:rPr>
            </w:pPr>
            <w:r>
              <w:rPr>
                <w:b/>
                <w:sz w:val="20"/>
              </w:rPr>
              <w:t>BLOCO PARLAMENTAR MINORIA (PSDB, DEM, SD</w:t>
            </w:r>
            <w:proofErr w:type="gramStart"/>
            <w:r>
              <w:rPr>
                <w:b/>
                <w:sz w:val="20"/>
              </w:rPr>
              <w:t>)</w:t>
            </w:r>
            <w:proofErr w:type="gramEnd"/>
          </w:p>
        </w:tc>
      </w:tr>
      <w:tr w:rsidR="00CA63DD" w:rsidTr="00A42F12">
        <w:trPr>
          <w:jc w:val="center"/>
        </w:trPr>
        <w:tc>
          <w:tcPr>
            <w:tcW w:w="2905" w:type="dxa"/>
            <w:tcBorders>
              <w:top w:val="nil"/>
              <w:bottom w:val="nil"/>
            </w:tcBorders>
          </w:tcPr>
          <w:p w:rsidR="00CA63DD" w:rsidRDefault="0058177E" w:rsidP="00CA63DD">
            <w:pPr>
              <w:pStyle w:val="Corpodetexto"/>
              <w:numPr>
                <w:ilvl w:val="0"/>
                <w:numId w:val="13"/>
              </w:numPr>
              <w:jc w:val="left"/>
              <w:rPr>
                <w:sz w:val="24"/>
              </w:rPr>
            </w:pPr>
            <w:r>
              <w:rPr>
                <w:sz w:val="24"/>
              </w:rPr>
              <w:t xml:space="preserve">Cícero Lucena </w:t>
            </w:r>
            <w:r w:rsidRPr="0058177E">
              <w:rPr>
                <w:sz w:val="20"/>
              </w:rPr>
              <w:t>(PSDB)</w:t>
            </w:r>
          </w:p>
        </w:tc>
        <w:tc>
          <w:tcPr>
            <w:tcW w:w="3439" w:type="dxa"/>
            <w:tcBorders>
              <w:top w:val="nil"/>
              <w:bottom w:val="nil"/>
            </w:tcBorders>
          </w:tcPr>
          <w:p w:rsidR="008C299E" w:rsidRDefault="0058177E" w:rsidP="008C299E">
            <w:pPr>
              <w:pStyle w:val="Corpodetexto"/>
              <w:rPr>
                <w:sz w:val="24"/>
              </w:rPr>
            </w:pPr>
            <w:r>
              <w:rPr>
                <w:sz w:val="24"/>
              </w:rPr>
              <w:t xml:space="preserve">Flexa Ribeiro </w:t>
            </w:r>
            <w:r w:rsidRPr="0058177E">
              <w:rPr>
                <w:sz w:val="20"/>
              </w:rPr>
              <w:t>(PSDB)</w:t>
            </w:r>
          </w:p>
        </w:tc>
      </w:tr>
      <w:tr w:rsidR="00CA63DD" w:rsidTr="00A42F12">
        <w:trPr>
          <w:cantSplit/>
          <w:jc w:val="center"/>
        </w:trPr>
        <w:tc>
          <w:tcPr>
            <w:tcW w:w="6344" w:type="dxa"/>
            <w:gridSpan w:val="2"/>
            <w:tcBorders>
              <w:bottom w:val="nil"/>
            </w:tcBorders>
            <w:shd w:val="pct20" w:color="000000" w:fill="FFFFFF"/>
          </w:tcPr>
          <w:p w:rsidR="00CA63DD" w:rsidRDefault="0058177E" w:rsidP="00945CB9">
            <w:pPr>
              <w:pStyle w:val="Corpodetexto"/>
              <w:jc w:val="center"/>
              <w:rPr>
                <w:sz w:val="24"/>
              </w:rPr>
            </w:pPr>
            <w:r w:rsidRPr="0058177E">
              <w:rPr>
                <w:b/>
                <w:sz w:val="20"/>
              </w:rPr>
              <w:t>BLOCO PARLAMENTAR</w:t>
            </w:r>
            <w:r>
              <w:rPr>
                <w:b/>
                <w:sz w:val="20"/>
              </w:rPr>
              <w:t xml:space="preserve"> UNIÃO E FORÇA (PTB, PR, PSC</w:t>
            </w:r>
            <w:proofErr w:type="gramStart"/>
            <w:r>
              <w:rPr>
                <w:b/>
                <w:sz w:val="20"/>
              </w:rPr>
              <w:t>)</w:t>
            </w:r>
            <w:proofErr w:type="gramEnd"/>
          </w:p>
        </w:tc>
      </w:tr>
      <w:tr w:rsidR="00CA63DD" w:rsidTr="00A42F12">
        <w:trPr>
          <w:jc w:val="center"/>
        </w:trPr>
        <w:tc>
          <w:tcPr>
            <w:tcW w:w="2905" w:type="dxa"/>
            <w:tcBorders>
              <w:top w:val="nil"/>
            </w:tcBorders>
          </w:tcPr>
          <w:p w:rsidR="00CA63DD" w:rsidRDefault="00B27615" w:rsidP="00CA63DD">
            <w:pPr>
              <w:pStyle w:val="Corpodetexto"/>
              <w:numPr>
                <w:ilvl w:val="0"/>
                <w:numId w:val="15"/>
              </w:numPr>
              <w:jc w:val="left"/>
              <w:rPr>
                <w:sz w:val="24"/>
              </w:rPr>
            </w:pPr>
            <w:r>
              <w:rPr>
                <w:sz w:val="24"/>
              </w:rPr>
              <w:t xml:space="preserve">Eduardo Amorim </w:t>
            </w:r>
            <w:r w:rsidRPr="00820BEC">
              <w:rPr>
                <w:sz w:val="20"/>
              </w:rPr>
              <w:t>(PSC)</w:t>
            </w:r>
          </w:p>
        </w:tc>
        <w:tc>
          <w:tcPr>
            <w:tcW w:w="3439" w:type="dxa"/>
            <w:tcBorders>
              <w:top w:val="nil"/>
            </w:tcBorders>
          </w:tcPr>
          <w:p w:rsidR="00820BEC" w:rsidRDefault="00820BEC" w:rsidP="00820BEC">
            <w:pPr>
              <w:pStyle w:val="Corpodetexto"/>
              <w:rPr>
                <w:sz w:val="24"/>
              </w:rPr>
            </w:pPr>
            <w:r>
              <w:rPr>
                <w:sz w:val="24"/>
              </w:rPr>
              <w:t xml:space="preserve">Blairo Maggi </w:t>
            </w:r>
            <w:r w:rsidRPr="00820BEC">
              <w:rPr>
                <w:sz w:val="20"/>
              </w:rPr>
              <w:t>(PR)</w:t>
            </w:r>
          </w:p>
        </w:tc>
      </w:tr>
    </w:tbl>
    <w:p w:rsidR="00463E96" w:rsidRDefault="00A23BC0" w:rsidP="008B15EE">
      <w:pPr>
        <w:pStyle w:val="Recuodecorpodetexto"/>
        <w:spacing w:after="360" w:line="240" w:lineRule="auto"/>
        <w:ind w:firstLine="0"/>
        <w:rPr>
          <w:b/>
        </w:rPr>
      </w:pPr>
      <w:proofErr w:type="gramStart"/>
      <w:r>
        <w:rPr>
          <w:b/>
        </w:rPr>
        <w:lastRenderedPageBreak/>
        <w:t xml:space="preserve">1.3 </w:t>
      </w:r>
      <w:r w:rsidR="00FB6690" w:rsidRPr="006A7B70">
        <w:rPr>
          <w:b/>
        </w:rPr>
        <w:t>Plano</w:t>
      </w:r>
      <w:proofErr w:type="gramEnd"/>
      <w:r w:rsidR="00FB6690" w:rsidRPr="006A7B70">
        <w:rPr>
          <w:b/>
        </w:rPr>
        <w:t xml:space="preserve"> de Trabalho</w:t>
      </w:r>
      <w:r w:rsidR="006A7B70">
        <w:rPr>
          <w:b/>
        </w:rPr>
        <w:t xml:space="preserve"> </w:t>
      </w:r>
    </w:p>
    <w:p w:rsidR="006A7B70" w:rsidRPr="006A7B70" w:rsidRDefault="006A7B70" w:rsidP="008B15EE">
      <w:pPr>
        <w:pStyle w:val="Recuodecorpodetexto"/>
        <w:spacing w:after="120" w:line="240" w:lineRule="auto"/>
        <w:ind w:firstLine="1559"/>
      </w:pPr>
      <w:r>
        <w:t xml:space="preserve">Em reunião realizada no dia 11 de fevereiro de </w:t>
      </w:r>
      <w:smartTag w:uri="urn:schemas-microsoft-com:office:smarttags" w:element="metricconverter">
        <w:smartTagPr>
          <w:attr w:name="ProductID" w:val="2014, a"/>
        </w:smartTagPr>
        <w:r>
          <w:t>2014, a</w:t>
        </w:r>
      </w:smartTag>
      <w:r>
        <w:t xml:space="preserve"> Subcomissão aprovou o Plano de Trabalho para o ano de 2014, nos seguintes termos: </w:t>
      </w:r>
    </w:p>
    <w:p w:rsidR="006A7B70" w:rsidRPr="00A42F12" w:rsidRDefault="006A7B70" w:rsidP="00A42F12">
      <w:pPr>
        <w:pStyle w:val="04-PargrafodetextoEstudoNotas-CLG"/>
        <w:spacing w:after="120" w:line="240" w:lineRule="auto"/>
        <w:ind w:left="1985" w:firstLine="0"/>
        <w:rPr>
          <w:i/>
          <w:sz w:val="24"/>
          <w:szCs w:val="24"/>
        </w:rPr>
      </w:pPr>
      <w:r w:rsidRPr="00A42F12">
        <w:rPr>
          <w:i/>
          <w:sz w:val="24"/>
          <w:szCs w:val="24"/>
        </w:rPr>
        <w:t>A Lei nº 12.305, de 2010, dispõe sobre os princípios, objetivos e instrumentos da Política Nacional de Resíduos Sólidos, bem como sobre as diretrizes relativas à gestão integrada e ao gerenciamento desses resíduos e às responsabilidades dos geradores e do poder público.</w:t>
      </w:r>
    </w:p>
    <w:p w:rsidR="006A7B70" w:rsidRPr="00A42F12" w:rsidRDefault="006A7B70" w:rsidP="00A42F12">
      <w:pPr>
        <w:pStyle w:val="04-PargrafodetextoEstudoNotas-CLG"/>
        <w:widowControl w:val="0"/>
        <w:spacing w:after="120" w:line="240" w:lineRule="auto"/>
        <w:ind w:left="1985" w:firstLine="0"/>
        <w:rPr>
          <w:i/>
          <w:sz w:val="24"/>
          <w:szCs w:val="24"/>
        </w:rPr>
      </w:pPr>
      <w:r w:rsidRPr="00A42F12">
        <w:rPr>
          <w:i/>
          <w:sz w:val="24"/>
          <w:szCs w:val="24"/>
        </w:rPr>
        <w:t>A lei traz preceitos inovadores, como a responsabilidade compartilhada pelo ciclo de vida do produto e o sistema de logística reversa: em resumo, a responsabilidade pós-consumo do setor produtivo. A Política Nacional atribui responsabilidades a todos que, de alguma forma, participam da geração de resíduos, inclusive os consumidores, comerciantes, distribuidores e fabricantes. É uma abordagem inovadora, colocando o Brasil ao lado de países como os da União Europeia e o Japão.</w:t>
      </w:r>
    </w:p>
    <w:p w:rsidR="006A7B70" w:rsidRPr="00A42F12" w:rsidRDefault="006A7B70" w:rsidP="00A42F12">
      <w:pPr>
        <w:pStyle w:val="04-PargrafodetextoEstudoNotas-CLG"/>
        <w:spacing w:after="120" w:line="240" w:lineRule="auto"/>
        <w:ind w:left="1985" w:firstLine="0"/>
        <w:rPr>
          <w:i/>
          <w:color w:val="000000"/>
          <w:sz w:val="24"/>
          <w:szCs w:val="24"/>
        </w:rPr>
      </w:pPr>
      <w:r w:rsidRPr="00A42F12">
        <w:rPr>
          <w:i/>
          <w:sz w:val="24"/>
          <w:szCs w:val="24"/>
        </w:rPr>
        <w:t xml:space="preserve">Estão sujeitas </w:t>
      </w:r>
      <w:r w:rsidRPr="00A42F12">
        <w:rPr>
          <w:i/>
          <w:color w:val="000000"/>
          <w:sz w:val="24"/>
          <w:szCs w:val="24"/>
        </w:rPr>
        <w:t>à observância da lei as pessoas físicas ou jurídicas, de direito público ou privado, responsáveis, direta ou indiretamente, pela geração de resíduos sólidos e as que desenvolvam ações relacionadas à gestão integrada ou ao gerenciamento dos resíduos. </w:t>
      </w:r>
    </w:p>
    <w:p w:rsidR="006A7B70" w:rsidRPr="00A42F12" w:rsidRDefault="006A7B70" w:rsidP="00A42F12">
      <w:pPr>
        <w:pStyle w:val="04-PargrafodetextoEstudoNotas-CLG"/>
        <w:spacing w:after="120" w:line="240" w:lineRule="auto"/>
        <w:ind w:left="1985" w:firstLine="0"/>
        <w:rPr>
          <w:i/>
          <w:color w:val="000000"/>
          <w:sz w:val="24"/>
          <w:szCs w:val="24"/>
        </w:rPr>
      </w:pPr>
      <w:r w:rsidRPr="00A42F12">
        <w:rPr>
          <w:i/>
          <w:color w:val="000000"/>
          <w:sz w:val="24"/>
          <w:szCs w:val="24"/>
        </w:rPr>
        <w:t xml:space="preserve">Para os trabalhos da CMARS no ano de 2014, o presente plano propõe, numa primeira etapa, fazer um diagnóstico, o mais completo possível, das ações preconizadas pela Lei da Política Nacional de Resíduos </w:t>
      </w:r>
      <w:proofErr w:type="gramStart"/>
      <w:r w:rsidRPr="00A42F12">
        <w:rPr>
          <w:i/>
          <w:color w:val="000000"/>
          <w:sz w:val="24"/>
          <w:szCs w:val="24"/>
        </w:rPr>
        <w:t>Sólidos já executadas</w:t>
      </w:r>
      <w:proofErr w:type="gramEnd"/>
      <w:r w:rsidRPr="00A42F12">
        <w:rPr>
          <w:i/>
          <w:color w:val="000000"/>
          <w:sz w:val="24"/>
          <w:szCs w:val="24"/>
        </w:rPr>
        <w:t xml:space="preserve"> até o momento, ou em estágio de implementação.</w:t>
      </w:r>
    </w:p>
    <w:p w:rsidR="006A7B70" w:rsidRPr="00A42F12" w:rsidRDefault="006A7B70" w:rsidP="00A42F12">
      <w:pPr>
        <w:pStyle w:val="04-PargrafodetextoEstudoNotas-CLG"/>
        <w:spacing w:after="120" w:line="240" w:lineRule="auto"/>
        <w:ind w:left="1985" w:firstLine="0"/>
        <w:rPr>
          <w:i/>
          <w:color w:val="000000"/>
          <w:sz w:val="24"/>
          <w:szCs w:val="24"/>
        </w:rPr>
      </w:pPr>
      <w:r w:rsidRPr="00A42F12">
        <w:rPr>
          <w:i/>
          <w:color w:val="000000"/>
          <w:sz w:val="24"/>
          <w:szCs w:val="24"/>
        </w:rPr>
        <w:t xml:space="preserve">Com esse objetivo, sugerimos realizar audiências públicas específicas para conhecimento do Plano Nacional de Resíduos Sólidos, bem como da atual situação dos planos municipais, da coleta seletiva e dos sistemas de logística reversa – já estabelecidos e em implantação, como os de descarte de resíduos de medicamentos e de eletroeletrônicos –, considerando que esses instrumentos, disciplinados pela Lei da Política Nacional, são essenciais para o cumprimento da data fixada para a erradicação dos lixões: </w:t>
      </w:r>
      <w:proofErr w:type="gramStart"/>
      <w:r w:rsidRPr="00A42F12">
        <w:rPr>
          <w:i/>
          <w:color w:val="000000"/>
          <w:sz w:val="24"/>
          <w:szCs w:val="24"/>
        </w:rPr>
        <w:t>2</w:t>
      </w:r>
      <w:proofErr w:type="gramEnd"/>
      <w:r w:rsidRPr="00A42F12">
        <w:rPr>
          <w:i/>
          <w:color w:val="000000"/>
          <w:sz w:val="24"/>
          <w:szCs w:val="24"/>
        </w:rPr>
        <w:t xml:space="preserve"> de agosto de 2014.</w:t>
      </w:r>
    </w:p>
    <w:p w:rsidR="006A7B70" w:rsidRPr="00A42F12" w:rsidRDefault="006A7B70" w:rsidP="00A42F12">
      <w:pPr>
        <w:pStyle w:val="04-PargrafodetextoEstudoNotas-CLG"/>
        <w:spacing w:after="120" w:line="240" w:lineRule="auto"/>
        <w:ind w:left="1985" w:firstLine="0"/>
        <w:rPr>
          <w:i/>
          <w:color w:val="000000"/>
          <w:sz w:val="24"/>
          <w:szCs w:val="24"/>
        </w:rPr>
      </w:pPr>
      <w:r w:rsidRPr="00A42F12">
        <w:rPr>
          <w:i/>
          <w:color w:val="000000"/>
          <w:sz w:val="24"/>
          <w:szCs w:val="24"/>
        </w:rPr>
        <w:t>O Plano Nacional de Resíduos Sólidos – cuja versão preliminar para consulta pública está disponível, desde 2011, na página do Ministério do Meio Ambiente (MMA) – foi elaborado por várias entidades que integram o Governo Federal e por representações da sociedade civil com base no diagnóstico da situação dos resíduos sólidos no Brasil realizado pelo Instituto de Pesquisa Econômica Aplicada (IPEA).</w:t>
      </w:r>
    </w:p>
    <w:p w:rsidR="006A7B70" w:rsidRPr="00A42F12" w:rsidRDefault="006A7B70" w:rsidP="00A42F12">
      <w:pPr>
        <w:pStyle w:val="04-PargrafodetextoEstudoNotas-CLG"/>
        <w:spacing w:after="120" w:line="240" w:lineRule="auto"/>
        <w:ind w:left="1985" w:firstLine="0"/>
        <w:rPr>
          <w:i/>
          <w:sz w:val="24"/>
          <w:szCs w:val="24"/>
        </w:rPr>
      </w:pPr>
      <w:r w:rsidRPr="00A42F12">
        <w:rPr>
          <w:i/>
          <w:sz w:val="24"/>
          <w:szCs w:val="24"/>
        </w:rPr>
        <w:t xml:space="preserve">Os planos municipais são uma das ferramentas mais relevantes da Lei da PNRS. Podem ser elaborados como planos intermunicipais, </w:t>
      </w:r>
      <w:r w:rsidRPr="00A42F12">
        <w:rPr>
          <w:i/>
          <w:sz w:val="24"/>
          <w:szCs w:val="24"/>
        </w:rPr>
        <w:lastRenderedPageBreak/>
        <w:t xml:space="preserve">microrregionais, de regiões metropolitanas e aglomerações urbanas, e podem ser inseridos no plano de saneamento básico previsto no art. 19 da Lei nº 11.445, de </w:t>
      </w:r>
      <w:proofErr w:type="gramStart"/>
      <w:r w:rsidRPr="00A42F12">
        <w:rPr>
          <w:i/>
          <w:sz w:val="24"/>
          <w:szCs w:val="24"/>
        </w:rPr>
        <w:t>5</w:t>
      </w:r>
      <w:proofErr w:type="gramEnd"/>
      <w:r w:rsidRPr="00A42F12">
        <w:rPr>
          <w:i/>
          <w:sz w:val="24"/>
          <w:szCs w:val="24"/>
        </w:rPr>
        <w:t xml:space="preserve"> de janeiro de 2007, desde que respeitado o conteúdo mínimo estipulado pela Lei de Resíduos Sólidos. Os planos municipais são condição necessária para o Distrito Federal e os municípios acessarem os recursos financeiros da União, ou por ela controlados, destinados à limpeza urbana e ao manejo de resíduos sólidos.</w:t>
      </w:r>
    </w:p>
    <w:p w:rsidR="006A7B70" w:rsidRPr="00A42F12" w:rsidRDefault="006A7B70" w:rsidP="00A42F12">
      <w:pPr>
        <w:pStyle w:val="04-PargrafodetextoEstudoNotas-CLG"/>
        <w:spacing w:after="120" w:line="240" w:lineRule="auto"/>
        <w:ind w:left="1985" w:firstLine="0"/>
        <w:rPr>
          <w:i/>
          <w:sz w:val="24"/>
          <w:szCs w:val="24"/>
        </w:rPr>
      </w:pPr>
      <w:r w:rsidRPr="00A42F12">
        <w:rPr>
          <w:i/>
          <w:color w:val="000000"/>
          <w:sz w:val="24"/>
          <w:szCs w:val="24"/>
        </w:rPr>
        <w:t xml:space="preserve">Recordamos que, </w:t>
      </w:r>
      <w:r w:rsidRPr="00A42F12">
        <w:rPr>
          <w:i/>
          <w:sz w:val="24"/>
          <w:szCs w:val="24"/>
        </w:rPr>
        <w:t>nos termos da Lei da PNRS, observado o preceito do art. 30, caput e inciso V, da Constituição Federal, incumbe ao poder público local – Distrito Federal e municípios – a gestão integrada dos resíduos sólidos gerados em seus respectivos territórios.</w:t>
      </w:r>
    </w:p>
    <w:p w:rsidR="006A7B70" w:rsidRPr="00A42F12" w:rsidRDefault="006A7B70" w:rsidP="00A42F12">
      <w:pPr>
        <w:pStyle w:val="04-PargrafodetextoEstudoNotas-CLG"/>
        <w:widowControl w:val="0"/>
        <w:spacing w:after="120" w:line="240" w:lineRule="auto"/>
        <w:ind w:left="1985" w:firstLine="0"/>
        <w:rPr>
          <w:i/>
          <w:sz w:val="24"/>
          <w:szCs w:val="24"/>
        </w:rPr>
      </w:pPr>
      <w:r w:rsidRPr="00A42F12">
        <w:rPr>
          <w:i/>
          <w:sz w:val="24"/>
          <w:szCs w:val="24"/>
        </w:rPr>
        <w:t>Por sua vez, a logística reversa caracteriza-se por um conjunto de ações, procedimentos e meios destinados a viabilizar a coleta e a restituição dos resíduos sólidos ao setor empresarial para reaproveitamento – em seu ciclo ou em outros ciclos produtivos – ou para outra destinação final ambientalmente adequada. A logística reversa é, portanto, um instrumento de desenvolvimento econômico e social.</w:t>
      </w:r>
    </w:p>
    <w:p w:rsidR="006A7B70" w:rsidRPr="00A42F12" w:rsidRDefault="006A7B70" w:rsidP="00A42F12">
      <w:pPr>
        <w:pStyle w:val="04-PargrafodetextoEstudoNotas-CLG"/>
        <w:widowControl w:val="0"/>
        <w:spacing w:after="120" w:line="240" w:lineRule="auto"/>
        <w:ind w:left="1985" w:firstLine="0"/>
        <w:rPr>
          <w:i/>
          <w:sz w:val="24"/>
          <w:szCs w:val="24"/>
        </w:rPr>
      </w:pPr>
      <w:r w:rsidRPr="00A42F12">
        <w:rPr>
          <w:i/>
          <w:sz w:val="24"/>
          <w:szCs w:val="24"/>
        </w:rPr>
        <w:t xml:space="preserve">Para </w:t>
      </w:r>
      <w:proofErr w:type="gramStart"/>
      <w:r w:rsidRPr="00A42F12">
        <w:rPr>
          <w:i/>
          <w:sz w:val="24"/>
          <w:szCs w:val="24"/>
        </w:rPr>
        <w:t>implementar</w:t>
      </w:r>
      <w:proofErr w:type="gramEnd"/>
      <w:r w:rsidRPr="00A42F12">
        <w:rPr>
          <w:i/>
          <w:sz w:val="24"/>
          <w:szCs w:val="24"/>
        </w:rPr>
        <w:t xml:space="preserve"> esse instrumento, o Decreto nº 7.404, de 23 de dezembro de 2010, criou o Comitê Orientador para a Implantação de Sistemas de Logística Reversa (CORI), presidido pelo MMA, que desempenha, também, as funções de Secretaria Executiva.</w:t>
      </w:r>
    </w:p>
    <w:p w:rsidR="006A7B70" w:rsidRPr="00A42F12" w:rsidRDefault="006A7B70" w:rsidP="00A42F12">
      <w:pPr>
        <w:pStyle w:val="04-PargrafodetextoEstudoNotas-CLG"/>
        <w:widowControl w:val="0"/>
        <w:spacing w:after="120" w:line="240" w:lineRule="auto"/>
        <w:ind w:left="1985" w:firstLine="0"/>
        <w:rPr>
          <w:i/>
          <w:sz w:val="24"/>
          <w:szCs w:val="24"/>
        </w:rPr>
      </w:pPr>
      <w:r w:rsidRPr="00A42F12">
        <w:rPr>
          <w:i/>
          <w:sz w:val="24"/>
          <w:szCs w:val="24"/>
        </w:rPr>
        <w:t>Além desses temas, sugerimos, ainda nessa primeira etapa, audiências públicas que tragam informações sobre inovações tecnológicas aplicadas à reciclagem e a outras formas de destinação final de resíduos sólidos urbanos.</w:t>
      </w:r>
    </w:p>
    <w:p w:rsidR="006A7B70" w:rsidRPr="00A42F12" w:rsidRDefault="006A7B70" w:rsidP="00A42F12">
      <w:pPr>
        <w:pStyle w:val="04-PargrafodetextoEstudoNotas-CLG"/>
        <w:widowControl w:val="0"/>
        <w:spacing w:after="120" w:line="240" w:lineRule="auto"/>
        <w:ind w:left="1985" w:firstLine="0"/>
        <w:rPr>
          <w:i/>
          <w:sz w:val="24"/>
          <w:szCs w:val="24"/>
        </w:rPr>
      </w:pPr>
      <w:r w:rsidRPr="00A42F12">
        <w:rPr>
          <w:i/>
          <w:sz w:val="24"/>
          <w:szCs w:val="24"/>
        </w:rPr>
        <w:t>A última reunião dessa fase preliminar dos trabalhos terá por objetivo avaliar e deliberar sobre as ações futuras da Subcomissão.</w:t>
      </w:r>
    </w:p>
    <w:p w:rsidR="006A7B70" w:rsidRPr="00A42F12" w:rsidRDefault="006A7B70" w:rsidP="00A42F12">
      <w:pPr>
        <w:pStyle w:val="04-PargrafodetextoEstudoNotas-CLG"/>
        <w:widowControl w:val="0"/>
        <w:spacing w:after="120" w:line="240" w:lineRule="auto"/>
        <w:ind w:left="1985" w:firstLine="0"/>
        <w:rPr>
          <w:i/>
          <w:sz w:val="24"/>
          <w:szCs w:val="24"/>
        </w:rPr>
      </w:pPr>
      <w:r w:rsidRPr="00A42F12">
        <w:rPr>
          <w:i/>
          <w:sz w:val="24"/>
          <w:szCs w:val="24"/>
        </w:rPr>
        <w:t xml:space="preserve">Para maior eficácia dos trabalhos da CMARS, sugerimos que as audiências públicas sejam realizadas com, no máximo, quatro convidados e, caso o tema exija a participação de mais palestrantes, que a audiência seja desdobrada. </w:t>
      </w:r>
    </w:p>
    <w:p w:rsidR="006A7B70" w:rsidRDefault="006A7B70" w:rsidP="00F5334C">
      <w:pPr>
        <w:pStyle w:val="04-PargrafodetextoEstudoNotas-CLG"/>
        <w:widowControl w:val="0"/>
        <w:spacing w:after="120" w:line="240" w:lineRule="auto"/>
        <w:ind w:left="1985" w:firstLine="0"/>
        <w:rPr>
          <w:i/>
          <w:szCs w:val="28"/>
        </w:rPr>
      </w:pPr>
      <w:r w:rsidRPr="00A42F12">
        <w:rPr>
          <w:i/>
          <w:sz w:val="24"/>
          <w:szCs w:val="24"/>
        </w:rPr>
        <w:t>Apresentamos o plano de trabalho à consideração dos membros deste colegiado, contando com o aperfeiçoamento da proposta pelos nobres colegas.</w:t>
      </w:r>
    </w:p>
    <w:p w:rsidR="00A23BC0" w:rsidRPr="00F5334C" w:rsidRDefault="00A23BC0" w:rsidP="00F5334C">
      <w:pPr>
        <w:pStyle w:val="04-PargrafodetextoEstudoNotas-CLG"/>
        <w:widowControl w:val="0"/>
        <w:spacing w:after="120" w:line="240" w:lineRule="auto"/>
        <w:ind w:left="1985" w:firstLine="0"/>
        <w:rPr>
          <w:i/>
          <w:sz w:val="24"/>
          <w:szCs w:val="24"/>
        </w:rPr>
      </w:pPr>
      <w:r w:rsidRPr="00F5334C">
        <w:rPr>
          <w:b/>
          <w:sz w:val="24"/>
          <w:szCs w:val="24"/>
        </w:rPr>
        <w:t xml:space="preserve">1ª Reunião: </w:t>
      </w:r>
      <w:r w:rsidRPr="00F5334C">
        <w:rPr>
          <w:sz w:val="24"/>
          <w:szCs w:val="24"/>
        </w:rPr>
        <w:t>Audiência Pública sobre o</w:t>
      </w:r>
      <w:r w:rsidRPr="00F5334C">
        <w:rPr>
          <w:i/>
          <w:sz w:val="24"/>
          <w:szCs w:val="24"/>
        </w:rPr>
        <w:t xml:space="preserve"> Plano Nacional de Resíduos Sólidos</w:t>
      </w:r>
      <w:r w:rsidR="00CB18FD" w:rsidRPr="00F5334C">
        <w:rPr>
          <w:i/>
          <w:sz w:val="24"/>
          <w:szCs w:val="24"/>
        </w:rPr>
        <w:t>.</w:t>
      </w:r>
    </w:p>
    <w:p w:rsidR="00A23BC0" w:rsidRPr="00F5334C" w:rsidRDefault="00A23BC0" w:rsidP="00F5334C">
      <w:pPr>
        <w:spacing w:after="120"/>
        <w:ind w:left="1985"/>
        <w:jc w:val="both"/>
        <w:rPr>
          <w:i/>
        </w:rPr>
      </w:pPr>
      <w:r w:rsidRPr="00F5334C">
        <w:rPr>
          <w:b/>
        </w:rPr>
        <w:t xml:space="preserve">2ª Reunião: </w:t>
      </w:r>
      <w:r w:rsidRPr="00F5334C">
        <w:t xml:space="preserve">Audiência Pública sobre </w:t>
      </w:r>
      <w:r w:rsidRPr="00F5334C">
        <w:rPr>
          <w:i/>
        </w:rPr>
        <w:t>Planos Municipais de Gestão Integrada dos Resíduos Sólidos: situação atual, perspectivas e desafios</w:t>
      </w:r>
      <w:r w:rsidR="00CB18FD" w:rsidRPr="00F5334C">
        <w:rPr>
          <w:i/>
        </w:rPr>
        <w:t>.</w:t>
      </w:r>
    </w:p>
    <w:p w:rsidR="00A23BC0" w:rsidRPr="00F5334C" w:rsidRDefault="00A23BC0" w:rsidP="00F5334C">
      <w:pPr>
        <w:pStyle w:val="04-PargrafodetextoEstudoNotas-CLG"/>
        <w:spacing w:after="120" w:line="240" w:lineRule="auto"/>
        <w:ind w:left="1985" w:firstLine="0"/>
        <w:rPr>
          <w:i/>
          <w:color w:val="000000"/>
          <w:sz w:val="24"/>
          <w:szCs w:val="24"/>
        </w:rPr>
      </w:pPr>
      <w:r w:rsidRPr="00F5334C">
        <w:rPr>
          <w:b/>
          <w:color w:val="000000"/>
          <w:sz w:val="24"/>
          <w:szCs w:val="24"/>
        </w:rPr>
        <w:t xml:space="preserve">3ª Reunião: </w:t>
      </w:r>
      <w:r w:rsidRPr="00F5334C">
        <w:rPr>
          <w:color w:val="000000"/>
          <w:sz w:val="24"/>
          <w:szCs w:val="24"/>
        </w:rPr>
        <w:t xml:space="preserve">Audiência Pública sobre </w:t>
      </w:r>
      <w:r w:rsidRPr="00F5334C">
        <w:rPr>
          <w:i/>
          <w:color w:val="000000"/>
          <w:sz w:val="24"/>
          <w:szCs w:val="24"/>
        </w:rPr>
        <w:t>Coleta seletiva e inclusão social dos catadores: situação atual, perspectivas e desafios</w:t>
      </w:r>
      <w:r w:rsidR="00CB18FD" w:rsidRPr="00F5334C">
        <w:rPr>
          <w:i/>
          <w:color w:val="000000"/>
          <w:sz w:val="24"/>
          <w:szCs w:val="24"/>
        </w:rPr>
        <w:t>.</w:t>
      </w:r>
    </w:p>
    <w:p w:rsidR="00A23BC0" w:rsidRPr="00F5334C" w:rsidRDefault="00A23BC0" w:rsidP="00F5334C">
      <w:pPr>
        <w:pStyle w:val="04-PargrafodetextoEstudoNotas-CLG"/>
        <w:spacing w:after="120" w:line="240" w:lineRule="auto"/>
        <w:ind w:left="1985" w:firstLine="0"/>
        <w:rPr>
          <w:i/>
          <w:color w:val="000000"/>
          <w:sz w:val="24"/>
          <w:szCs w:val="24"/>
        </w:rPr>
      </w:pPr>
      <w:r w:rsidRPr="00F5334C">
        <w:rPr>
          <w:b/>
          <w:color w:val="000000"/>
          <w:sz w:val="24"/>
          <w:szCs w:val="24"/>
        </w:rPr>
        <w:lastRenderedPageBreak/>
        <w:t xml:space="preserve">4ª Reunião: </w:t>
      </w:r>
      <w:r w:rsidRPr="00F5334C">
        <w:rPr>
          <w:color w:val="000000"/>
          <w:sz w:val="24"/>
          <w:szCs w:val="24"/>
        </w:rPr>
        <w:t xml:space="preserve">Audiência Pública sobre </w:t>
      </w:r>
      <w:r w:rsidRPr="00F5334C">
        <w:rPr>
          <w:i/>
          <w:color w:val="000000"/>
          <w:sz w:val="24"/>
          <w:szCs w:val="24"/>
        </w:rPr>
        <w:t xml:space="preserve">Sistemas de logística </w:t>
      </w:r>
      <w:proofErr w:type="gramStart"/>
      <w:r w:rsidRPr="00F5334C">
        <w:rPr>
          <w:i/>
          <w:color w:val="000000"/>
          <w:sz w:val="24"/>
          <w:szCs w:val="24"/>
        </w:rPr>
        <w:t>reversa implantados</w:t>
      </w:r>
      <w:proofErr w:type="gramEnd"/>
      <w:r w:rsidRPr="00F5334C">
        <w:rPr>
          <w:i/>
          <w:color w:val="000000"/>
          <w:sz w:val="24"/>
          <w:szCs w:val="24"/>
        </w:rPr>
        <w:t xml:space="preserve"> e sistemas dependentes de acordos setoriais</w:t>
      </w:r>
      <w:r w:rsidR="00CB18FD" w:rsidRPr="00F5334C">
        <w:rPr>
          <w:i/>
          <w:color w:val="000000"/>
          <w:sz w:val="24"/>
          <w:szCs w:val="24"/>
        </w:rPr>
        <w:t>.</w:t>
      </w:r>
    </w:p>
    <w:p w:rsidR="00F67813" w:rsidRPr="00F5334C" w:rsidRDefault="00F67813" w:rsidP="00F5334C">
      <w:pPr>
        <w:pStyle w:val="04-PargrafodetextoEstudoNotas-CLG"/>
        <w:spacing w:after="120" w:line="240" w:lineRule="auto"/>
        <w:ind w:left="1985" w:firstLine="0"/>
        <w:rPr>
          <w:color w:val="000000"/>
          <w:sz w:val="24"/>
          <w:szCs w:val="24"/>
        </w:rPr>
      </w:pPr>
      <w:r w:rsidRPr="00F5334C">
        <w:rPr>
          <w:b/>
          <w:color w:val="000000"/>
          <w:sz w:val="24"/>
          <w:szCs w:val="24"/>
        </w:rPr>
        <w:t xml:space="preserve">5ª Reunião: </w:t>
      </w:r>
      <w:r w:rsidRPr="00F5334C">
        <w:rPr>
          <w:color w:val="000000"/>
          <w:sz w:val="24"/>
          <w:szCs w:val="24"/>
        </w:rPr>
        <w:t xml:space="preserve">Audiência Pública sobre </w:t>
      </w:r>
      <w:r w:rsidRPr="00F5334C">
        <w:rPr>
          <w:i/>
          <w:color w:val="000000"/>
          <w:sz w:val="24"/>
          <w:szCs w:val="24"/>
        </w:rPr>
        <w:t>Soluções e tecnologias inovadoras voltadas à reciclagem e a outras formas de destinação final de resíduos sólidos</w:t>
      </w:r>
      <w:r w:rsidR="00CB18FD" w:rsidRPr="00F5334C">
        <w:rPr>
          <w:i/>
          <w:color w:val="000000"/>
          <w:sz w:val="24"/>
          <w:szCs w:val="24"/>
        </w:rPr>
        <w:t>.</w:t>
      </w:r>
    </w:p>
    <w:p w:rsidR="00F67813" w:rsidRPr="00F5334C" w:rsidRDefault="00F67813" w:rsidP="00F5334C">
      <w:pPr>
        <w:pStyle w:val="04-PargrafodetextoEstudoNotas-CLG"/>
        <w:spacing w:line="240" w:lineRule="auto"/>
        <w:ind w:left="1985" w:firstLine="0"/>
        <w:rPr>
          <w:sz w:val="24"/>
          <w:szCs w:val="24"/>
        </w:rPr>
      </w:pPr>
      <w:r w:rsidRPr="00F5334C">
        <w:rPr>
          <w:b/>
          <w:sz w:val="24"/>
          <w:szCs w:val="24"/>
        </w:rPr>
        <w:t xml:space="preserve">6ª Reunião: </w:t>
      </w:r>
      <w:r w:rsidRPr="00F5334C">
        <w:rPr>
          <w:sz w:val="24"/>
          <w:szCs w:val="24"/>
        </w:rPr>
        <w:t>Avaliação e deliberação sobre os trabalhos futuros da Subcomissão Temporária de Resíduos Sólidos.</w:t>
      </w:r>
    </w:p>
    <w:p w:rsidR="00BE6ECD" w:rsidRDefault="00BE6ECD" w:rsidP="008B15EE">
      <w:pPr>
        <w:pStyle w:val="04-PargrafodetextoEstudoNotas-CLG"/>
        <w:spacing w:line="240" w:lineRule="auto"/>
        <w:ind w:firstLine="1440"/>
        <w:rPr>
          <w:szCs w:val="28"/>
        </w:rPr>
      </w:pPr>
      <w:r>
        <w:rPr>
          <w:szCs w:val="28"/>
        </w:rPr>
        <w:t xml:space="preserve">O plano </w:t>
      </w:r>
      <w:r w:rsidR="002B76E7">
        <w:rPr>
          <w:szCs w:val="28"/>
        </w:rPr>
        <w:t>também apresentou</w:t>
      </w:r>
      <w:r>
        <w:rPr>
          <w:szCs w:val="28"/>
        </w:rPr>
        <w:t xml:space="preserve"> sugestão das instituições governamentais e não governamentais a serem convidadas para as audiências.</w:t>
      </w:r>
    </w:p>
    <w:p w:rsidR="007B0A0C" w:rsidRDefault="007B0A0C" w:rsidP="008B15EE">
      <w:pPr>
        <w:pStyle w:val="04-PargrafodetextoEstudoNotas-CLG"/>
        <w:spacing w:line="240" w:lineRule="auto"/>
        <w:ind w:firstLine="1440"/>
        <w:rPr>
          <w:i/>
          <w:szCs w:val="28"/>
        </w:rPr>
      </w:pPr>
      <w:r>
        <w:rPr>
          <w:szCs w:val="28"/>
        </w:rPr>
        <w:t>Na reun</w:t>
      </w:r>
      <w:r w:rsidR="002B76E7">
        <w:rPr>
          <w:szCs w:val="28"/>
        </w:rPr>
        <w:t xml:space="preserve">ião do dia 23 de abril de 2014 </w:t>
      </w:r>
      <w:r>
        <w:rPr>
          <w:szCs w:val="28"/>
        </w:rPr>
        <w:t xml:space="preserve">foi aprovado o Requerimento CMARS nº 3, de 2014, </w:t>
      </w:r>
      <w:r w:rsidR="00552438">
        <w:rPr>
          <w:szCs w:val="28"/>
        </w:rPr>
        <w:t>para</w:t>
      </w:r>
      <w:r>
        <w:rPr>
          <w:szCs w:val="28"/>
        </w:rPr>
        <w:t xml:space="preserve"> realizar audiência pública sobre o tema </w:t>
      </w:r>
      <w:r w:rsidR="00552438">
        <w:rPr>
          <w:i/>
          <w:szCs w:val="28"/>
        </w:rPr>
        <w:t>O custeio da Política Reversa e as questões tributária</w:t>
      </w:r>
      <w:r w:rsidR="00D9415B">
        <w:rPr>
          <w:i/>
          <w:szCs w:val="28"/>
        </w:rPr>
        <w:t>s</w:t>
      </w:r>
      <w:r w:rsidR="00552438">
        <w:rPr>
          <w:i/>
          <w:szCs w:val="28"/>
        </w:rPr>
        <w:t xml:space="preserve"> que envolvem o setor.</w:t>
      </w:r>
    </w:p>
    <w:p w:rsidR="00485343" w:rsidRDefault="00485343" w:rsidP="00485343">
      <w:pPr>
        <w:pStyle w:val="Ttulo"/>
        <w:spacing w:after="360"/>
        <w:rPr>
          <w:bCs/>
          <w:caps/>
          <w:sz w:val="28"/>
        </w:rPr>
      </w:pPr>
    </w:p>
    <w:p w:rsidR="00491C11" w:rsidRPr="00F65564" w:rsidRDefault="00491C11" w:rsidP="00485343">
      <w:pPr>
        <w:pStyle w:val="Ttulo"/>
        <w:spacing w:after="360"/>
        <w:rPr>
          <w:bCs/>
          <w:caps/>
          <w:sz w:val="28"/>
          <w:szCs w:val="32"/>
        </w:rPr>
      </w:pPr>
      <w:r w:rsidRPr="00F65564">
        <w:rPr>
          <w:bCs/>
          <w:caps/>
          <w:sz w:val="28"/>
        </w:rPr>
        <w:t>2</w:t>
      </w:r>
      <w:r w:rsidRPr="00B5791C">
        <w:rPr>
          <w:bCs/>
          <w:sz w:val="28"/>
        </w:rPr>
        <w:t xml:space="preserve">. </w:t>
      </w:r>
      <w:r w:rsidR="00F67813" w:rsidRPr="00B5791C">
        <w:rPr>
          <w:bCs/>
          <w:sz w:val="28"/>
        </w:rPr>
        <w:t xml:space="preserve">CRONOLOGIA DAS </w:t>
      </w:r>
      <w:r w:rsidRPr="00B5791C">
        <w:rPr>
          <w:bCs/>
          <w:sz w:val="28"/>
        </w:rPr>
        <w:t>ATIVIDADES DESENVOLVIDAS</w:t>
      </w:r>
    </w:p>
    <w:p w:rsidR="00F67813" w:rsidRDefault="00F67813" w:rsidP="008B15EE">
      <w:pPr>
        <w:pStyle w:val="04-PargrafodetextoEstudoNotas-CLG"/>
        <w:spacing w:line="240" w:lineRule="auto"/>
      </w:pPr>
      <w:r>
        <w:t>Foram realizadas seis audiências p</w:t>
      </w:r>
      <w:r w:rsidR="00C12F77">
        <w:t>úblicas</w:t>
      </w:r>
      <w:r w:rsidR="00240B7D">
        <w:rPr>
          <w:rStyle w:val="Refdenotaderodap"/>
        </w:rPr>
        <w:footnoteReference w:id="1"/>
      </w:r>
      <w:r w:rsidR="00C12F77">
        <w:t xml:space="preserve"> conforme o q</w:t>
      </w:r>
      <w:r>
        <w:t xml:space="preserve">uadro a seguir: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2693"/>
        <w:gridCol w:w="4852"/>
      </w:tblGrid>
      <w:tr w:rsidR="00552438" w:rsidTr="00D76556">
        <w:trPr>
          <w:tblHeader/>
        </w:trPr>
        <w:tc>
          <w:tcPr>
            <w:tcW w:w="1384" w:type="dxa"/>
            <w:shd w:val="clear" w:color="auto" w:fill="auto"/>
          </w:tcPr>
          <w:p w:rsidR="00552438" w:rsidRPr="0037750F" w:rsidRDefault="00552438" w:rsidP="00F5334C">
            <w:pPr>
              <w:pStyle w:val="Corpodetexto"/>
              <w:jc w:val="center"/>
              <w:rPr>
                <w:b/>
                <w:sz w:val="24"/>
              </w:rPr>
            </w:pPr>
            <w:r w:rsidRPr="0037750F">
              <w:rPr>
                <w:b/>
                <w:sz w:val="24"/>
              </w:rPr>
              <w:t>DATA</w:t>
            </w:r>
          </w:p>
        </w:tc>
        <w:tc>
          <w:tcPr>
            <w:tcW w:w="2693" w:type="dxa"/>
            <w:shd w:val="clear" w:color="auto" w:fill="auto"/>
          </w:tcPr>
          <w:p w:rsidR="00552438" w:rsidRPr="0037750F" w:rsidRDefault="00552438" w:rsidP="00F5334C">
            <w:pPr>
              <w:pStyle w:val="04-PargrafodetextoEstudoNotas-CLG"/>
              <w:ind w:firstLine="0"/>
              <w:jc w:val="center"/>
              <w:rPr>
                <w:b/>
                <w:sz w:val="24"/>
                <w:szCs w:val="24"/>
              </w:rPr>
            </w:pPr>
            <w:r w:rsidRPr="0037750F">
              <w:rPr>
                <w:b/>
                <w:sz w:val="24"/>
                <w:szCs w:val="24"/>
              </w:rPr>
              <w:t>TEMA</w:t>
            </w:r>
          </w:p>
        </w:tc>
        <w:tc>
          <w:tcPr>
            <w:tcW w:w="4852" w:type="dxa"/>
            <w:shd w:val="clear" w:color="auto" w:fill="auto"/>
          </w:tcPr>
          <w:p w:rsidR="00552438" w:rsidRPr="0037750F" w:rsidRDefault="00260AE5" w:rsidP="00E46163">
            <w:pPr>
              <w:pStyle w:val="04-PargrafodetextoEstudoNotas-CLG"/>
              <w:spacing w:after="120"/>
              <w:ind w:firstLine="0"/>
              <w:jc w:val="center"/>
              <w:rPr>
                <w:b/>
                <w:spacing w:val="-20"/>
                <w:sz w:val="24"/>
                <w:szCs w:val="24"/>
              </w:rPr>
            </w:pPr>
            <w:r w:rsidRPr="0037750F">
              <w:rPr>
                <w:b/>
                <w:spacing w:val="-20"/>
                <w:sz w:val="24"/>
                <w:szCs w:val="24"/>
              </w:rPr>
              <w:t xml:space="preserve">ÓRGÃOS GOVERNAMENTAIS E ENTIDADES CIVIS </w:t>
            </w:r>
            <w:r w:rsidR="00552438" w:rsidRPr="0037750F">
              <w:rPr>
                <w:b/>
                <w:spacing w:val="-20"/>
                <w:sz w:val="24"/>
                <w:szCs w:val="24"/>
              </w:rPr>
              <w:t>PARTICIPANTES</w:t>
            </w:r>
          </w:p>
        </w:tc>
      </w:tr>
      <w:tr w:rsidR="00552438" w:rsidTr="00D76556">
        <w:tc>
          <w:tcPr>
            <w:tcW w:w="1384" w:type="dxa"/>
            <w:shd w:val="clear" w:color="auto" w:fill="auto"/>
          </w:tcPr>
          <w:p w:rsidR="00552438" w:rsidRPr="0037750F" w:rsidRDefault="00552438" w:rsidP="00552438">
            <w:pPr>
              <w:pStyle w:val="Corpodetexto"/>
              <w:rPr>
                <w:sz w:val="24"/>
              </w:rPr>
            </w:pPr>
            <w:r w:rsidRPr="0037750F">
              <w:rPr>
                <w:sz w:val="24"/>
              </w:rPr>
              <w:t>19/3/2014</w:t>
            </w:r>
          </w:p>
        </w:tc>
        <w:tc>
          <w:tcPr>
            <w:tcW w:w="2693" w:type="dxa"/>
            <w:shd w:val="clear" w:color="auto" w:fill="auto"/>
          </w:tcPr>
          <w:p w:rsidR="00552438" w:rsidRPr="0037750F" w:rsidRDefault="00552438" w:rsidP="00D9415B">
            <w:pPr>
              <w:pStyle w:val="Corpodetexto"/>
              <w:rPr>
                <w:i/>
                <w:sz w:val="24"/>
              </w:rPr>
            </w:pPr>
            <w:r w:rsidRPr="0037750F">
              <w:rPr>
                <w:i/>
                <w:sz w:val="24"/>
              </w:rPr>
              <w:t>Plano Nacional de Resíduos Sólidos</w:t>
            </w:r>
            <w:r w:rsidR="00CB18FD">
              <w:rPr>
                <w:i/>
                <w:sz w:val="24"/>
              </w:rPr>
              <w:t>.</w:t>
            </w:r>
          </w:p>
          <w:p w:rsidR="00552438" w:rsidRPr="0037750F" w:rsidRDefault="00552438" w:rsidP="00552438">
            <w:pPr>
              <w:pStyle w:val="Corpodetexto"/>
              <w:rPr>
                <w:sz w:val="24"/>
              </w:rPr>
            </w:pPr>
          </w:p>
        </w:tc>
        <w:tc>
          <w:tcPr>
            <w:tcW w:w="4852" w:type="dxa"/>
            <w:shd w:val="clear" w:color="auto" w:fill="auto"/>
          </w:tcPr>
          <w:p w:rsidR="00260AE5" w:rsidRPr="0037750F" w:rsidRDefault="00260AE5" w:rsidP="00D76556">
            <w:pPr>
              <w:pStyle w:val="Corpodetexto"/>
              <w:numPr>
                <w:ilvl w:val="0"/>
                <w:numId w:val="17"/>
              </w:numPr>
              <w:tabs>
                <w:tab w:val="clear" w:pos="720"/>
                <w:tab w:val="num" w:pos="12"/>
                <w:tab w:val="left" w:pos="318"/>
              </w:tabs>
              <w:spacing w:after="120"/>
              <w:ind w:left="11" w:hanging="12"/>
              <w:rPr>
                <w:sz w:val="24"/>
              </w:rPr>
            </w:pPr>
            <w:r w:rsidRPr="0037750F">
              <w:rPr>
                <w:sz w:val="24"/>
              </w:rPr>
              <w:t xml:space="preserve">Ministério do Meio Ambiente </w:t>
            </w:r>
            <w:r w:rsidR="00F5334C">
              <w:rPr>
                <w:sz w:val="24"/>
              </w:rPr>
              <w:t>(</w:t>
            </w:r>
            <w:r w:rsidRPr="0037750F">
              <w:rPr>
                <w:sz w:val="24"/>
              </w:rPr>
              <w:t>MMA</w:t>
            </w:r>
            <w:r w:rsidR="00F5334C">
              <w:rPr>
                <w:sz w:val="24"/>
              </w:rPr>
              <w:t>)</w:t>
            </w:r>
          </w:p>
          <w:p w:rsidR="00552438" w:rsidRPr="0037750F" w:rsidRDefault="00D9415B" w:rsidP="00D76556">
            <w:pPr>
              <w:pStyle w:val="Corpodetexto"/>
              <w:numPr>
                <w:ilvl w:val="0"/>
                <w:numId w:val="17"/>
              </w:numPr>
              <w:tabs>
                <w:tab w:val="clear" w:pos="720"/>
                <w:tab w:val="num" w:pos="12"/>
                <w:tab w:val="left" w:pos="318"/>
              </w:tabs>
              <w:spacing w:after="120"/>
              <w:ind w:left="11" w:firstLine="22"/>
              <w:rPr>
                <w:sz w:val="24"/>
              </w:rPr>
            </w:pPr>
            <w:r w:rsidRPr="0037750F">
              <w:rPr>
                <w:sz w:val="24"/>
              </w:rPr>
              <w:t>Instituto de Pesquisa Econômica</w:t>
            </w:r>
            <w:r w:rsidR="00B04623">
              <w:rPr>
                <w:sz w:val="24"/>
              </w:rPr>
              <w:t xml:space="preserve"> </w:t>
            </w:r>
            <w:r w:rsidRPr="0037750F">
              <w:rPr>
                <w:sz w:val="24"/>
              </w:rPr>
              <w:t xml:space="preserve">Aplicada </w:t>
            </w:r>
            <w:r w:rsidR="00F5334C">
              <w:rPr>
                <w:sz w:val="24"/>
              </w:rPr>
              <w:t>(</w:t>
            </w:r>
            <w:r w:rsidRPr="0037750F">
              <w:rPr>
                <w:sz w:val="24"/>
              </w:rPr>
              <w:t>IPEA</w:t>
            </w:r>
            <w:r w:rsidR="00F5334C">
              <w:rPr>
                <w:sz w:val="24"/>
              </w:rPr>
              <w:t>)</w:t>
            </w:r>
          </w:p>
          <w:p w:rsidR="00D9415B" w:rsidRPr="0037750F" w:rsidRDefault="00260AE5" w:rsidP="00D76556">
            <w:pPr>
              <w:pStyle w:val="Corpodetexto"/>
              <w:numPr>
                <w:ilvl w:val="0"/>
                <w:numId w:val="17"/>
              </w:numPr>
              <w:tabs>
                <w:tab w:val="clear" w:pos="720"/>
                <w:tab w:val="num" w:pos="12"/>
                <w:tab w:val="left" w:pos="318"/>
              </w:tabs>
              <w:spacing w:after="120"/>
              <w:ind w:left="11" w:firstLine="22"/>
              <w:rPr>
                <w:sz w:val="24"/>
              </w:rPr>
            </w:pPr>
            <w:r w:rsidRPr="0037750F">
              <w:rPr>
                <w:sz w:val="24"/>
              </w:rPr>
              <w:t xml:space="preserve">Associação Brasileira de </w:t>
            </w:r>
            <w:r w:rsidR="00D9415B" w:rsidRPr="0037750F">
              <w:rPr>
                <w:sz w:val="24"/>
              </w:rPr>
              <w:t>Empresas de Tratamento de</w:t>
            </w:r>
            <w:r w:rsidRPr="0037750F">
              <w:rPr>
                <w:sz w:val="24"/>
              </w:rPr>
              <w:t xml:space="preserve"> </w:t>
            </w:r>
            <w:r w:rsidR="00D9415B" w:rsidRPr="0037750F">
              <w:rPr>
                <w:sz w:val="24"/>
              </w:rPr>
              <w:t xml:space="preserve">Resíduos </w:t>
            </w:r>
            <w:r w:rsidR="00F5334C">
              <w:rPr>
                <w:sz w:val="24"/>
              </w:rPr>
              <w:t>(</w:t>
            </w:r>
            <w:r w:rsidR="00D9415B" w:rsidRPr="0037750F">
              <w:rPr>
                <w:sz w:val="24"/>
              </w:rPr>
              <w:t>ABETRE</w:t>
            </w:r>
            <w:r w:rsidR="00F5334C">
              <w:rPr>
                <w:sz w:val="24"/>
              </w:rPr>
              <w:t>)</w:t>
            </w:r>
          </w:p>
          <w:p w:rsidR="00D9415B" w:rsidRPr="00E46163" w:rsidRDefault="00D9415B" w:rsidP="00D76556">
            <w:pPr>
              <w:pStyle w:val="Corpodetexto"/>
              <w:numPr>
                <w:ilvl w:val="0"/>
                <w:numId w:val="17"/>
              </w:numPr>
              <w:tabs>
                <w:tab w:val="clear" w:pos="720"/>
                <w:tab w:val="num" w:pos="12"/>
                <w:tab w:val="left" w:pos="318"/>
              </w:tabs>
              <w:spacing w:after="120"/>
              <w:ind w:left="11" w:hanging="11"/>
              <w:rPr>
                <w:spacing w:val="-4"/>
                <w:sz w:val="24"/>
              </w:rPr>
            </w:pPr>
            <w:r w:rsidRPr="00E46163">
              <w:rPr>
                <w:spacing w:val="-4"/>
                <w:sz w:val="24"/>
              </w:rPr>
              <w:t>Associação Brasileira de Empresas de Limpeza Pública e</w:t>
            </w:r>
            <w:r w:rsidR="00260AE5" w:rsidRPr="00E46163">
              <w:rPr>
                <w:spacing w:val="-4"/>
                <w:sz w:val="24"/>
              </w:rPr>
              <w:t xml:space="preserve"> </w:t>
            </w:r>
            <w:r w:rsidRPr="00E46163">
              <w:rPr>
                <w:spacing w:val="-4"/>
                <w:sz w:val="24"/>
              </w:rPr>
              <w:t xml:space="preserve">Resíduos Especiais </w:t>
            </w:r>
            <w:r w:rsidR="00F5334C" w:rsidRPr="00E46163">
              <w:rPr>
                <w:spacing w:val="-4"/>
                <w:sz w:val="24"/>
              </w:rPr>
              <w:t>(</w:t>
            </w:r>
            <w:r w:rsidRPr="00E46163">
              <w:rPr>
                <w:spacing w:val="-4"/>
                <w:sz w:val="24"/>
              </w:rPr>
              <w:t>ABRELPE</w:t>
            </w:r>
            <w:r w:rsidR="00F5334C" w:rsidRPr="00E46163">
              <w:rPr>
                <w:spacing w:val="-4"/>
                <w:sz w:val="24"/>
              </w:rPr>
              <w:t>)</w:t>
            </w:r>
          </w:p>
          <w:p w:rsidR="00D9415B" w:rsidRPr="0037750F" w:rsidRDefault="00D9415B" w:rsidP="00E46163">
            <w:pPr>
              <w:pStyle w:val="Corpodetexto"/>
              <w:numPr>
                <w:ilvl w:val="0"/>
                <w:numId w:val="17"/>
              </w:numPr>
              <w:tabs>
                <w:tab w:val="clear" w:pos="720"/>
                <w:tab w:val="num" w:pos="12"/>
                <w:tab w:val="left" w:pos="318"/>
              </w:tabs>
              <w:spacing w:after="120"/>
              <w:ind w:left="11" w:hanging="11"/>
              <w:rPr>
                <w:sz w:val="24"/>
              </w:rPr>
            </w:pPr>
            <w:r w:rsidRPr="0037750F">
              <w:rPr>
                <w:sz w:val="24"/>
              </w:rPr>
              <w:t xml:space="preserve">Confederação Nacional da Indústria </w:t>
            </w:r>
            <w:r w:rsidR="00F5334C">
              <w:rPr>
                <w:sz w:val="24"/>
              </w:rPr>
              <w:t>(</w:t>
            </w:r>
            <w:r w:rsidRPr="0037750F">
              <w:rPr>
                <w:sz w:val="24"/>
              </w:rPr>
              <w:t>CNI</w:t>
            </w:r>
            <w:r w:rsidR="00F5334C">
              <w:rPr>
                <w:sz w:val="24"/>
              </w:rPr>
              <w:t>)</w:t>
            </w:r>
          </w:p>
        </w:tc>
      </w:tr>
      <w:tr w:rsidR="00552438" w:rsidTr="00D76556">
        <w:tc>
          <w:tcPr>
            <w:tcW w:w="1384" w:type="dxa"/>
            <w:shd w:val="clear" w:color="auto" w:fill="auto"/>
          </w:tcPr>
          <w:p w:rsidR="00552438" w:rsidRPr="0037750F" w:rsidRDefault="00552438" w:rsidP="00552438">
            <w:pPr>
              <w:pStyle w:val="Corpodetexto"/>
              <w:rPr>
                <w:sz w:val="24"/>
                <w:szCs w:val="24"/>
              </w:rPr>
            </w:pPr>
            <w:r w:rsidRPr="0037750F">
              <w:rPr>
                <w:sz w:val="24"/>
                <w:szCs w:val="24"/>
              </w:rPr>
              <w:t>2/4/2014</w:t>
            </w:r>
          </w:p>
        </w:tc>
        <w:tc>
          <w:tcPr>
            <w:tcW w:w="2693" w:type="dxa"/>
            <w:shd w:val="clear" w:color="auto" w:fill="auto"/>
          </w:tcPr>
          <w:p w:rsidR="00552438" w:rsidRPr="0037750F" w:rsidRDefault="00552438" w:rsidP="0037750F">
            <w:pPr>
              <w:jc w:val="both"/>
              <w:rPr>
                <w:i/>
              </w:rPr>
            </w:pPr>
            <w:r w:rsidRPr="0037750F">
              <w:rPr>
                <w:i/>
              </w:rPr>
              <w:t xml:space="preserve">Planos Municipais de Gestão Integrada dos </w:t>
            </w:r>
            <w:r w:rsidRPr="0037750F">
              <w:rPr>
                <w:i/>
              </w:rPr>
              <w:lastRenderedPageBreak/>
              <w:t>Resíduos Sólidos: situação atual, perspectivas e desafios</w:t>
            </w:r>
            <w:r w:rsidR="00CB18FD">
              <w:rPr>
                <w:i/>
              </w:rPr>
              <w:t>.</w:t>
            </w:r>
          </w:p>
          <w:p w:rsidR="00552438" w:rsidRPr="0037750F" w:rsidRDefault="00552438" w:rsidP="00552438">
            <w:pPr>
              <w:pStyle w:val="Corpodetexto"/>
              <w:rPr>
                <w:sz w:val="24"/>
                <w:szCs w:val="24"/>
              </w:rPr>
            </w:pPr>
          </w:p>
        </w:tc>
        <w:tc>
          <w:tcPr>
            <w:tcW w:w="4852" w:type="dxa"/>
            <w:shd w:val="clear" w:color="auto" w:fill="auto"/>
          </w:tcPr>
          <w:p w:rsidR="00B52D97" w:rsidRPr="0037750F" w:rsidRDefault="00B52D97" w:rsidP="00D76556">
            <w:pPr>
              <w:pStyle w:val="Corpodetexto"/>
              <w:numPr>
                <w:ilvl w:val="0"/>
                <w:numId w:val="17"/>
              </w:numPr>
              <w:tabs>
                <w:tab w:val="clear" w:pos="720"/>
                <w:tab w:val="num" w:pos="12"/>
                <w:tab w:val="left" w:pos="318"/>
              </w:tabs>
              <w:spacing w:after="120"/>
              <w:ind w:left="11" w:hanging="11"/>
              <w:rPr>
                <w:sz w:val="24"/>
              </w:rPr>
            </w:pPr>
            <w:r w:rsidRPr="0037750F">
              <w:rPr>
                <w:sz w:val="24"/>
              </w:rPr>
              <w:lastRenderedPageBreak/>
              <w:t xml:space="preserve">Ministério do Meio Ambiente </w:t>
            </w:r>
            <w:r w:rsidR="00F5334C">
              <w:rPr>
                <w:sz w:val="24"/>
              </w:rPr>
              <w:t>(</w:t>
            </w:r>
            <w:r w:rsidRPr="0037750F">
              <w:rPr>
                <w:sz w:val="24"/>
              </w:rPr>
              <w:t>MMA</w:t>
            </w:r>
            <w:r w:rsidR="00F5334C">
              <w:rPr>
                <w:sz w:val="24"/>
              </w:rPr>
              <w:t>)</w:t>
            </w:r>
          </w:p>
          <w:p w:rsidR="00B52D97" w:rsidRPr="0037750F" w:rsidRDefault="00B52D97" w:rsidP="00D76556">
            <w:pPr>
              <w:pStyle w:val="Corpodetexto"/>
              <w:numPr>
                <w:ilvl w:val="0"/>
                <w:numId w:val="17"/>
              </w:numPr>
              <w:tabs>
                <w:tab w:val="clear" w:pos="720"/>
                <w:tab w:val="num" w:pos="12"/>
                <w:tab w:val="left" w:pos="318"/>
              </w:tabs>
              <w:spacing w:after="120"/>
              <w:ind w:left="11" w:hanging="11"/>
              <w:rPr>
                <w:sz w:val="24"/>
              </w:rPr>
            </w:pPr>
            <w:r w:rsidRPr="0037750F">
              <w:rPr>
                <w:sz w:val="24"/>
              </w:rPr>
              <w:lastRenderedPageBreak/>
              <w:t>Ministério das Cidades</w:t>
            </w:r>
            <w:r w:rsidR="00485343">
              <w:rPr>
                <w:sz w:val="24"/>
              </w:rPr>
              <w:t xml:space="preserve"> </w:t>
            </w:r>
            <w:r w:rsidR="00F5334C">
              <w:rPr>
                <w:sz w:val="24"/>
              </w:rPr>
              <w:t>(</w:t>
            </w:r>
            <w:proofErr w:type="spellStart"/>
            <w:proofErr w:type="gramStart"/>
            <w:r w:rsidR="00485343">
              <w:rPr>
                <w:sz w:val="24"/>
              </w:rPr>
              <w:t>MCidades</w:t>
            </w:r>
            <w:proofErr w:type="spellEnd"/>
            <w:proofErr w:type="gramEnd"/>
            <w:r w:rsidR="00F5334C">
              <w:rPr>
                <w:sz w:val="24"/>
              </w:rPr>
              <w:t>)</w:t>
            </w:r>
          </w:p>
          <w:p w:rsidR="00B52D97" w:rsidRPr="0037750F" w:rsidRDefault="00B52D97" w:rsidP="00D76556">
            <w:pPr>
              <w:pStyle w:val="Corpodetexto"/>
              <w:numPr>
                <w:ilvl w:val="0"/>
                <w:numId w:val="17"/>
              </w:numPr>
              <w:tabs>
                <w:tab w:val="clear" w:pos="720"/>
                <w:tab w:val="num" w:pos="12"/>
                <w:tab w:val="left" w:pos="318"/>
              </w:tabs>
              <w:spacing w:after="120"/>
              <w:ind w:left="11" w:hanging="11"/>
              <w:rPr>
                <w:sz w:val="24"/>
              </w:rPr>
            </w:pPr>
            <w:r w:rsidRPr="0037750F">
              <w:rPr>
                <w:sz w:val="24"/>
              </w:rPr>
              <w:t>Ministério da Saú</w:t>
            </w:r>
            <w:r w:rsidR="00485343">
              <w:rPr>
                <w:sz w:val="24"/>
              </w:rPr>
              <w:t xml:space="preserve">de/ Fundação Nacional de Saúde </w:t>
            </w:r>
            <w:r w:rsidR="00F5334C">
              <w:rPr>
                <w:sz w:val="24"/>
              </w:rPr>
              <w:t>(</w:t>
            </w:r>
            <w:r w:rsidR="00485343">
              <w:rPr>
                <w:sz w:val="24"/>
              </w:rPr>
              <w:t>FUNASA</w:t>
            </w:r>
            <w:r w:rsidR="00F5334C">
              <w:rPr>
                <w:sz w:val="24"/>
              </w:rPr>
              <w:t>)</w:t>
            </w:r>
          </w:p>
          <w:p w:rsidR="00552438" w:rsidRPr="00D76556" w:rsidRDefault="00B52D97" w:rsidP="00B52D97">
            <w:pPr>
              <w:pStyle w:val="Corpodetexto"/>
              <w:numPr>
                <w:ilvl w:val="0"/>
                <w:numId w:val="17"/>
              </w:numPr>
              <w:tabs>
                <w:tab w:val="clear" w:pos="720"/>
                <w:tab w:val="num" w:pos="12"/>
                <w:tab w:val="left" w:pos="318"/>
              </w:tabs>
              <w:spacing w:after="120"/>
              <w:ind w:left="11" w:hanging="11"/>
              <w:rPr>
                <w:sz w:val="24"/>
                <w:szCs w:val="24"/>
              </w:rPr>
            </w:pPr>
            <w:r w:rsidRPr="00E46163">
              <w:rPr>
                <w:spacing w:val="-4"/>
                <w:sz w:val="24"/>
              </w:rPr>
              <w:t xml:space="preserve">Confederação Nacional dos Municípios </w:t>
            </w:r>
            <w:r w:rsidR="00F5334C" w:rsidRPr="00E46163">
              <w:rPr>
                <w:spacing w:val="-4"/>
                <w:sz w:val="24"/>
              </w:rPr>
              <w:t>(</w:t>
            </w:r>
            <w:r w:rsidR="00485343" w:rsidRPr="00E46163">
              <w:rPr>
                <w:spacing w:val="-4"/>
                <w:sz w:val="24"/>
              </w:rPr>
              <w:t>CNM</w:t>
            </w:r>
            <w:r w:rsidR="00F5334C" w:rsidRPr="00E46163">
              <w:rPr>
                <w:spacing w:val="-4"/>
                <w:sz w:val="24"/>
              </w:rPr>
              <w:t>)</w:t>
            </w:r>
            <w:r w:rsidR="00D76556" w:rsidRPr="00E46163">
              <w:rPr>
                <w:spacing w:val="-4"/>
                <w:sz w:val="24"/>
              </w:rPr>
              <w:t xml:space="preserve"> </w:t>
            </w:r>
          </w:p>
        </w:tc>
      </w:tr>
      <w:tr w:rsidR="00552438" w:rsidTr="00D76556">
        <w:tc>
          <w:tcPr>
            <w:tcW w:w="1384" w:type="dxa"/>
            <w:shd w:val="clear" w:color="auto" w:fill="auto"/>
          </w:tcPr>
          <w:p w:rsidR="00552438" w:rsidRPr="0037750F" w:rsidRDefault="00D9415B" w:rsidP="00D9415B">
            <w:pPr>
              <w:pStyle w:val="Corpodetexto"/>
              <w:rPr>
                <w:sz w:val="24"/>
                <w:szCs w:val="24"/>
              </w:rPr>
            </w:pPr>
            <w:r w:rsidRPr="0037750F">
              <w:rPr>
                <w:sz w:val="24"/>
                <w:szCs w:val="24"/>
              </w:rPr>
              <w:lastRenderedPageBreak/>
              <w:t>9/4/2014</w:t>
            </w:r>
          </w:p>
        </w:tc>
        <w:tc>
          <w:tcPr>
            <w:tcW w:w="2693" w:type="dxa"/>
            <w:shd w:val="clear" w:color="auto" w:fill="auto"/>
          </w:tcPr>
          <w:p w:rsidR="00D9415B" w:rsidRPr="0037750F" w:rsidRDefault="00D9415B" w:rsidP="0037750F">
            <w:pPr>
              <w:pStyle w:val="04-PargrafodetextoEstudoNotas-CLG"/>
              <w:spacing w:after="0" w:line="240" w:lineRule="auto"/>
              <w:ind w:firstLine="0"/>
              <w:rPr>
                <w:i/>
                <w:color w:val="000000"/>
                <w:sz w:val="24"/>
                <w:szCs w:val="24"/>
              </w:rPr>
            </w:pPr>
            <w:r w:rsidRPr="0037750F">
              <w:rPr>
                <w:i/>
                <w:color w:val="000000"/>
                <w:sz w:val="24"/>
                <w:szCs w:val="24"/>
              </w:rPr>
              <w:t xml:space="preserve">Sistemas de logística </w:t>
            </w:r>
            <w:proofErr w:type="gramStart"/>
            <w:r w:rsidRPr="0037750F">
              <w:rPr>
                <w:i/>
                <w:color w:val="000000"/>
                <w:sz w:val="24"/>
                <w:szCs w:val="24"/>
              </w:rPr>
              <w:t>reversa implantados</w:t>
            </w:r>
            <w:proofErr w:type="gramEnd"/>
            <w:r w:rsidRPr="0037750F">
              <w:rPr>
                <w:i/>
                <w:color w:val="000000"/>
                <w:sz w:val="24"/>
                <w:szCs w:val="24"/>
              </w:rPr>
              <w:t xml:space="preserve"> e sistemas dependentes de acordos setoriais</w:t>
            </w:r>
            <w:r w:rsidR="00CB18FD">
              <w:rPr>
                <w:i/>
                <w:color w:val="000000"/>
                <w:sz w:val="24"/>
                <w:szCs w:val="24"/>
              </w:rPr>
              <w:t>.</w:t>
            </w:r>
          </w:p>
          <w:p w:rsidR="00552438" w:rsidRPr="0037750F" w:rsidRDefault="00552438" w:rsidP="00D9415B">
            <w:pPr>
              <w:pStyle w:val="Corpodetexto"/>
              <w:rPr>
                <w:sz w:val="24"/>
                <w:szCs w:val="24"/>
              </w:rPr>
            </w:pPr>
          </w:p>
        </w:tc>
        <w:tc>
          <w:tcPr>
            <w:tcW w:w="4852" w:type="dxa"/>
            <w:shd w:val="clear" w:color="auto" w:fill="auto"/>
          </w:tcPr>
          <w:p w:rsidR="00942EA7" w:rsidRPr="0037750F" w:rsidRDefault="00942EA7" w:rsidP="00E46163">
            <w:pPr>
              <w:pStyle w:val="Corpodetexto"/>
              <w:numPr>
                <w:ilvl w:val="0"/>
                <w:numId w:val="17"/>
              </w:numPr>
              <w:tabs>
                <w:tab w:val="clear" w:pos="720"/>
                <w:tab w:val="num" w:pos="12"/>
                <w:tab w:val="left" w:pos="318"/>
              </w:tabs>
              <w:spacing w:after="120"/>
              <w:ind w:left="11" w:hanging="11"/>
              <w:rPr>
                <w:sz w:val="24"/>
              </w:rPr>
            </w:pPr>
            <w:r w:rsidRPr="0037750F">
              <w:rPr>
                <w:sz w:val="24"/>
              </w:rPr>
              <w:t xml:space="preserve">Ministério do Meio Ambiente </w:t>
            </w:r>
            <w:r w:rsidR="00F5334C">
              <w:rPr>
                <w:sz w:val="24"/>
              </w:rPr>
              <w:t>(</w:t>
            </w:r>
            <w:r w:rsidRPr="0037750F">
              <w:rPr>
                <w:sz w:val="24"/>
              </w:rPr>
              <w:t>MMA</w:t>
            </w:r>
            <w:r w:rsidR="00F5334C">
              <w:rPr>
                <w:sz w:val="24"/>
              </w:rPr>
              <w:t>)</w:t>
            </w:r>
          </w:p>
          <w:p w:rsidR="00942EA7" w:rsidRPr="0037750F" w:rsidRDefault="00942EA7" w:rsidP="00E46163">
            <w:pPr>
              <w:pStyle w:val="Corpodetexto"/>
              <w:numPr>
                <w:ilvl w:val="0"/>
                <w:numId w:val="17"/>
              </w:numPr>
              <w:tabs>
                <w:tab w:val="clear" w:pos="720"/>
                <w:tab w:val="num" w:pos="12"/>
                <w:tab w:val="left" w:pos="318"/>
              </w:tabs>
              <w:spacing w:after="120"/>
              <w:ind w:left="11" w:hanging="11"/>
              <w:rPr>
                <w:sz w:val="24"/>
              </w:rPr>
            </w:pPr>
            <w:r w:rsidRPr="0037750F">
              <w:rPr>
                <w:sz w:val="24"/>
              </w:rPr>
              <w:t>Sindicato da Indústria de Produtos Farmac</w:t>
            </w:r>
            <w:r w:rsidR="00485343">
              <w:rPr>
                <w:sz w:val="24"/>
              </w:rPr>
              <w:t xml:space="preserve">êuticos do Estado de São Paulo </w:t>
            </w:r>
            <w:r w:rsidR="00F5334C">
              <w:rPr>
                <w:sz w:val="24"/>
              </w:rPr>
              <w:t>(</w:t>
            </w:r>
            <w:r w:rsidR="00485343">
              <w:rPr>
                <w:sz w:val="24"/>
              </w:rPr>
              <w:t>SINDUSFARMA</w:t>
            </w:r>
            <w:r w:rsidR="00F5334C">
              <w:rPr>
                <w:sz w:val="24"/>
              </w:rPr>
              <w:t>)</w:t>
            </w:r>
          </w:p>
          <w:p w:rsidR="00942EA7" w:rsidRDefault="00942EA7" w:rsidP="00E46163">
            <w:pPr>
              <w:pStyle w:val="Corpodetexto"/>
              <w:numPr>
                <w:ilvl w:val="0"/>
                <w:numId w:val="17"/>
              </w:numPr>
              <w:tabs>
                <w:tab w:val="clear" w:pos="720"/>
                <w:tab w:val="num" w:pos="12"/>
                <w:tab w:val="left" w:pos="318"/>
              </w:tabs>
              <w:spacing w:after="120"/>
              <w:ind w:left="11" w:hanging="11"/>
              <w:rPr>
                <w:sz w:val="24"/>
              </w:rPr>
            </w:pPr>
            <w:r w:rsidRPr="0037750F">
              <w:rPr>
                <w:sz w:val="24"/>
              </w:rPr>
              <w:t>Associação Brasileira da I</w:t>
            </w:r>
            <w:r w:rsidR="00485343">
              <w:rPr>
                <w:sz w:val="24"/>
              </w:rPr>
              <w:t xml:space="preserve">ndústria Elétrica e Eletrônica </w:t>
            </w:r>
            <w:r w:rsidR="00F5334C">
              <w:rPr>
                <w:sz w:val="24"/>
              </w:rPr>
              <w:t>(</w:t>
            </w:r>
            <w:r w:rsidRPr="0037750F">
              <w:rPr>
                <w:sz w:val="24"/>
              </w:rPr>
              <w:t>ABINEE</w:t>
            </w:r>
            <w:r w:rsidR="00F5334C">
              <w:rPr>
                <w:sz w:val="24"/>
              </w:rPr>
              <w:t>)</w:t>
            </w:r>
          </w:p>
          <w:p w:rsidR="00942EA7" w:rsidRPr="00B04623" w:rsidRDefault="00942EA7" w:rsidP="00E46163">
            <w:pPr>
              <w:pStyle w:val="Corpodetexto"/>
              <w:numPr>
                <w:ilvl w:val="0"/>
                <w:numId w:val="17"/>
              </w:numPr>
              <w:tabs>
                <w:tab w:val="clear" w:pos="720"/>
                <w:tab w:val="num" w:pos="12"/>
                <w:tab w:val="left" w:pos="318"/>
              </w:tabs>
              <w:spacing w:after="120"/>
              <w:ind w:left="11" w:hanging="11"/>
              <w:rPr>
                <w:sz w:val="24"/>
                <w:szCs w:val="24"/>
              </w:rPr>
            </w:pPr>
            <w:r w:rsidRPr="00E46163">
              <w:rPr>
                <w:sz w:val="24"/>
              </w:rPr>
              <w:t>Associação Técnica Brasileira das Indústrias Automotiva</w:t>
            </w:r>
            <w:r w:rsidR="00485343" w:rsidRPr="00E46163">
              <w:rPr>
                <w:sz w:val="24"/>
              </w:rPr>
              <w:t xml:space="preserve">s de Vidro </w:t>
            </w:r>
            <w:r w:rsidR="00F5334C" w:rsidRPr="00E46163">
              <w:rPr>
                <w:sz w:val="24"/>
              </w:rPr>
              <w:t>(</w:t>
            </w:r>
            <w:r w:rsidR="00485343" w:rsidRPr="00E46163">
              <w:rPr>
                <w:sz w:val="24"/>
              </w:rPr>
              <w:t>ABIVIDRO</w:t>
            </w:r>
            <w:r w:rsidR="00F5334C" w:rsidRPr="00E46163">
              <w:rPr>
                <w:sz w:val="24"/>
              </w:rPr>
              <w:t>)</w:t>
            </w:r>
          </w:p>
        </w:tc>
      </w:tr>
      <w:tr w:rsidR="00552438" w:rsidTr="00E46163">
        <w:trPr>
          <w:trHeight w:val="2783"/>
        </w:trPr>
        <w:tc>
          <w:tcPr>
            <w:tcW w:w="1384" w:type="dxa"/>
            <w:shd w:val="clear" w:color="auto" w:fill="auto"/>
          </w:tcPr>
          <w:p w:rsidR="00552438" w:rsidRPr="0037750F" w:rsidRDefault="00D9415B" w:rsidP="00D9415B">
            <w:pPr>
              <w:pStyle w:val="Corpodetexto"/>
              <w:rPr>
                <w:sz w:val="24"/>
                <w:szCs w:val="24"/>
              </w:rPr>
            </w:pPr>
            <w:r w:rsidRPr="0037750F">
              <w:rPr>
                <w:sz w:val="24"/>
                <w:szCs w:val="24"/>
              </w:rPr>
              <w:t>23/4/2014</w:t>
            </w:r>
          </w:p>
        </w:tc>
        <w:tc>
          <w:tcPr>
            <w:tcW w:w="2693" w:type="dxa"/>
            <w:shd w:val="clear" w:color="auto" w:fill="auto"/>
          </w:tcPr>
          <w:p w:rsidR="00D9415B" w:rsidRPr="0037750F" w:rsidRDefault="00D9415B" w:rsidP="0037750F">
            <w:pPr>
              <w:pStyle w:val="04-PargrafodetextoEstudoNotas-CLG"/>
              <w:spacing w:after="0" w:line="240" w:lineRule="auto"/>
              <w:ind w:firstLine="0"/>
              <w:rPr>
                <w:i/>
                <w:color w:val="000000"/>
                <w:sz w:val="24"/>
                <w:szCs w:val="24"/>
              </w:rPr>
            </w:pPr>
            <w:r w:rsidRPr="0037750F">
              <w:rPr>
                <w:i/>
                <w:color w:val="000000"/>
                <w:sz w:val="24"/>
                <w:szCs w:val="24"/>
              </w:rPr>
              <w:t>Coleta seletiva e inclusão social dos catadores: situação atual, perspectivas e desafios</w:t>
            </w:r>
            <w:r w:rsidR="00CB18FD">
              <w:rPr>
                <w:i/>
                <w:color w:val="000000"/>
                <w:sz w:val="24"/>
                <w:szCs w:val="24"/>
              </w:rPr>
              <w:t>.</w:t>
            </w:r>
          </w:p>
          <w:p w:rsidR="00552438" w:rsidRPr="0037750F" w:rsidRDefault="00552438" w:rsidP="00D9415B">
            <w:pPr>
              <w:pStyle w:val="Corpodetexto"/>
              <w:rPr>
                <w:sz w:val="24"/>
                <w:szCs w:val="24"/>
              </w:rPr>
            </w:pPr>
          </w:p>
        </w:tc>
        <w:tc>
          <w:tcPr>
            <w:tcW w:w="4852" w:type="dxa"/>
            <w:shd w:val="clear" w:color="auto" w:fill="auto"/>
          </w:tcPr>
          <w:p w:rsidR="004C7817" w:rsidRPr="0037750F" w:rsidRDefault="004C7817" w:rsidP="00E46163">
            <w:pPr>
              <w:pStyle w:val="Corpodetexto"/>
              <w:numPr>
                <w:ilvl w:val="0"/>
                <w:numId w:val="17"/>
              </w:numPr>
              <w:tabs>
                <w:tab w:val="clear" w:pos="720"/>
                <w:tab w:val="num" w:pos="12"/>
                <w:tab w:val="left" w:pos="318"/>
              </w:tabs>
              <w:spacing w:after="120"/>
              <w:ind w:left="11" w:hanging="11"/>
              <w:rPr>
                <w:sz w:val="24"/>
              </w:rPr>
            </w:pPr>
            <w:r w:rsidRPr="0037750F">
              <w:rPr>
                <w:sz w:val="24"/>
              </w:rPr>
              <w:t xml:space="preserve">Ministério do Meio Ambiente </w:t>
            </w:r>
            <w:r w:rsidR="00F5334C">
              <w:rPr>
                <w:sz w:val="24"/>
              </w:rPr>
              <w:t>(</w:t>
            </w:r>
            <w:r w:rsidRPr="0037750F">
              <w:rPr>
                <w:sz w:val="24"/>
              </w:rPr>
              <w:t>MMA</w:t>
            </w:r>
            <w:r w:rsidR="00F5334C">
              <w:rPr>
                <w:sz w:val="24"/>
              </w:rPr>
              <w:t>)</w:t>
            </w:r>
          </w:p>
          <w:p w:rsidR="004C7817" w:rsidRDefault="004C7817" w:rsidP="00E46163">
            <w:pPr>
              <w:pStyle w:val="Corpodetexto"/>
              <w:numPr>
                <w:ilvl w:val="0"/>
                <w:numId w:val="17"/>
              </w:numPr>
              <w:tabs>
                <w:tab w:val="clear" w:pos="720"/>
                <w:tab w:val="num" w:pos="12"/>
                <w:tab w:val="left" w:pos="318"/>
              </w:tabs>
              <w:spacing w:after="120"/>
              <w:ind w:left="11" w:hanging="11"/>
              <w:rPr>
                <w:sz w:val="24"/>
              </w:rPr>
            </w:pPr>
            <w:r w:rsidRPr="0037750F">
              <w:rPr>
                <w:sz w:val="24"/>
              </w:rPr>
              <w:t>Ministério da Sa</w:t>
            </w:r>
            <w:r w:rsidR="00485343">
              <w:rPr>
                <w:sz w:val="24"/>
              </w:rPr>
              <w:t xml:space="preserve">úde/ Fundação Nacional de Saúde </w:t>
            </w:r>
            <w:r w:rsidR="00F5334C">
              <w:rPr>
                <w:sz w:val="24"/>
              </w:rPr>
              <w:t>(</w:t>
            </w:r>
            <w:r w:rsidRPr="0037750F">
              <w:rPr>
                <w:sz w:val="24"/>
              </w:rPr>
              <w:t>FUNASA</w:t>
            </w:r>
            <w:r w:rsidR="00F5334C">
              <w:rPr>
                <w:sz w:val="24"/>
              </w:rPr>
              <w:t>)</w:t>
            </w:r>
          </w:p>
          <w:p w:rsidR="004C7817" w:rsidRDefault="004C7817" w:rsidP="00E46163">
            <w:pPr>
              <w:pStyle w:val="Corpodetexto"/>
              <w:numPr>
                <w:ilvl w:val="0"/>
                <w:numId w:val="17"/>
              </w:numPr>
              <w:tabs>
                <w:tab w:val="clear" w:pos="720"/>
                <w:tab w:val="num" w:pos="12"/>
                <w:tab w:val="left" w:pos="318"/>
              </w:tabs>
              <w:spacing w:after="120"/>
              <w:ind w:left="11" w:hanging="11"/>
              <w:rPr>
                <w:sz w:val="24"/>
              </w:rPr>
            </w:pPr>
            <w:r w:rsidRPr="0037750F">
              <w:rPr>
                <w:sz w:val="24"/>
              </w:rPr>
              <w:t xml:space="preserve">Associação Brasileira de Empresas de Limpeza Pública e Resíduos Especiais </w:t>
            </w:r>
            <w:r w:rsidR="00F5334C">
              <w:rPr>
                <w:sz w:val="24"/>
              </w:rPr>
              <w:t>(</w:t>
            </w:r>
            <w:r w:rsidRPr="0037750F">
              <w:rPr>
                <w:sz w:val="24"/>
              </w:rPr>
              <w:t>ABRELPE</w:t>
            </w:r>
            <w:r w:rsidR="00F5334C">
              <w:rPr>
                <w:sz w:val="24"/>
              </w:rPr>
              <w:t>)</w:t>
            </w:r>
          </w:p>
          <w:p w:rsidR="00552438" w:rsidRPr="0037750F" w:rsidRDefault="00B04623" w:rsidP="00E46163">
            <w:pPr>
              <w:pStyle w:val="Corpodetexto"/>
              <w:numPr>
                <w:ilvl w:val="0"/>
                <w:numId w:val="17"/>
              </w:numPr>
              <w:tabs>
                <w:tab w:val="clear" w:pos="720"/>
                <w:tab w:val="num" w:pos="12"/>
                <w:tab w:val="left" w:pos="318"/>
              </w:tabs>
              <w:spacing w:after="120"/>
              <w:ind w:left="11" w:hanging="11"/>
              <w:rPr>
                <w:sz w:val="24"/>
              </w:rPr>
            </w:pPr>
            <w:r>
              <w:rPr>
                <w:sz w:val="24"/>
              </w:rPr>
              <w:t>Movimento Nacional dos Catadores de Materiais Recicláveis</w:t>
            </w:r>
            <w:r w:rsidR="00485343">
              <w:rPr>
                <w:sz w:val="24"/>
              </w:rPr>
              <w:t xml:space="preserve"> </w:t>
            </w:r>
            <w:r w:rsidR="00F5334C">
              <w:rPr>
                <w:sz w:val="24"/>
              </w:rPr>
              <w:t>(</w:t>
            </w:r>
            <w:r>
              <w:rPr>
                <w:sz w:val="24"/>
              </w:rPr>
              <w:t>MNCR</w:t>
            </w:r>
            <w:r w:rsidR="00F5334C">
              <w:rPr>
                <w:sz w:val="24"/>
              </w:rPr>
              <w:t>)</w:t>
            </w:r>
          </w:p>
        </w:tc>
      </w:tr>
      <w:tr w:rsidR="00D9415B" w:rsidTr="00D76556">
        <w:tc>
          <w:tcPr>
            <w:tcW w:w="1384" w:type="dxa"/>
            <w:shd w:val="clear" w:color="auto" w:fill="auto"/>
          </w:tcPr>
          <w:p w:rsidR="00D9415B" w:rsidRPr="0037750F" w:rsidRDefault="00D9415B" w:rsidP="00BD4452">
            <w:pPr>
              <w:pStyle w:val="Corpodetexto"/>
              <w:rPr>
                <w:sz w:val="24"/>
                <w:szCs w:val="24"/>
              </w:rPr>
            </w:pPr>
            <w:r w:rsidRPr="0037750F">
              <w:rPr>
                <w:sz w:val="24"/>
                <w:szCs w:val="24"/>
              </w:rPr>
              <w:t>28/</w:t>
            </w:r>
            <w:r w:rsidR="00BD4452">
              <w:rPr>
                <w:sz w:val="24"/>
                <w:szCs w:val="24"/>
              </w:rPr>
              <w:t>5</w:t>
            </w:r>
            <w:r w:rsidRPr="0037750F">
              <w:rPr>
                <w:sz w:val="24"/>
                <w:szCs w:val="24"/>
              </w:rPr>
              <w:t>/2014</w:t>
            </w:r>
          </w:p>
        </w:tc>
        <w:tc>
          <w:tcPr>
            <w:tcW w:w="2693" w:type="dxa"/>
            <w:shd w:val="clear" w:color="auto" w:fill="auto"/>
          </w:tcPr>
          <w:p w:rsidR="00D9415B" w:rsidRPr="0037750F" w:rsidRDefault="00D9415B" w:rsidP="0037750F">
            <w:pPr>
              <w:pStyle w:val="04-PargrafodetextoEstudoNotas-CLG"/>
              <w:spacing w:after="0" w:line="240" w:lineRule="auto"/>
              <w:ind w:firstLine="0"/>
              <w:rPr>
                <w:i/>
                <w:sz w:val="24"/>
                <w:szCs w:val="24"/>
              </w:rPr>
            </w:pPr>
            <w:r w:rsidRPr="0037750F">
              <w:rPr>
                <w:i/>
                <w:sz w:val="24"/>
                <w:szCs w:val="24"/>
              </w:rPr>
              <w:t>O custeio da Política Reversa e as questões tributárias que envolvem o setor.</w:t>
            </w:r>
          </w:p>
          <w:p w:rsidR="00D9415B" w:rsidRPr="0037750F" w:rsidRDefault="00D9415B" w:rsidP="00D9415B">
            <w:pPr>
              <w:pStyle w:val="Corpodetexto"/>
              <w:rPr>
                <w:sz w:val="24"/>
                <w:szCs w:val="24"/>
              </w:rPr>
            </w:pPr>
          </w:p>
        </w:tc>
        <w:tc>
          <w:tcPr>
            <w:tcW w:w="4852" w:type="dxa"/>
            <w:shd w:val="clear" w:color="auto" w:fill="auto"/>
          </w:tcPr>
          <w:p w:rsidR="00B04623" w:rsidRPr="0037750F" w:rsidRDefault="00B04623" w:rsidP="00E46163">
            <w:pPr>
              <w:pStyle w:val="Corpodetexto"/>
              <w:numPr>
                <w:ilvl w:val="0"/>
                <w:numId w:val="17"/>
              </w:numPr>
              <w:tabs>
                <w:tab w:val="clear" w:pos="720"/>
                <w:tab w:val="num" w:pos="12"/>
                <w:tab w:val="left" w:pos="318"/>
              </w:tabs>
              <w:spacing w:after="120"/>
              <w:ind w:left="11" w:hanging="11"/>
              <w:rPr>
                <w:sz w:val="24"/>
              </w:rPr>
            </w:pPr>
            <w:r w:rsidRPr="0037750F">
              <w:rPr>
                <w:sz w:val="24"/>
              </w:rPr>
              <w:t xml:space="preserve">Ministério do Meio Ambiente </w:t>
            </w:r>
            <w:r w:rsidR="00F5334C">
              <w:rPr>
                <w:sz w:val="24"/>
              </w:rPr>
              <w:t>(</w:t>
            </w:r>
            <w:r w:rsidRPr="0037750F">
              <w:rPr>
                <w:sz w:val="24"/>
              </w:rPr>
              <w:t>MMA</w:t>
            </w:r>
            <w:r w:rsidR="00F5334C">
              <w:rPr>
                <w:sz w:val="24"/>
              </w:rPr>
              <w:t>)</w:t>
            </w:r>
          </w:p>
          <w:p w:rsidR="00485343" w:rsidRDefault="002B76E7" w:rsidP="00E46163">
            <w:pPr>
              <w:pStyle w:val="Corpodetexto"/>
              <w:numPr>
                <w:ilvl w:val="0"/>
                <w:numId w:val="17"/>
              </w:numPr>
              <w:tabs>
                <w:tab w:val="clear" w:pos="720"/>
                <w:tab w:val="num" w:pos="12"/>
                <w:tab w:val="left" w:pos="318"/>
              </w:tabs>
              <w:spacing w:after="120"/>
              <w:ind w:left="11" w:hanging="11"/>
              <w:rPr>
                <w:sz w:val="24"/>
              </w:rPr>
            </w:pPr>
            <w:r>
              <w:rPr>
                <w:sz w:val="24"/>
              </w:rPr>
              <w:t>Confederação Nacional do Comércio de Bens, Serviços e Turismo</w:t>
            </w:r>
            <w:r w:rsidR="00485343">
              <w:rPr>
                <w:sz w:val="24"/>
              </w:rPr>
              <w:t xml:space="preserve"> </w:t>
            </w:r>
            <w:r w:rsidR="00F5334C">
              <w:rPr>
                <w:sz w:val="24"/>
              </w:rPr>
              <w:t>(</w:t>
            </w:r>
            <w:r w:rsidR="00485343">
              <w:rPr>
                <w:sz w:val="24"/>
              </w:rPr>
              <w:t>CNM</w:t>
            </w:r>
            <w:proofErr w:type="gramStart"/>
            <w:r w:rsidR="00F5334C">
              <w:rPr>
                <w:sz w:val="24"/>
              </w:rPr>
              <w:t>)</w:t>
            </w:r>
            <w:proofErr w:type="gramEnd"/>
          </w:p>
          <w:p w:rsidR="00D9415B" w:rsidRPr="0037750F" w:rsidRDefault="002B76E7" w:rsidP="00E46163">
            <w:pPr>
              <w:pStyle w:val="Corpodetexto"/>
              <w:numPr>
                <w:ilvl w:val="0"/>
                <w:numId w:val="17"/>
              </w:numPr>
              <w:tabs>
                <w:tab w:val="clear" w:pos="720"/>
                <w:tab w:val="num" w:pos="12"/>
                <w:tab w:val="left" w:pos="318"/>
              </w:tabs>
              <w:spacing w:after="120"/>
              <w:ind w:left="11" w:hanging="11"/>
              <w:rPr>
                <w:sz w:val="24"/>
              </w:rPr>
            </w:pPr>
            <w:r>
              <w:rPr>
                <w:sz w:val="24"/>
              </w:rPr>
              <w:t>Receita Federal</w:t>
            </w:r>
            <w:r w:rsidR="007E12E6">
              <w:rPr>
                <w:sz w:val="24"/>
              </w:rPr>
              <w:t xml:space="preserve"> do Brasil (RFB)</w:t>
            </w:r>
          </w:p>
        </w:tc>
      </w:tr>
      <w:tr w:rsidR="00552438" w:rsidTr="00D76556">
        <w:tc>
          <w:tcPr>
            <w:tcW w:w="1384" w:type="dxa"/>
            <w:shd w:val="clear" w:color="auto" w:fill="auto"/>
          </w:tcPr>
          <w:p w:rsidR="00552438" w:rsidRPr="0037750F" w:rsidRDefault="00D9415B" w:rsidP="00D9415B">
            <w:pPr>
              <w:pStyle w:val="Corpodetexto"/>
              <w:rPr>
                <w:sz w:val="24"/>
                <w:szCs w:val="24"/>
              </w:rPr>
            </w:pPr>
            <w:r w:rsidRPr="0037750F">
              <w:rPr>
                <w:sz w:val="24"/>
                <w:szCs w:val="24"/>
              </w:rPr>
              <w:t>4/6</w:t>
            </w:r>
            <w:r w:rsidR="00CB18FD">
              <w:rPr>
                <w:sz w:val="24"/>
                <w:szCs w:val="24"/>
              </w:rPr>
              <w:t>/2014</w:t>
            </w:r>
          </w:p>
        </w:tc>
        <w:tc>
          <w:tcPr>
            <w:tcW w:w="2693" w:type="dxa"/>
            <w:shd w:val="clear" w:color="auto" w:fill="auto"/>
          </w:tcPr>
          <w:p w:rsidR="00D9415B" w:rsidRPr="0037750F" w:rsidRDefault="00D9415B" w:rsidP="0037750F">
            <w:pPr>
              <w:pStyle w:val="04-PargrafodetextoEstudoNotas-CLG"/>
              <w:spacing w:after="0" w:line="240" w:lineRule="auto"/>
              <w:ind w:firstLine="0"/>
              <w:rPr>
                <w:color w:val="000000"/>
                <w:sz w:val="24"/>
                <w:szCs w:val="24"/>
              </w:rPr>
            </w:pPr>
            <w:r w:rsidRPr="0037750F">
              <w:rPr>
                <w:i/>
                <w:color w:val="000000"/>
                <w:sz w:val="24"/>
                <w:szCs w:val="24"/>
              </w:rPr>
              <w:t>Soluções e tecnologias inovadoras voltadas à reciclagem e a outras formas de destinação final de resíduos sólidos</w:t>
            </w:r>
            <w:r w:rsidR="00CB18FD">
              <w:rPr>
                <w:i/>
                <w:color w:val="000000"/>
                <w:sz w:val="24"/>
                <w:szCs w:val="24"/>
              </w:rPr>
              <w:t>.</w:t>
            </w:r>
          </w:p>
          <w:p w:rsidR="00552438" w:rsidRPr="0037750F" w:rsidRDefault="00552438" w:rsidP="00D9415B">
            <w:pPr>
              <w:pStyle w:val="Corpodetexto"/>
              <w:rPr>
                <w:sz w:val="24"/>
                <w:szCs w:val="24"/>
              </w:rPr>
            </w:pPr>
          </w:p>
        </w:tc>
        <w:tc>
          <w:tcPr>
            <w:tcW w:w="4852" w:type="dxa"/>
            <w:shd w:val="clear" w:color="auto" w:fill="auto"/>
          </w:tcPr>
          <w:p w:rsidR="00B04623" w:rsidRPr="0037750F" w:rsidRDefault="00B04623" w:rsidP="00E46163">
            <w:pPr>
              <w:pStyle w:val="Corpodetexto"/>
              <w:numPr>
                <w:ilvl w:val="0"/>
                <w:numId w:val="17"/>
              </w:numPr>
              <w:tabs>
                <w:tab w:val="clear" w:pos="720"/>
                <w:tab w:val="num" w:pos="12"/>
                <w:tab w:val="left" w:pos="318"/>
              </w:tabs>
              <w:spacing w:after="120"/>
              <w:ind w:left="11" w:hanging="11"/>
              <w:rPr>
                <w:sz w:val="24"/>
              </w:rPr>
            </w:pPr>
            <w:r w:rsidRPr="0037750F">
              <w:rPr>
                <w:sz w:val="24"/>
              </w:rPr>
              <w:t xml:space="preserve">Ministério do Meio Ambiente </w:t>
            </w:r>
            <w:r w:rsidR="00F5334C">
              <w:rPr>
                <w:sz w:val="24"/>
              </w:rPr>
              <w:t>(</w:t>
            </w:r>
            <w:r w:rsidRPr="0037750F">
              <w:rPr>
                <w:sz w:val="24"/>
              </w:rPr>
              <w:t>MMA</w:t>
            </w:r>
            <w:r w:rsidR="00F5334C">
              <w:rPr>
                <w:sz w:val="24"/>
              </w:rPr>
              <w:t>)</w:t>
            </w:r>
          </w:p>
          <w:p w:rsidR="00B04623" w:rsidRDefault="002B76E7" w:rsidP="00E46163">
            <w:pPr>
              <w:pStyle w:val="Corpodetexto"/>
              <w:numPr>
                <w:ilvl w:val="0"/>
                <w:numId w:val="17"/>
              </w:numPr>
              <w:tabs>
                <w:tab w:val="clear" w:pos="720"/>
                <w:tab w:val="num" w:pos="12"/>
                <w:tab w:val="left" w:pos="318"/>
              </w:tabs>
              <w:spacing w:after="120"/>
              <w:ind w:left="11" w:hanging="11"/>
              <w:rPr>
                <w:sz w:val="24"/>
              </w:rPr>
            </w:pPr>
            <w:proofErr w:type="spellStart"/>
            <w:r>
              <w:rPr>
                <w:sz w:val="24"/>
              </w:rPr>
              <w:t>Clean</w:t>
            </w:r>
            <w:proofErr w:type="spellEnd"/>
            <w:r>
              <w:rPr>
                <w:sz w:val="24"/>
              </w:rPr>
              <w:t xml:space="preserve"> </w:t>
            </w:r>
            <w:proofErr w:type="spellStart"/>
            <w:r>
              <w:rPr>
                <w:sz w:val="24"/>
              </w:rPr>
              <w:t>Tech</w:t>
            </w:r>
            <w:proofErr w:type="spellEnd"/>
            <w:r>
              <w:rPr>
                <w:sz w:val="24"/>
              </w:rPr>
              <w:t xml:space="preserve"> Soluções</w:t>
            </w:r>
          </w:p>
          <w:p w:rsidR="002B76E7" w:rsidRDefault="002B76E7" w:rsidP="00E46163">
            <w:pPr>
              <w:pStyle w:val="Corpodetexto"/>
              <w:numPr>
                <w:ilvl w:val="0"/>
                <w:numId w:val="17"/>
              </w:numPr>
              <w:tabs>
                <w:tab w:val="clear" w:pos="720"/>
                <w:tab w:val="num" w:pos="12"/>
                <w:tab w:val="left" w:pos="318"/>
              </w:tabs>
              <w:spacing w:after="120"/>
              <w:ind w:left="11" w:hanging="11"/>
              <w:rPr>
                <w:sz w:val="24"/>
              </w:rPr>
            </w:pPr>
            <w:r>
              <w:rPr>
                <w:sz w:val="24"/>
              </w:rPr>
              <w:t>Instituto de Pesquisas Tecno</w:t>
            </w:r>
            <w:r w:rsidR="00B62CC0">
              <w:rPr>
                <w:sz w:val="24"/>
              </w:rPr>
              <w:t>lógicas</w:t>
            </w:r>
            <w:r w:rsidR="00485343">
              <w:rPr>
                <w:sz w:val="24"/>
              </w:rPr>
              <w:t xml:space="preserve"> </w:t>
            </w:r>
            <w:r w:rsidR="00F5334C">
              <w:rPr>
                <w:sz w:val="24"/>
              </w:rPr>
              <w:t>(</w:t>
            </w:r>
            <w:r w:rsidR="00B62CC0">
              <w:rPr>
                <w:sz w:val="24"/>
              </w:rPr>
              <w:t>IPT</w:t>
            </w:r>
            <w:r w:rsidR="00F5334C">
              <w:rPr>
                <w:sz w:val="24"/>
              </w:rPr>
              <w:t>)</w:t>
            </w:r>
          </w:p>
          <w:p w:rsidR="00552438" w:rsidRPr="0037750F" w:rsidRDefault="002B76E7" w:rsidP="00E46163">
            <w:pPr>
              <w:pStyle w:val="Corpodetexto"/>
              <w:numPr>
                <w:ilvl w:val="0"/>
                <w:numId w:val="17"/>
              </w:numPr>
              <w:tabs>
                <w:tab w:val="clear" w:pos="720"/>
                <w:tab w:val="num" w:pos="12"/>
                <w:tab w:val="left" w:pos="318"/>
              </w:tabs>
              <w:spacing w:after="120"/>
              <w:ind w:left="11" w:hanging="11"/>
              <w:rPr>
                <w:sz w:val="24"/>
              </w:rPr>
            </w:pPr>
            <w:r>
              <w:rPr>
                <w:sz w:val="24"/>
              </w:rPr>
              <w:t>Núcleo de Estudo e Pes</w:t>
            </w:r>
            <w:r w:rsidR="00B62CC0">
              <w:rPr>
                <w:sz w:val="24"/>
              </w:rPr>
              <w:t xml:space="preserve">quisa </w:t>
            </w:r>
            <w:smartTag w:uri="urn:schemas-microsoft-com:office:smarttags" w:element="PersonName">
              <w:smartTagPr>
                <w:attr w:name="ProductID" w:val="em Res￭duos S￳lidos"/>
              </w:smartTagPr>
              <w:r w:rsidR="00B62CC0">
                <w:rPr>
                  <w:sz w:val="24"/>
                </w:rPr>
                <w:t>em Resíduos Sólidos</w:t>
              </w:r>
            </w:smartTag>
            <w:r w:rsidR="00B62CC0">
              <w:rPr>
                <w:sz w:val="24"/>
              </w:rPr>
              <w:t xml:space="preserve"> d</w:t>
            </w:r>
            <w:r w:rsidR="00485343">
              <w:rPr>
                <w:sz w:val="24"/>
              </w:rPr>
              <w:t>a Universidade de São Paulo (NE</w:t>
            </w:r>
            <w:r w:rsidR="00B62CC0">
              <w:rPr>
                <w:sz w:val="24"/>
              </w:rPr>
              <w:t>PER/USP).</w:t>
            </w:r>
          </w:p>
        </w:tc>
      </w:tr>
    </w:tbl>
    <w:p w:rsidR="00552438" w:rsidRPr="00F67813" w:rsidRDefault="00552438" w:rsidP="008B15EE">
      <w:pPr>
        <w:pStyle w:val="04-PargrafodetextoEstudoNotas-CLG"/>
      </w:pPr>
    </w:p>
    <w:p w:rsidR="005673E7" w:rsidRPr="00E56353" w:rsidRDefault="00E56353" w:rsidP="008B15EE">
      <w:pPr>
        <w:pStyle w:val="Ttulo2"/>
        <w:keepNext w:val="0"/>
        <w:spacing w:after="360"/>
        <w:ind w:firstLine="1440"/>
        <w:rPr>
          <w:b w:val="0"/>
          <w:i/>
        </w:rPr>
      </w:pPr>
      <w:r w:rsidRPr="00607CE2">
        <w:rPr>
          <w:b w:val="0"/>
        </w:rPr>
        <w:lastRenderedPageBreak/>
        <w:t xml:space="preserve">Após a exposição dos palestrantes e do questionamento dos senadores, foram aceitas perguntas encaminhadas pelos demais presentes </w:t>
      </w:r>
      <w:r w:rsidR="00B62CC0">
        <w:rPr>
          <w:b w:val="0"/>
        </w:rPr>
        <w:t xml:space="preserve">e também pela </w:t>
      </w:r>
      <w:r w:rsidRPr="00607CE2">
        <w:rPr>
          <w:b w:val="0"/>
          <w:i/>
        </w:rPr>
        <w:t>internet.</w:t>
      </w:r>
    </w:p>
    <w:p w:rsidR="00BD4452" w:rsidRDefault="00260AE5" w:rsidP="00066B85">
      <w:pPr>
        <w:pStyle w:val="Ttulo"/>
        <w:tabs>
          <w:tab w:val="left" w:pos="709"/>
        </w:tabs>
        <w:spacing w:after="360"/>
        <w:ind w:firstLine="709"/>
        <w:jc w:val="left"/>
        <w:rPr>
          <w:bCs/>
          <w:sz w:val="28"/>
        </w:rPr>
      </w:pPr>
      <w:r w:rsidRPr="00B5791C">
        <w:rPr>
          <w:bCs/>
          <w:sz w:val="28"/>
        </w:rPr>
        <w:t>3. AUDIÊNCIAS PÚBLICAS</w:t>
      </w:r>
    </w:p>
    <w:p w:rsidR="00260AE5" w:rsidRDefault="007E12E6" w:rsidP="008B15EE">
      <w:pPr>
        <w:pStyle w:val="Ttulo3"/>
        <w:spacing w:after="360"/>
        <w:jc w:val="both"/>
      </w:pPr>
      <w:r>
        <w:t xml:space="preserve">Essa </w:t>
      </w:r>
      <w:r w:rsidR="00015B10">
        <w:t>seção</w:t>
      </w:r>
      <w:r>
        <w:t xml:space="preserve"> apresenta</w:t>
      </w:r>
      <w:r w:rsidR="00260AE5">
        <w:t xml:space="preserve"> a visão dos palestrantes acerca dos avanços </w:t>
      </w:r>
      <w:r w:rsidR="005673E7">
        <w:t xml:space="preserve">e </w:t>
      </w:r>
      <w:r w:rsidR="00BE6ECD">
        <w:t xml:space="preserve">das </w:t>
      </w:r>
      <w:r w:rsidR="005673E7">
        <w:t xml:space="preserve">dificuldades </w:t>
      </w:r>
      <w:r>
        <w:t>relativa</w:t>
      </w:r>
      <w:r w:rsidR="006A4DCE">
        <w:t xml:space="preserve">s à </w:t>
      </w:r>
      <w:proofErr w:type="gramStart"/>
      <w:r w:rsidR="006A4DCE">
        <w:t>implementação</w:t>
      </w:r>
      <w:proofErr w:type="gramEnd"/>
      <w:r w:rsidR="00260AE5">
        <w:t xml:space="preserve"> da </w:t>
      </w:r>
      <w:r w:rsidR="005673E7">
        <w:t xml:space="preserve">Lei da </w:t>
      </w:r>
      <w:r w:rsidR="00260AE5">
        <w:t xml:space="preserve">Política Nacional de Resíduos Sólidos, bem como as sugestões oferecidas </w:t>
      </w:r>
      <w:r w:rsidR="005673E7">
        <w:t xml:space="preserve">para </w:t>
      </w:r>
      <w:r w:rsidR="006A4DCE" w:rsidRPr="00003597">
        <w:t>aperfeiçoar</w:t>
      </w:r>
      <w:r w:rsidR="00003597">
        <w:t xml:space="preserve"> a aplicação </w:t>
      </w:r>
      <w:r w:rsidR="005673E7">
        <w:t>da norma legal.</w:t>
      </w:r>
    </w:p>
    <w:p w:rsidR="00B62CC0" w:rsidRPr="00B62CC0" w:rsidRDefault="00B62CC0" w:rsidP="008B15EE">
      <w:pPr>
        <w:spacing w:after="360"/>
        <w:ind w:firstLine="1440"/>
        <w:jc w:val="both"/>
        <w:rPr>
          <w:sz w:val="28"/>
          <w:szCs w:val="28"/>
        </w:rPr>
      </w:pPr>
      <w:r>
        <w:rPr>
          <w:sz w:val="28"/>
          <w:szCs w:val="28"/>
        </w:rPr>
        <w:t>Os depoimentos foram organizados por audiência</w:t>
      </w:r>
      <w:r w:rsidR="000330E2">
        <w:rPr>
          <w:sz w:val="28"/>
          <w:szCs w:val="28"/>
        </w:rPr>
        <w:t xml:space="preserve"> pública</w:t>
      </w:r>
      <w:r w:rsidR="00015B10">
        <w:rPr>
          <w:sz w:val="28"/>
          <w:szCs w:val="28"/>
        </w:rPr>
        <w:t>, em seis tópicos</w:t>
      </w:r>
      <w:r>
        <w:rPr>
          <w:sz w:val="28"/>
          <w:szCs w:val="28"/>
        </w:rPr>
        <w:t xml:space="preserve">, </w:t>
      </w:r>
      <w:r w:rsidR="000330E2">
        <w:rPr>
          <w:sz w:val="28"/>
          <w:szCs w:val="28"/>
        </w:rPr>
        <w:t xml:space="preserve">cada </w:t>
      </w:r>
      <w:r w:rsidR="00015B10">
        <w:rPr>
          <w:sz w:val="28"/>
          <w:szCs w:val="28"/>
        </w:rPr>
        <w:t>um</w:t>
      </w:r>
      <w:r w:rsidR="000330E2">
        <w:rPr>
          <w:sz w:val="28"/>
          <w:szCs w:val="28"/>
        </w:rPr>
        <w:t xml:space="preserve"> </w:t>
      </w:r>
      <w:r w:rsidR="00302599">
        <w:rPr>
          <w:sz w:val="28"/>
          <w:szCs w:val="28"/>
        </w:rPr>
        <w:t xml:space="preserve">deles </w:t>
      </w:r>
      <w:r w:rsidR="000330E2">
        <w:rPr>
          <w:sz w:val="28"/>
          <w:szCs w:val="28"/>
        </w:rPr>
        <w:t>segu</w:t>
      </w:r>
      <w:r w:rsidR="00302599">
        <w:rPr>
          <w:sz w:val="28"/>
          <w:szCs w:val="28"/>
        </w:rPr>
        <w:t>ido do</w:t>
      </w:r>
      <w:r w:rsidR="000330E2">
        <w:rPr>
          <w:sz w:val="28"/>
          <w:szCs w:val="28"/>
        </w:rPr>
        <w:t xml:space="preserve"> resumo das principais conclusões e recomendações apresentadas pelos participantes da audiência.</w:t>
      </w:r>
    </w:p>
    <w:p w:rsidR="00323E4F" w:rsidRPr="00323E4F" w:rsidRDefault="00323E4F" w:rsidP="008B15EE">
      <w:pPr>
        <w:pStyle w:val="04-PargrafodetextoEstudoNotas-CLG"/>
        <w:spacing w:line="240" w:lineRule="auto"/>
        <w:ind w:firstLine="120"/>
        <w:rPr>
          <w:b/>
        </w:rPr>
      </w:pPr>
      <w:proofErr w:type="gramStart"/>
      <w:r w:rsidRPr="00323E4F">
        <w:rPr>
          <w:b/>
        </w:rPr>
        <w:t xml:space="preserve">3.1 </w:t>
      </w:r>
      <w:r w:rsidRPr="00323E4F">
        <w:rPr>
          <w:b/>
          <w:szCs w:val="28"/>
        </w:rPr>
        <w:t>Plano</w:t>
      </w:r>
      <w:proofErr w:type="gramEnd"/>
      <w:r w:rsidRPr="00323E4F">
        <w:rPr>
          <w:b/>
          <w:szCs w:val="28"/>
        </w:rPr>
        <w:t xml:space="preserve"> Nacional de Resíduos Sólidos</w:t>
      </w:r>
    </w:p>
    <w:p w:rsidR="00945CB9" w:rsidRDefault="00945CB9" w:rsidP="008B15EE">
      <w:pPr>
        <w:pStyle w:val="Recuodecorpodetexto"/>
        <w:spacing w:after="360" w:line="240" w:lineRule="auto"/>
      </w:pPr>
      <w:r>
        <w:t xml:space="preserve">A </w:t>
      </w:r>
      <w:r w:rsidR="00260AE5">
        <w:t xml:space="preserve">1ª </w:t>
      </w:r>
      <w:r>
        <w:t xml:space="preserve">audiência pública </w:t>
      </w:r>
      <w:r w:rsidR="00323E4F">
        <w:t>debateu o</w:t>
      </w:r>
      <w:r w:rsidR="00260AE5">
        <w:t xml:space="preserve"> </w:t>
      </w:r>
      <w:r w:rsidR="00260AE5">
        <w:rPr>
          <w:i/>
          <w:szCs w:val="28"/>
        </w:rPr>
        <w:t>Plano Nacional de Resíduos Sólidos</w:t>
      </w:r>
      <w:r w:rsidR="005673E7">
        <w:rPr>
          <w:rStyle w:val="Refdenotaderodap"/>
          <w:i/>
          <w:szCs w:val="28"/>
        </w:rPr>
        <w:footnoteReference w:id="2"/>
      </w:r>
      <w:r w:rsidR="00260AE5">
        <w:t xml:space="preserve"> </w:t>
      </w:r>
      <w:r w:rsidR="002073D0">
        <w:t xml:space="preserve">e </w:t>
      </w:r>
      <w:r>
        <w:t>contou com a participação dos seguintes expositores</w:t>
      </w:r>
      <w:r w:rsidR="002073D0">
        <w:rPr>
          <w:rStyle w:val="Refdenotaderodap"/>
        </w:rPr>
        <w:footnoteReference w:id="3"/>
      </w:r>
      <w:r>
        <w:t>:</w:t>
      </w:r>
    </w:p>
    <w:p w:rsidR="00945CB9" w:rsidRPr="00323E4F" w:rsidRDefault="00945CB9" w:rsidP="008B15EE">
      <w:pPr>
        <w:pStyle w:val="Recuodecorpodetexto"/>
        <w:numPr>
          <w:ilvl w:val="0"/>
          <w:numId w:val="1"/>
        </w:numPr>
        <w:tabs>
          <w:tab w:val="clear" w:pos="2160"/>
          <w:tab w:val="num" w:pos="1800"/>
        </w:tabs>
        <w:spacing w:before="240" w:line="340" w:lineRule="exact"/>
        <w:ind w:left="1797" w:hanging="357"/>
      </w:pPr>
      <w:r>
        <w:rPr>
          <w:i/>
          <w:szCs w:val="28"/>
        </w:rPr>
        <w:t>Sr.</w:t>
      </w:r>
      <w:r w:rsidR="00323E4F">
        <w:rPr>
          <w:i/>
          <w:szCs w:val="28"/>
        </w:rPr>
        <w:t xml:space="preserve"> Albino Rodrigues Alvare</w:t>
      </w:r>
      <w:r w:rsidR="00C85FD4">
        <w:rPr>
          <w:i/>
          <w:szCs w:val="28"/>
        </w:rPr>
        <w:t>z</w:t>
      </w:r>
      <w:r>
        <w:rPr>
          <w:szCs w:val="28"/>
        </w:rPr>
        <w:t xml:space="preserve"> – </w:t>
      </w:r>
      <w:r w:rsidR="00323E4F">
        <w:rPr>
          <w:szCs w:val="28"/>
        </w:rPr>
        <w:t>Técnico de Pesquisa e Planejamento do Instituto de Pesquisa Econômica Aplicada (IPEA)</w:t>
      </w:r>
      <w:r w:rsidR="00302599">
        <w:rPr>
          <w:szCs w:val="28"/>
        </w:rPr>
        <w:t>;</w:t>
      </w:r>
    </w:p>
    <w:p w:rsidR="00323E4F" w:rsidRDefault="00323E4F" w:rsidP="008B15EE">
      <w:pPr>
        <w:pStyle w:val="Recuodecorpodetexto"/>
        <w:numPr>
          <w:ilvl w:val="0"/>
          <w:numId w:val="1"/>
        </w:numPr>
        <w:tabs>
          <w:tab w:val="clear" w:pos="2160"/>
          <w:tab w:val="num" w:pos="1800"/>
        </w:tabs>
        <w:spacing w:before="240" w:line="340" w:lineRule="exact"/>
        <w:ind w:left="1797" w:hanging="357"/>
        <w:rPr>
          <w:i/>
          <w:iCs/>
        </w:rPr>
      </w:pPr>
      <w:r>
        <w:rPr>
          <w:i/>
          <w:szCs w:val="28"/>
        </w:rPr>
        <w:t xml:space="preserve">Sr. Ney Maranhão </w:t>
      </w:r>
      <w:r>
        <w:t>– Secretário de Recursos Hídricos e Ambiente Urbano</w:t>
      </w:r>
      <w:r w:rsidR="006A4DCE">
        <w:t xml:space="preserve"> do Ministério do Meio Ambiente</w:t>
      </w:r>
      <w:r w:rsidR="00306390">
        <w:t xml:space="preserve"> (SRHU/MMA)</w:t>
      </w:r>
      <w:r w:rsidR="00302599">
        <w:t>;</w:t>
      </w:r>
      <w:r>
        <w:t xml:space="preserve"> </w:t>
      </w:r>
    </w:p>
    <w:p w:rsidR="00945CB9" w:rsidRDefault="00945CB9" w:rsidP="008B15EE">
      <w:pPr>
        <w:pStyle w:val="Recuodecorpodetexto"/>
        <w:numPr>
          <w:ilvl w:val="0"/>
          <w:numId w:val="1"/>
        </w:numPr>
        <w:tabs>
          <w:tab w:val="clear" w:pos="2160"/>
          <w:tab w:val="num" w:pos="1800"/>
        </w:tabs>
        <w:spacing w:before="240" w:line="340" w:lineRule="exact"/>
        <w:ind w:left="1797" w:hanging="357"/>
      </w:pPr>
      <w:r>
        <w:rPr>
          <w:i/>
          <w:szCs w:val="28"/>
        </w:rPr>
        <w:t>Sr</w:t>
      </w:r>
      <w:r>
        <w:rPr>
          <w:i/>
          <w:iCs/>
        </w:rPr>
        <w:t xml:space="preserve">. </w:t>
      </w:r>
      <w:r w:rsidR="002073D0">
        <w:rPr>
          <w:i/>
          <w:iCs/>
        </w:rPr>
        <w:t>Diógenes Del Bel</w:t>
      </w:r>
      <w:r>
        <w:rPr>
          <w:i/>
          <w:iCs/>
        </w:rPr>
        <w:t xml:space="preserve"> </w:t>
      </w:r>
      <w:r>
        <w:t xml:space="preserve">– </w:t>
      </w:r>
      <w:r w:rsidR="002073D0">
        <w:t>Diretor Presidente da Associação Brasileira de Empresas de Tratamento de Resíduos (ABETRE)</w:t>
      </w:r>
      <w:r w:rsidR="00302599">
        <w:t>;</w:t>
      </w:r>
    </w:p>
    <w:p w:rsidR="00945CB9" w:rsidRDefault="00945CB9" w:rsidP="008B15EE">
      <w:pPr>
        <w:pStyle w:val="Recuodecorpodetexto"/>
        <w:numPr>
          <w:ilvl w:val="0"/>
          <w:numId w:val="1"/>
        </w:numPr>
        <w:tabs>
          <w:tab w:val="clear" w:pos="2160"/>
          <w:tab w:val="num" w:pos="1800"/>
        </w:tabs>
        <w:spacing w:before="240" w:line="340" w:lineRule="exact"/>
        <w:ind w:left="1797" w:hanging="357"/>
      </w:pPr>
      <w:r>
        <w:rPr>
          <w:i/>
          <w:szCs w:val="28"/>
        </w:rPr>
        <w:t>Sr</w:t>
      </w:r>
      <w:r>
        <w:t xml:space="preserve">. </w:t>
      </w:r>
      <w:r w:rsidR="002073D0">
        <w:rPr>
          <w:i/>
        </w:rPr>
        <w:t>Carlos Roberto Vieira da Silva Filh</w:t>
      </w:r>
      <w:r w:rsidR="002073D0">
        <w:rPr>
          <w:i/>
          <w:iCs/>
        </w:rPr>
        <w:t>o</w:t>
      </w:r>
      <w:r>
        <w:rPr>
          <w:i/>
          <w:iCs/>
        </w:rPr>
        <w:t xml:space="preserve"> </w:t>
      </w:r>
      <w:r>
        <w:t xml:space="preserve">– </w:t>
      </w:r>
      <w:r w:rsidR="002073D0">
        <w:t>Diretor Executivo</w:t>
      </w:r>
      <w:r>
        <w:t xml:space="preserve"> da Associação </w:t>
      </w:r>
      <w:r w:rsidR="002073D0">
        <w:t xml:space="preserve">Brasileira </w:t>
      </w:r>
      <w:r>
        <w:t xml:space="preserve">de Empresas de Limpeza Pública e </w:t>
      </w:r>
      <w:r w:rsidR="002073D0">
        <w:t>Resíduos Especiais (ABRELPE)</w:t>
      </w:r>
      <w:r w:rsidR="00302599">
        <w:t>;</w:t>
      </w:r>
    </w:p>
    <w:p w:rsidR="002073D0" w:rsidRDefault="002073D0" w:rsidP="008B15EE">
      <w:pPr>
        <w:pStyle w:val="Recuodecorpodetexto"/>
        <w:numPr>
          <w:ilvl w:val="0"/>
          <w:numId w:val="1"/>
        </w:numPr>
        <w:tabs>
          <w:tab w:val="clear" w:pos="2160"/>
          <w:tab w:val="num" w:pos="1800"/>
        </w:tabs>
        <w:spacing w:before="240" w:after="360" w:line="340" w:lineRule="exact"/>
        <w:ind w:left="1797" w:hanging="357"/>
      </w:pPr>
      <w:r>
        <w:rPr>
          <w:i/>
          <w:szCs w:val="28"/>
        </w:rPr>
        <w:t>Sr</w:t>
      </w:r>
      <w:r>
        <w:rPr>
          <w:i/>
        </w:rPr>
        <w:t xml:space="preserve">. Wanderley </w:t>
      </w:r>
      <w:r w:rsidR="005501AD">
        <w:rPr>
          <w:i/>
        </w:rPr>
        <w:t xml:space="preserve">Coelho Batista </w:t>
      </w:r>
      <w:r w:rsidR="005501AD">
        <w:t>– Analista de Políticas e Indústria da Confederação Nacional da Indústria (CNI).</w:t>
      </w:r>
    </w:p>
    <w:p w:rsidR="005501AD" w:rsidRPr="00085497" w:rsidRDefault="005501AD" w:rsidP="002C1EDD">
      <w:pPr>
        <w:pStyle w:val="04-PargrafodetextoEstudoNotas-CLG"/>
        <w:spacing w:line="240" w:lineRule="auto"/>
        <w:ind w:firstLine="0"/>
        <w:rPr>
          <w:b/>
        </w:rPr>
      </w:pPr>
      <w:r w:rsidRPr="00085497">
        <w:rPr>
          <w:b/>
        </w:rPr>
        <w:lastRenderedPageBreak/>
        <w:t xml:space="preserve">3.1.1 </w:t>
      </w:r>
      <w:r w:rsidR="00B04004">
        <w:rPr>
          <w:b/>
        </w:rPr>
        <w:t>IPEA</w:t>
      </w:r>
    </w:p>
    <w:p w:rsidR="00A07AE0" w:rsidRDefault="00945CB9" w:rsidP="002C1EDD">
      <w:pPr>
        <w:pStyle w:val="Recuodecorpodetexto2"/>
        <w:tabs>
          <w:tab w:val="left" w:pos="0"/>
        </w:tabs>
        <w:spacing w:after="360" w:line="240" w:lineRule="auto"/>
        <w:ind w:firstLine="1440"/>
      </w:pPr>
      <w:r>
        <w:rPr>
          <w:iCs/>
          <w:szCs w:val="28"/>
        </w:rPr>
        <w:t xml:space="preserve">A abordagem feita pelo </w:t>
      </w:r>
      <w:r w:rsidR="00B04004" w:rsidRPr="007615A3">
        <w:t>Sr. Albino Rodrigues Alvarez</w:t>
      </w:r>
      <w:r w:rsidR="00B04004">
        <w:t xml:space="preserve">, </w:t>
      </w:r>
      <w:r w:rsidR="005501AD">
        <w:rPr>
          <w:iCs/>
          <w:szCs w:val="28"/>
        </w:rPr>
        <w:t xml:space="preserve">pesquisador do </w:t>
      </w:r>
      <w:proofErr w:type="spellStart"/>
      <w:proofErr w:type="gramStart"/>
      <w:r w:rsidR="005501AD">
        <w:rPr>
          <w:iCs/>
          <w:szCs w:val="28"/>
        </w:rPr>
        <w:t>I</w:t>
      </w:r>
      <w:r w:rsidR="00302599">
        <w:rPr>
          <w:iCs/>
          <w:szCs w:val="28"/>
        </w:rPr>
        <w:t>pea</w:t>
      </w:r>
      <w:proofErr w:type="spellEnd"/>
      <w:proofErr w:type="gramEnd"/>
      <w:r w:rsidR="00B04004">
        <w:rPr>
          <w:iCs/>
          <w:szCs w:val="28"/>
        </w:rPr>
        <w:t>,</w:t>
      </w:r>
      <w:r w:rsidR="005501AD">
        <w:rPr>
          <w:iCs/>
          <w:szCs w:val="28"/>
        </w:rPr>
        <w:t xml:space="preserve"> </w:t>
      </w:r>
      <w:r w:rsidR="00302599">
        <w:rPr>
          <w:iCs/>
          <w:szCs w:val="28"/>
        </w:rPr>
        <w:t>centrou-se n</w:t>
      </w:r>
      <w:r>
        <w:rPr>
          <w:iCs/>
          <w:szCs w:val="28"/>
        </w:rPr>
        <w:t xml:space="preserve">a questão </w:t>
      </w:r>
      <w:r w:rsidR="005501AD">
        <w:rPr>
          <w:iCs/>
          <w:szCs w:val="28"/>
        </w:rPr>
        <w:t>da elaboração do Plano Nacional de Resíduos Sólidos</w:t>
      </w:r>
      <w:r w:rsidR="00A07AE0">
        <w:rPr>
          <w:iCs/>
          <w:szCs w:val="28"/>
        </w:rPr>
        <w:t xml:space="preserve">, </w:t>
      </w:r>
      <w:r w:rsidR="00A07AE0">
        <w:t>um dos instrumentos para garan</w:t>
      </w:r>
      <w:r w:rsidR="00BE6ECD">
        <w:t>tir o alcance dos objetivos da L</w:t>
      </w:r>
      <w:r w:rsidR="00A07AE0">
        <w:t>ei nº 12.305, de 2010.</w:t>
      </w:r>
    </w:p>
    <w:p w:rsidR="00055B3C" w:rsidRDefault="00A07AE0" w:rsidP="002C1EDD">
      <w:pPr>
        <w:pStyle w:val="Recuodecorpodetexto2"/>
        <w:tabs>
          <w:tab w:val="left" w:pos="0"/>
        </w:tabs>
        <w:spacing w:after="360" w:line="240" w:lineRule="auto"/>
        <w:ind w:firstLine="1440"/>
      </w:pPr>
      <w:r>
        <w:t xml:space="preserve">A elaboração do Plano, </w:t>
      </w:r>
      <w:r w:rsidR="00055B3C">
        <w:t xml:space="preserve">em parceria com o MMA, iniciou-se com a realização, pelo </w:t>
      </w:r>
      <w:proofErr w:type="spellStart"/>
      <w:proofErr w:type="gramStart"/>
      <w:r w:rsidR="00055B3C">
        <w:t>I</w:t>
      </w:r>
      <w:r w:rsidR="00302599">
        <w:t>pea</w:t>
      </w:r>
      <w:proofErr w:type="spellEnd"/>
      <w:proofErr w:type="gramEnd"/>
      <w:r w:rsidR="00055B3C">
        <w:t xml:space="preserve">, de </w:t>
      </w:r>
      <w:r w:rsidR="000A7AF7">
        <w:t>14</w:t>
      </w:r>
      <w:r w:rsidR="00055B3C">
        <w:t xml:space="preserve"> diagnósticos setoriais</w:t>
      </w:r>
      <w:r w:rsidR="000A7AF7">
        <w:t xml:space="preserve">, entre os quais: </w:t>
      </w:r>
      <w:r w:rsidR="00055B3C">
        <w:t>resíduos sólidos urbanos, resíduos da construção civil, de serviços de saúde, da mineração, de transportes</w:t>
      </w:r>
      <w:r w:rsidR="006C0221">
        <w:t>, industriais e</w:t>
      </w:r>
      <w:r w:rsidR="00055B3C">
        <w:t xml:space="preserve"> </w:t>
      </w:r>
      <w:proofErr w:type="spellStart"/>
      <w:r w:rsidR="00055B3C">
        <w:t>agrossilvopastoris</w:t>
      </w:r>
      <w:proofErr w:type="spellEnd"/>
      <w:r w:rsidR="00055B3C">
        <w:t xml:space="preserve">. Esses estudos foram discutidos em audiências públicas e estão disponíveis na </w:t>
      </w:r>
      <w:r w:rsidR="00055B3C" w:rsidRPr="00055B3C">
        <w:rPr>
          <w:i/>
        </w:rPr>
        <w:t>internet</w:t>
      </w:r>
      <w:r w:rsidR="00055B3C">
        <w:rPr>
          <w:rStyle w:val="Refdenotaderodap"/>
          <w:i/>
        </w:rPr>
        <w:footnoteReference w:id="4"/>
      </w:r>
      <w:r w:rsidR="00055B3C">
        <w:rPr>
          <w:i/>
        </w:rPr>
        <w:t>.</w:t>
      </w:r>
    </w:p>
    <w:p w:rsidR="00A07AE0" w:rsidRDefault="006C0221" w:rsidP="002C1EDD">
      <w:pPr>
        <w:pStyle w:val="Recuodecorpodetexto2"/>
        <w:tabs>
          <w:tab w:val="left" w:pos="0"/>
        </w:tabs>
        <w:spacing w:after="360" w:line="240" w:lineRule="auto"/>
        <w:ind w:firstLine="1440"/>
        <w:rPr>
          <w:color w:val="000000"/>
          <w:szCs w:val="28"/>
        </w:rPr>
      </w:pPr>
      <w:r>
        <w:t>Ainda com vistas a subsidiar a construção do Plano</w:t>
      </w:r>
      <w:r w:rsidR="00E8579D">
        <w:t xml:space="preserve">, o </w:t>
      </w:r>
      <w:proofErr w:type="spellStart"/>
      <w:proofErr w:type="gramStart"/>
      <w:r w:rsidR="00E8579D">
        <w:t>I</w:t>
      </w:r>
      <w:r w:rsidR="00302599">
        <w:t>pea</w:t>
      </w:r>
      <w:proofErr w:type="spellEnd"/>
      <w:proofErr w:type="gramEnd"/>
      <w:r w:rsidR="00E8579D">
        <w:t xml:space="preserve">, segundo o expositor, </w:t>
      </w:r>
      <w:r>
        <w:t xml:space="preserve">traçou um panorama da catação de recicláveis no </w:t>
      </w:r>
      <w:r w:rsidR="00E8579D">
        <w:t>País</w:t>
      </w:r>
      <w:r w:rsidRPr="00302599">
        <w:rPr>
          <w:szCs w:val="28"/>
        </w:rPr>
        <w:t>.</w:t>
      </w:r>
      <w:r w:rsidR="00E8579D" w:rsidRPr="00302599">
        <w:rPr>
          <w:szCs w:val="28"/>
        </w:rPr>
        <w:t xml:space="preserve"> </w:t>
      </w:r>
      <w:r w:rsidR="00BD4452">
        <w:rPr>
          <w:color w:val="000000"/>
          <w:szCs w:val="28"/>
        </w:rPr>
        <w:t>O</w:t>
      </w:r>
      <w:r w:rsidR="00E8579D">
        <w:rPr>
          <w:color w:val="000000"/>
          <w:szCs w:val="28"/>
        </w:rPr>
        <w:t>s sistemas de logística reversa, igualmente previstos na legislação</w:t>
      </w:r>
      <w:r w:rsidR="00BD4452">
        <w:rPr>
          <w:color w:val="000000"/>
          <w:szCs w:val="28"/>
        </w:rPr>
        <w:t xml:space="preserve"> de resíduos sólidos, também foram</w:t>
      </w:r>
      <w:r w:rsidR="00E8579D">
        <w:rPr>
          <w:color w:val="000000"/>
          <w:szCs w:val="28"/>
        </w:rPr>
        <w:t xml:space="preserve"> objeto de estudo para fins da elaboração do Plano Nacional.</w:t>
      </w:r>
    </w:p>
    <w:p w:rsidR="000A7AF7" w:rsidRDefault="005077F0" w:rsidP="002C1EDD">
      <w:pPr>
        <w:pStyle w:val="Recuodecorpodetexto2"/>
        <w:tabs>
          <w:tab w:val="left" w:pos="0"/>
        </w:tabs>
        <w:spacing w:after="360" w:line="240" w:lineRule="auto"/>
        <w:ind w:firstLine="1440"/>
        <w:rPr>
          <w:color w:val="000000"/>
          <w:szCs w:val="28"/>
        </w:rPr>
      </w:pPr>
      <w:r>
        <w:rPr>
          <w:color w:val="000000"/>
          <w:szCs w:val="28"/>
        </w:rPr>
        <w:t>O</w:t>
      </w:r>
      <w:r w:rsidR="000A7AF7">
        <w:rPr>
          <w:color w:val="000000"/>
          <w:szCs w:val="28"/>
        </w:rPr>
        <w:t xml:space="preserve"> palestrante </w:t>
      </w:r>
      <w:r w:rsidR="00F677CE">
        <w:rPr>
          <w:color w:val="000000"/>
          <w:szCs w:val="28"/>
        </w:rPr>
        <w:t xml:space="preserve">observou </w:t>
      </w:r>
      <w:r w:rsidR="000A7AF7">
        <w:rPr>
          <w:color w:val="000000"/>
          <w:szCs w:val="28"/>
        </w:rPr>
        <w:t>que:</w:t>
      </w:r>
    </w:p>
    <w:p w:rsidR="006D040D" w:rsidRDefault="006D040D" w:rsidP="002C1EDD">
      <w:pPr>
        <w:pStyle w:val="Recuodecorpodetexto2"/>
        <w:tabs>
          <w:tab w:val="left" w:pos="0"/>
        </w:tabs>
        <w:spacing w:after="360" w:line="240" w:lineRule="auto"/>
        <w:ind w:firstLine="1440"/>
        <w:rPr>
          <w:color w:val="000000"/>
          <w:szCs w:val="28"/>
        </w:rPr>
      </w:pPr>
      <w:r>
        <w:rPr>
          <w:color w:val="000000"/>
          <w:szCs w:val="28"/>
        </w:rPr>
        <w:t>– há grande disparidade nacional no quesito “lixão”</w:t>
      </w:r>
      <w:r w:rsidR="00302599">
        <w:rPr>
          <w:color w:val="000000"/>
          <w:szCs w:val="28"/>
        </w:rPr>
        <w:t xml:space="preserve"> (e</w:t>
      </w:r>
      <w:r>
        <w:rPr>
          <w:color w:val="000000"/>
          <w:szCs w:val="28"/>
        </w:rPr>
        <w:t>nquanto nas regiões Sul e Sudeste essa forma de destinação final é uma realidade minoritária, com cerca de 90% dos municípios sem lixão, nas demais regiões do País ocorre o inverso</w:t>
      </w:r>
      <w:r w:rsidR="00302599">
        <w:rPr>
          <w:color w:val="000000"/>
          <w:szCs w:val="28"/>
        </w:rPr>
        <w:t>)</w:t>
      </w:r>
      <w:r>
        <w:rPr>
          <w:color w:val="000000"/>
          <w:szCs w:val="28"/>
        </w:rPr>
        <w:t>;</w:t>
      </w:r>
    </w:p>
    <w:p w:rsidR="006D040D" w:rsidRDefault="006D040D" w:rsidP="002C1EDD">
      <w:pPr>
        <w:pStyle w:val="Recuodecorpodetexto2"/>
        <w:tabs>
          <w:tab w:val="left" w:pos="0"/>
        </w:tabs>
        <w:spacing w:after="360" w:line="240" w:lineRule="auto"/>
        <w:ind w:firstLine="1440"/>
        <w:rPr>
          <w:color w:val="000000"/>
          <w:szCs w:val="28"/>
        </w:rPr>
      </w:pPr>
      <w:r>
        <w:rPr>
          <w:color w:val="000000"/>
          <w:szCs w:val="28"/>
        </w:rPr>
        <w:t xml:space="preserve">– essa disparidade também é observada em relação ao porte dos municípios </w:t>
      </w:r>
      <w:r w:rsidR="00302599">
        <w:rPr>
          <w:color w:val="000000"/>
          <w:szCs w:val="28"/>
        </w:rPr>
        <w:t>(</w:t>
      </w:r>
      <w:r>
        <w:rPr>
          <w:color w:val="000000"/>
          <w:szCs w:val="28"/>
        </w:rPr>
        <w:t>quanto menos populoso</w:t>
      </w:r>
      <w:r w:rsidR="0052529E">
        <w:rPr>
          <w:color w:val="000000"/>
          <w:szCs w:val="28"/>
        </w:rPr>
        <w:t>,</w:t>
      </w:r>
      <w:r>
        <w:rPr>
          <w:color w:val="000000"/>
          <w:szCs w:val="28"/>
        </w:rPr>
        <w:t xml:space="preserve"> </w:t>
      </w:r>
      <w:r w:rsidR="005077F0">
        <w:rPr>
          <w:color w:val="000000"/>
          <w:szCs w:val="28"/>
        </w:rPr>
        <w:t>maior é a probabilidade de ter lixão</w:t>
      </w:r>
      <w:r w:rsidR="00302599">
        <w:rPr>
          <w:color w:val="000000"/>
          <w:szCs w:val="28"/>
        </w:rPr>
        <w:t>)</w:t>
      </w:r>
      <w:r>
        <w:rPr>
          <w:color w:val="000000"/>
          <w:szCs w:val="28"/>
        </w:rPr>
        <w:t>;</w:t>
      </w:r>
    </w:p>
    <w:p w:rsidR="000A7AF7" w:rsidRDefault="000A7AF7" w:rsidP="002C1EDD">
      <w:pPr>
        <w:pStyle w:val="Recuodecorpodetexto2"/>
        <w:tabs>
          <w:tab w:val="left" w:pos="0"/>
        </w:tabs>
        <w:spacing w:after="360" w:line="240" w:lineRule="auto"/>
        <w:ind w:firstLine="1440"/>
        <w:rPr>
          <w:color w:val="000000"/>
          <w:szCs w:val="28"/>
        </w:rPr>
      </w:pPr>
      <w:r>
        <w:rPr>
          <w:color w:val="000000"/>
          <w:szCs w:val="28"/>
        </w:rPr>
        <w:t>– a</w:t>
      </w:r>
      <w:r w:rsidR="001E39D2">
        <w:rPr>
          <w:color w:val="000000"/>
          <w:szCs w:val="28"/>
        </w:rPr>
        <w:t xml:space="preserve"> </w:t>
      </w:r>
      <w:proofErr w:type="spellStart"/>
      <w:r w:rsidR="001E39D2">
        <w:rPr>
          <w:color w:val="000000"/>
          <w:szCs w:val="28"/>
        </w:rPr>
        <w:t>compostagem</w:t>
      </w:r>
      <w:proofErr w:type="spellEnd"/>
      <w:r w:rsidR="001E39D2">
        <w:rPr>
          <w:color w:val="000000"/>
          <w:szCs w:val="28"/>
        </w:rPr>
        <w:t xml:space="preserve"> </w:t>
      </w:r>
      <w:r w:rsidR="00FF61E8">
        <w:rPr>
          <w:color w:val="000000"/>
          <w:szCs w:val="28"/>
        </w:rPr>
        <w:t xml:space="preserve">e a coleta seletiva ainda </w:t>
      </w:r>
      <w:r w:rsidR="001E39D2">
        <w:rPr>
          <w:color w:val="000000"/>
          <w:szCs w:val="28"/>
        </w:rPr>
        <w:t>são incipientes</w:t>
      </w:r>
      <w:r w:rsidR="00FF61E8">
        <w:rPr>
          <w:color w:val="000000"/>
          <w:szCs w:val="28"/>
        </w:rPr>
        <w:t>, embora</w:t>
      </w:r>
      <w:r w:rsidR="00320586">
        <w:rPr>
          <w:color w:val="000000"/>
          <w:szCs w:val="28"/>
        </w:rPr>
        <w:t xml:space="preserve"> se registre aumento das </w:t>
      </w:r>
      <w:r w:rsidR="00FF61E8">
        <w:rPr>
          <w:color w:val="000000"/>
          <w:szCs w:val="28"/>
        </w:rPr>
        <w:t xml:space="preserve">iniciativas de coleta seletiva e </w:t>
      </w:r>
      <w:r w:rsidR="00320586">
        <w:rPr>
          <w:color w:val="000000"/>
          <w:szCs w:val="28"/>
        </w:rPr>
        <w:t xml:space="preserve">multiplicação das </w:t>
      </w:r>
      <w:r w:rsidR="00FF61E8">
        <w:rPr>
          <w:color w:val="000000"/>
          <w:szCs w:val="28"/>
        </w:rPr>
        <w:t>cooperativas de cat</w:t>
      </w:r>
      <w:r w:rsidR="00320586">
        <w:rPr>
          <w:color w:val="000000"/>
          <w:szCs w:val="28"/>
        </w:rPr>
        <w:t>a</w:t>
      </w:r>
      <w:r w:rsidR="00FF61E8">
        <w:rPr>
          <w:color w:val="000000"/>
          <w:szCs w:val="28"/>
        </w:rPr>
        <w:t>dores</w:t>
      </w:r>
      <w:r w:rsidR="001E39D2">
        <w:rPr>
          <w:color w:val="000000"/>
          <w:szCs w:val="28"/>
        </w:rPr>
        <w:t>;</w:t>
      </w:r>
    </w:p>
    <w:p w:rsidR="00CB04BF" w:rsidRPr="006A3DDE" w:rsidRDefault="00CB04BF" w:rsidP="002C1EDD">
      <w:pPr>
        <w:pStyle w:val="Recuodecorpodetexto2"/>
        <w:tabs>
          <w:tab w:val="left" w:pos="0"/>
        </w:tabs>
        <w:spacing w:after="360" w:line="240" w:lineRule="auto"/>
        <w:ind w:firstLine="1440"/>
        <w:rPr>
          <w:szCs w:val="28"/>
        </w:rPr>
      </w:pPr>
      <w:r>
        <w:rPr>
          <w:color w:val="000000"/>
          <w:szCs w:val="28"/>
        </w:rPr>
        <w:t xml:space="preserve">– o custo envolvido nas operações de gestão e gerenciamento de resíduos sólidos é tanto maior quanto menor for o tamanho do município, as distâncias envolvidas e a disponibilidade de mão de obra técnica. </w:t>
      </w:r>
      <w:r w:rsidRPr="006A3DDE">
        <w:rPr>
          <w:szCs w:val="28"/>
        </w:rPr>
        <w:t xml:space="preserve">No caso de um aterro sanitário, por exemplo, o custo das unidades pequenas pode ser o dobro se comparado </w:t>
      </w:r>
      <w:r w:rsidR="004145C8" w:rsidRPr="006A3DDE">
        <w:rPr>
          <w:szCs w:val="28"/>
        </w:rPr>
        <w:t>ao d</w:t>
      </w:r>
      <w:r w:rsidR="0052529E">
        <w:rPr>
          <w:szCs w:val="28"/>
        </w:rPr>
        <w:t>as unidade</w:t>
      </w:r>
      <w:r w:rsidR="004145C8" w:rsidRPr="006A3DDE">
        <w:rPr>
          <w:szCs w:val="28"/>
        </w:rPr>
        <w:t xml:space="preserve">s </w:t>
      </w:r>
      <w:r w:rsidR="0052529E">
        <w:rPr>
          <w:szCs w:val="28"/>
        </w:rPr>
        <w:t>de maior porte</w:t>
      </w:r>
      <w:r w:rsidR="006A3DDE">
        <w:rPr>
          <w:szCs w:val="28"/>
        </w:rPr>
        <w:t>.</w:t>
      </w:r>
    </w:p>
    <w:p w:rsidR="00FF085C" w:rsidRDefault="00320586" w:rsidP="002C1EDD">
      <w:pPr>
        <w:pStyle w:val="Recuodecorpodetexto2"/>
        <w:tabs>
          <w:tab w:val="left" w:pos="0"/>
        </w:tabs>
        <w:spacing w:after="360" w:line="240" w:lineRule="auto"/>
        <w:ind w:firstLine="1440"/>
        <w:rPr>
          <w:color w:val="000000"/>
          <w:szCs w:val="28"/>
        </w:rPr>
      </w:pPr>
      <w:r>
        <w:rPr>
          <w:color w:val="000000"/>
          <w:szCs w:val="28"/>
        </w:rPr>
        <w:lastRenderedPageBreak/>
        <w:t xml:space="preserve">Na sequência, o representante do </w:t>
      </w:r>
      <w:proofErr w:type="spellStart"/>
      <w:proofErr w:type="gramStart"/>
      <w:r>
        <w:rPr>
          <w:color w:val="000000"/>
          <w:szCs w:val="28"/>
        </w:rPr>
        <w:t>I</w:t>
      </w:r>
      <w:r w:rsidR="00E33829">
        <w:rPr>
          <w:color w:val="000000"/>
          <w:szCs w:val="28"/>
        </w:rPr>
        <w:t>pea</w:t>
      </w:r>
      <w:proofErr w:type="spellEnd"/>
      <w:proofErr w:type="gramEnd"/>
      <w:r>
        <w:rPr>
          <w:color w:val="000000"/>
          <w:szCs w:val="28"/>
        </w:rPr>
        <w:t xml:space="preserve"> reconheceu que “a lei </w:t>
      </w:r>
      <w:r w:rsidR="00995515">
        <w:rPr>
          <w:color w:val="000000"/>
          <w:szCs w:val="28"/>
        </w:rPr>
        <w:t>[Política Nacional de Resíduos Sólidos] é moderna, bem redigida e muito bem concatenada (...) fruto de um processo legislativo de vinte anos (...) inclusive com bastante</w:t>
      </w:r>
      <w:r w:rsidR="007336AB">
        <w:rPr>
          <w:color w:val="000000"/>
          <w:szCs w:val="28"/>
        </w:rPr>
        <w:t xml:space="preserve"> influência da legislação europe</w:t>
      </w:r>
      <w:r w:rsidR="00995515">
        <w:rPr>
          <w:color w:val="000000"/>
          <w:szCs w:val="28"/>
        </w:rPr>
        <w:t>ia (...) e das boas experiências internacionais</w:t>
      </w:r>
      <w:r w:rsidR="00BE6ECD">
        <w:rPr>
          <w:color w:val="000000"/>
          <w:szCs w:val="28"/>
        </w:rPr>
        <w:t>”</w:t>
      </w:r>
      <w:r w:rsidR="00995515">
        <w:rPr>
          <w:color w:val="000000"/>
          <w:szCs w:val="28"/>
        </w:rPr>
        <w:t xml:space="preserve">. </w:t>
      </w:r>
      <w:r w:rsidR="00BE6ECD">
        <w:rPr>
          <w:color w:val="000000"/>
          <w:szCs w:val="28"/>
        </w:rPr>
        <w:t>N</w:t>
      </w:r>
      <w:r w:rsidR="00995515">
        <w:rPr>
          <w:color w:val="000000"/>
          <w:szCs w:val="28"/>
        </w:rPr>
        <w:t xml:space="preserve">ão lhe parece eficaz simplesmente </w:t>
      </w:r>
      <w:r w:rsidR="00FF085C">
        <w:rPr>
          <w:color w:val="000000"/>
          <w:szCs w:val="28"/>
        </w:rPr>
        <w:t xml:space="preserve">prorrogar </w:t>
      </w:r>
      <w:r w:rsidR="00995515">
        <w:rPr>
          <w:color w:val="000000"/>
          <w:szCs w:val="28"/>
        </w:rPr>
        <w:t>os prazos previstos na lei</w:t>
      </w:r>
      <w:r w:rsidR="00FF085C">
        <w:rPr>
          <w:color w:val="000000"/>
          <w:szCs w:val="28"/>
        </w:rPr>
        <w:t>, o que, se num primeiro momento traria um alívio, não</w:t>
      </w:r>
      <w:r w:rsidR="00C47137">
        <w:rPr>
          <w:color w:val="000000"/>
          <w:szCs w:val="28"/>
        </w:rPr>
        <w:t xml:space="preserve"> </w:t>
      </w:r>
      <w:r w:rsidR="00693EC0">
        <w:rPr>
          <w:color w:val="000000"/>
          <w:szCs w:val="28"/>
        </w:rPr>
        <w:t xml:space="preserve">é garantia </w:t>
      </w:r>
      <w:r w:rsidR="00FF085C">
        <w:rPr>
          <w:color w:val="000000"/>
          <w:szCs w:val="28"/>
        </w:rPr>
        <w:t xml:space="preserve">que daqui </w:t>
      </w:r>
      <w:r w:rsidR="001971D9">
        <w:rPr>
          <w:color w:val="000000"/>
          <w:szCs w:val="28"/>
        </w:rPr>
        <w:t xml:space="preserve">a </w:t>
      </w:r>
      <w:r w:rsidR="00FF085C">
        <w:rPr>
          <w:color w:val="000000"/>
          <w:szCs w:val="28"/>
        </w:rPr>
        <w:t>um ou dois anos</w:t>
      </w:r>
      <w:r w:rsidR="00C47137">
        <w:rPr>
          <w:color w:val="000000"/>
          <w:szCs w:val="28"/>
        </w:rPr>
        <w:t xml:space="preserve"> o fim dos “lixões”</w:t>
      </w:r>
      <w:r w:rsidR="00FF085C">
        <w:rPr>
          <w:color w:val="000000"/>
          <w:szCs w:val="28"/>
        </w:rPr>
        <w:t xml:space="preserve"> estaria resolvido. </w:t>
      </w:r>
      <w:r w:rsidR="00DE67F2">
        <w:rPr>
          <w:color w:val="000000"/>
          <w:szCs w:val="28"/>
        </w:rPr>
        <w:t>Na sua ótica, o vencimento dos prazos poderá inclusive ter efeitos positivos, estimulando, por exemplo, a adoção de instrumentos de ajustes de conduta, em consonância com as condições e peculiaridades de cada munic</w:t>
      </w:r>
      <w:r w:rsidR="00FF085C">
        <w:rPr>
          <w:color w:val="000000"/>
          <w:szCs w:val="28"/>
        </w:rPr>
        <w:t>ípio.</w:t>
      </w:r>
    </w:p>
    <w:p w:rsidR="00DE67F2" w:rsidRDefault="00DE67F2" w:rsidP="002C1EDD">
      <w:pPr>
        <w:pStyle w:val="Recuodecorpodetexto2"/>
        <w:tabs>
          <w:tab w:val="left" w:pos="0"/>
        </w:tabs>
        <w:spacing w:after="360" w:line="240" w:lineRule="auto"/>
        <w:ind w:firstLine="1440"/>
        <w:rPr>
          <w:color w:val="000000"/>
          <w:szCs w:val="28"/>
        </w:rPr>
      </w:pPr>
      <w:r>
        <w:rPr>
          <w:color w:val="000000"/>
          <w:szCs w:val="28"/>
        </w:rPr>
        <w:t xml:space="preserve">O expositor apresentou </w:t>
      </w:r>
      <w:r w:rsidR="00C47137">
        <w:rPr>
          <w:color w:val="000000"/>
          <w:szCs w:val="28"/>
        </w:rPr>
        <w:t>como principais</w:t>
      </w:r>
      <w:r>
        <w:rPr>
          <w:color w:val="000000"/>
          <w:szCs w:val="28"/>
        </w:rPr>
        <w:t xml:space="preserve"> propostas:</w:t>
      </w:r>
    </w:p>
    <w:p w:rsidR="00C47137" w:rsidRDefault="00DE67F2" w:rsidP="002C1EDD">
      <w:pPr>
        <w:pStyle w:val="Recuodecorpodetexto2"/>
        <w:tabs>
          <w:tab w:val="left" w:pos="0"/>
        </w:tabs>
        <w:spacing w:after="360" w:line="240" w:lineRule="auto"/>
        <w:ind w:firstLine="1440"/>
        <w:rPr>
          <w:color w:val="000000"/>
          <w:szCs w:val="28"/>
        </w:rPr>
      </w:pPr>
      <w:r>
        <w:rPr>
          <w:color w:val="000000"/>
          <w:szCs w:val="28"/>
        </w:rPr>
        <w:t xml:space="preserve">– </w:t>
      </w:r>
      <w:r w:rsidR="00C47137">
        <w:rPr>
          <w:color w:val="000000"/>
          <w:szCs w:val="28"/>
        </w:rPr>
        <w:t>estimular a</w:t>
      </w:r>
      <w:r w:rsidRPr="00DE67F2">
        <w:rPr>
          <w:color w:val="000000"/>
          <w:szCs w:val="28"/>
        </w:rPr>
        <w:t xml:space="preserve"> </w:t>
      </w:r>
      <w:r w:rsidR="00C47137">
        <w:rPr>
          <w:color w:val="000000"/>
          <w:szCs w:val="28"/>
        </w:rPr>
        <w:t xml:space="preserve">efetiva </w:t>
      </w:r>
      <w:r w:rsidRPr="00DE67F2">
        <w:rPr>
          <w:color w:val="000000"/>
          <w:szCs w:val="28"/>
        </w:rPr>
        <w:t xml:space="preserve">cooperação </w:t>
      </w:r>
      <w:r w:rsidR="00C47137">
        <w:rPr>
          <w:color w:val="000000"/>
          <w:szCs w:val="28"/>
        </w:rPr>
        <w:t>entre as diversas esferas do poder público e do setor empresarial, bem como o respeito às diversidades locais e regionais (princípios da Lei da P</w:t>
      </w:r>
      <w:r w:rsidR="005077F0">
        <w:rPr>
          <w:color w:val="000000"/>
          <w:szCs w:val="28"/>
        </w:rPr>
        <w:t>NRS</w:t>
      </w:r>
      <w:r w:rsidR="00C47137">
        <w:rPr>
          <w:color w:val="000000"/>
          <w:szCs w:val="28"/>
        </w:rPr>
        <w:t>);</w:t>
      </w:r>
    </w:p>
    <w:p w:rsidR="00CB04BF" w:rsidRDefault="00C47137" w:rsidP="002C1EDD">
      <w:pPr>
        <w:pStyle w:val="Recuodecorpodetexto2"/>
        <w:tabs>
          <w:tab w:val="left" w:pos="0"/>
        </w:tabs>
        <w:spacing w:after="360" w:line="240" w:lineRule="auto"/>
        <w:ind w:firstLine="1440"/>
        <w:rPr>
          <w:color w:val="000000"/>
          <w:szCs w:val="28"/>
        </w:rPr>
      </w:pPr>
      <w:r>
        <w:rPr>
          <w:color w:val="000000"/>
          <w:szCs w:val="28"/>
        </w:rPr>
        <w:t xml:space="preserve">– estabelecer uma linha de corte em relação ao </w:t>
      </w:r>
      <w:r w:rsidR="007525FF">
        <w:rPr>
          <w:color w:val="000000"/>
          <w:szCs w:val="28"/>
        </w:rPr>
        <w:t>tamanho</w:t>
      </w:r>
      <w:r>
        <w:rPr>
          <w:color w:val="000000"/>
          <w:szCs w:val="28"/>
        </w:rPr>
        <w:t xml:space="preserve"> do município</w:t>
      </w:r>
      <w:r w:rsidR="007525FF">
        <w:rPr>
          <w:color w:val="000000"/>
          <w:szCs w:val="28"/>
        </w:rPr>
        <w:t>,</w:t>
      </w:r>
      <w:r>
        <w:rPr>
          <w:color w:val="000000"/>
          <w:szCs w:val="28"/>
        </w:rPr>
        <w:t xml:space="preserve"> de modo que os pequenos façam </w:t>
      </w:r>
      <w:r w:rsidR="00F96222">
        <w:rPr>
          <w:color w:val="000000"/>
          <w:szCs w:val="28"/>
        </w:rPr>
        <w:t>jus</w:t>
      </w:r>
      <w:r>
        <w:rPr>
          <w:color w:val="000000"/>
          <w:szCs w:val="28"/>
        </w:rPr>
        <w:t xml:space="preserve"> a medidas </w:t>
      </w:r>
      <w:r w:rsidR="007525FF">
        <w:rPr>
          <w:color w:val="000000"/>
          <w:szCs w:val="28"/>
        </w:rPr>
        <w:t xml:space="preserve">administrativas </w:t>
      </w:r>
      <w:r>
        <w:rPr>
          <w:color w:val="000000"/>
          <w:szCs w:val="28"/>
        </w:rPr>
        <w:t>especiais</w:t>
      </w:r>
      <w:r w:rsidR="007525FF">
        <w:rPr>
          <w:color w:val="000000"/>
          <w:szCs w:val="28"/>
        </w:rPr>
        <w:t>;</w:t>
      </w:r>
    </w:p>
    <w:p w:rsidR="00DE67F2" w:rsidRDefault="00BC47E7" w:rsidP="002C1EDD">
      <w:pPr>
        <w:pStyle w:val="Recuodecorpodetexto2"/>
        <w:tabs>
          <w:tab w:val="left" w:pos="0"/>
        </w:tabs>
        <w:spacing w:after="360" w:line="240" w:lineRule="auto"/>
        <w:ind w:firstLine="1440"/>
        <w:rPr>
          <w:color w:val="000000"/>
          <w:szCs w:val="28"/>
        </w:rPr>
      </w:pPr>
      <w:r>
        <w:rPr>
          <w:color w:val="000000"/>
          <w:szCs w:val="28"/>
        </w:rPr>
        <w:t>– valer-se</w:t>
      </w:r>
      <w:r w:rsidR="00DE67F2" w:rsidRPr="00DE67F2">
        <w:rPr>
          <w:color w:val="000000"/>
          <w:szCs w:val="28"/>
        </w:rPr>
        <w:t xml:space="preserve"> </w:t>
      </w:r>
      <w:r>
        <w:rPr>
          <w:color w:val="000000"/>
          <w:szCs w:val="28"/>
        </w:rPr>
        <w:t>d</w:t>
      </w:r>
      <w:r w:rsidR="00DE67F2" w:rsidRPr="00DE67F2">
        <w:rPr>
          <w:color w:val="000000"/>
          <w:szCs w:val="28"/>
        </w:rPr>
        <w:t xml:space="preserve">as experiências positivas e, em especial, </w:t>
      </w:r>
      <w:r>
        <w:rPr>
          <w:color w:val="000000"/>
          <w:szCs w:val="28"/>
        </w:rPr>
        <w:t xml:space="preserve">das negativas das regiões Sul e Sudeste; </w:t>
      </w:r>
      <w:proofErr w:type="gramStart"/>
      <w:r w:rsidR="006273E5">
        <w:rPr>
          <w:color w:val="000000"/>
          <w:szCs w:val="28"/>
        </w:rPr>
        <w:t>a</w:t>
      </w:r>
      <w:r w:rsidR="00F90AAC">
        <w:rPr>
          <w:color w:val="000000"/>
          <w:szCs w:val="28"/>
        </w:rPr>
        <w:t xml:space="preserve"> exemplo</w:t>
      </w:r>
      <w:proofErr w:type="gramEnd"/>
      <w:r w:rsidR="00F90AAC">
        <w:rPr>
          <w:color w:val="000000"/>
          <w:szCs w:val="28"/>
        </w:rPr>
        <w:t xml:space="preserve"> </w:t>
      </w:r>
      <w:r w:rsidR="006273E5">
        <w:rPr>
          <w:color w:val="000000"/>
          <w:szCs w:val="28"/>
        </w:rPr>
        <w:t>d</w:t>
      </w:r>
      <w:r w:rsidR="00F90AAC">
        <w:rPr>
          <w:color w:val="000000"/>
          <w:szCs w:val="28"/>
        </w:rPr>
        <w:t>o equívoco de construir um aterro por município;</w:t>
      </w:r>
    </w:p>
    <w:p w:rsidR="00F90AAC" w:rsidRDefault="00F90AAC" w:rsidP="002C1EDD">
      <w:pPr>
        <w:pStyle w:val="Recuodecorpodetexto2"/>
        <w:tabs>
          <w:tab w:val="left" w:pos="0"/>
        </w:tabs>
        <w:spacing w:after="360" w:line="240" w:lineRule="auto"/>
        <w:ind w:firstLine="1440"/>
        <w:rPr>
          <w:color w:val="000000"/>
          <w:szCs w:val="28"/>
        </w:rPr>
      </w:pPr>
      <w:r>
        <w:rPr>
          <w:color w:val="000000"/>
          <w:szCs w:val="28"/>
        </w:rPr>
        <w:t>– valorizar as experiências criativas e exitosas adotadas por municípios de regiões problemáticas e replicá-las</w:t>
      </w:r>
      <w:r w:rsidR="007525FF">
        <w:rPr>
          <w:color w:val="000000"/>
          <w:szCs w:val="28"/>
        </w:rPr>
        <w:t>;</w:t>
      </w:r>
    </w:p>
    <w:p w:rsidR="00607CE2" w:rsidRDefault="00F90AAC" w:rsidP="002C1EDD">
      <w:pPr>
        <w:pStyle w:val="Recuodecorpodetexto2"/>
        <w:tabs>
          <w:tab w:val="left" w:pos="0"/>
        </w:tabs>
        <w:spacing w:after="360" w:line="240" w:lineRule="auto"/>
        <w:ind w:firstLine="1440"/>
        <w:rPr>
          <w:color w:val="000000"/>
          <w:szCs w:val="28"/>
        </w:rPr>
      </w:pPr>
      <w:r w:rsidRPr="00693EC0">
        <w:rPr>
          <w:color w:val="000000"/>
          <w:szCs w:val="28"/>
        </w:rPr>
        <w:t xml:space="preserve">– </w:t>
      </w:r>
      <w:proofErr w:type="gramStart"/>
      <w:r w:rsidRPr="00693EC0">
        <w:rPr>
          <w:color w:val="000000"/>
          <w:szCs w:val="28"/>
        </w:rPr>
        <w:t>implementar</w:t>
      </w:r>
      <w:proofErr w:type="gramEnd"/>
      <w:r w:rsidRPr="00693EC0">
        <w:rPr>
          <w:color w:val="000000"/>
          <w:szCs w:val="28"/>
        </w:rPr>
        <w:t xml:space="preserve"> </w:t>
      </w:r>
      <w:r w:rsidR="007525FF" w:rsidRPr="00693EC0">
        <w:rPr>
          <w:color w:val="000000"/>
          <w:szCs w:val="28"/>
        </w:rPr>
        <w:t xml:space="preserve">os instrumentos econômicos previstos na Lei da PNRS, </w:t>
      </w:r>
      <w:r w:rsidR="00607CE2" w:rsidRPr="00693EC0">
        <w:rPr>
          <w:color w:val="000000"/>
          <w:szCs w:val="28"/>
        </w:rPr>
        <w:t>sobretudo por parte do governo f</w:t>
      </w:r>
      <w:r w:rsidR="007525FF" w:rsidRPr="00693EC0">
        <w:rPr>
          <w:color w:val="000000"/>
          <w:szCs w:val="28"/>
        </w:rPr>
        <w:t>ederal</w:t>
      </w:r>
      <w:r w:rsidR="005077F0">
        <w:rPr>
          <w:color w:val="000000"/>
          <w:szCs w:val="28"/>
        </w:rPr>
        <w:t>;</w:t>
      </w:r>
    </w:p>
    <w:p w:rsidR="00F90AAC" w:rsidRDefault="00607CE2" w:rsidP="002C1EDD">
      <w:pPr>
        <w:pStyle w:val="Recuodecorpodetexto2"/>
        <w:tabs>
          <w:tab w:val="left" w:pos="0"/>
        </w:tabs>
        <w:spacing w:after="360" w:line="240" w:lineRule="auto"/>
        <w:ind w:firstLine="1440"/>
        <w:rPr>
          <w:color w:val="000000"/>
          <w:szCs w:val="28"/>
        </w:rPr>
      </w:pPr>
      <w:r>
        <w:rPr>
          <w:color w:val="000000"/>
          <w:szCs w:val="28"/>
        </w:rPr>
        <w:t>– incluir no Imposto Predial e Territorial Urbano</w:t>
      </w:r>
      <w:r w:rsidR="00693EC0">
        <w:rPr>
          <w:color w:val="000000"/>
          <w:szCs w:val="28"/>
        </w:rPr>
        <w:t xml:space="preserve"> (IPTU)</w:t>
      </w:r>
      <w:r>
        <w:rPr>
          <w:color w:val="000000"/>
          <w:szCs w:val="28"/>
        </w:rPr>
        <w:t xml:space="preserve"> a cobrança pelos serviços municipais de gestão dos resíduos sólidos urbanos e </w:t>
      </w:r>
      <w:r w:rsidR="00827ACA">
        <w:rPr>
          <w:color w:val="000000"/>
          <w:szCs w:val="28"/>
        </w:rPr>
        <w:t>desonerar as cadeias da logística reversa</w:t>
      </w:r>
      <w:r>
        <w:rPr>
          <w:color w:val="000000"/>
          <w:szCs w:val="28"/>
        </w:rPr>
        <w:t>;</w:t>
      </w:r>
    </w:p>
    <w:p w:rsidR="005A7FB2" w:rsidRPr="005A7FB2" w:rsidRDefault="005A7FB2" w:rsidP="002C1EDD">
      <w:pPr>
        <w:pStyle w:val="Recuodecorpodetexto2"/>
        <w:tabs>
          <w:tab w:val="left" w:pos="0"/>
        </w:tabs>
        <w:spacing w:after="360" w:line="240" w:lineRule="auto"/>
        <w:ind w:firstLine="1440"/>
        <w:rPr>
          <w:color w:val="000000"/>
          <w:szCs w:val="28"/>
        </w:rPr>
      </w:pPr>
      <w:r>
        <w:rPr>
          <w:color w:val="000000"/>
          <w:szCs w:val="28"/>
        </w:rPr>
        <w:t xml:space="preserve">– </w:t>
      </w:r>
      <w:r w:rsidRPr="00607CE2">
        <w:rPr>
          <w:color w:val="000000"/>
          <w:szCs w:val="28"/>
        </w:rPr>
        <w:t>transpor obstá</w:t>
      </w:r>
      <w:r w:rsidR="00827ACA" w:rsidRPr="00607CE2">
        <w:rPr>
          <w:color w:val="000000"/>
          <w:szCs w:val="28"/>
        </w:rPr>
        <w:t>culos</w:t>
      </w:r>
      <w:r w:rsidR="00607CE2">
        <w:rPr>
          <w:color w:val="000000"/>
          <w:szCs w:val="28"/>
        </w:rPr>
        <w:t xml:space="preserve"> de natureza institucional, </w:t>
      </w:r>
      <w:r>
        <w:rPr>
          <w:color w:val="000000"/>
          <w:szCs w:val="28"/>
        </w:rPr>
        <w:t xml:space="preserve">como </w:t>
      </w:r>
      <w:r w:rsidR="00827ACA">
        <w:rPr>
          <w:color w:val="000000"/>
          <w:szCs w:val="28"/>
        </w:rPr>
        <w:t xml:space="preserve">editar o decreto aprovando o Plano Nacional de Resíduos Sólidos e </w:t>
      </w:r>
      <w:r w:rsidR="00607CE2">
        <w:rPr>
          <w:color w:val="000000"/>
          <w:szCs w:val="28"/>
        </w:rPr>
        <w:t>dar maior eficiência a</w:t>
      </w:r>
      <w:r w:rsidR="00827ACA">
        <w:rPr>
          <w:color w:val="000000"/>
          <w:szCs w:val="28"/>
        </w:rPr>
        <w:t>o processo de constituição e operação dos consórcios</w:t>
      </w:r>
      <w:r w:rsidR="00FF4E19">
        <w:rPr>
          <w:color w:val="000000"/>
          <w:szCs w:val="28"/>
        </w:rPr>
        <w:t>.</w:t>
      </w:r>
    </w:p>
    <w:p w:rsidR="00827ACA" w:rsidRPr="006D040D" w:rsidRDefault="0083328F" w:rsidP="002C1EDD">
      <w:pPr>
        <w:pStyle w:val="Recuodecorpodetexto2"/>
        <w:tabs>
          <w:tab w:val="left" w:pos="0"/>
        </w:tabs>
        <w:spacing w:after="360" w:line="240" w:lineRule="auto"/>
        <w:ind w:firstLine="0"/>
        <w:rPr>
          <w:szCs w:val="28"/>
        </w:rPr>
      </w:pPr>
      <w:r>
        <w:rPr>
          <w:b/>
        </w:rPr>
        <w:br w:type="page"/>
      </w:r>
      <w:r w:rsidR="00827ACA" w:rsidRPr="00827ACA">
        <w:rPr>
          <w:b/>
        </w:rPr>
        <w:lastRenderedPageBreak/>
        <w:t xml:space="preserve">3.1.2 </w:t>
      </w:r>
      <w:r w:rsidR="00B04004">
        <w:rPr>
          <w:b/>
        </w:rPr>
        <w:t>MMA</w:t>
      </w:r>
    </w:p>
    <w:p w:rsidR="006D040D" w:rsidRDefault="0049036F" w:rsidP="002C1EDD">
      <w:pPr>
        <w:pStyle w:val="Recuodecorpodetexto2"/>
        <w:tabs>
          <w:tab w:val="left" w:pos="0"/>
        </w:tabs>
        <w:spacing w:after="360" w:line="240" w:lineRule="auto"/>
        <w:ind w:firstLine="1440"/>
        <w:rPr>
          <w:szCs w:val="28"/>
        </w:rPr>
      </w:pPr>
      <w:r>
        <w:rPr>
          <w:szCs w:val="28"/>
        </w:rPr>
        <w:t>O Secretário do MMA</w:t>
      </w:r>
      <w:r w:rsidR="00B04004">
        <w:rPr>
          <w:szCs w:val="28"/>
        </w:rPr>
        <w:t>,</w:t>
      </w:r>
      <w:r w:rsidR="00827ACA">
        <w:rPr>
          <w:szCs w:val="28"/>
        </w:rPr>
        <w:t xml:space="preserve"> </w:t>
      </w:r>
      <w:r w:rsidR="00B04004" w:rsidRPr="007615A3">
        <w:t>Sr.</w:t>
      </w:r>
      <w:r w:rsidR="00B04004" w:rsidRPr="00B04004">
        <w:t xml:space="preserve"> </w:t>
      </w:r>
      <w:r w:rsidR="00B04004" w:rsidRPr="007615A3">
        <w:rPr>
          <w:szCs w:val="28"/>
        </w:rPr>
        <w:t>Ney Maranhão</w:t>
      </w:r>
      <w:r w:rsidR="00B04004">
        <w:rPr>
          <w:szCs w:val="28"/>
        </w:rPr>
        <w:t xml:space="preserve">, </w:t>
      </w:r>
      <w:r w:rsidR="00827ACA">
        <w:rPr>
          <w:szCs w:val="28"/>
        </w:rPr>
        <w:t xml:space="preserve">fez uma síntese da Lei nº 12.305, de 2010, </w:t>
      </w:r>
      <w:r w:rsidR="002C03AA">
        <w:rPr>
          <w:szCs w:val="28"/>
        </w:rPr>
        <w:t xml:space="preserve">discorrendo sobre seus princípios, objetivos e instrumentos. </w:t>
      </w:r>
      <w:r w:rsidR="00835816">
        <w:rPr>
          <w:szCs w:val="28"/>
        </w:rPr>
        <w:t>Evidenciou</w:t>
      </w:r>
      <w:r w:rsidR="005077F0">
        <w:rPr>
          <w:szCs w:val="28"/>
        </w:rPr>
        <w:t>:</w:t>
      </w:r>
      <w:r w:rsidR="002C03AA">
        <w:rPr>
          <w:szCs w:val="28"/>
        </w:rPr>
        <w:t xml:space="preserve"> </w:t>
      </w:r>
      <w:r w:rsidR="00835816">
        <w:rPr>
          <w:szCs w:val="28"/>
        </w:rPr>
        <w:t xml:space="preserve">(i) </w:t>
      </w:r>
      <w:r w:rsidR="002C03AA">
        <w:rPr>
          <w:szCs w:val="28"/>
        </w:rPr>
        <w:t xml:space="preserve">o papel dos titulares de serviços de limpeza urbana e manejo de </w:t>
      </w:r>
      <w:r w:rsidR="00835816">
        <w:rPr>
          <w:szCs w:val="28"/>
        </w:rPr>
        <w:t>resíduos sólidos nos municípios;</w:t>
      </w:r>
      <w:r w:rsidR="002C03AA">
        <w:rPr>
          <w:szCs w:val="28"/>
        </w:rPr>
        <w:t xml:space="preserve"> </w:t>
      </w:r>
      <w:r w:rsidR="00835816">
        <w:rPr>
          <w:szCs w:val="28"/>
        </w:rPr>
        <w:t>(</w:t>
      </w:r>
      <w:proofErr w:type="gramStart"/>
      <w:r w:rsidR="00835816">
        <w:rPr>
          <w:szCs w:val="28"/>
        </w:rPr>
        <w:t>ii</w:t>
      </w:r>
      <w:proofErr w:type="gramEnd"/>
      <w:r w:rsidR="00835816">
        <w:rPr>
          <w:szCs w:val="28"/>
        </w:rPr>
        <w:t xml:space="preserve">) </w:t>
      </w:r>
      <w:r w:rsidR="002C03AA">
        <w:rPr>
          <w:szCs w:val="28"/>
        </w:rPr>
        <w:t xml:space="preserve">a responsabilidade compartilhada </w:t>
      </w:r>
      <w:r w:rsidR="00835816">
        <w:rPr>
          <w:szCs w:val="28"/>
        </w:rPr>
        <w:t xml:space="preserve">do poder público, do setor empresarial e dos consumidores; (iii) </w:t>
      </w:r>
      <w:r w:rsidR="002C03AA">
        <w:rPr>
          <w:szCs w:val="28"/>
        </w:rPr>
        <w:t>a estruturação e a implantação dos sistemas de logística reversa</w:t>
      </w:r>
      <w:r w:rsidR="00835816">
        <w:rPr>
          <w:szCs w:val="28"/>
        </w:rPr>
        <w:t>; e (iv)</w:t>
      </w:r>
      <w:r w:rsidR="00355687">
        <w:rPr>
          <w:szCs w:val="28"/>
        </w:rPr>
        <w:t xml:space="preserve"> </w:t>
      </w:r>
      <w:r w:rsidR="002641E9">
        <w:rPr>
          <w:szCs w:val="28"/>
        </w:rPr>
        <w:t>a</w:t>
      </w:r>
      <w:r w:rsidR="00835816">
        <w:rPr>
          <w:szCs w:val="28"/>
        </w:rPr>
        <w:t xml:space="preserve">s exigências e particularidades dos </w:t>
      </w:r>
      <w:r w:rsidR="00E9394A">
        <w:rPr>
          <w:szCs w:val="28"/>
        </w:rPr>
        <w:t xml:space="preserve">diferentes tipos de </w:t>
      </w:r>
      <w:r w:rsidR="00835816">
        <w:rPr>
          <w:szCs w:val="28"/>
        </w:rPr>
        <w:t>planos de gestão</w:t>
      </w:r>
      <w:r w:rsidR="00BF2C8A">
        <w:rPr>
          <w:szCs w:val="28"/>
        </w:rPr>
        <w:t xml:space="preserve">, </w:t>
      </w:r>
      <w:r w:rsidR="00835816">
        <w:rPr>
          <w:szCs w:val="28"/>
        </w:rPr>
        <w:t xml:space="preserve">tanto </w:t>
      </w:r>
      <w:r w:rsidR="00BF2C8A">
        <w:rPr>
          <w:szCs w:val="28"/>
        </w:rPr>
        <w:t>dos</w:t>
      </w:r>
      <w:r w:rsidR="00835816">
        <w:rPr>
          <w:szCs w:val="28"/>
        </w:rPr>
        <w:t xml:space="preserve"> que estão a cargo do poder público</w:t>
      </w:r>
      <w:r w:rsidR="00BF2C8A">
        <w:rPr>
          <w:szCs w:val="28"/>
        </w:rPr>
        <w:t xml:space="preserve"> –</w:t>
      </w:r>
      <w:r w:rsidR="00E9394A">
        <w:rPr>
          <w:szCs w:val="28"/>
        </w:rPr>
        <w:t xml:space="preserve"> </w:t>
      </w:r>
      <w:r w:rsidR="00BF2C8A">
        <w:rPr>
          <w:szCs w:val="28"/>
        </w:rPr>
        <w:t xml:space="preserve">planos nacional, estaduais, </w:t>
      </w:r>
      <w:r w:rsidR="00E9394A">
        <w:rPr>
          <w:szCs w:val="28"/>
        </w:rPr>
        <w:t xml:space="preserve">microrregionais e de regiões metropolitanas, </w:t>
      </w:r>
      <w:r w:rsidR="00BF2C8A">
        <w:rPr>
          <w:szCs w:val="28"/>
        </w:rPr>
        <w:t>intermunicipais</w:t>
      </w:r>
      <w:r w:rsidR="00E9394A">
        <w:rPr>
          <w:szCs w:val="28"/>
        </w:rPr>
        <w:t xml:space="preserve"> e municipais</w:t>
      </w:r>
      <w:r w:rsidR="00BF2C8A">
        <w:rPr>
          <w:szCs w:val="28"/>
        </w:rPr>
        <w:t xml:space="preserve"> – </w:t>
      </w:r>
      <w:r w:rsidR="00835816">
        <w:rPr>
          <w:szCs w:val="28"/>
        </w:rPr>
        <w:t xml:space="preserve">quanto </w:t>
      </w:r>
      <w:r w:rsidR="00BF2C8A">
        <w:rPr>
          <w:szCs w:val="28"/>
        </w:rPr>
        <w:t>daqueles</w:t>
      </w:r>
      <w:r w:rsidR="00835816">
        <w:rPr>
          <w:szCs w:val="28"/>
        </w:rPr>
        <w:t xml:space="preserve"> sob</w:t>
      </w:r>
      <w:r w:rsidR="00BF2C8A">
        <w:rPr>
          <w:szCs w:val="28"/>
        </w:rPr>
        <w:t xml:space="preserve"> </w:t>
      </w:r>
      <w:r w:rsidR="00306390">
        <w:rPr>
          <w:szCs w:val="28"/>
        </w:rPr>
        <w:t xml:space="preserve">responsabilidade dos geradores, que são </w:t>
      </w:r>
      <w:r w:rsidR="00BF2C8A">
        <w:rPr>
          <w:szCs w:val="28"/>
        </w:rPr>
        <w:t>os planos de gerenciamento de resíduos sólidos.</w:t>
      </w:r>
    </w:p>
    <w:p w:rsidR="004D1A3D" w:rsidRDefault="00E9394A" w:rsidP="002C1EDD">
      <w:pPr>
        <w:pStyle w:val="Recuodecorpodetexto2"/>
        <w:tabs>
          <w:tab w:val="left" w:pos="0"/>
        </w:tabs>
        <w:spacing w:after="360" w:line="240" w:lineRule="auto"/>
        <w:ind w:firstLine="1440"/>
        <w:rPr>
          <w:iCs/>
          <w:szCs w:val="28"/>
        </w:rPr>
      </w:pPr>
      <w:r>
        <w:rPr>
          <w:szCs w:val="28"/>
        </w:rPr>
        <w:t>No que respeita a</w:t>
      </w:r>
      <w:r w:rsidR="00BF2C8A">
        <w:rPr>
          <w:szCs w:val="28"/>
        </w:rPr>
        <w:t xml:space="preserve">o Plano Nacional de Resíduos Sólidos, </w:t>
      </w:r>
      <w:r w:rsidR="003C4DF2">
        <w:rPr>
          <w:szCs w:val="28"/>
        </w:rPr>
        <w:t xml:space="preserve">objeto da audiência pública, </w:t>
      </w:r>
      <w:r w:rsidR="006A6599">
        <w:rPr>
          <w:szCs w:val="28"/>
        </w:rPr>
        <w:t xml:space="preserve">o expositor </w:t>
      </w:r>
      <w:r w:rsidR="003C4DF2">
        <w:rPr>
          <w:szCs w:val="28"/>
        </w:rPr>
        <w:t xml:space="preserve">discorreu sobre seu teor, cujo </w:t>
      </w:r>
      <w:r w:rsidR="006A6599">
        <w:rPr>
          <w:szCs w:val="28"/>
        </w:rPr>
        <w:t xml:space="preserve">conteúdo mínimo </w:t>
      </w:r>
      <w:r w:rsidR="003C4DF2">
        <w:rPr>
          <w:szCs w:val="28"/>
        </w:rPr>
        <w:t xml:space="preserve">é </w:t>
      </w:r>
      <w:r w:rsidR="004D1A3D">
        <w:rPr>
          <w:szCs w:val="28"/>
        </w:rPr>
        <w:t>determinado pelo</w:t>
      </w:r>
      <w:r w:rsidR="006A6599">
        <w:rPr>
          <w:szCs w:val="28"/>
        </w:rPr>
        <w:t xml:space="preserve"> art. 15 da Lei nº 12.305, de 2010</w:t>
      </w:r>
      <w:r w:rsidR="00645826">
        <w:rPr>
          <w:szCs w:val="28"/>
        </w:rPr>
        <w:t>. Lembrou</w:t>
      </w:r>
      <w:r w:rsidR="006A4DCE">
        <w:rPr>
          <w:szCs w:val="28"/>
        </w:rPr>
        <w:t xml:space="preserve"> </w:t>
      </w:r>
      <w:r w:rsidR="00BA7EAE">
        <w:rPr>
          <w:szCs w:val="28"/>
        </w:rPr>
        <w:t xml:space="preserve">que, </w:t>
      </w:r>
      <w:r w:rsidR="004D1A3D">
        <w:rPr>
          <w:szCs w:val="28"/>
        </w:rPr>
        <w:t>entre outras exigências</w:t>
      </w:r>
      <w:r w:rsidR="003C4DF2">
        <w:rPr>
          <w:szCs w:val="28"/>
        </w:rPr>
        <w:t xml:space="preserve">, </w:t>
      </w:r>
      <w:r w:rsidR="00645826">
        <w:rPr>
          <w:szCs w:val="28"/>
        </w:rPr>
        <w:t xml:space="preserve">o artigo </w:t>
      </w:r>
      <w:r w:rsidR="003C4DF2">
        <w:rPr>
          <w:szCs w:val="28"/>
        </w:rPr>
        <w:t>prevê</w:t>
      </w:r>
      <w:r w:rsidR="004D1A3D">
        <w:rPr>
          <w:szCs w:val="28"/>
        </w:rPr>
        <w:t xml:space="preserve">: </w:t>
      </w:r>
      <w:r w:rsidR="00693EC0">
        <w:rPr>
          <w:szCs w:val="28"/>
        </w:rPr>
        <w:t>(</w:t>
      </w:r>
      <w:r w:rsidR="004D1A3D">
        <w:rPr>
          <w:szCs w:val="28"/>
        </w:rPr>
        <w:t xml:space="preserve">i) </w:t>
      </w:r>
      <w:r w:rsidR="004D1A3D" w:rsidRPr="004D1A3D">
        <w:rPr>
          <w:bCs/>
          <w:iCs/>
          <w:szCs w:val="28"/>
        </w:rPr>
        <w:t xml:space="preserve">diagnóstico da situação atual dos resíduos sólidos; </w:t>
      </w:r>
      <w:r w:rsidR="004D1A3D">
        <w:rPr>
          <w:bCs/>
          <w:iCs/>
          <w:szCs w:val="28"/>
        </w:rPr>
        <w:t>(</w:t>
      </w:r>
      <w:proofErr w:type="gramStart"/>
      <w:r w:rsidR="004D1A3D">
        <w:rPr>
          <w:bCs/>
          <w:iCs/>
          <w:szCs w:val="28"/>
        </w:rPr>
        <w:t>ii</w:t>
      </w:r>
      <w:proofErr w:type="gramEnd"/>
      <w:r w:rsidR="004D1A3D">
        <w:rPr>
          <w:bCs/>
          <w:iCs/>
          <w:szCs w:val="28"/>
        </w:rPr>
        <w:t xml:space="preserve">) </w:t>
      </w:r>
      <w:r w:rsidR="004D1A3D" w:rsidRPr="004D1A3D">
        <w:rPr>
          <w:bCs/>
          <w:iCs/>
          <w:szCs w:val="28"/>
        </w:rPr>
        <w:t>metas de redução, reutil</w:t>
      </w:r>
      <w:r w:rsidR="00306390">
        <w:rPr>
          <w:bCs/>
          <w:iCs/>
          <w:szCs w:val="28"/>
        </w:rPr>
        <w:t>ização e</w:t>
      </w:r>
      <w:r w:rsidR="004D1A3D" w:rsidRPr="00E9394A">
        <w:rPr>
          <w:b/>
          <w:bCs/>
          <w:iCs/>
          <w:szCs w:val="28"/>
        </w:rPr>
        <w:t xml:space="preserve"> </w:t>
      </w:r>
      <w:r w:rsidR="004D1A3D" w:rsidRPr="004D1A3D">
        <w:rPr>
          <w:bCs/>
          <w:iCs/>
          <w:szCs w:val="28"/>
        </w:rPr>
        <w:t>reciclagem</w:t>
      </w:r>
      <w:r w:rsidR="003C4DF2">
        <w:rPr>
          <w:bCs/>
          <w:iCs/>
          <w:szCs w:val="28"/>
        </w:rPr>
        <w:t>;</w:t>
      </w:r>
      <w:r w:rsidR="004D1A3D">
        <w:rPr>
          <w:bCs/>
          <w:iCs/>
          <w:szCs w:val="28"/>
        </w:rPr>
        <w:t xml:space="preserve"> (iii) </w:t>
      </w:r>
      <w:r w:rsidR="004D1A3D" w:rsidRPr="004D1A3D">
        <w:rPr>
          <w:bCs/>
          <w:iCs/>
          <w:szCs w:val="28"/>
        </w:rPr>
        <w:t>metas para a eliminação e recuperação de lixões</w:t>
      </w:r>
      <w:r w:rsidR="004D1A3D" w:rsidRPr="004D1A3D">
        <w:rPr>
          <w:iCs/>
          <w:szCs w:val="28"/>
        </w:rPr>
        <w:t>,</w:t>
      </w:r>
      <w:r w:rsidR="004D1A3D" w:rsidRPr="00E9394A">
        <w:rPr>
          <w:iCs/>
          <w:szCs w:val="28"/>
        </w:rPr>
        <w:t xml:space="preserve"> associadas à inclusão social e à emancipação econômica de catadores de materiais reutilizáveis e recicláveis;</w:t>
      </w:r>
      <w:r w:rsidR="004D1A3D">
        <w:rPr>
          <w:iCs/>
          <w:szCs w:val="28"/>
        </w:rPr>
        <w:t xml:space="preserve"> (iv) </w:t>
      </w:r>
      <w:r w:rsidR="004D1A3D" w:rsidRPr="004D1A3D">
        <w:rPr>
          <w:bCs/>
          <w:iCs/>
          <w:szCs w:val="28"/>
        </w:rPr>
        <w:t>programas, projetos e ações</w:t>
      </w:r>
      <w:r w:rsidR="004D1A3D" w:rsidRPr="00E9394A">
        <w:rPr>
          <w:bCs/>
          <w:iCs/>
          <w:szCs w:val="28"/>
        </w:rPr>
        <w:t xml:space="preserve"> </w:t>
      </w:r>
      <w:r w:rsidR="004D1A3D" w:rsidRPr="00E9394A">
        <w:rPr>
          <w:iCs/>
          <w:szCs w:val="28"/>
        </w:rPr>
        <w:t>para o atendimento das metas previstas</w:t>
      </w:r>
      <w:r w:rsidR="004D1A3D">
        <w:rPr>
          <w:iCs/>
          <w:szCs w:val="28"/>
        </w:rPr>
        <w:t>;</w:t>
      </w:r>
      <w:r w:rsidR="003C4DF2">
        <w:rPr>
          <w:iCs/>
          <w:szCs w:val="28"/>
        </w:rPr>
        <w:t xml:space="preserve"> e (v) </w:t>
      </w:r>
      <w:r w:rsidR="003C4DF2" w:rsidRPr="006A6599">
        <w:rPr>
          <w:bCs/>
          <w:iCs/>
          <w:szCs w:val="28"/>
        </w:rPr>
        <w:t xml:space="preserve">medidas para incentivar e viabilizar a gestão regionalizada </w:t>
      </w:r>
      <w:r w:rsidR="003C4DF2" w:rsidRPr="006A6599">
        <w:rPr>
          <w:iCs/>
          <w:szCs w:val="28"/>
        </w:rPr>
        <w:t>dos resíduos sólidos</w:t>
      </w:r>
      <w:r w:rsidR="003C4DF2">
        <w:rPr>
          <w:iCs/>
          <w:szCs w:val="28"/>
        </w:rPr>
        <w:t>.</w:t>
      </w:r>
    </w:p>
    <w:p w:rsidR="003C4DF2" w:rsidRDefault="003C4DF2" w:rsidP="002C1EDD">
      <w:pPr>
        <w:pStyle w:val="Recuodecorpodetexto2"/>
        <w:tabs>
          <w:tab w:val="left" w:pos="0"/>
        </w:tabs>
        <w:spacing w:after="360" w:line="240" w:lineRule="auto"/>
        <w:ind w:firstLine="1440"/>
        <w:rPr>
          <w:szCs w:val="28"/>
        </w:rPr>
      </w:pPr>
      <w:r>
        <w:rPr>
          <w:iCs/>
          <w:szCs w:val="28"/>
        </w:rPr>
        <w:t xml:space="preserve">Informou ainda que </w:t>
      </w:r>
      <w:r>
        <w:rPr>
          <w:szCs w:val="28"/>
        </w:rPr>
        <w:t>o</w:t>
      </w:r>
      <w:r w:rsidRPr="002641E9">
        <w:rPr>
          <w:szCs w:val="28"/>
        </w:rPr>
        <w:t xml:space="preserve"> Plano Nacional </w:t>
      </w:r>
      <w:r>
        <w:rPr>
          <w:szCs w:val="28"/>
        </w:rPr>
        <w:t>de Resíduos Sólidos já está aprovado</w:t>
      </w:r>
      <w:r w:rsidRPr="002641E9">
        <w:rPr>
          <w:szCs w:val="28"/>
        </w:rPr>
        <w:t xml:space="preserve"> </w:t>
      </w:r>
      <w:r>
        <w:rPr>
          <w:szCs w:val="28"/>
        </w:rPr>
        <w:t>por três dos quatro Conselhos que devem apreciá-lo: Conselho Nacional do Meio Ambiente (</w:t>
      </w:r>
      <w:r w:rsidRPr="002641E9">
        <w:rPr>
          <w:szCs w:val="28"/>
        </w:rPr>
        <w:t>CONAMA</w:t>
      </w:r>
      <w:r>
        <w:rPr>
          <w:szCs w:val="28"/>
        </w:rPr>
        <w:t>)</w:t>
      </w:r>
      <w:r w:rsidRPr="002641E9">
        <w:rPr>
          <w:szCs w:val="28"/>
        </w:rPr>
        <w:t xml:space="preserve">, </w:t>
      </w:r>
      <w:r>
        <w:rPr>
          <w:szCs w:val="28"/>
        </w:rPr>
        <w:t>Conselho Nacional de Recursos Hídricos (</w:t>
      </w:r>
      <w:r w:rsidRPr="002641E9">
        <w:rPr>
          <w:szCs w:val="28"/>
        </w:rPr>
        <w:t>CNRH</w:t>
      </w:r>
      <w:r>
        <w:rPr>
          <w:szCs w:val="28"/>
        </w:rPr>
        <w:t>)</w:t>
      </w:r>
      <w:r w:rsidRPr="002641E9">
        <w:rPr>
          <w:szCs w:val="28"/>
        </w:rPr>
        <w:t xml:space="preserve"> e C</w:t>
      </w:r>
      <w:r>
        <w:rPr>
          <w:szCs w:val="28"/>
        </w:rPr>
        <w:t xml:space="preserve">onselho das </w:t>
      </w:r>
      <w:r w:rsidRPr="002641E9">
        <w:rPr>
          <w:szCs w:val="28"/>
        </w:rPr>
        <w:t>Cid</w:t>
      </w:r>
      <w:r>
        <w:rPr>
          <w:szCs w:val="28"/>
        </w:rPr>
        <w:t>ades (</w:t>
      </w:r>
      <w:proofErr w:type="spellStart"/>
      <w:proofErr w:type="gramStart"/>
      <w:r>
        <w:rPr>
          <w:szCs w:val="28"/>
        </w:rPr>
        <w:t>ConCidades</w:t>
      </w:r>
      <w:proofErr w:type="spellEnd"/>
      <w:proofErr w:type="gramEnd"/>
      <w:r>
        <w:rPr>
          <w:szCs w:val="28"/>
        </w:rPr>
        <w:t xml:space="preserve">) do Ministério das Cidades. O documento </w:t>
      </w:r>
      <w:r w:rsidR="00377460">
        <w:rPr>
          <w:szCs w:val="28"/>
        </w:rPr>
        <w:t xml:space="preserve">aguarda exame do </w:t>
      </w:r>
      <w:r w:rsidRPr="002641E9">
        <w:rPr>
          <w:szCs w:val="28"/>
        </w:rPr>
        <w:t xml:space="preserve">Conselho Nacional de Política </w:t>
      </w:r>
      <w:r>
        <w:rPr>
          <w:szCs w:val="28"/>
        </w:rPr>
        <w:t>Agrícola do Ministério da Agricultura, que ainda não foi instalado</w:t>
      </w:r>
      <w:r w:rsidRPr="002641E9">
        <w:rPr>
          <w:szCs w:val="28"/>
        </w:rPr>
        <w:t>.</w:t>
      </w:r>
    </w:p>
    <w:p w:rsidR="001B02D6" w:rsidRDefault="00645826" w:rsidP="002C1EDD">
      <w:pPr>
        <w:pStyle w:val="04-PargrafodetextoEstudoNotas-CLG"/>
        <w:spacing w:line="240" w:lineRule="auto"/>
      </w:pPr>
      <w:r>
        <w:t>O expositor a</w:t>
      </w:r>
      <w:r w:rsidR="001B02D6">
        <w:t xml:space="preserve">pontou a dificuldade, dada a grande dispersão de informações no País, para definir a quantidade de resíduos sólidos urbanos e o destino que lhes é dado. </w:t>
      </w:r>
      <w:r>
        <w:t>Disse que o</w:t>
      </w:r>
      <w:r w:rsidR="001B02D6">
        <w:t xml:space="preserve"> Plano Nacional indica algo em torno de 183 mil toneladas de resíduos produzidas</w:t>
      </w:r>
      <w:r w:rsidR="00377460">
        <w:t xml:space="preserve"> por dia, 58% </w:t>
      </w:r>
      <w:r>
        <w:t xml:space="preserve">das quais </w:t>
      </w:r>
      <w:r w:rsidR="00377460">
        <w:t xml:space="preserve">têm </w:t>
      </w:r>
      <w:r w:rsidR="001B02D6">
        <w:t>disposição adequada em aterros sanitários.</w:t>
      </w:r>
    </w:p>
    <w:p w:rsidR="00BA7EAE" w:rsidRDefault="00BA7EAE" w:rsidP="002C1EDD">
      <w:pPr>
        <w:pStyle w:val="Recuodecorpodetexto2"/>
        <w:tabs>
          <w:tab w:val="left" w:pos="0"/>
        </w:tabs>
        <w:spacing w:after="360" w:line="240" w:lineRule="auto"/>
        <w:ind w:firstLine="1440"/>
        <w:rPr>
          <w:szCs w:val="28"/>
        </w:rPr>
      </w:pPr>
      <w:r>
        <w:rPr>
          <w:szCs w:val="28"/>
        </w:rPr>
        <w:t>Apresentou a figura</w:t>
      </w:r>
      <w:r w:rsidR="00636A5E">
        <w:rPr>
          <w:szCs w:val="28"/>
        </w:rPr>
        <w:t xml:space="preserve"> abaixo,</w:t>
      </w:r>
      <w:r>
        <w:rPr>
          <w:szCs w:val="28"/>
        </w:rPr>
        <w:t xml:space="preserve"> que resume o diagnóstico da situação </w:t>
      </w:r>
      <w:r w:rsidR="00240B7D">
        <w:rPr>
          <w:szCs w:val="28"/>
        </w:rPr>
        <w:t xml:space="preserve">no País </w:t>
      </w:r>
      <w:r>
        <w:rPr>
          <w:szCs w:val="28"/>
        </w:rPr>
        <w:t xml:space="preserve">dos resíduos sólidos urbanos e </w:t>
      </w:r>
      <w:r w:rsidR="005077F0">
        <w:rPr>
          <w:szCs w:val="28"/>
        </w:rPr>
        <w:t xml:space="preserve">seu </w:t>
      </w:r>
      <w:r>
        <w:rPr>
          <w:szCs w:val="28"/>
        </w:rPr>
        <w:t xml:space="preserve">destino </w:t>
      </w:r>
      <w:r w:rsidR="005077F0">
        <w:rPr>
          <w:szCs w:val="28"/>
        </w:rPr>
        <w:t>a partir de</w:t>
      </w:r>
      <w:r w:rsidR="00277188">
        <w:rPr>
          <w:szCs w:val="28"/>
        </w:rPr>
        <w:t xml:space="preserve"> dados </w:t>
      </w:r>
      <w:r w:rsidR="00636A5E">
        <w:rPr>
          <w:szCs w:val="28"/>
        </w:rPr>
        <w:t>d</w:t>
      </w:r>
      <w:r>
        <w:rPr>
          <w:szCs w:val="28"/>
        </w:rPr>
        <w:t>o Plano Nacional</w:t>
      </w:r>
      <w:r w:rsidR="00277188">
        <w:rPr>
          <w:szCs w:val="28"/>
        </w:rPr>
        <w:t xml:space="preserve"> de Resíduos Sólidos (2011).</w:t>
      </w:r>
    </w:p>
    <w:p w:rsidR="003C4DF2" w:rsidRPr="00BA7EAE" w:rsidRDefault="00D64CA2" w:rsidP="004D1A3D">
      <w:pPr>
        <w:pStyle w:val="Recuodecorpodetexto2"/>
        <w:tabs>
          <w:tab w:val="left" w:pos="0"/>
        </w:tabs>
        <w:spacing w:before="240" w:after="360" w:line="360" w:lineRule="auto"/>
        <w:ind w:firstLine="1440"/>
        <w:rPr>
          <w:bCs/>
          <w:iCs/>
          <w:szCs w:val="28"/>
        </w:rPr>
      </w:pPr>
      <w:r>
        <w:rPr>
          <w:noProof/>
        </w:rPr>
        <w:lastRenderedPageBreak/>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5603240" cy="3537585"/>
            <wp:effectExtent l="19050" t="0" r="0" b="0"/>
            <wp:wrapNone/>
            <wp:docPr id="1"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5603240" cy="3537585"/>
                    </a:xfrm>
                    <a:prstGeom prst="rect">
                      <a:avLst/>
                    </a:prstGeom>
                    <a:noFill/>
                    <a:ln w="9525">
                      <a:noFill/>
                      <a:miter lim="800000"/>
                      <a:headEnd/>
                      <a:tailEnd/>
                    </a:ln>
                  </pic:spPr>
                </pic:pic>
              </a:graphicData>
            </a:graphic>
          </wp:anchor>
        </w:drawing>
      </w:r>
    </w:p>
    <w:p w:rsidR="004D1A3D" w:rsidRDefault="004D1A3D" w:rsidP="006A6599">
      <w:pPr>
        <w:pStyle w:val="Recuodecorpodetexto2"/>
        <w:tabs>
          <w:tab w:val="left" w:pos="0"/>
        </w:tabs>
        <w:spacing w:after="360" w:line="360" w:lineRule="auto"/>
        <w:ind w:firstLine="1440"/>
        <w:rPr>
          <w:bCs/>
          <w:iCs/>
          <w:szCs w:val="28"/>
        </w:rPr>
      </w:pPr>
    </w:p>
    <w:p w:rsidR="00E9394A" w:rsidRPr="00E9394A" w:rsidRDefault="00E9394A" w:rsidP="00E9394A">
      <w:pPr>
        <w:pStyle w:val="Recuodecorpodetexto2"/>
        <w:tabs>
          <w:tab w:val="left" w:pos="0"/>
        </w:tabs>
        <w:spacing w:after="360" w:line="360" w:lineRule="auto"/>
        <w:ind w:firstLine="1440"/>
        <w:rPr>
          <w:i/>
          <w:iCs/>
          <w:szCs w:val="28"/>
        </w:rPr>
      </w:pPr>
    </w:p>
    <w:p w:rsidR="00E9394A" w:rsidRDefault="00E9394A" w:rsidP="00E9394A">
      <w:pPr>
        <w:pStyle w:val="Recuodecorpodetexto2"/>
        <w:tabs>
          <w:tab w:val="left" w:pos="0"/>
        </w:tabs>
        <w:spacing w:after="360" w:line="360" w:lineRule="auto"/>
        <w:ind w:firstLine="1440"/>
        <w:rPr>
          <w:szCs w:val="28"/>
        </w:rPr>
      </w:pPr>
    </w:p>
    <w:p w:rsidR="00306390" w:rsidRDefault="00306390" w:rsidP="00E9394A">
      <w:pPr>
        <w:pStyle w:val="Recuodecorpodetexto2"/>
        <w:tabs>
          <w:tab w:val="left" w:pos="0"/>
        </w:tabs>
        <w:spacing w:after="360" w:line="360" w:lineRule="auto"/>
        <w:ind w:firstLine="1440"/>
        <w:rPr>
          <w:szCs w:val="28"/>
        </w:rPr>
      </w:pPr>
    </w:p>
    <w:p w:rsidR="001B02D6" w:rsidRDefault="001B02D6" w:rsidP="002C1EDD">
      <w:pPr>
        <w:pStyle w:val="04-PargrafodetextoEstudoNotas-CLG"/>
        <w:spacing w:line="240" w:lineRule="auto"/>
        <w:rPr>
          <w:szCs w:val="28"/>
        </w:rPr>
      </w:pPr>
      <w:r w:rsidRPr="00693EC0">
        <w:t xml:space="preserve">Como </w:t>
      </w:r>
      <w:r w:rsidR="008538FD" w:rsidRPr="00693EC0">
        <w:t>aproximadamente</w:t>
      </w:r>
      <w:r w:rsidRPr="00693EC0">
        <w:t xml:space="preserve"> 25% dos municípios são responsáveis por 80% </w:t>
      </w:r>
      <w:r w:rsidR="008538FD" w:rsidRPr="00693EC0">
        <w:t>d</w:t>
      </w:r>
      <w:r w:rsidRPr="00693EC0">
        <w:t>os resíduos sólidos</w:t>
      </w:r>
      <w:r w:rsidR="008538FD" w:rsidRPr="00693EC0">
        <w:t xml:space="preserve"> gerados no País, uma estratégia futura de ação seria</w:t>
      </w:r>
      <w:r w:rsidR="00334CD9" w:rsidRPr="00693EC0">
        <w:t>, na ótica do Secretário do MMA,</w:t>
      </w:r>
      <w:r w:rsidR="008538FD" w:rsidRPr="00693EC0">
        <w:t xml:space="preserve"> </w:t>
      </w:r>
      <w:r w:rsidRPr="00693EC0">
        <w:t xml:space="preserve">concentrar </w:t>
      </w:r>
      <w:r w:rsidR="008538FD" w:rsidRPr="00693EC0">
        <w:t>esforços</w:t>
      </w:r>
      <w:r w:rsidR="00693EC0">
        <w:t xml:space="preserve"> principalmente</w:t>
      </w:r>
      <w:r w:rsidR="008538FD" w:rsidRPr="00693EC0">
        <w:t xml:space="preserve"> nesses municípios, o que </w:t>
      </w:r>
      <w:r w:rsidRPr="00693EC0">
        <w:t>significa</w:t>
      </w:r>
      <w:r w:rsidR="00334CD9" w:rsidRPr="00693EC0">
        <w:t>ria</w:t>
      </w:r>
      <w:r w:rsidRPr="00693EC0">
        <w:t xml:space="preserve"> resolver 80% do problema</w:t>
      </w:r>
      <w:r w:rsidR="008538FD" w:rsidRPr="00693EC0">
        <w:t>.</w:t>
      </w:r>
    </w:p>
    <w:p w:rsidR="001B02D6" w:rsidRDefault="001B02D6" w:rsidP="002C1EDD">
      <w:pPr>
        <w:pStyle w:val="04-PargrafodetextoEstudoNotas-CLG"/>
        <w:spacing w:line="240" w:lineRule="auto"/>
      </w:pPr>
      <w:r w:rsidRPr="00E6502C">
        <w:t>Com relação à aplicação de recursos</w:t>
      </w:r>
      <w:r w:rsidR="00C97020" w:rsidRPr="00E6502C">
        <w:t xml:space="preserve"> financeiros</w:t>
      </w:r>
      <w:r w:rsidRPr="00E6502C">
        <w:t>, o Ministério do Meio Amb</w:t>
      </w:r>
      <w:r w:rsidR="00C97020" w:rsidRPr="00E6502C">
        <w:t xml:space="preserve">iente, nos anos de </w:t>
      </w:r>
      <w:smartTag w:uri="urn:schemas-microsoft-com:office:smarttags" w:element="metricconverter">
        <w:smartTagPr>
          <w:attr w:name="ProductID" w:val="2007 a"/>
        </w:smartTagPr>
        <w:r w:rsidR="00C97020" w:rsidRPr="00E6502C">
          <w:t>2007 a</w:t>
        </w:r>
      </w:smartTag>
      <w:r w:rsidR="00C97020" w:rsidRPr="00E6502C">
        <w:t xml:space="preserve"> </w:t>
      </w:r>
      <w:r w:rsidRPr="00E6502C">
        <w:t>2009, destinou R$</w:t>
      </w:r>
      <w:r w:rsidR="001971D9">
        <w:t xml:space="preserve"> </w:t>
      </w:r>
      <w:r w:rsidRPr="00E6502C">
        <w:t>11 milhões p</w:t>
      </w:r>
      <w:r w:rsidR="00533B1F">
        <w:t>ara a elaboração</w:t>
      </w:r>
      <w:r w:rsidR="00C97020" w:rsidRPr="00E6502C">
        <w:t xml:space="preserve"> de estudos de regionalização</w:t>
      </w:r>
      <w:r w:rsidR="004B19E2" w:rsidRPr="00E6502C">
        <w:t>,</w:t>
      </w:r>
      <w:r w:rsidR="00C97020" w:rsidRPr="00E6502C">
        <w:t xml:space="preserve"> mediante convênios celebrados com 18 </w:t>
      </w:r>
      <w:r w:rsidR="004B19E2" w:rsidRPr="00E6502C">
        <w:t xml:space="preserve">estados, com vistas </w:t>
      </w:r>
      <w:r w:rsidRPr="00E6502C">
        <w:t>a</w:t>
      </w:r>
      <w:r w:rsidR="004B19E2" w:rsidRPr="00E6502C">
        <w:t xml:space="preserve"> um</w:t>
      </w:r>
      <w:r w:rsidRPr="00E6502C">
        <w:t xml:space="preserve"> melhor arranjo para composição de consórcios</w:t>
      </w:r>
      <w:r w:rsidR="00E6502C">
        <w:t xml:space="preserve"> intermunicipais</w:t>
      </w:r>
      <w:r w:rsidRPr="00E6502C">
        <w:t>.</w:t>
      </w:r>
    </w:p>
    <w:p w:rsidR="00054451" w:rsidRPr="00054451" w:rsidRDefault="004B19E2" w:rsidP="002C1EDD">
      <w:pPr>
        <w:pStyle w:val="04-PargrafodetextoEstudoNotas-CLG"/>
        <w:spacing w:line="240" w:lineRule="auto"/>
      </w:pPr>
      <w:r w:rsidRPr="00054451">
        <w:t>Quanto aos planos estaduais</w:t>
      </w:r>
      <w:r w:rsidR="00F21030" w:rsidRPr="00054451">
        <w:t xml:space="preserve">, </w:t>
      </w:r>
      <w:r w:rsidRPr="00054451">
        <w:t>três j</w:t>
      </w:r>
      <w:r w:rsidR="00481DE4" w:rsidRPr="00054451">
        <w:t>á estão</w:t>
      </w:r>
      <w:r w:rsidRPr="00054451">
        <w:t xml:space="preserve"> concluídos</w:t>
      </w:r>
      <w:r w:rsidR="00F21030" w:rsidRPr="00054451">
        <w:t xml:space="preserve"> –</w:t>
      </w:r>
      <w:r w:rsidR="00636A5E">
        <w:t xml:space="preserve"> </w:t>
      </w:r>
      <w:r w:rsidR="00481DE4" w:rsidRPr="00054451">
        <w:t>Estados do Maranhão,</w:t>
      </w:r>
      <w:r w:rsidR="00E6502C">
        <w:t xml:space="preserve"> do</w:t>
      </w:r>
      <w:r w:rsidR="00481DE4" w:rsidRPr="00054451">
        <w:t xml:space="preserve"> </w:t>
      </w:r>
      <w:r w:rsidR="00F21030" w:rsidRPr="00054451">
        <w:t xml:space="preserve">Rio de Janeiro e </w:t>
      </w:r>
      <w:r w:rsidR="00E6502C">
        <w:t xml:space="preserve">de </w:t>
      </w:r>
      <w:r w:rsidR="00F21030" w:rsidRPr="00054451">
        <w:t>Pernambuco</w:t>
      </w:r>
      <w:r w:rsidRPr="00054451">
        <w:t xml:space="preserve"> </w:t>
      </w:r>
      <w:r w:rsidR="00F21030" w:rsidRPr="00054451">
        <w:t xml:space="preserve">– </w:t>
      </w:r>
      <w:r w:rsidRPr="00054451">
        <w:t>e 19</w:t>
      </w:r>
      <w:r w:rsidR="00F21030" w:rsidRPr="00054451">
        <w:t>,</w:t>
      </w:r>
      <w:r w:rsidRPr="00054451">
        <w:t xml:space="preserve"> </w:t>
      </w:r>
      <w:smartTag w:uri="urn:schemas-microsoft-com:office:smarttags" w:element="PersonName">
        <w:smartTagPr>
          <w:attr w:name="ProductID" w:val="em elabora￧￣o. O MMA"/>
        </w:smartTagPr>
        <w:r w:rsidRPr="00054451">
          <w:t>em elaboração. O MMA</w:t>
        </w:r>
      </w:smartTag>
      <w:r w:rsidRPr="00054451">
        <w:t xml:space="preserve"> empenhou, desde 2006, R$</w:t>
      </w:r>
      <w:r w:rsidR="001971D9">
        <w:t xml:space="preserve"> </w:t>
      </w:r>
      <w:r w:rsidRPr="00054451">
        <w:t>26 milhões para planos</w:t>
      </w:r>
      <w:r w:rsidR="00F21030" w:rsidRPr="00054451">
        <w:t xml:space="preserve"> estaduais</w:t>
      </w:r>
      <w:r w:rsidRPr="00054451">
        <w:t>.</w:t>
      </w:r>
      <w:r w:rsidR="00054451">
        <w:t xml:space="preserve"> </w:t>
      </w:r>
      <w:r w:rsidR="00054451" w:rsidRPr="00E6502C">
        <w:t xml:space="preserve">O valor </w:t>
      </w:r>
      <w:r w:rsidR="00E6502C">
        <w:t>destinado</w:t>
      </w:r>
      <w:r w:rsidR="00054451" w:rsidRPr="00E6502C">
        <w:t xml:space="preserve"> em 2011 e 2012 para planos integrados de gestão de resíduos sólidos (PIGRS</w:t>
      </w:r>
      <w:r w:rsidR="00E6502C">
        <w:t xml:space="preserve">) </w:t>
      </w:r>
      <w:r w:rsidR="00054451" w:rsidRPr="00E6502C">
        <w:t xml:space="preserve">de municípios foi </w:t>
      </w:r>
      <w:r w:rsidR="00E6502C">
        <w:t>da ordem de R$</w:t>
      </w:r>
      <w:r w:rsidR="001971D9">
        <w:t xml:space="preserve"> </w:t>
      </w:r>
      <w:r w:rsidR="00E6502C">
        <w:t>57 milhões</w:t>
      </w:r>
      <w:r w:rsidR="00054451" w:rsidRPr="00E6502C">
        <w:t>.</w:t>
      </w:r>
    </w:p>
    <w:p w:rsidR="00334CD9" w:rsidRDefault="00E6502C" w:rsidP="002C1EDD">
      <w:pPr>
        <w:pStyle w:val="04-PargrafodetextoEstudoNotas-CLG"/>
        <w:spacing w:line="240" w:lineRule="auto"/>
      </w:pPr>
      <w:r>
        <w:t>Informou que em 2013</w:t>
      </w:r>
      <w:r w:rsidR="00334CD9">
        <w:t xml:space="preserve"> </w:t>
      </w:r>
      <w:r w:rsidR="00636A5E">
        <w:t>o corte</w:t>
      </w:r>
      <w:r w:rsidR="00334CD9">
        <w:t xml:space="preserve"> nos recursos do MMA </w:t>
      </w:r>
      <w:r>
        <w:t xml:space="preserve">para </w:t>
      </w:r>
      <w:r w:rsidR="00636A5E">
        <w:t>gestão de resíduos sólidos</w:t>
      </w:r>
      <w:r w:rsidR="00054451">
        <w:t xml:space="preserve"> </w:t>
      </w:r>
      <w:r w:rsidR="00636A5E">
        <w:t xml:space="preserve">foi </w:t>
      </w:r>
      <w:r w:rsidR="00054451">
        <w:t xml:space="preserve">da ordem de 96%, </w:t>
      </w:r>
      <w:r w:rsidR="00334CD9">
        <w:t xml:space="preserve">e a situação para 2014 não </w:t>
      </w:r>
      <w:r w:rsidR="00636A5E">
        <w:t>é diferente: não há</w:t>
      </w:r>
      <w:r w:rsidR="00306390">
        <w:t xml:space="preserve"> dinheiro di</w:t>
      </w:r>
      <w:r w:rsidR="00636A5E">
        <w:t xml:space="preserve">sponível para custeio dos </w:t>
      </w:r>
      <w:r w:rsidR="00306390">
        <w:t>PIGRS.</w:t>
      </w:r>
    </w:p>
    <w:p w:rsidR="00481DE4" w:rsidRDefault="00481DE4" w:rsidP="002C1EDD">
      <w:pPr>
        <w:pStyle w:val="04-PargrafodetextoEstudoNotas-CLG"/>
        <w:spacing w:line="240" w:lineRule="auto"/>
      </w:pPr>
      <w:r>
        <w:t>D</w:t>
      </w:r>
      <w:r w:rsidRPr="0023727B">
        <w:t>estaco</w:t>
      </w:r>
      <w:r>
        <w:t>u</w:t>
      </w:r>
      <w:r w:rsidRPr="0023727B">
        <w:t xml:space="preserve"> </w:t>
      </w:r>
      <w:r>
        <w:t>que muito do</w:t>
      </w:r>
      <w:r w:rsidR="00D92114">
        <w:t>s</w:t>
      </w:r>
      <w:r w:rsidR="00F414FB">
        <w:t xml:space="preserve"> recursos já empenhados</w:t>
      </w:r>
      <w:r>
        <w:t xml:space="preserve"> </w:t>
      </w:r>
      <w:r w:rsidRPr="0023727B">
        <w:t xml:space="preserve">para </w:t>
      </w:r>
      <w:r w:rsidR="00306390">
        <w:t xml:space="preserve">apoiar </w:t>
      </w:r>
      <w:r>
        <w:t>os m</w:t>
      </w:r>
      <w:r w:rsidRPr="0023727B">
        <w:t>unicípios</w:t>
      </w:r>
      <w:r>
        <w:t xml:space="preserve"> ainda estão disponíveis</w:t>
      </w:r>
      <w:r w:rsidRPr="00E6502C">
        <w:t xml:space="preserve">, </w:t>
      </w:r>
      <w:r w:rsidR="00377460">
        <w:t xml:space="preserve">aguardando </w:t>
      </w:r>
      <w:r w:rsidRPr="00E6502C">
        <w:t xml:space="preserve">que </w:t>
      </w:r>
      <w:r w:rsidR="00636A5E" w:rsidRPr="00F414FB">
        <w:t xml:space="preserve">solucionem </w:t>
      </w:r>
      <w:r w:rsidR="00F414FB">
        <w:t>pendências</w:t>
      </w:r>
      <w:r w:rsidR="00636A5E" w:rsidRPr="00F414FB">
        <w:t xml:space="preserve"> </w:t>
      </w:r>
      <w:r w:rsidRPr="00F414FB">
        <w:t>no CAUC</w:t>
      </w:r>
      <w:r w:rsidR="0046500B">
        <w:t xml:space="preserve"> (Serviço Auxiliar de Informações para Transferências Voluntárias</w:t>
      </w:r>
      <w:proofErr w:type="gramStart"/>
      <w:r w:rsidR="0046500B">
        <w:t>)</w:t>
      </w:r>
      <w:proofErr w:type="gramEnd"/>
      <w:r w:rsidR="007E2568" w:rsidRPr="007E2568">
        <w:rPr>
          <w:rStyle w:val="Refdenotaderodap"/>
        </w:rPr>
        <w:footnoteReference w:id="5"/>
      </w:r>
      <w:r w:rsidRPr="0023727B">
        <w:t>.</w:t>
      </w:r>
      <w:r w:rsidR="003D1B7A">
        <w:t xml:space="preserve"> </w:t>
      </w:r>
      <w:r w:rsidR="007E2568" w:rsidRPr="00E6502C">
        <w:t>Muitas vezes</w:t>
      </w:r>
      <w:r w:rsidR="003D1B7A" w:rsidRPr="00E6502C">
        <w:t xml:space="preserve"> </w:t>
      </w:r>
      <w:r w:rsidR="007E2568" w:rsidRPr="00E6502C">
        <w:t>n</w:t>
      </w:r>
      <w:r w:rsidRPr="00E6502C">
        <w:t>ão são problemas de gestão municipal d</w:t>
      </w:r>
      <w:r w:rsidR="007E2568" w:rsidRPr="00E6502C">
        <w:t xml:space="preserve">e </w:t>
      </w:r>
      <w:r w:rsidR="007E2568" w:rsidRPr="00E6502C">
        <w:lastRenderedPageBreak/>
        <w:t>resíduos sólidos</w:t>
      </w:r>
      <w:r w:rsidR="00E6502C" w:rsidRPr="00E6502C">
        <w:t xml:space="preserve"> que impedem o acesso </w:t>
      </w:r>
      <w:r w:rsidR="00377460">
        <w:t>a recursos financeiros</w:t>
      </w:r>
      <w:r w:rsidR="00E6502C" w:rsidRPr="00E6502C">
        <w:t>, mas</w:t>
      </w:r>
      <w:r w:rsidR="00377460">
        <w:t>, sim, questões</w:t>
      </w:r>
      <w:r w:rsidR="00E6502C" w:rsidRPr="00E6502C">
        <w:t xml:space="preserve"> fiscais.</w:t>
      </w:r>
    </w:p>
    <w:p w:rsidR="00F21030" w:rsidRDefault="001C3E5D" w:rsidP="002C1EDD">
      <w:pPr>
        <w:pStyle w:val="Recuodecorpodetexto2"/>
        <w:tabs>
          <w:tab w:val="left" w:pos="0"/>
        </w:tabs>
        <w:spacing w:after="360" w:line="240" w:lineRule="auto"/>
        <w:ind w:firstLine="0"/>
        <w:rPr>
          <w:b/>
        </w:rPr>
      </w:pPr>
      <w:r>
        <w:rPr>
          <w:b/>
        </w:rPr>
        <w:t>3.1.3</w:t>
      </w:r>
      <w:r w:rsidR="00F21030" w:rsidRPr="00827ACA">
        <w:rPr>
          <w:b/>
        </w:rPr>
        <w:t xml:space="preserve"> </w:t>
      </w:r>
      <w:r w:rsidR="00F13226">
        <w:rPr>
          <w:b/>
        </w:rPr>
        <w:t>ABETRE</w:t>
      </w:r>
    </w:p>
    <w:p w:rsidR="00B265DB" w:rsidRPr="00C734E4" w:rsidRDefault="00B265DB" w:rsidP="002C1EDD">
      <w:pPr>
        <w:pStyle w:val="Recuodecorpodetexto2"/>
        <w:tabs>
          <w:tab w:val="left" w:pos="0"/>
        </w:tabs>
        <w:spacing w:after="360" w:line="240" w:lineRule="auto"/>
        <w:ind w:firstLine="1440"/>
        <w:rPr>
          <w:szCs w:val="28"/>
        </w:rPr>
      </w:pPr>
      <w:r>
        <w:rPr>
          <w:szCs w:val="28"/>
        </w:rPr>
        <w:t>O expositor</w:t>
      </w:r>
      <w:r w:rsidR="00F13226">
        <w:rPr>
          <w:szCs w:val="28"/>
        </w:rPr>
        <w:t>,</w:t>
      </w:r>
      <w:r>
        <w:rPr>
          <w:szCs w:val="28"/>
        </w:rPr>
        <w:t xml:space="preserve"> </w:t>
      </w:r>
      <w:r w:rsidR="00F13226" w:rsidRPr="007615A3">
        <w:t>Sr. Diógenes Del Bel</w:t>
      </w:r>
      <w:r w:rsidR="00F13226">
        <w:t xml:space="preserve">, </w:t>
      </w:r>
      <w:r>
        <w:rPr>
          <w:szCs w:val="28"/>
        </w:rPr>
        <w:t xml:space="preserve">inicialmente informou </w:t>
      </w:r>
      <w:r w:rsidRPr="00B265DB">
        <w:rPr>
          <w:szCs w:val="28"/>
        </w:rPr>
        <w:t xml:space="preserve">que </w:t>
      </w:r>
      <w:r>
        <w:t xml:space="preserve">a </w:t>
      </w:r>
      <w:proofErr w:type="spellStart"/>
      <w:r w:rsidRPr="00B265DB">
        <w:rPr>
          <w:bCs/>
        </w:rPr>
        <w:t>Abetre</w:t>
      </w:r>
      <w:proofErr w:type="spellEnd"/>
      <w:r w:rsidRPr="00B265DB">
        <w:t xml:space="preserve"> </w:t>
      </w:r>
      <w:r>
        <w:t xml:space="preserve">foi fundada em </w:t>
      </w:r>
      <w:r w:rsidR="00C734E4">
        <w:t xml:space="preserve">1997 e </w:t>
      </w:r>
      <w:r w:rsidR="00D92114">
        <w:t xml:space="preserve">que a entidade </w:t>
      </w:r>
      <w:r w:rsidRPr="00B265DB">
        <w:t xml:space="preserve">representa as empresas especializadas na </w:t>
      </w:r>
      <w:r w:rsidRPr="00C734E4">
        <w:rPr>
          <w:bCs/>
        </w:rPr>
        <w:t>destinação ambientalment</w:t>
      </w:r>
      <w:r w:rsidR="00C734E4">
        <w:rPr>
          <w:bCs/>
        </w:rPr>
        <w:t>e adequada de resíduos sólidos</w:t>
      </w:r>
      <w:r w:rsidR="00645826">
        <w:rPr>
          <w:bCs/>
        </w:rPr>
        <w:t>, além de c</w:t>
      </w:r>
      <w:r w:rsidR="00754295">
        <w:rPr>
          <w:bCs/>
        </w:rPr>
        <w:t>ongrega</w:t>
      </w:r>
      <w:r w:rsidR="00645826">
        <w:rPr>
          <w:bCs/>
        </w:rPr>
        <w:t>r</w:t>
      </w:r>
      <w:r w:rsidR="00754295">
        <w:rPr>
          <w:bCs/>
        </w:rPr>
        <w:t xml:space="preserve"> as principais empresas do setor e foca</w:t>
      </w:r>
      <w:r w:rsidR="00582804">
        <w:rPr>
          <w:bCs/>
        </w:rPr>
        <w:t>r</w:t>
      </w:r>
      <w:r w:rsidR="00754295">
        <w:rPr>
          <w:bCs/>
        </w:rPr>
        <w:t xml:space="preserve"> a valorização desses resíduos</w:t>
      </w:r>
      <w:r w:rsidR="00B4363D">
        <w:rPr>
          <w:bCs/>
        </w:rPr>
        <w:t>.</w:t>
      </w:r>
    </w:p>
    <w:p w:rsidR="008E0D2C" w:rsidRDefault="00C734E4" w:rsidP="002C1EDD">
      <w:pPr>
        <w:pStyle w:val="04-PargrafodetextoEstudoNotas-CLG"/>
        <w:spacing w:line="240" w:lineRule="auto"/>
        <w:rPr>
          <w:szCs w:val="28"/>
        </w:rPr>
      </w:pPr>
      <w:r>
        <w:t>Em sua opinião</w:t>
      </w:r>
      <w:r w:rsidR="00F414FB">
        <w:t>,</w:t>
      </w:r>
      <w:r>
        <w:t xml:space="preserve"> </w:t>
      </w:r>
      <w:r w:rsidR="008E0D2C">
        <w:t xml:space="preserve">a Lei da Política Nacional de Resíduos Sólidos é bem </w:t>
      </w:r>
      <w:r w:rsidR="008E0D2C" w:rsidRPr="008E0D2C">
        <w:rPr>
          <w:szCs w:val="28"/>
        </w:rPr>
        <w:t>formulada quanto a prin</w:t>
      </w:r>
      <w:r w:rsidR="008E0D2C">
        <w:rPr>
          <w:szCs w:val="28"/>
        </w:rPr>
        <w:t xml:space="preserve">cípios, objetivos, diretrizes, instrumentos, </w:t>
      </w:r>
      <w:r w:rsidR="008E0D2C" w:rsidRPr="008E0D2C">
        <w:rPr>
          <w:szCs w:val="28"/>
        </w:rPr>
        <w:t xml:space="preserve">responsabilidades dos geradores </w:t>
      </w:r>
      <w:r w:rsidR="008E0D2C">
        <w:rPr>
          <w:szCs w:val="28"/>
        </w:rPr>
        <w:t>e do poder público; i</w:t>
      </w:r>
      <w:r w:rsidR="008E0D2C" w:rsidRPr="008E0D2C">
        <w:rPr>
          <w:szCs w:val="28"/>
        </w:rPr>
        <w:t>ndefinida quanto a instrumentos econômicos</w:t>
      </w:r>
      <w:r w:rsidR="008E0D2C">
        <w:rPr>
          <w:szCs w:val="28"/>
        </w:rPr>
        <w:t>;</w:t>
      </w:r>
      <w:r w:rsidR="008E0D2C" w:rsidRPr="008E0D2C">
        <w:rPr>
          <w:szCs w:val="28"/>
        </w:rPr>
        <w:t xml:space="preserve"> </w:t>
      </w:r>
      <w:r w:rsidR="00903833">
        <w:rPr>
          <w:szCs w:val="28"/>
        </w:rPr>
        <w:t xml:space="preserve">e </w:t>
      </w:r>
      <w:r w:rsidR="008E0D2C" w:rsidRPr="008E0D2C">
        <w:rPr>
          <w:szCs w:val="28"/>
        </w:rPr>
        <w:t>deficiente quan</w:t>
      </w:r>
      <w:r w:rsidR="008E0D2C">
        <w:rPr>
          <w:szCs w:val="28"/>
        </w:rPr>
        <w:t xml:space="preserve">to a prazos para </w:t>
      </w:r>
      <w:proofErr w:type="gramStart"/>
      <w:r w:rsidR="008E0D2C">
        <w:rPr>
          <w:szCs w:val="28"/>
        </w:rPr>
        <w:t>implem</w:t>
      </w:r>
      <w:r w:rsidR="00903833">
        <w:rPr>
          <w:szCs w:val="28"/>
        </w:rPr>
        <w:t>entação</w:t>
      </w:r>
      <w:proofErr w:type="gramEnd"/>
      <w:r w:rsidR="00903833">
        <w:rPr>
          <w:szCs w:val="28"/>
        </w:rPr>
        <w:t xml:space="preserve">, </w:t>
      </w:r>
      <w:r w:rsidR="008E0D2C" w:rsidRPr="008E0D2C">
        <w:rPr>
          <w:szCs w:val="28"/>
        </w:rPr>
        <w:t>alguns</w:t>
      </w:r>
      <w:r w:rsidR="008E0D2C">
        <w:rPr>
          <w:szCs w:val="28"/>
        </w:rPr>
        <w:t xml:space="preserve"> de imediato, </w:t>
      </w:r>
      <w:r w:rsidR="00E6502C">
        <w:rPr>
          <w:szCs w:val="28"/>
        </w:rPr>
        <w:t>outros não</w:t>
      </w:r>
      <w:r w:rsidR="00903833">
        <w:rPr>
          <w:szCs w:val="28"/>
        </w:rPr>
        <w:t xml:space="preserve">, </w:t>
      </w:r>
      <w:r w:rsidR="008E0D2C">
        <w:rPr>
          <w:szCs w:val="28"/>
        </w:rPr>
        <w:t>e</w:t>
      </w:r>
      <w:r w:rsidR="008E0D2C" w:rsidRPr="008E0D2C">
        <w:rPr>
          <w:szCs w:val="28"/>
        </w:rPr>
        <w:t xml:space="preserve"> </w:t>
      </w:r>
      <w:r w:rsidR="00B026CB">
        <w:rPr>
          <w:szCs w:val="28"/>
        </w:rPr>
        <w:t xml:space="preserve">quanto a </w:t>
      </w:r>
      <w:r w:rsidR="008E0D2C" w:rsidRPr="008E0D2C">
        <w:rPr>
          <w:szCs w:val="28"/>
        </w:rPr>
        <w:t>mecanismos de acompanhamento da implementa</w:t>
      </w:r>
      <w:r w:rsidR="008E0D2C">
        <w:rPr>
          <w:szCs w:val="28"/>
        </w:rPr>
        <w:t>ção.</w:t>
      </w:r>
    </w:p>
    <w:p w:rsidR="004911E2" w:rsidRDefault="00903833" w:rsidP="002C1EDD">
      <w:pPr>
        <w:pStyle w:val="04-PargrafodetextoEstudoNotas-CLG"/>
        <w:spacing w:line="240" w:lineRule="auto"/>
        <w:rPr>
          <w:szCs w:val="28"/>
        </w:rPr>
      </w:pPr>
      <w:r>
        <w:rPr>
          <w:szCs w:val="28"/>
        </w:rPr>
        <w:t>A respeito d</w:t>
      </w:r>
      <w:r w:rsidR="008E0D2C">
        <w:rPr>
          <w:szCs w:val="28"/>
        </w:rPr>
        <w:t>o Plano Nacional de Resíduos Sólidos, o palestrante ponderou que o documento é a</w:t>
      </w:r>
      <w:r w:rsidR="008E0D2C" w:rsidRPr="008E0D2C">
        <w:rPr>
          <w:szCs w:val="28"/>
        </w:rPr>
        <w:t>mplo, com 29 diretrizes e 170 estratégias</w:t>
      </w:r>
      <w:r w:rsidR="008E0D2C">
        <w:rPr>
          <w:szCs w:val="28"/>
        </w:rPr>
        <w:t xml:space="preserve">, embora </w:t>
      </w:r>
      <w:r w:rsidR="008E0D2C" w:rsidRPr="008E0D2C">
        <w:rPr>
          <w:szCs w:val="28"/>
        </w:rPr>
        <w:t xml:space="preserve">algumas </w:t>
      </w:r>
      <w:r w:rsidR="008E0D2C">
        <w:rPr>
          <w:szCs w:val="28"/>
        </w:rPr>
        <w:t xml:space="preserve">sejam redundantes; </w:t>
      </w:r>
      <w:r w:rsidR="008E0D2C" w:rsidRPr="008E0D2C">
        <w:rPr>
          <w:szCs w:val="28"/>
        </w:rPr>
        <w:t>bem formulad</w:t>
      </w:r>
      <w:r w:rsidR="008E0D2C">
        <w:rPr>
          <w:szCs w:val="28"/>
        </w:rPr>
        <w:t xml:space="preserve">o quanto à escolha das 29 metas; </w:t>
      </w:r>
      <w:r w:rsidR="008E0D2C" w:rsidRPr="008E0D2C">
        <w:rPr>
          <w:szCs w:val="28"/>
        </w:rPr>
        <w:t>não incluiu re</w:t>
      </w:r>
      <w:r w:rsidR="008E0D2C">
        <w:rPr>
          <w:szCs w:val="28"/>
        </w:rPr>
        <w:t>síduos comerciais e de serviços</w:t>
      </w:r>
      <w:r w:rsidR="008E0D2C" w:rsidRPr="008E0D2C">
        <w:rPr>
          <w:szCs w:val="28"/>
        </w:rPr>
        <w:t xml:space="preserve"> e resíduos de saneamento</w:t>
      </w:r>
      <w:r w:rsidR="008E0D2C">
        <w:rPr>
          <w:szCs w:val="28"/>
        </w:rPr>
        <w:t>; e é deficiente</w:t>
      </w:r>
      <w:r w:rsidR="008E0D2C" w:rsidRPr="008E0D2C">
        <w:rPr>
          <w:szCs w:val="28"/>
        </w:rPr>
        <w:t xml:space="preserve"> quanto a prazos para cumprimento</w:t>
      </w:r>
      <w:r w:rsidR="00100CF6">
        <w:rPr>
          <w:rStyle w:val="Refdenotaderodap"/>
          <w:szCs w:val="28"/>
        </w:rPr>
        <w:footnoteReference w:id="6"/>
      </w:r>
      <w:r w:rsidR="00100CF6">
        <w:rPr>
          <w:szCs w:val="28"/>
        </w:rPr>
        <w:t>, a responsabilidades pelo cumprimento das metas</w:t>
      </w:r>
      <w:r w:rsidR="005675F7">
        <w:rPr>
          <w:szCs w:val="28"/>
        </w:rPr>
        <w:t xml:space="preserve"> – que são regionais – </w:t>
      </w:r>
      <w:r w:rsidR="00100CF6">
        <w:rPr>
          <w:szCs w:val="28"/>
        </w:rPr>
        <w:t xml:space="preserve">e </w:t>
      </w:r>
      <w:r w:rsidR="00B026CB">
        <w:rPr>
          <w:szCs w:val="28"/>
        </w:rPr>
        <w:t xml:space="preserve">quanto a </w:t>
      </w:r>
      <w:r w:rsidR="00100CF6">
        <w:rPr>
          <w:szCs w:val="28"/>
        </w:rPr>
        <w:t xml:space="preserve">mecanismos de acompanhamento das metas. Segundo o representante da </w:t>
      </w:r>
      <w:proofErr w:type="spellStart"/>
      <w:r w:rsidR="00100CF6">
        <w:rPr>
          <w:szCs w:val="28"/>
        </w:rPr>
        <w:t>Abetre</w:t>
      </w:r>
      <w:proofErr w:type="spellEnd"/>
      <w:r w:rsidR="00100CF6">
        <w:rPr>
          <w:szCs w:val="28"/>
        </w:rPr>
        <w:t xml:space="preserve">, </w:t>
      </w:r>
      <w:r w:rsidR="004911E2">
        <w:rPr>
          <w:szCs w:val="28"/>
        </w:rPr>
        <w:t>a</w:t>
      </w:r>
      <w:r w:rsidR="00B026CB">
        <w:rPr>
          <w:szCs w:val="28"/>
        </w:rPr>
        <w:t>s</w:t>
      </w:r>
      <w:r w:rsidR="004911E2">
        <w:rPr>
          <w:szCs w:val="28"/>
        </w:rPr>
        <w:t xml:space="preserve"> </w:t>
      </w:r>
      <w:r w:rsidR="00100CF6">
        <w:rPr>
          <w:szCs w:val="28"/>
        </w:rPr>
        <w:t xml:space="preserve">metas </w:t>
      </w:r>
      <w:r w:rsidR="004911E2">
        <w:rPr>
          <w:szCs w:val="28"/>
        </w:rPr>
        <w:t>regionais seriam, na realidade, projeções de indicadores agregados por região</w:t>
      </w:r>
      <w:r w:rsidR="00463FB6">
        <w:rPr>
          <w:szCs w:val="28"/>
        </w:rPr>
        <w:t>,</w:t>
      </w:r>
      <w:r w:rsidR="00B810CD">
        <w:rPr>
          <w:szCs w:val="28"/>
        </w:rPr>
        <w:t xml:space="preserve"> e</w:t>
      </w:r>
      <w:r w:rsidR="004911E2">
        <w:rPr>
          <w:szCs w:val="28"/>
        </w:rPr>
        <w:t xml:space="preserve"> não metas no sentido de obrigação de cumprimento.</w:t>
      </w:r>
    </w:p>
    <w:p w:rsidR="00100CF6" w:rsidRDefault="00100CF6" w:rsidP="002C1EDD">
      <w:pPr>
        <w:pStyle w:val="04-PargrafodetextoEstudoNotas-CLG"/>
        <w:spacing w:line="240" w:lineRule="auto"/>
        <w:rPr>
          <w:szCs w:val="28"/>
        </w:rPr>
      </w:pPr>
      <w:r>
        <w:rPr>
          <w:szCs w:val="28"/>
        </w:rPr>
        <w:t xml:space="preserve">Para </w:t>
      </w:r>
      <w:r w:rsidR="003B2DB3">
        <w:rPr>
          <w:szCs w:val="28"/>
        </w:rPr>
        <w:t>ele, seria</w:t>
      </w:r>
      <w:r>
        <w:rPr>
          <w:szCs w:val="28"/>
        </w:rPr>
        <w:t xml:space="preserve"> fundamental desenvolver o Si</w:t>
      </w:r>
      <w:r w:rsidR="002118C9">
        <w:rPr>
          <w:szCs w:val="28"/>
        </w:rPr>
        <w:t>stema N</w:t>
      </w:r>
      <w:r>
        <w:rPr>
          <w:szCs w:val="28"/>
        </w:rPr>
        <w:t>acional de Informações sobre a Gestão dos Resíduos Sólidos (SINIR)</w:t>
      </w:r>
      <w:r w:rsidR="00754295">
        <w:rPr>
          <w:szCs w:val="28"/>
        </w:rPr>
        <w:t>, um dos instrumentos da Lei da PNRS, e integrar os estados e munic</w:t>
      </w:r>
      <w:r w:rsidR="004911E2">
        <w:rPr>
          <w:szCs w:val="28"/>
        </w:rPr>
        <w:t>ípios ao sistema</w:t>
      </w:r>
      <w:r w:rsidR="002955DE">
        <w:rPr>
          <w:szCs w:val="28"/>
        </w:rPr>
        <w:t xml:space="preserve">, </w:t>
      </w:r>
      <w:r w:rsidR="00754295">
        <w:rPr>
          <w:szCs w:val="28"/>
        </w:rPr>
        <w:t>de modo a construir um conjunto de informações de controle para a gestão pública e para avaliação de metas.</w:t>
      </w:r>
    </w:p>
    <w:p w:rsidR="00B026CB" w:rsidRDefault="003B2DB3" w:rsidP="002C1EDD">
      <w:pPr>
        <w:pStyle w:val="04-PargrafodetextoEstudoNotas-CLG"/>
        <w:spacing w:line="240" w:lineRule="auto"/>
        <w:rPr>
          <w:szCs w:val="28"/>
        </w:rPr>
      </w:pPr>
      <w:r>
        <w:rPr>
          <w:szCs w:val="28"/>
        </w:rPr>
        <w:t>Também alegou</w:t>
      </w:r>
      <w:r w:rsidR="002118C9">
        <w:rPr>
          <w:szCs w:val="28"/>
        </w:rPr>
        <w:t xml:space="preserve"> ser necessário</w:t>
      </w:r>
      <w:r w:rsidR="008E460E">
        <w:rPr>
          <w:szCs w:val="28"/>
        </w:rPr>
        <w:t xml:space="preserve"> </w:t>
      </w:r>
      <w:r w:rsidR="002118C9">
        <w:rPr>
          <w:szCs w:val="28"/>
        </w:rPr>
        <w:t xml:space="preserve">rever </w:t>
      </w:r>
      <w:r w:rsidR="002955DE">
        <w:rPr>
          <w:szCs w:val="28"/>
        </w:rPr>
        <w:t>normas in</w:t>
      </w:r>
      <w:r w:rsidR="008E460E">
        <w:rPr>
          <w:szCs w:val="28"/>
        </w:rPr>
        <w:t xml:space="preserve">fralegais vigentes, como </w:t>
      </w:r>
      <w:r w:rsidR="002955DE">
        <w:rPr>
          <w:szCs w:val="28"/>
        </w:rPr>
        <w:t xml:space="preserve">algumas resoluções do </w:t>
      </w:r>
      <w:proofErr w:type="spellStart"/>
      <w:r w:rsidR="002955DE">
        <w:rPr>
          <w:szCs w:val="28"/>
        </w:rPr>
        <w:t>Conama</w:t>
      </w:r>
      <w:proofErr w:type="spellEnd"/>
      <w:r w:rsidR="002955DE">
        <w:rPr>
          <w:szCs w:val="28"/>
        </w:rPr>
        <w:t xml:space="preserve">, adequando-as à </w:t>
      </w:r>
      <w:r w:rsidR="00B4363D">
        <w:rPr>
          <w:szCs w:val="28"/>
        </w:rPr>
        <w:t xml:space="preserve">luz da </w:t>
      </w:r>
      <w:r w:rsidR="002955DE">
        <w:rPr>
          <w:szCs w:val="28"/>
        </w:rPr>
        <w:t xml:space="preserve">Lei da PNRS, </w:t>
      </w:r>
      <w:r w:rsidR="008E460E">
        <w:rPr>
          <w:szCs w:val="28"/>
        </w:rPr>
        <w:t xml:space="preserve">e </w:t>
      </w:r>
      <w:r w:rsidR="002118C9">
        <w:rPr>
          <w:szCs w:val="28"/>
        </w:rPr>
        <w:t xml:space="preserve">editar </w:t>
      </w:r>
      <w:r w:rsidR="002955DE">
        <w:rPr>
          <w:szCs w:val="28"/>
        </w:rPr>
        <w:t>novos regulamentos, como os termos de referência dos planos de gerenciamento de resíduos s</w:t>
      </w:r>
      <w:r w:rsidR="007E2568">
        <w:rPr>
          <w:szCs w:val="28"/>
        </w:rPr>
        <w:t>ólidos, cuja elaboração é da</w:t>
      </w:r>
      <w:r w:rsidR="00B154CD">
        <w:rPr>
          <w:szCs w:val="28"/>
        </w:rPr>
        <w:t xml:space="preserve"> responsabilidade do </w:t>
      </w:r>
      <w:r w:rsidR="00B154CD">
        <w:rPr>
          <w:szCs w:val="28"/>
        </w:rPr>
        <w:lastRenderedPageBreak/>
        <w:t>gerador. A</w:t>
      </w:r>
      <w:r w:rsidR="002118C9">
        <w:rPr>
          <w:szCs w:val="28"/>
        </w:rPr>
        <w:t>lém disso, o quadro normativo estadual e municipal deve</w:t>
      </w:r>
      <w:r>
        <w:rPr>
          <w:szCs w:val="28"/>
        </w:rPr>
        <w:t>ria</w:t>
      </w:r>
      <w:r w:rsidR="002118C9">
        <w:rPr>
          <w:szCs w:val="28"/>
        </w:rPr>
        <w:t xml:space="preserve"> estar em harmonia com a legislação federal.</w:t>
      </w:r>
      <w:r w:rsidR="002955DE">
        <w:rPr>
          <w:szCs w:val="28"/>
        </w:rPr>
        <w:t xml:space="preserve"> </w:t>
      </w:r>
    </w:p>
    <w:p w:rsidR="00754295" w:rsidRPr="002F1EFD" w:rsidRDefault="00754295" w:rsidP="002C1EDD">
      <w:pPr>
        <w:pStyle w:val="04-PargrafodetextoEstudoNotas-CLG"/>
        <w:spacing w:line="240" w:lineRule="auto"/>
        <w:rPr>
          <w:szCs w:val="28"/>
        </w:rPr>
      </w:pPr>
      <w:r w:rsidRPr="002F1EFD">
        <w:rPr>
          <w:szCs w:val="28"/>
        </w:rPr>
        <w:t>No campo dos instrumentos econômicos</w:t>
      </w:r>
      <w:r w:rsidR="00B4363D" w:rsidRPr="002F1EFD">
        <w:rPr>
          <w:szCs w:val="28"/>
        </w:rPr>
        <w:t xml:space="preserve">, </w:t>
      </w:r>
      <w:r w:rsidR="002F1EFD">
        <w:rPr>
          <w:szCs w:val="28"/>
        </w:rPr>
        <w:t>consider</w:t>
      </w:r>
      <w:r w:rsidR="001E1479">
        <w:rPr>
          <w:szCs w:val="28"/>
        </w:rPr>
        <w:t>ou</w:t>
      </w:r>
      <w:r w:rsidR="002F1EFD">
        <w:rPr>
          <w:szCs w:val="28"/>
        </w:rPr>
        <w:t xml:space="preserve"> u</w:t>
      </w:r>
      <w:r w:rsidRPr="002F1EFD">
        <w:rPr>
          <w:szCs w:val="28"/>
        </w:rPr>
        <w:t>rgente definir quais incentivos estarão disponíveis</w:t>
      </w:r>
      <w:r w:rsidR="00B026CB">
        <w:rPr>
          <w:szCs w:val="28"/>
        </w:rPr>
        <w:t xml:space="preserve"> </w:t>
      </w:r>
      <w:r w:rsidR="001E1479">
        <w:rPr>
          <w:szCs w:val="28"/>
        </w:rPr>
        <w:t>(</w:t>
      </w:r>
      <w:r w:rsidR="00B026CB" w:rsidRPr="002F1EFD">
        <w:rPr>
          <w:szCs w:val="28"/>
        </w:rPr>
        <w:t>fisc</w:t>
      </w:r>
      <w:r w:rsidR="00B026CB">
        <w:rPr>
          <w:szCs w:val="28"/>
        </w:rPr>
        <w:t>ais, financeiros e creditícios</w:t>
      </w:r>
      <w:r w:rsidR="001E1479">
        <w:rPr>
          <w:szCs w:val="28"/>
        </w:rPr>
        <w:t>), já que a</w:t>
      </w:r>
      <w:r w:rsidR="00B026CB">
        <w:rPr>
          <w:szCs w:val="28"/>
        </w:rPr>
        <w:t xml:space="preserve"> </w:t>
      </w:r>
      <w:r w:rsidRPr="002F1EFD">
        <w:rPr>
          <w:szCs w:val="28"/>
        </w:rPr>
        <w:t>indefinição retarda investimentos por parte das empresas do setor.</w:t>
      </w:r>
    </w:p>
    <w:p w:rsidR="00B4363D" w:rsidRDefault="00B4363D" w:rsidP="002C1EDD">
      <w:pPr>
        <w:pStyle w:val="04-PargrafodetextoEstudoNotas-CLG"/>
        <w:spacing w:line="240" w:lineRule="auto"/>
        <w:rPr>
          <w:szCs w:val="28"/>
        </w:rPr>
      </w:pPr>
      <w:r>
        <w:rPr>
          <w:szCs w:val="28"/>
        </w:rPr>
        <w:t>Por fim, advog</w:t>
      </w:r>
      <w:r w:rsidR="003B2DB3">
        <w:rPr>
          <w:szCs w:val="28"/>
        </w:rPr>
        <w:t>ou</w:t>
      </w:r>
      <w:r>
        <w:rPr>
          <w:szCs w:val="28"/>
        </w:rPr>
        <w:t xml:space="preserve"> que o Plano Nacional de Resíduos Sólidos </w:t>
      </w:r>
      <w:r w:rsidR="002F1EFD">
        <w:rPr>
          <w:szCs w:val="28"/>
        </w:rPr>
        <w:t>deve ser</w:t>
      </w:r>
      <w:r>
        <w:rPr>
          <w:szCs w:val="28"/>
        </w:rPr>
        <w:t xml:space="preserve"> oficializado o mais rápido possível, pois a situação atual traz insegurança </w:t>
      </w:r>
      <w:r w:rsidR="000339ED">
        <w:rPr>
          <w:szCs w:val="28"/>
        </w:rPr>
        <w:t xml:space="preserve">jurídica </w:t>
      </w:r>
      <w:r>
        <w:rPr>
          <w:szCs w:val="28"/>
        </w:rPr>
        <w:t>quanto à sua validade</w:t>
      </w:r>
      <w:r w:rsidR="002F1EFD">
        <w:rPr>
          <w:szCs w:val="28"/>
        </w:rPr>
        <w:t>.</w:t>
      </w:r>
    </w:p>
    <w:p w:rsidR="001C3E5D" w:rsidRDefault="001C3E5D" w:rsidP="002C1EDD">
      <w:pPr>
        <w:pStyle w:val="Recuodecorpodetexto2"/>
        <w:tabs>
          <w:tab w:val="left" w:pos="0"/>
        </w:tabs>
        <w:spacing w:after="360" w:line="240" w:lineRule="auto"/>
        <w:ind w:firstLine="0"/>
        <w:rPr>
          <w:b/>
        </w:rPr>
      </w:pPr>
      <w:r>
        <w:rPr>
          <w:b/>
        </w:rPr>
        <w:t>3.1.4</w:t>
      </w:r>
      <w:r w:rsidRPr="00827ACA">
        <w:rPr>
          <w:b/>
        </w:rPr>
        <w:t xml:space="preserve"> </w:t>
      </w:r>
      <w:r w:rsidR="00F13226">
        <w:rPr>
          <w:b/>
        </w:rPr>
        <w:t>ABRELPE</w:t>
      </w:r>
    </w:p>
    <w:p w:rsidR="001C3E5D" w:rsidRDefault="001C3E5D" w:rsidP="002C1EDD">
      <w:pPr>
        <w:pStyle w:val="Recuodecorpodetexto2"/>
        <w:tabs>
          <w:tab w:val="left" w:pos="0"/>
        </w:tabs>
        <w:spacing w:after="360" w:line="240" w:lineRule="auto"/>
        <w:ind w:firstLine="1440"/>
        <w:rPr>
          <w:iCs/>
          <w:szCs w:val="28"/>
        </w:rPr>
      </w:pPr>
      <w:r>
        <w:rPr>
          <w:iCs/>
          <w:szCs w:val="28"/>
        </w:rPr>
        <w:t xml:space="preserve">Segundo o representante da </w:t>
      </w:r>
      <w:proofErr w:type="spellStart"/>
      <w:r>
        <w:rPr>
          <w:iCs/>
          <w:szCs w:val="28"/>
        </w:rPr>
        <w:t>Abrelpe</w:t>
      </w:r>
      <w:proofErr w:type="spellEnd"/>
      <w:r>
        <w:rPr>
          <w:iCs/>
          <w:szCs w:val="28"/>
        </w:rPr>
        <w:t xml:space="preserve">, </w:t>
      </w:r>
      <w:r w:rsidR="00F13226" w:rsidRPr="007615A3">
        <w:t>Sr. Carlos Roberto Vieira da Silva Filho</w:t>
      </w:r>
      <w:r w:rsidR="00F13226">
        <w:t xml:space="preserve">, </w:t>
      </w:r>
      <w:r>
        <w:rPr>
          <w:iCs/>
          <w:szCs w:val="28"/>
        </w:rPr>
        <w:t xml:space="preserve">a entidade, fundada </w:t>
      </w:r>
      <w:r w:rsidR="004555EC">
        <w:rPr>
          <w:iCs/>
          <w:szCs w:val="28"/>
        </w:rPr>
        <w:t>em 1976</w:t>
      </w:r>
      <w:r>
        <w:rPr>
          <w:iCs/>
          <w:szCs w:val="28"/>
        </w:rPr>
        <w:t xml:space="preserve">, é a representante nacional da </w:t>
      </w:r>
      <w:proofErr w:type="spellStart"/>
      <w:r>
        <w:rPr>
          <w:i/>
          <w:szCs w:val="28"/>
        </w:rPr>
        <w:t>International</w:t>
      </w:r>
      <w:proofErr w:type="spellEnd"/>
      <w:r>
        <w:rPr>
          <w:i/>
          <w:szCs w:val="28"/>
        </w:rPr>
        <w:t xml:space="preserve"> </w:t>
      </w:r>
      <w:proofErr w:type="spellStart"/>
      <w:r>
        <w:rPr>
          <w:i/>
          <w:szCs w:val="28"/>
        </w:rPr>
        <w:t>Solid</w:t>
      </w:r>
      <w:proofErr w:type="spellEnd"/>
      <w:r>
        <w:rPr>
          <w:i/>
          <w:szCs w:val="28"/>
        </w:rPr>
        <w:t xml:space="preserve"> </w:t>
      </w:r>
      <w:proofErr w:type="spellStart"/>
      <w:r>
        <w:rPr>
          <w:i/>
          <w:szCs w:val="28"/>
        </w:rPr>
        <w:t>Waste</w:t>
      </w:r>
      <w:proofErr w:type="spellEnd"/>
      <w:r>
        <w:rPr>
          <w:i/>
          <w:szCs w:val="28"/>
        </w:rPr>
        <w:t xml:space="preserve"> </w:t>
      </w:r>
      <w:proofErr w:type="spellStart"/>
      <w:r>
        <w:rPr>
          <w:i/>
          <w:szCs w:val="28"/>
        </w:rPr>
        <w:t>Association</w:t>
      </w:r>
      <w:proofErr w:type="spellEnd"/>
      <w:r>
        <w:rPr>
          <w:i/>
          <w:szCs w:val="28"/>
        </w:rPr>
        <w:t xml:space="preserve"> </w:t>
      </w:r>
      <w:r>
        <w:rPr>
          <w:iCs/>
          <w:szCs w:val="28"/>
        </w:rPr>
        <w:t>(ISWA), principal organização internacional voltada para a gestão de r</w:t>
      </w:r>
      <w:r w:rsidR="004555EC">
        <w:rPr>
          <w:iCs/>
          <w:szCs w:val="28"/>
        </w:rPr>
        <w:t>esíduos.</w:t>
      </w:r>
    </w:p>
    <w:p w:rsidR="004555EC" w:rsidRDefault="004555EC" w:rsidP="002C1EDD">
      <w:pPr>
        <w:pStyle w:val="04-PargrafodetextoEstudoNotas-CLG"/>
        <w:spacing w:line="240" w:lineRule="auto"/>
      </w:pPr>
      <w:r>
        <w:t xml:space="preserve">A </w:t>
      </w:r>
      <w:proofErr w:type="spellStart"/>
      <w:r>
        <w:t>Abrelpe</w:t>
      </w:r>
      <w:proofErr w:type="spellEnd"/>
      <w:r>
        <w:t xml:space="preserve"> publica há dez anos o Panorama dos Resíduos Sólidos no Brasil, um documento que traz os dados atualizados anualmente para o setor</w:t>
      </w:r>
      <w:r w:rsidR="001E1479">
        <w:t xml:space="preserve">, sendo de </w:t>
      </w:r>
      <w:smartTag w:uri="urn:schemas-microsoft-com:office:smarttags" w:element="metricconverter">
        <w:smartTagPr>
          <w:attr w:name="ProductID" w:val="2012 a"/>
        </w:smartTagPr>
        <w:r w:rsidR="001E1479">
          <w:t>2012 a</w:t>
        </w:r>
      </w:smartTag>
      <w:r>
        <w:t xml:space="preserve"> informação mais recente. Segundo o expositor, os dados de 2013 estão sendo compilados e finalizados para publicação.  </w:t>
      </w:r>
    </w:p>
    <w:p w:rsidR="004555EC" w:rsidRDefault="004555EC" w:rsidP="002C1EDD">
      <w:pPr>
        <w:pStyle w:val="04-PargrafodetextoEstudoNotas-CLG"/>
        <w:spacing w:line="240" w:lineRule="auto"/>
      </w:pPr>
      <w:r>
        <w:rPr>
          <w:iCs/>
          <w:szCs w:val="28"/>
        </w:rPr>
        <w:t xml:space="preserve">Conforme a estatística mostrada, em 2012 houve </w:t>
      </w:r>
      <w:r>
        <w:t>uma geração de 62,7 milhões de toneladas de re</w:t>
      </w:r>
      <w:r w:rsidR="006643FB">
        <w:t>síduos sólidos urbanos no País</w:t>
      </w:r>
      <w:r>
        <w:t xml:space="preserve"> e uma coleta de 56,5 milhões de toneladas. </w:t>
      </w:r>
      <w:r w:rsidRPr="0054036C">
        <w:t>Observa-se</w:t>
      </w:r>
      <w:r>
        <w:t xml:space="preserve"> que ainda não há universalização da coleta e</w:t>
      </w:r>
      <w:r w:rsidR="00B10AFF">
        <w:t xml:space="preserve"> que</w:t>
      </w:r>
      <w:r>
        <w:t xml:space="preserve">, na geração </w:t>
      </w:r>
      <w:r>
        <w:rPr>
          <w:i/>
        </w:rPr>
        <w:t>per capita,</w:t>
      </w:r>
      <w:r>
        <w:t xml:space="preserve"> o brasileiro já produz, em média, um quilo e cinquenta gramas por dia de resíduos.</w:t>
      </w:r>
    </w:p>
    <w:p w:rsidR="00AA4B25" w:rsidRDefault="00AA4B25" w:rsidP="002C1EDD">
      <w:pPr>
        <w:pStyle w:val="04-PargrafodetextoEstudoNotas-CLG"/>
        <w:spacing w:line="240" w:lineRule="auto"/>
      </w:pPr>
      <w:r>
        <w:t xml:space="preserve">Nos últimos dez </w:t>
      </w:r>
      <w:proofErr w:type="gramStart"/>
      <w:r>
        <w:t>anos</w:t>
      </w:r>
      <w:r w:rsidR="001E1479">
        <w:t>,</w:t>
      </w:r>
      <w:r>
        <w:t xml:space="preserve"> </w:t>
      </w:r>
      <w:r w:rsidR="00E401D6">
        <w:t>ocorreu</w:t>
      </w:r>
      <w:proofErr w:type="gramEnd"/>
      <w:r>
        <w:t xml:space="preserve"> um aumento da geração de resíduos sólidos da ordem de 21%. No mesmo período, o crescimento p</w:t>
      </w:r>
      <w:r w:rsidR="006643FB">
        <w:t>opulacional foi de 9,6</w:t>
      </w:r>
      <w:r>
        <w:t>%, ou seja, a produção de resíduos no Brasil cresceu mais do que o dobro do crescimento populacional.</w:t>
      </w:r>
    </w:p>
    <w:p w:rsidR="004555EC" w:rsidRDefault="001E1479" w:rsidP="002C1EDD">
      <w:pPr>
        <w:pStyle w:val="04-PargrafodetextoEstudoNotas-CLG"/>
        <w:spacing w:line="240" w:lineRule="auto"/>
      </w:pPr>
      <w:r>
        <w:t>O expositor a</w:t>
      </w:r>
      <w:r w:rsidR="004555EC">
        <w:t>pontou que 75% da geração de resíduos urbanos no País estão concentrados nas regiões Sudeste</w:t>
      </w:r>
      <w:r w:rsidR="007F19FE">
        <w:t>, que responde por 52,5%,</w:t>
      </w:r>
      <w:r w:rsidR="004555EC">
        <w:t xml:space="preserve"> e Nordeste</w:t>
      </w:r>
      <w:r w:rsidR="007F19FE">
        <w:t>, com 22,1%</w:t>
      </w:r>
      <w:r w:rsidR="004555EC">
        <w:t>.</w:t>
      </w:r>
      <w:r w:rsidR="007F19FE">
        <w:t xml:space="preserve"> Na região </w:t>
      </w:r>
      <w:proofErr w:type="gramStart"/>
      <w:r w:rsidR="007F19FE">
        <w:t>Sul</w:t>
      </w:r>
      <w:r>
        <w:t>,</w:t>
      </w:r>
      <w:r w:rsidR="007F19FE">
        <w:t xml:space="preserve"> são</w:t>
      </w:r>
      <w:proofErr w:type="gramEnd"/>
      <w:r w:rsidR="007F19FE">
        <w:t xml:space="preserve"> gerados 10,9% de resíduos; 8,1% no Centro-Oeste e 6,4</w:t>
      </w:r>
      <w:r w:rsidR="00903833">
        <w:t>%</w:t>
      </w:r>
      <w:r w:rsidR="006643FB">
        <w:t xml:space="preserve"> na região Norte</w:t>
      </w:r>
      <w:r w:rsidR="007F19FE">
        <w:t>.</w:t>
      </w:r>
    </w:p>
    <w:p w:rsidR="00B154CD" w:rsidRDefault="00AA4B25" w:rsidP="002C1EDD">
      <w:pPr>
        <w:pStyle w:val="04-PargrafodetextoEstudoNotas-CLG"/>
        <w:spacing w:line="240" w:lineRule="auto"/>
      </w:pPr>
      <w:r>
        <w:lastRenderedPageBreak/>
        <w:t>O principal gargalo atualmente é a destinação dos resíduos sólidos. Se, por u</w:t>
      </w:r>
      <w:r w:rsidR="006643FB">
        <w:t>m lado, 58% dos resíduos</w:t>
      </w:r>
      <w:r>
        <w:t xml:space="preserve"> foram encaminhados para aterros sanitários em 2012, por outro, ainda há 24 milhões de toneladas com destino inadequado em lixões e aterros controlados</w:t>
      </w:r>
      <w:r w:rsidR="00B154CD">
        <w:t>.</w:t>
      </w:r>
    </w:p>
    <w:p w:rsidR="00240B7D" w:rsidRDefault="00C71819" w:rsidP="002C1EDD">
      <w:pPr>
        <w:pStyle w:val="04-PargrafodetextoEstudoNotas-CLG"/>
        <w:spacing w:line="240" w:lineRule="auto"/>
      </w:pPr>
      <w:r>
        <w:t>Na sequência</w:t>
      </w:r>
      <w:r w:rsidR="00AA4B25">
        <w:t>,</w:t>
      </w:r>
      <w:r>
        <w:t xml:space="preserve"> </w:t>
      </w:r>
      <w:r w:rsidR="001E1479">
        <w:t xml:space="preserve">o expositor </w:t>
      </w:r>
      <w:r>
        <w:t>informou que, d</w:t>
      </w:r>
      <w:r w:rsidR="00240B7D">
        <w:t xml:space="preserve">e acordo com dados recentes, apenas 4% dos resíduos sólidos são efetivamente reciclados no Brasil. </w:t>
      </w:r>
      <w:r>
        <w:t xml:space="preserve">Há </w:t>
      </w:r>
      <w:r w:rsidR="00240B7D">
        <w:t xml:space="preserve">potencial </w:t>
      </w:r>
      <w:r>
        <w:t xml:space="preserve">para alcançar </w:t>
      </w:r>
      <w:r w:rsidR="00240B7D">
        <w:t>algo em torno de 25% a 27%.</w:t>
      </w:r>
    </w:p>
    <w:p w:rsidR="00240B7D" w:rsidRPr="00240B7D" w:rsidRDefault="001E1479" w:rsidP="002C1EDD">
      <w:pPr>
        <w:pStyle w:val="04-PargrafodetextoEstudoNotas-CLG"/>
        <w:spacing w:line="240" w:lineRule="auto"/>
      </w:pPr>
      <w:r>
        <w:t>Ele r</w:t>
      </w:r>
      <w:r w:rsidR="00C71819">
        <w:t xml:space="preserve">eforçou a grande disparidade nas regiões brasileiras no quesito destinação dos resíduos. O gráfico apresentado resume </w:t>
      </w:r>
      <w:r w:rsidR="00AA4B25">
        <w:t xml:space="preserve">o problema </w:t>
      </w:r>
      <w:r w:rsidR="00C71819">
        <w:t>e aponta o desafio a ser enfrentado.</w:t>
      </w:r>
      <w:r w:rsidR="00C71819" w:rsidRPr="00240B7D">
        <w:t xml:space="preserve"> </w:t>
      </w:r>
    </w:p>
    <w:p w:rsidR="007F19FE" w:rsidRDefault="008B7D4E" w:rsidP="004555EC">
      <w:pPr>
        <w:pStyle w:val="04-PargrafodetextoEstudoNotas-CLG"/>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9.25pt;height:269.25pt">
            <v:imagedata r:id="rId8" o:title=""/>
          </v:shape>
        </w:pict>
      </w:r>
    </w:p>
    <w:p w:rsidR="00C71819" w:rsidRDefault="002B188F" w:rsidP="002C1EDD">
      <w:pPr>
        <w:pStyle w:val="04-PargrafodetextoEstudoNotas-CLG"/>
        <w:spacing w:line="240" w:lineRule="auto"/>
      </w:pPr>
      <w:r>
        <w:t>Segundo</w:t>
      </w:r>
      <w:r w:rsidR="00C71819">
        <w:t xml:space="preserve"> estudo feito pela </w:t>
      </w:r>
      <w:proofErr w:type="spellStart"/>
      <w:r w:rsidR="00C71819">
        <w:t>Abrelpe</w:t>
      </w:r>
      <w:proofErr w:type="spellEnd"/>
      <w:r w:rsidR="00C71819">
        <w:t>, com bas</w:t>
      </w:r>
      <w:r w:rsidR="002A4D83">
        <w:t xml:space="preserve">e </w:t>
      </w:r>
      <w:r w:rsidR="000B30FF">
        <w:t xml:space="preserve">em </w:t>
      </w:r>
      <w:r w:rsidR="002A4D83">
        <w:t xml:space="preserve">dados de outubro de 2013, o custo </w:t>
      </w:r>
      <w:r w:rsidR="00C71819">
        <w:t>para universalizar a coleta de resíduos sólidos urbanos no Brasil e dar a des</w:t>
      </w:r>
      <w:r w:rsidR="002A4D83">
        <w:t>tinação adequada</w:t>
      </w:r>
      <w:r w:rsidR="00C71819">
        <w:t xml:space="preserve"> em aterros sanitários seria da ordem de R$</w:t>
      </w:r>
      <w:r w:rsidR="000B30FF">
        <w:t xml:space="preserve"> </w:t>
      </w:r>
      <w:r w:rsidR="00C71819">
        <w:t xml:space="preserve">6,7 bilhões. Em termos </w:t>
      </w:r>
      <w:r w:rsidR="00C71819" w:rsidRPr="00DC6137">
        <w:rPr>
          <w:i/>
        </w:rPr>
        <w:t>per capita</w:t>
      </w:r>
      <w:r w:rsidR="00C71819">
        <w:t>, R$</w:t>
      </w:r>
      <w:r w:rsidR="000B30FF">
        <w:t xml:space="preserve"> </w:t>
      </w:r>
      <w:r w:rsidR="00C71819">
        <w:t xml:space="preserve">0,09 </w:t>
      </w:r>
      <w:r w:rsidR="000B30FF">
        <w:t xml:space="preserve">(nove centavos de reais) </w:t>
      </w:r>
      <w:r w:rsidR="00C71819">
        <w:t xml:space="preserve">por habitante, por dia, durante um ano. </w:t>
      </w:r>
      <w:r w:rsidR="00B5332B">
        <w:t>O gráfico a</w:t>
      </w:r>
      <w:r w:rsidR="005A446A">
        <w:t xml:space="preserve"> seguir</w:t>
      </w:r>
      <w:r w:rsidR="00B5332B">
        <w:t xml:space="preserve"> apresenta os custos por região.</w:t>
      </w:r>
    </w:p>
    <w:p w:rsidR="00B5332B" w:rsidRDefault="008B7D4E" w:rsidP="002C1EDD">
      <w:pPr>
        <w:pStyle w:val="04-PargrafodetextoEstudoNotas-CLG"/>
        <w:spacing w:line="240" w:lineRule="auto"/>
      </w:pPr>
      <w:r>
        <w:lastRenderedPageBreak/>
        <w:pict>
          <v:shape id="_x0000_i1026" type="#_x0000_t75" style="width:359.25pt;height:269.25pt">
            <v:imagedata r:id="rId9" o:title=""/>
          </v:shape>
        </w:pict>
      </w:r>
    </w:p>
    <w:p w:rsidR="00B5332B" w:rsidRDefault="008B7D4E" w:rsidP="002C1EDD">
      <w:pPr>
        <w:pStyle w:val="04-PargrafodetextoEstudoNotas-CLG"/>
        <w:spacing w:line="240" w:lineRule="auto"/>
      </w:pPr>
      <w:r>
        <w:pict>
          <v:shape id="_x0000_i1027" type="#_x0000_t75" style="width:359.25pt;height:269.25pt">
            <v:imagedata r:id="rId10" o:title=""/>
          </v:shape>
        </w:pict>
      </w:r>
    </w:p>
    <w:p w:rsidR="00B5332B" w:rsidRDefault="00607A57" w:rsidP="002C1EDD">
      <w:pPr>
        <w:pStyle w:val="04-PargrafodetextoEstudoNotas-CLG"/>
        <w:spacing w:line="240" w:lineRule="auto"/>
      </w:pPr>
      <w:r>
        <w:t xml:space="preserve">Estudo feito </w:t>
      </w:r>
      <w:r w:rsidR="00C71819">
        <w:t xml:space="preserve">em parceria </w:t>
      </w:r>
      <w:r>
        <w:t xml:space="preserve">com a </w:t>
      </w:r>
      <w:proofErr w:type="spellStart"/>
      <w:r>
        <w:t>I</w:t>
      </w:r>
      <w:r w:rsidR="00735F06">
        <w:t>swa</w:t>
      </w:r>
      <w:proofErr w:type="spellEnd"/>
      <w:r>
        <w:t xml:space="preserve"> </w:t>
      </w:r>
      <w:r w:rsidR="008F3F57">
        <w:t xml:space="preserve">estimou o </w:t>
      </w:r>
      <w:r>
        <w:t xml:space="preserve">tempo </w:t>
      </w:r>
      <w:r w:rsidR="008F3F57">
        <w:t xml:space="preserve">necessário para que as medidas previstas na Lei da </w:t>
      </w:r>
      <w:r w:rsidR="000B30FF">
        <w:t>P</w:t>
      </w:r>
      <w:r w:rsidR="008F3F57">
        <w:t>NRS surtam efeito. As projeções indicam de três a cinco anos para alcançar um cenário de adequação na destinação final. No caso da reciclagem, algo em torno de sete a dez anos para atingir índices satisfat</w:t>
      </w:r>
      <w:r w:rsidR="00B5332B">
        <w:t xml:space="preserve">órios – </w:t>
      </w:r>
      <w:r w:rsidR="008F3F57">
        <w:t xml:space="preserve">tempo </w:t>
      </w:r>
      <w:r w:rsidR="00B5332B">
        <w:t>exigido</w:t>
      </w:r>
      <w:r w:rsidR="008F3F57">
        <w:t xml:space="preserve"> para disponibilizar a infraestrutura, operacionalizar esses serviços, instruir a população sobre como </w:t>
      </w:r>
      <w:r w:rsidR="008F3F57">
        <w:lastRenderedPageBreak/>
        <w:t>agir e ter uma indústria recicladora disponível no País para absorver todos esses materiais.</w:t>
      </w:r>
      <w:r w:rsidR="00B5332B">
        <w:t xml:space="preserve"> Já para um cenário de redução na geração de resíduos, o tempo estimado seria de </w:t>
      </w:r>
      <w:smartTag w:uri="urn:schemas-microsoft-com:office:smarttags" w:element="metricconverter">
        <w:smartTagPr>
          <w:attr w:name="ProductID" w:val="12 a"/>
        </w:smartTagPr>
        <w:r w:rsidR="00B5332B">
          <w:t>12 a</w:t>
        </w:r>
      </w:smartTag>
      <w:r w:rsidR="00B5332B">
        <w:t xml:space="preserve"> 15 anos, devido à necessidade de mudança</w:t>
      </w:r>
      <w:r w:rsidR="002A4D83">
        <w:t xml:space="preserve"> de processo produtivo e</w:t>
      </w:r>
      <w:r w:rsidR="00B5332B">
        <w:t xml:space="preserve"> de cultura de consumo da população.</w:t>
      </w:r>
    </w:p>
    <w:p w:rsidR="00F41C61" w:rsidRDefault="00B5332B" w:rsidP="002C1EDD">
      <w:pPr>
        <w:pStyle w:val="04-PargrafodetextoEstudoNotas-CLG"/>
        <w:spacing w:line="240" w:lineRule="auto"/>
      </w:pPr>
      <w:r>
        <w:t>Como contribuição ao debate</w:t>
      </w:r>
      <w:r w:rsidR="00F878B9">
        <w:t>,</w:t>
      </w:r>
      <w:r>
        <w:t xml:space="preserve"> o expositor indicou</w:t>
      </w:r>
      <w:r w:rsidR="00F41C61">
        <w:t xml:space="preserve"> os pontos que precisam avançar</w:t>
      </w:r>
      <w:r w:rsidR="00B154CD">
        <w:t>: u</w:t>
      </w:r>
      <w:r w:rsidRPr="00B5332B">
        <w:rPr>
          <w:bCs/>
        </w:rPr>
        <w:t>niversalizar</w:t>
      </w:r>
      <w:r w:rsidRPr="00B5332B">
        <w:t xml:space="preserve"> </w:t>
      </w:r>
      <w:r w:rsidR="00D275EB">
        <w:t xml:space="preserve">a </w:t>
      </w:r>
      <w:r w:rsidR="00F41C61">
        <w:t xml:space="preserve">coleta e </w:t>
      </w:r>
      <w:r w:rsidR="00D275EB">
        <w:t xml:space="preserve">a </w:t>
      </w:r>
      <w:r w:rsidR="00F41C61">
        <w:t>destinação adequada</w:t>
      </w:r>
      <w:r w:rsidR="00B154CD">
        <w:t>, p</w:t>
      </w:r>
      <w:r w:rsidRPr="00B5332B">
        <w:t xml:space="preserve">romover </w:t>
      </w:r>
      <w:r>
        <w:rPr>
          <w:bCs/>
        </w:rPr>
        <w:t>c</w:t>
      </w:r>
      <w:r w:rsidRPr="00B5332B">
        <w:rPr>
          <w:bCs/>
        </w:rPr>
        <w:t>apacitação</w:t>
      </w:r>
      <w:r w:rsidR="00F41C61">
        <w:t xml:space="preserve"> continuada</w:t>
      </w:r>
      <w:r w:rsidR="00B154CD">
        <w:t>, f</w:t>
      </w:r>
      <w:r w:rsidRPr="00B5332B">
        <w:t xml:space="preserve">omentar ação integrada entre </w:t>
      </w:r>
      <w:r w:rsidR="00F41C61">
        <w:t>t</w:t>
      </w:r>
      <w:r w:rsidR="00F41C61">
        <w:rPr>
          <w:bCs/>
        </w:rPr>
        <w:t>odos os a</w:t>
      </w:r>
      <w:r w:rsidRPr="00F41C61">
        <w:rPr>
          <w:bCs/>
        </w:rPr>
        <w:t>tores</w:t>
      </w:r>
      <w:r w:rsidRPr="00B5332B">
        <w:rPr>
          <w:b/>
          <w:bCs/>
        </w:rPr>
        <w:t xml:space="preserve"> </w:t>
      </w:r>
      <w:r w:rsidR="00F41C61">
        <w:rPr>
          <w:bCs/>
        </w:rPr>
        <w:t>(responsabilidade</w:t>
      </w:r>
      <w:r w:rsidR="00F41C61">
        <w:t xml:space="preserve"> compartilhada)</w:t>
      </w:r>
      <w:r w:rsidR="00903833">
        <w:t xml:space="preserve"> e </w:t>
      </w:r>
      <w:r w:rsidR="00B154CD">
        <w:t>e</w:t>
      </w:r>
      <w:r w:rsidRPr="00B5332B">
        <w:t xml:space="preserve">stabelecer </w:t>
      </w:r>
      <w:r w:rsidR="00F41C61">
        <w:rPr>
          <w:bCs/>
        </w:rPr>
        <w:t>f</w:t>
      </w:r>
      <w:r w:rsidRPr="00F41C61">
        <w:rPr>
          <w:bCs/>
        </w:rPr>
        <w:t xml:space="preserve">ontes de </w:t>
      </w:r>
      <w:r w:rsidR="00F41C61">
        <w:rPr>
          <w:bCs/>
        </w:rPr>
        <w:t>r</w:t>
      </w:r>
      <w:r w:rsidRPr="00F41C61">
        <w:rPr>
          <w:bCs/>
        </w:rPr>
        <w:t>ecursos</w:t>
      </w:r>
      <w:r w:rsidR="00F41C61">
        <w:t xml:space="preserve"> específicas </w:t>
      </w:r>
      <w:r w:rsidR="002A4D83">
        <w:t xml:space="preserve">para o </w:t>
      </w:r>
      <w:r w:rsidR="00F41C61">
        <w:t>custeio dos serviço</w:t>
      </w:r>
      <w:r w:rsidR="002A4D83">
        <w:t>s municipais de gestão de resíduos sólidos</w:t>
      </w:r>
      <w:r w:rsidR="00903833">
        <w:t xml:space="preserve">. </w:t>
      </w:r>
      <w:r w:rsidR="00B154CD">
        <w:rPr>
          <w:bCs/>
        </w:rPr>
        <w:t xml:space="preserve">Ressaltou que </w:t>
      </w:r>
      <w:r w:rsidR="00D275EB">
        <w:rPr>
          <w:bCs/>
        </w:rPr>
        <w:t>os</w:t>
      </w:r>
      <w:r w:rsidR="00F41C61">
        <w:rPr>
          <w:bCs/>
        </w:rPr>
        <w:t xml:space="preserve"> planos previstos </w:t>
      </w:r>
      <w:r w:rsidR="00903833">
        <w:rPr>
          <w:bCs/>
        </w:rPr>
        <w:t xml:space="preserve">na Lei da PNRS são estratégias e </w:t>
      </w:r>
      <w:r w:rsidR="00F41C61">
        <w:rPr>
          <w:bCs/>
        </w:rPr>
        <w:t>não “um bicho de sete cabeças”</w:t>
      </w:r>
      <w:r w:rsidR="009E2DC4">
        <w:rPr>
          <w:bCs/>
        </w:rPr>
        <w:t>.</w:t>
      </w:r>
      <w:r w:rsidR="00F878B9">
        <w:rPr>
          <w:bCs/>
        </w:rPr>
        <w:t xml:space="preserve"> </w:t>
      </w:r>
      <w:r w:rsidR="009E2DC4">
        <w:t xml:space="preserve">Por fim, relatou que a </w:t>
      </w:r>
      <w:proofErr w:type="spellStart"/>
      <w:r w:rsidR="009E2DC4">
        <w:t>Abrelpe</w:t>
      </w:r>
      <w:proofErr w:type="spellEnd"/>
      <w:r w:rsidR="009E2DC4">
        <w:t xml:space="preserve"> preparou e vem adotando </w:t>
      </w:r>
      <w:r w:rsidR="00F41C61">
        <w:t xml:space="preserve">manuais de boas práticas </w:t>
      </w:r>
      <w:r w:rsidR="00D275EB">
        <w:t>para a</w:t>
      </w:r>
      <w:r w:rsidR="00F41C61">
        <w:t xml:space="preserve"> capacitação de gestores municipais. Já </w:t>
      </w:r>
      <w:r w:rsidR="002B1DC5">
        <w:t>foram qualificados</w:t>
      </w:r>
      <w:r w:rsidR="00F41C61">
        <w:t xml:space="preserve">, nesse processo, gestores </w:t>
      </w:r>
      <w:r w:rsidR="000B30FF">
        <w:t>nos</w:t>
      </w:r>
      <w:r w:rsidR="00F41C61">
        <w:t xml:space="preserve"> Estados de São Paulo, </w:t>
      </w:r>
      <w:r w:rsidR="00D275EB">
        <w:t>do Rio de Janeiro e de</w:t>
      </w:r>
      <w:r w:rsidR="00F41C61">
        <w:t xml:space="preserve"> Santa Catarina. </w:t>
      </w:r>
    </w:p>
    <w:p w:rsidR="009E2DC4" w:rsidRDefault="00B52D97" w:rsidP="002C1EDD">
      <w:pPr>
        <w:pStyle w:val="Recuodecorpodetexto2"/>
        <w:tabs>
          <w:tab w:val="left" w:pos="0"/>
        </w:tabs>
        <w:spacing w:after="360" w:line="240" w:lineRule="auto"/>
        <w:ind w:firstLine="0"/>
        <w:rPr>
          <w:b/>
        </w:rPr>
      </w:pPr>
      <w:r>
        <w:rPr>
          <w:b/>
        </w:rPr>
        <w:t>3.1.5</w:t>
      </w:r>
      <w:r w:rsidR="009E2DC4" w:rsidRPr="00827ACA">
        <w:rPr>
          <w:b/>
        </w:rPr>
        <w:t xml:space="preserve"> </w:t>
      </w:r>
      <w:r w:rsidR="00F13226">
        <w:rPr>
          <w:b/>
        </w:rPr>
        <w:t>CNI</w:t>
      </w:r>
    </w:p>
    <w:p w:rsidR="009E2DC4" w:rsidRDefault="007568EF" w:rsidP="002C1EDD">
      <w:pPr>
        <w:pStyle w:val="04-PargrafodetextoEstudoNotas-CLG"/>
        <w:spacing w:line="240" w:lineRule="auto"/>
      </w:pPr>
      <w:r>
        <w:t>O</w:t>
      </w:r>
      <w:r w:rsidR="009E2DC4">
        <w:t xml:space="preserve"> representante da CNI</w:t>
      </w:r>
      <w:r w:rsidR="00F13226">
        <w:t xml:space="preserve">, </w:t>
      </w:r>
      <w:r w:rsidR="00F13226" w:rsidRPr="007615A3">
        <w:t>Sr. Wanderley Coelho Baptista</w:t>
      </w:r>
      <w:r w:rsidR="00F13226">
        <w:t>,</w:t>
      </w:r>
      <w:r w:rsidR="009E2DC4">
        <w:t xml:space="preserve"> </w:t>
      </w:r>
      <w:r>
        <w:t xml:space="preserve">enfatizou </w:t>
      </w:r>
      <w:r w:rsidR="009E2DC4">
        <w:t xml:space="preserve">que a Lei da PNRS </w:t>
      </w:r>
      <w:r>
        <w:t>é uma norma muito</w:t>
      </w:r>
      <w:r w:rsidR="009E2DC4">
        <w:t xml:space="preserve"> boa e adequada</w:t>
      </w:r>
      <w:r>
        <w:t xml:space="preserve"> e que não cabe qualquer alteração em seu conteúdo. Reconheceu a proeza de o governo federal ter </w:t>
      </w:r>
      <w:r w:rsidR="002A4D83">
        <w:t>regulamentado</w:t>
      </w:r>
      <w:r>
        <w:t xml:space="preserve"> a lei em tão pouco tempo – cerca de quatro meses</w:t>
      </w:r>
      <w:r w:rsidR="00713CF4">
        <w:t xml:space="preserve"> após sua publicação</w:t>
      </w:r>
      <w:r>
        <w:t xml:space="preserve"> –, dada sua complexidade.</w:t>
      </w:r>
    </w:p>
    <w:p w:rsidR="007568EF" w:rsidRDefault="00353628" w:rsidP="002C1EDD">
      <w:pPr>
        <w:pStyle w:val="04-PargrafodetextoEstudoNotas-CLG"/>
        <w:spacing w:line="240" w:lineRule="auto"/>
      </w:pPr>
      <w:r>
        <w:t xml:space="preserve">Reforçou a necessidade de </w:t>
      </w:r>
      <w:proofErr w:type="gramStart"/>
      <w:r>
        <w:t>agilizar</w:t>
      </w:r>
      <w:proofErr w:type="gramEnd"/>
      <w:r>
        <w:t xml:space="preserve"> e desburocratizar proc</w:t>
      </w:r>
      <w:r w:rsidR="00533B1F">
        <w:t xml:space="preserve">essos, </w:t>
      </w:r>
      <w:r w:rsidR="00E33829">
        <w:t>a</w:t>
      </w:r>
      <w:r w:rsidR="00533B1F">
        <w:t xml:space="preserve"> exemplo</w:t>
      </w:r>
      <w:r w:rsidR="00E33829">
        <w:t xml:space="preserve"> de</w:t>
      </w:r>
      <w:r w:rsidR="00533B1F">
        <w:t xml:space="preserve"> mecanismos</w:t>
      </w:r>
      <w:r>
        <w:t xml:space="preserve"> mais</w:t>
      </w:r>
      <w:r w:rsidR="00533B1F">
        <w:t xml:space="preserve"> claro</w:t>
      </w:r>
      <w:r>
        <w:t xml:space="preserve">s para que a logística reversa possa ser implantada atendendo requisitos básicos de documentação. </w:t>
      </w:r>
    </w:p>
    <w:p w:rsidR="00B154CD" w:rsidRPr="00E33829" w:rsidRDefault="00790A70" w:rsidP="002C1EDD">
      <w:pPr>
        <w:pStyle w:val="04-PargrafodetextoEstudoNotas-CLG"/>
        <w:spacing w:line="240" w:lineRule="auto"/>
      </w:pPr>
      <w:r>
        <w:t>Para o</w:t>
      </w:r>
      <w:r w:rsidR="00D34D4E">
        <w:t xml:space="preserve"> palestrante</w:t>
      </w:r>
      <w:r>
        <w:t>,</w:t>
      </w:r>
      <w:r w:rsidR="00D34D4E">
        <w:t xml:space="preserve"> </w:t>
      </w:r>
      <w:r>
        <w:t>é essencial</w:t>
      </w:r>
      <w:r w:rsidR="00D34D4E">
        <w:t xml:space="preserve"> </w:t>
      </w:r>
      <w:proofErr w:type="gramStart"/>
      <w:r w:rsidR="00D34D4E">
        <w:t>implementar</w:t>
      </w:r>
      <w:proofErr w:type="gramEnd"/>
      <w:r w:rsidR="00D34D4E">
        <w:t xml:space="preserve"> os instrumentos econômicos previstos na Lei da PNRS</w:t>
      </w:r>
      <w:r>
        <w:t xml:space="preserve">. </w:t>
      </w:r>
      <w:r w:rsidR="00002EFA">
        <w:t>No âmbito da reciclagem, r</w:t>
      </w:r>
      <w:r w:rsidR="00D34D4E">
        <w:t xml:space="preserve">essaltou que os benefícios </w:t>
      </w:r>
      <w:r>
        <w:t xml:space="preserve">econômicos </w:t>
      </w:r>
      <w:r w:rsidR="00D34D4E">
        <w:t xml:space="preserve">devem ser previstos para a cadeia como </w:t>
      </w:r>
      <w:r>
        <w:t>um todo</w:t>
      </w:r>
      <w:r w:rsidR="00D275EB">
        <w:t xml:space="preserve"> e que </w:t>
      </w:r>
      <w:r>
        <w:t>as propostas não podem ser individuais</w:t>
      </w:r>
      <w:r w:rsidRPr="00E33829">
        <w:t xml:space="preserve">. </w:t>
      </w:r>
      <w:r w:rsidR="00002EFA" w:rsidRPr="00E33829">
        <w:t xml:space="preserve"> </w:t>
      </w:r>
    </w:p>
    <w:p w:rsidR="004C417A" w:rsidRDefault="00521E4A" w:rsidP="002C1EDD">
      <w:pPr>
        <w:pStyle w:val="04-PargrafodetextoEstudoNotas-CLG"/>
        <w:spacing w:line="240" w:lineRule="auto"/>
      </w:pPr>
      <w:r>
        <w:t xml:space="preserve">Para a </w:t>
      </w:r>
      <w:r w:rsidR="004C417A">
        <w:t>CNI</w:t>
      </w:r>
      <w:r w:rsidR="00533B1F">
        <w:t>,</w:t>
      </w:r>
      <w:r w:rsidR="004C417A">
        <w:t xml:space="preserve"> a questão da desoneração tributária para o setor da reciclagem é bastante complexa e as medidas adotadas não podem criar distorções e prejudicar </w:t>
      </w:r>
      <w:r>
        <w:t>um determinado segmento</w:t>
      </w:r>
      <w:r w:rsidR="004C417A">
        <w:t xml:space="preserve"> em detrimento de outro. </w:t>
      </w:r>
      <w:r>
        <w:t>Como colaboração</w:t>
      </w:r>
      <w:r w:rsidR="004C417A">
        <w:t>, a entidade prete</w:t>
      </w:r>
      <w:r w:rsidR="00533B1F">
        <w:t>nde apresentar uma proposta ao governo f</w:t>
      </w:r>
      <w:r w:rsidR="004C417A">
        <w:t>ederal.</w:t>
      </w:r>
    </w:p>
    <w:p w:rsidR="00521E4A" w:rsidRDefault="00F83609" w:rsidP="002C1EDD">
      <w:pPr>
        <w:pStyle w:val="04-PargrafodetextoEstudoNotas-CLG"/>
        <w:spacing w:line="240" w:lineRule="auto"/>
        <w:ind w:firstLine="0"/>
        <w:rPr>
          <w:b/>
        </w:rPr>
      </w:pPr>
      <w:r>
        <w:rPr>
          <w:b/>
        </w:rPr>
        <w:br w:type="page"/>
      </w:r>
      <w:r w:rsidR="00521E4A" w:rsidRPr="00521E4A">
        <w:rPr>
          <w:b/>
        </w:rPr>
        <w:lastRenderedPageBreak/>
        <w:t>3.1.</w:t>
      </w:r>
      <w:r w:rsidR="00B154CD">
        <w:rPr>
          <w:b/>
        </w:rPr>
        <w:t xml:space="preserve">6 </w:t>
      </w:r>
      <w:r w:rsidR="00E146C6">
        <w:rPr>
          <w:b/>
        </w:rPr>
        <w:t xml:space="preserve">Síntese </w:t>
      </w:r>
      <w:r w:rsidR="0049036F">
        <w:rPr>
          <w:b/>
        </w:rPr>
        <w:t>da 1ª audiência</w:t>
      </w:r>
    </w:p>
    <w:p w:rsidR="00521E4A" w:rsidRDefault="00521E4A" w:rsidP="002C1EDD">
      <w:pPr>
        <w:pStyle w:val="04-PargrafodetextoEstudoNotas-CLG"/>
        <w:spacing w:line="240" w:lineRule="auto"/>
        <w:ind w:firstLine="1440"/>
      </w:pPr>
      <w:r>
        <w:t>Na opinião de todos os expositores, a Lei nº 12.305, de 2010 (PNRS)</w:t>
      </w:r>
      <w:r w:rsidR="00A57F1D">
        <w:t>,</w:t>
      </w:r>
      <w:r>
        <w:t xml:space="preserve"> é </w:t>
      </w:r>
      <w:r w:rsidR="00A57F1D">
        <w:t>uma norma muito boa e adequada</w:t>
      </w:r>
      <w:r w:rsidR="00C60079">
        <w:rPr>
          <w:color w:val="000000"/>
          <w:szCs w:val="28"/>
        </w:rPr>
        <w:t xml:space="preserve">. </w:t>
      </w:r>
      <w:r w:rsidR="007336AB">
        <w:rPr>
          <w:color w:val="000000"/>
          <w:szCs w:val="28"/>
        </w:rPr>
        <w:t xml:space="preserve">Fruto de um processo legislativo de vinte anos, a lei traz </w:t>
      </w:r>
      <w:r w:rsidR="00A57F1D">
        <w:t>os instrumentos necessários para um novo modelo de gestão de resíduos s</w:t>
      </w:r>
      <w:r w:rsidR="007336AB">
        <w:t xml:space="preserve">ólidos. </w:t>
      </w:r>
    </w:p>
    <w:p w:rsidR="00C60079" w:rsidRDefault="00C60079" w:rsidP="002C1EDD">
      <w:pPr>
        <w:pStyle w:val="04-PargrafodetextoEstudoNotas-CLG"/>
        <w:spacing w:line="240" w:lineRule="auto"/>
        <w:ind w:firstLine="1440"/>
      </w:pPr>
      <w:r>
        <w:rPr>
          <w:color w:val="000000"/>
          <w:szCs w:val="28"/>
        </w:rPr>
        <w:t>N</w:t>
      </w:r>
      <w:r>
        <w:t>ão cabe, segundo os palestrantes, qualquer alteração em seu conteúdo, inclusive no que respeita aos prazos previstos para o cumprimento das obrigações estipuladas na lei.</w:t>
      </w:r>
    </w:p>
    <w:p w:rsidR="002573F7" w:rsidRPr="00B154CD" w:rsidRDefault="00442E6D" w:rsidP="002C1EDD">
      <w:pPr>
        <w:pStyle w:val="Recuodecorpodetexto2"/>
        <w:tabs>
          <w:tab w:val="left" w:pos="0"/>
        </w:tabs>
        <w:spacing w:after="360" w:line="240" w:lineRule="auto"/>
        <w:ind w:firstLine="1440"/>
        <w:rPr>
          <w:szCs w:val="28"/>
        </w:rPr>
      </w:pPr>
      <w:r>
        <w:rPr>
          <w:szCs w:val="28"/>
        </w:rPr>
        <w:t xml:space="preserve">O </w:t>
      </w:r>
      <w:r w:rsidRPr="002641E9">
        <w:rPr>
          <w:szCs w:val="28"/>
        </w:rPr>
        <w:t xml:space="preserve">Plano Nacional </w:t>
      </w:r>
      <w:r>
        <w:rPr>
          <w:szCs w:val="28"/>
        </w:rPr>
        <w:t xml:space="preserve">de Resíduos Sólidos, embora já </w:t>
      </w:r>
      <w:r w:rsidR="0081288B">
        <w:rPr>
          <w:szCs w:val="28"/>
        </w:rPr>
        <w:t>em aplicação</w:t>
      </w:r>
      <w:r w:rsidR="00955A14">
        <w:rPr>
          <w:szCs w:val="28"/>
        </w:rPr>
        <w:t>,</w:t>
      </w:r>
      <w:r>
        <w:rPr>
          <w:szCs w:val="28"/>
        </w:rPr>
        <w:t xml:space="preserve"> </w:t>
      </w:r>
      <w:r w:rsidR="004874F0">
        <w:rPr>
          <w:szCs w:val="28"/>
        </w:rPr>
        <w:t>aguarda o exame d</w:t>
      </w:r>
      <w:r>
        <w:rPr>
          <w:szCs w:val="28"/>
        </w:rPr>
        <w:t>o</w:t>
      </w:r>
      <w:r w:rsidRPr="002641E9">
        <w:rPr>
          <w:szCs w:val="28"/>
        </w:rPr>
        <w:t xml:space="preserve"> Conselho Nacional de Política </w:t>
      </w:r>
      <w:r>
        <w:rPr>
          <w:szCs w:val="28"/>
        </w:rPr>
        <w:t>Agrícola do Ministério da Agricultura, que ainda não foi instalado</w:t>
      </w:r>
      <w:r w:rsidRPr="002641E9">
        <w:rPr>
          <w:szCs w:val="28"/>
        </w:rPr>
        <w:t>.</w:t>
      </w:r>
      <w:r w:rsidR="002573F7">
        <w:rPr>
          <w:szCs w:val="28"/>
        </w:rPr>
        <w:t xml:space="preserve"> </w:t>
      </w:r>
      <w:r w:rsidR="00C60079" w:rsidRPr="00B154CD">
        <w:rPr>
          <w:szCs w:val="28"/>
        </w:rPr>
        <w:t>É necessário e</w:t>
      </w:r>
      <w:r w:rsidR="0081288B">
        <w:rPr>
          <w:szCs w:val="28"/>
        </w:rPr>
        <w:t>ditar o decreto instituindo o P</w:t>
      </w:r>
      <w:r w:rsidR="00405619" w:rsidRPr="00B154CD">
        <w:rPr>
          <w:szCs w:val="28"/>
        </w:rPr>
        <w:t xml:space="preserve">lano </w:t>
      </w:r>
      <w:r w:rsidR="002573F7" w:rsidRPr="00B154CD">
        <w:rPr>
          <w:szCs w:val="28"/>
        </w:rPr>
        <w:t xml:space="preserve">o mais rápido possível, pois a situação atual traz insegurança </w:t>
      </w:r>
      <w:r w:rsidR="00EA59DF">
        <w:rPr>
          <w:szCs w:val="28"/>
        </w:rPr>
        <w:t xml:space="preserve">jurídica </w:t>
      </w:r>
      <w:r w:rsidR="002573F7" w:rsidRPr="00B154CD">
        <w:rPr>
          <w:szCs w:val="28"/>
        </w:rPr>
        <w:t>quanto à sua validade.</w:t>
      </w:r>
    </w:p>
    <w:p w:rsidR="002573F7" w:rsidRDefault="002573F7" w:rsidP="002C1EDD">
      <w:pPr>
        <w:pStyle w:val="Recuodecorpodetexto2"/>
        <w:tabs>
          <w:tab w:val="left" w:pos="0"/>
        </w:tabs>
        <w:spacing w:after="360" w:line="240" w:lineRule="auto"/>
        <w:ind w:firstLine="1440"/>
        <w:rPr>
          <w:szCs w:val="28"/>
        </w:rPr>
      </w:pPr>
      <w:r w:rsidRPr="00C60079">
        <w:rPr>
          <w:szCs w:val="28"/>
        </w:rPr>
        <w:t>O Plano atende às expe</w:t>
      </w:r>
      <w:r w:rsidR="00405619" w:rsidRPr="00C60079">
        <w:rPr>
          <w:szCs w:val="28"/>
        </w:rPr>
        <w:t xml:space="preserve">ctativas. </w:t>
      </w:r>
      <w:r w:rsidR="00C60079" w:rsidRPr="00C60079">
        <w:rPr>
          <w:szCs w:val="28"/>
        </w:rPr>
        <w:t xml:space="preserve">Quanto a problemas </w:t>
      </w:r>
      <w:r w:rsidRPr="00C60079">
        <w:rPr>
          <w:szCs w:val="28"/>
        </w:rPr>
        <w:t xml:space="preserve">pontuais </w:t>
      </w:r>
      <w:r w:rsidR="004874F0">
        <w:rPr>
          <w:szCs w:val="28"/>
        </w:rPr>
        <w:t>identificados, eles poderão</w:t>
      </w:r>
      <w:r w:rsidR="00C60079" w:rsidRPr="00C60079">
        <w:rPr>
          <w:szCs w:val="28"/>
        </w:rPr>
        <w:t xml:space="preserve"> ser sanado</w:t>
      </w:r>
      <w:r w:rsidRPr="00C60079">
        <w:rPr>
          <w:szCs w:val="28"/>
        </w:rPr>
        <w:t>s</w:t>
      </w:r>
      <w:r w:rsidR="00C60079" w:rsidRPr="00C60079">
        <w:rPr>
          <w:szCs w:val="28"/>
        </w:rPr>
        <w:t xml:space="preserve">, segundo a </w:t>
      </w:r>
      <w:proofErr w:type="spellStart"/>
      <w:r w:rsidR="00C60079" w:rsidRPr="00C60079">
        <w:rPr>
          <w:szCs w:val="28"/>
        </w:rPr>
        <w:t>Abetre</w:t>
      </w:r>
      <w:proofErr w:type="spellEnd"/>
      <w:r w:rsidR="00C60079" w:rsidRPr="00C60079">
        <w:rPr>
          <w:szCs w:val="28"/>
        </w:rPr>
        <w:t>,</w:t>
      </w:r>
      <w:r w:rsidRPr="00C60079">
        <w:rPr>
          <w:szCs w:val="28"/>
        </w:rPr>
        <w:t xml:space="preserve"> quando da revisão do documento.</w:t>
      </w:r>
    </w:p>
    <w:p w:rsidR="00442E6D" w:rsidRDefault="00442E6D" w:rsidP="002C1EDD">
      <w:pPr>
        <w:pStyle w:val="04-PargrafodetextoEstudoNotas-CLG"/>
        <w:spacing w:line="240" w:lineRule="auto"/>
      </w:pPr>
      <w:r>
        <w:t>O</w:t>
      </w:r>
      <w:r w:rsidRPr="00E6502C">
        <w:t xml:space="preserve"> Ministério do Meio Ambiente, de </w:t>
      </w:r>
      <w:smartTag w:uri="urn:schemas-microsoft-com:office:smarttags" w:element="metricconverter">
        <w:smartTagPr>
          <w:attr w:name="ProductID" w:val="2007 a"/>
        </w:smartTagPr>
        <w:r w:rsidRPr="00E6502C">
          <w:t>2007 a</w:t>
        </w:r>
      </w:smartTag>
      <w:r w:rsidRPr="00E6502C">
        <w:t xml:space="preserve"> 2009, destinou R$</w:t>
      </w:r>
      <w:r w:rsidR="00ED172A">
        <w:t xml:space="preserve"> </w:t>
      </w:r>
      <w:r w:rsidRPr="00E6502C">
        <w:t>11 mil</w:t>
      </w:r>
      <w:r w:rsidR="00533B1F">
        <w:t>hões para a elaboração</w:t>
      </w:r>
      <w:r w:rsidRPr="00E6502C">
        <w:t xml:space="preserve"> de estudos de regionalização, mediante convênios celebrados com 18 estados, com vistas a um melhor arranjo para composição de consórcios</w:t>
      </w:r>
      <w:r>
        <w:t xml:space="preserve"> intermunicipais</w:t>
      </w:r>
      <w:r w:rsidRPr="00E6502C">
        <w:t>.</w:t>
      </w:r>
    </w:p>
    <w:p w:rsidR="002B1DC5" w:rsidRPr="00054451" w:rsidRDefault="002B1DC5" w:rsidP="002B1DC5">
      <w:pPr>
        <w:pStyle w:val="04-PargrafodetextoEstudoNotas-CLG"/>
        <w:spacing w:line="240" w:lineRule="auto"/>
      </w:pPr>
      <w:r w:rsidRPr="00E6502C">
        <w:t xml:space="preserve">O valor </w:t>
      </w:r>
      <w:r>
        <w:t>destinado</w:t>
      </w:r>
      <w:r w:rsidRPr="00E6502C">
        <w:t xml:space="preserve"> </w:t>
      </w:r>
      <w:r>
        <w:t xml:space="preserve">pelo MMA </w:t>
      </w:r>
      <w:r w:rsidRPr="00E6502C">
        <w:t>em 2011 e 2012 para planos integrados de gestão de resíduos sólidos (PIGRS</w:t>
      </w:r>
      <w:r>
        <w:t xml:space="preserve">) </w:t>
      </w:r>
      <w:r w:rsidRPr="00E6502C">
        <w:t xml:space="preserve">de municípios foi </w:t>
      </w:r>
      <w:r>
        <w:t>da ordem de R$</w:t>
      </w:r>
      <w:r w:rsidR="00ED172A">
        <w:t xml:space="preserve"> </w:t>
      </w:r>
      <w:r>
        <w:t>57 milhões</w:t>
      </w:r>
      <w:r w:rsidRPr="00E6502C">
        <w:t>.</w:t>
      </w:r>
    </w:p>
    <w:p w:rsidR="00442E6D" w:rsidRDefault="00442E6D" w:rsidP="002C1EDD">
      <w:pPr>
        <w:pStyle w:val="04-PargrafodetextoEstudoNotas-CLG"/>
        <w:spacing w:line="240" w:lineRule="auto"/>
      </w:pPr>
      <w:r>
        <w:t>Em 2013</w:t>
      </w:r>
      <w:r w:rsidR="002B1DC5">
        <w:t>,</w:t>
      </w:r>
      <w:r>
        <w:t xml:space="preserve"> o corte nos recursos do MMA para gestão de resíduos sólidos </w:t>
      </w:r>
      <w:r w:rsidR="00405619" w:rsidRPr="00F96222">
        <w:t>beirou</w:t>
      </w:r>
      <w:r w:rsidR="00405619">
        <w:t xml:space="preserve"> </w:t>
      </w:r>
      <w:r w:rsidR="00F96222">
        <w:t xml:space="preserve">a </w:t>
      </w:r>
      <w:r>
        <w:t>96%</w:t>
      </w:r>
      <w:r w:rsidR="00EA59DF">
        <w:t xml:space="preserve">. Em </w:t>
      </w:r>
      <w:r w:rsidR="002B7B0C">
        <w:t>2012</w:t>
      </w:r>
      <w:r w:rsidR="00E33829">
        <w:t>,</w:t>
      </w:r>
      <w:r w:rsidR="002B7B0C">
        <w:t xml:space="preserve"> o contingenciamento foi de 67%. A</w:t>
      </w:r>
      <w:r>
        <w:t xml:space="preserve"> sit</w:t>
      </w:r>
      <w:r w:rsidR="002B1DC5">
        <w:t>uação para 2014 não é diferente:</w:t>
      </w:r>
      <w:r>
        <w:t xml:space="preserve"> não </w:t>
      </w:r>
      <w:r w:rsidR="002B1DC5">
        <w:t>há recurso</w:t>
      </w:r>
      <w:r>
        <w:t xml:space="preserve"> disponível</w:t>
      </w:r>
      <w:r w:rsidR="004874F0">
        <w:t xml:space="preserve"> para financiamento</w:t>
      </w:r>
      <w:r w:rsidR="002B1DC5">
        <w:t xml:space="preserve"> dos PIGRS</w:t>
      </w:r>
      <w:r>
        <w:t xml:space="preserve">. </w:t>
      </w:r>
    </w:p>
    <w:p w:rsidR="00442E6D" w:rsidRDefault="00442E6D" w:rsidP="002C1EDD">
      <w:pPr>
        <w:pStyle w:val="04-PargrafodetextoEstudoNotas-CLG"/>
        <w:spacing w:line="240" w:lineRule="auto"/>
      </w:pPr>
      <w:r>
        <w:t>Muitos municípios n</w:t>
      </w:r>
      <w:r w:rsidR="004F1F07">
        <w:t>ão podem</w:t>
      </w:r>
      <w:r>
        <w:t xml:space="preserve"> acessar recursos já empenhados </w:t>
      </w:r>
      <w:r w:rsidR="00405619">
        <w:t xml:space="preserve">pelo MMA </w:t>
      </w:r>
      <w:r>
        <w:t xml:space="preserve">por estarem inadimplentes no </w:t>
      </w:r>
      <w:r w:rsidR="00EA59DF">
        <w:t>Serviço Auxiliar de Informações para Transferências Voluntárias</w:t>
      </w:r>
      <w:r w:rsidR="00E33829" w:rsidRPr="00E33829">
        <w:t xml:space="preserve"> </w:t>
      </w:r>
      <w:r w:rsidR="00E33829">
        <w:t>(CAUC</w:t>
      </w:r>
      <w:r w:rsidR="00EA59DF">
        <w:t>)</w:t>
      </w:r>
      <w:r w:rsidR="002573F7">
        <w:t>.</w:t>
      </w:r>
    </w:p>
    <w:p w:rsidR="002B1DC5" w:rsidRDefault="00C60079" w:rsidP="002C1EDD">
      <w:pPr>
        <w:pStyle w:val="04-PargrafodetextoEstudoNotas-CLG"/>
        <w:spacing w:line="240" w:lineRule="auto"/>
      </w:pPr>
      <w:r>
        <w:lastRenderedPageBreak/>
        <w:t xml:space="preserve">No campo dos instrumentos econômicos, todos os palestrantes </w:t>
      </w:r>
      <w:r w:rsidR="002B1DC5">
        <w:t xml:space="preserve">concordaram que é preciso </w:t>
      </w:r>
      <w:r>
        <w:t>definir</w:t>
      </w:r>
      <w:r w:rsidR="002B1DC5">
        <w:t>, com urgência,</w:t>
      </w:r>
      <w:r>
        <w:t xml:space="preserve"> quais incentivos estarão disponíveis: fiscais, financeiros e creditícios. </w:t>
      </w:r>
    </w:p>
    <w:p w:rsidR="00C60079" w:rsidRDefault="00C60079" w:rsidP="002C1EDD">
      <w:pPr>
        <w:pStyle w:val="04-PargrafodetextoEstudoNotas-CLG"/>
        <w:spacing w:line="240" w:lineRule="auto"/>
      </w:pPr>
      <w:r>
        <w:t>Para a CNI</w:t>
      </w:r>
      <w:r w:rsidR="002B1DC5">
        <w:t>,</w:t>
      </w:r>
      <w:r>
        <w:t xml:space="preserve"> a questão da desoneração tributária para </w:t>
      </w:r>
      <w:r w:rsidR="002B1DC5">
        <w:t>o setor da reciclagem é</w:t>
      </w:r>
      <w:r>
        <w:t xml:space="preserve"> complexa e as medidas adotadas não podem criar distorções e prejudicar um determinado segmento em detrimento de outro. Como colaboração, a entidade pretende apresentar uma proposta ao governo federal.</w:t>
      </w:r>
    </w:p>
    <w:p w:rsidR="00233BB3" w:rsidRDefault="00C60079" w:rsidP="002C1EDD">
      <w:pPr>
        <w:pStyle w:val="04-PargrafodetextoEstudoNotas-CLG"/>
        <w:spacing w:line="240" w:lineRule="auto"/>
        <w:rPr>
          <w:color w:val="000000"/>
          <w:szCs w:val="28"/>
        </w:rPr>
      </w:pPr>
      <w:r>
        <w:rPr>
          <w:szCs w:val="28"/>
        </w:rPr>
        <w:t xml:space="preserve">Recomendou-se </w:t>
      </w:r>
      <w:r w:rsidR="00233BB3">
        <w:t>e</w:t>
      </w:r>
      <w:r w:rsidR="00233BB3" w:rsidRPr="005E463A">
        <w:t xml:space="preserve">stabelecer </w:t>
      </w:r>
      <w:r w:rsidR="00233BB3" w:rsidRPr="005E463A">
        <w:rPr>
          <w:bCs/>
        </w:rPr>
        <w:t>fontes de recursos</w:t>
      </w:r>
      <w:r w:rsidR="002B1DC5">
        <w:t xml:space="preserve"> específico</w:t>
      </w:r>
      <w:r w:rsidR="00233BB3" w:rsidRPr="005E463A">
        <w:t>s para custeio dos serviços de gestão de resíduos sólidos,</w:t>
      </w:r>
      <w:r w:rsidR="00233BB3">
        <w:t xml:space="preserve"> como </w:t>
      </w:r>
      <w:r w:rsidR="00233BB3">
        <w:rPr>
          <w:color w:val="000000"/>
          <w:szCs w:val="28"/>
        </w:rPr>
        <w:t>incluir no Imposto Predial e Territorial Urbano (IPTU) a cobrança pelos serviços municipais prestados.</w:t>
      </w:r>
    </w:p>
    <w:p w:rsidR="00B6161D" w:rsidRDefault="00B6161D" w:rsidP="002C1EDD">
      <w:pPr>
        <w:pStyle w:val="04-PargrafodetextoEstudoNotas-CLG"/>
        <w:spacing w:line="240" w:lineRule="auto"/>
      </w:pPr>
      <w:r w:rsidRPr="002F0F75">
        <w:t xml:space="preserve">A </w:t>
      </w:r>
      <w:proofErr w:type="spellStart"/>
      <w:r w:rsidRPr="002F0F75">
        <w:t>Abrelpe</w:t>
      </w:r>
      <w:proofErr w:type="spellEnd"/>
      <w:r w:rsidRPr="002F0F75">
        <w:t xml:space="preserve"> preparou manuais de boas práticas </w:t>
      </w:r>
      <w:r w:rsidR="002B1DC5">
        <w:t xml:space="preserve">para a gestão </w:t>
      </w:r>
      <w:r w:rsidRPr="002F0F75">
        <w:t xml:space="preserve">de resíduos sólidos </w:t>
      </w:r>
      <w:r w:rsidR="002B1DC5">
        <w:t xml:space="preserve">destinados </w:t>
      </w:r>
      <w:r w:rsidRPr="002F0F75">
        <w:t xml:space="preserve">a capacitação de gestores </w:t>
      </w:r>
      <w:r w:rsidR="002B1DC5">
        <w:t xml:space="preserve">municipais. Já foram qualificados </w:t>
      </w:r>
      <w:r w:rsidRPr="002F0F75">
        <w:t xml:space="preserve">gestores </w:t>
      </w:r>
      <w:r w:rsidR="00EA59DF">
        <w:t>n</w:t>
      </w:r>
      <w:r w:rsidRPr="002F0F75">
        <w:t>os Estados de São Paulo, do Rio de Janeiro e de Santa Catarina.</w:t>
      </w:r>
    </w:p>
    <w:p w:rsidR="00B6161D" w:rsidRDefault="00B6161D" w:rsidP="002C1EDD">
      <w:pPr>
        <w:pStyle w:val="04-PargrafodetextoEstudoNotas-CLG"/>
        <w:spacing w:line="240" w:lineRule="auto"/>
      </w:pPr>
      <w:r>
        <w:t xml:space="preserve">Estudo feito pela </w:t>
      </w:r>
      <w:proofErr w:type="spellStart"/>
      <w:r>
        <w:t>Abrelpe</w:t>
      </w:r>
      <w:proofErr w:type="spellEnd"/>
      <w:r>
        <w:t xml:space="preserve">, em parceria com a </w:t>
      </w:r>
      <w:proofErr w:type="spellStart"/>
      <w:r>
        <w:t>I</w:t>
      </w:r>
      <w:r w:rsidR="00735F06">
        <w:t>swa</w:t>
      </w:r>
      <w:proofErr w:type="spellEnd"/>
      <w:r>
        <w:t xml:space="preserve">, estimou o tempo necessário para que as medidas previstas na Lei da </w:t>
      </w:r>
      <w:r w:rsidR="004874F0">
        <w:t>P</w:t>
      </w:r>
      <w:r>
        <w:t>NRS surtam efeito. As projeções indicam de três a cinco anos para alcançar um cenário de adequação na destinação final dos resíduos sólidos. No caso da reciclagem, algo em torno de sete a dez anos para atingir índices satisfatórios</w:t>
      </w:r>
      <w:r w:rsidR="00544458">
        <w:t xml:space="preserve">. Para a </w:t>
      </w:r>
      <w:r>
        <w:t xml:space="preserve">redução na geração de resíduos, o tempo estimado seria de </w:t>
      </w:r>
      <w:smartTag w:uri="urn:schemas-microsoft-com:office:smarttags" w:element="metricconverter">
        <w:smartTagPr>
          <w:attr w:name="ProductID" w:val="12 a"/>
        </w:smartTagPr>
        <w:r>
          <w:t>12 a</w:t>
        </w:r>
      </w:smartTag>
      <w:r>
        <w:t xml:space="preserve"> 15 anos.</w:t>
      </w:r>
    </w:p>
    <w:p w:rsidR="00233BB3" w:rsidRDefault="0081288B" w:rsidP="002C1EDD">
      <w:pPr>
        <w:pStyle w:val="04-PargrafodetextoEstudoNotas-CLG"/>
        <w:spacing w:line="240" w:lineRule="auto"/>
        <w:rPr>
          <w:szCs w:val="28"/>
        </w:rPr>
      </w:pPr>
      <w:r>
        <w:rPr>
          <w:color w:val="000000"/>
          <w:szCs w:val="28"/>
        </w:rPr>
        <w:t>Também foram apresentas</w:t>
      </w:r>
      <w:r w:rsidR="004A7C5A">
        <w:rPr>
          <w:color w:val="000000"/>
          <w:szCs w:val="28"/>
        </w:rPr>
        <w:t xml:space="preserve"> as seguintes sugestões</w:t>
      </w:r>
      <w:r w:rsidR="00735F06">
        <w:rPr>
          <w:color w:val="000000"/>
          <w:szCs w:val="28"/>
        </w:rPr>
        <w:t>:</w:t>
      </w:r>
    </w:p>
    <w:p w:rsidR="00544458" w:rsidRDefault="00735F06" w:rsidP="00735F06">
      <w:pPr>
        <w:pStyle w:val="04-PargrafodetextoEstudoNotas-CLG"/>
        <w:numPr>
          <w:ilvl w:val="0"/>
          <w:numId w:val="41"/>
        </w:numPr>
        <w:spacing w:line="240" w:lineRule="auto"/>
        <w:rPr>
          <w:szCs w:val="28"/>
        </w:rPr>
      </w:pPr>
      <w:proofErr w:type="gramStart"/>
      <w:r>
        <w:rPr>
          <w:szCs w:val="28"/>
        </w:rPr>
        <w:t>i</w:t>
      </w:r>
      <w:r w:rsidR="00544458">
        <w:rPr>
          <w:szCs w:val="28"/>
        </w:rPr>
        <w:t>mplantar</w:t>
      </w:r>
      <w:proofErr w:type="gramEnd"/>
      <w:r w:rsidR="00544458">
        <w:rPr>
          <w:szCs w:val="28"/>
        </w:rPr>
        <w:t xml:space="preserve"> o Sistema N</w:t>
      </w:r>
      <w:r w:rsidR="002573F7">
        <w:rPr>
          <w:szCs w:val="28"/>
        </w:rPr>
        <w:t>acional de Informações sobre a Ges</w:t>
      </w:r>
      <w:r w:rsidR="00544458">
        <w:rPr>
          <w:szCs w:val="28"/>
        </w:rPr>
        <w:t>tão dos Resíduos Sólidos, um dos instrumentos da Lei da PNRS</w:t>
      </w:r>
      <w:r>
        <w:rPr>
          <w:szCs w:val="28"/>
        </w:rPr>
        <w:t>;</w:t>
      </w:r>
    </w:p>
    <w:p w:rsidR="00735F06" w:rsidRDefault="00735F06" w:rsidP="00735F06">
      <w:pPr>
        <w:pStyle w:val="04-PargrafodetextoEstudoNotas-CLG"/>
        <w:numPr>
          <w:ilvl w:val="0"/>
          <w:numId w:val="41"/>
        </w:numPr>
        <w:spacing w:line="240" w:lineRule="auto"/>
        <w:rPr>
          <w:szCs w:val="28"/>
        </w:rPr>
      </w:pPr>
      <w:proofErr w:type="gramStart"/>
      <w:r>
        <w:rPr>
          <w:szCs w:val="28"/>
        </w:rPr>
        <w:t>r</w:t>
      </w:r>
      <w:r w:rsidR="00405619">
        <w:rPr>
          <w:szCs w:val="28"/>
        </w:rPr>
        <w:t>ever</w:t>
      </w:r>
      <w:proofErr w:type="gramEnd"/>
      <w:r w:rsidR="00405619">
        <w:rPr>
          <w:szCs w:val="28"/>
        </w:rPr>
        <w:t xml:space="preserve"> </w:t>
      </w:r>
      <w:r w:rsidR="002573F7">
        <w:rPr>
          <w:szCs w:val="28"/>
        </w:rPr>
        <w:t xml:space="preserve">normas infralegais </w:t>
      </w:r>
      <w:r w:rsidR="004874F0">
        <w:rPr>
          <w:szCs w:val="28"/>
        </w:rPr>
        <w:t xml:space="preserve">federais </w:t>
      </w:r>
      <w:r w:rsidR="002573F7">
        <w:rPr>
          <w:szCs w:val="28"/>
        </w:rPr>
        <w:t xml:space="preserve">adequando-as à luz da Lei da PNRS, bem como editar novos regulamentos, como os termos de referência dos planos de gerenciamento de resíduos sólidos, cuja elaboração é da </w:t>
      </w:r>
      <w:r w:rsidR="00B154CD">
        <w:rPr>
          <w:szCs w:val="28"/>
        </w:rPr>
        <w:t>responsabilidade do gerador</w:t>
      </w:r>
      <w:r>
        <w:rPr>
          <w:szCs w:val="28"/>
        </w:rPr>
        <w:t>;</w:t>
      </w:r>
    </w:p>
    <w:p w:rsidR="00544458" w:rsidRDefault="00735F06" w:rsidP="00735F06">
      <w:pPr>
        <w:pStyle w:val="04-PargrafodetextoEstudoNotas-CLG"/>
        <w:numPr>
          <w:ilvl w:val="0"/>
          <w:numId w:val="41"/>
        </w:numPr>
        <w:spacing w:line="240" w:lineRule="auto"/>
        <w:rPr>
          <w:szCs w:val="28"/>
        </w:rPr>
      </w:pPr>
      <w:proofErr w:type="gramStart"/>
      <w:r>
        <w:rPr>
          <w:szCs w:val="28"/>
        </w:rPr>
        <w:t>h</w:t>
      </w:r>
      <w:r w:rsidR="00544458">
        <w:rPr>
          <w:szCs w:val="28"/>
        </w:rPr>
        <w:t>armonizar</w:t>
      </w:r>
      <w:proofErr w:type="gramEnd"/>
      <w:r w:rsidR="00544458">
        <w:rPr>
          <w:szCs w:val="28"/>
        </w:rPr>
        <w:t xml:space="preserve"> o quadro normativo estadual e municipal com a legislação federal</w:t>
      </w:r>
      <w:r>
        <w:rPr>
          <w:szCs w:val="28"/>
        </w:rPr>
        <w:t>;</w:t>
      </w:r>
      <w:r w:rsidR="00544458">
        <w:rPr>
          <w:szCs w:val="28"/>
        </w:rPr>
        <w:t xml:space="preserve">  </w:t>
      </w:r>
    </w:p>
    <w:p w:rsidR="00735F06" w:rsidRDefault="00A4070B" w:rsidP="00735F06">
      <w:pPr>
        <w:pStyle w:val="04-PargrafodetextoEstudoNotas-CLG"/>
        <w:numPr>
          <w:ilvl w:val="0"/>
          <w:numId w:val="41"/>
        </w:numPr>
        <w:spacing w:line="240" w:lineRule="auto"/>
      </w:pPr>
      <w:r>
        <w:lastRenderedPageBreak/>
        <w:t>Concentrar esforços principalmente nos</w:t>
      </w:r>
      <w:r w:rsidRPr="00693EC0">
        <w:t xml:space="preserve"> 25% dos municípios responsáveis por 80% dos resíduos sólidos</w:t>
      </w:r>
      <w:r>
        <w:t xml:space="preserve"> gerados no País poderia ser </w:t>
      </w:r>
      <w:r w:rsidRPr="00693EC0">
        <w:t>uma estratégia futura de ação</w:t>
      </w:r>
      <w:r>
        <w:t>,</w:t>
      </w:r>
      <w:r w:rsidRPr="00693EC0">
        <w:t xml:space="preserve"> na ótica do MMA</w:t>
      </w:r>
      <w:r w:rsidR="00735F06">
        <w:t>;</w:t>
      </w:r>
    </w:p>
    <w:p w:rsidR="00735F06" w:rsidRDefault="004874F0" w:rsidP="00735F06">
      <w:pPr>
        <w:pStyle w:val="04-PargrafodetextoEstudoNotas-CLG"/>
        <w:numPr>
          <w:ilvl w:val="0"/>
          <w:numId w:val="41"/>
        </w:numPr>
        <w:tabs>
          <w:tab w:val="left" w:pos="0"/>
        </w:tabs>
        <w:spacing w:line="240" w:lineRule="auto"/>
        <w:rPr>
          <w:color w:val="000000"/>
          <w:szCs w:val="28"/>
        </w:rPr>
      </w:pPr>
      <w:proofErr w:type="gramStart"/>
      <w:r w:rsidRPr="00735F06">
        <w:rPr>
          <w:color w:val="000000"/>
          <w:szCs w:val="28"/>
        </w:rPr>
        <w:t>e</w:t>
      </w:r>
      <w:r w:rsidR="007336AB" w:rsidRPr="00735F06">
        <w:rPr>
          <w:color w:val="000000"/>
          <w:szCs w:val="28"/>
        </w:rPr>
        <w:t>stabelecer</w:t>
      </w:r>
      <w:proofErr w:type="gramEnd"/>
      <w:r w:rsidR="007336AB" w:rsidRPr="00735F06">
        <w:rPr>
          <w:color w:val="000000"/>
          <w:szCs w:val="28"/>
        </w:rPr>
        <w:t xml:space="preserve"> uma linha de corte em relação ao tamanho do município, de modo que os pequenos façam jus a medidas administrativas </w:t>
      </w:r>
      <w:r w:rsidR="00405619" w:rsidRPr="00735F06">
        <w:rPr>
          <w:color w:val="000000"/>
          <w:szCs w:val="28"/>
        </w:rPr>
        <w:t>especiais;</w:t>
      </w:r>
    </w:p>
    <w:p w:rsidR="00735F06" w:rsidRDefault="00B6161D" w:rsidP="00735F06">
      <w:pPr>
        <w:pStyle w:val="04-PargrafodetextoEstudoNotas-CLG"/>
        <w:numPr>
          <w:ilvl w:val="0"/>
          <w:numId w:val="41"/>
        </w:numPr>
        <w:tabs>
          <w:tab w:val="left" w:pos="0"/>
        </w:tabs>
        <w:spacing w:line="240" w:lineRule="auto"/>
        <w:rPr>
          <w:color w:val="000000"/>
          <w:szCs w:val="28"/>
        </w:rPr>
      </w:pPr>
      <w:proofErr w:type="gramStart"/>
      <w:r w:rsidRPr="00735F06">
        <w:rPr>
          <w:color w:val="000000"/>
          <w:szCs w:val="28"/>
        </w:rPr>
        <w:t>replicar</w:t>
      </w:r>
      <w:proofErr w:type="gramEnd"/>
      <w:r w:rsidRPr="00735F06">
        <w:rPr>
          <w:color w:val="000000"/>
          <w:szCs w:val="28"/>
        </w:rPr>
        <w:t xml:space="preserve"> </w:t>
      </w:r>
      <w:r w:rsidR="007336AB" w:rsidRPr="00735F06">
        <w:rPr>
          <w:color w:val="000000"/>
          <w:szCs w:val="28"/>
        </w:rPr>
        <w:t xml:space="preserve">as experiências </w:t>
      </w:r>
      <w:r w:rsidR="00405619" w:rsidRPr="00735F06">
        <w:rPr>
          <w:color w:val="000000"/>
          <w:szCs w:val="28"/>
        </w:rPr>
        <w:t xml:space="preserve">municipais </w:t>
      </w:r>
      <w:r w:rsidRPr="00735F06">
        <w:rPr>
          <w:color w:val="000000"/>
          <w:szCs w:val="28"/>
        </w:rPr>
        <w:t>criativas e exitosas</w:t>
      </w:r>
      <w:r w:rsidR="005E463A" w:rsidRPr="00735F06">
        <w:rPr>
          <w:color w:val="000000"/>
          <w:szCs w:val="28"/>
        </w:rPr>
        <w:t xml:space="preserve">; </w:t>
      </w:r>
    </w:p>
    <w:p w:rsidR="00735F06" w:rsidRDefault="005E463A" w:rsidP="00735F06">
      <w:pPr>
        <w:pStyle w:val="04-PargrafodetextoEstudoNotas-CLG"/>
        <w:numPr>
          <w:ilvl w:val="0"/>
          <w:numId w:val="41"/>
        </w:numPr>
        <w:tabs>
          <w:tab w:val="left" w:pos="0"/>
        </w:tabs>
        <w:spacing w:line="240" w:lineRule="auto"/>
        <w:rPr>
          <w:color w:val="000000"/>
          <w:szCs w:val="28"/>
        </w:rPr>
      </w:pPr>
      <w:proofErr w:type="gramStart"/>
      <w:r w:rsidRPr="00735F06">
        <w:rPr>
          <w:color w:val="000000"/>
          <w:szCs w:val="28"/>
        </w:rPr>
        <w:t>dar</w:t>
      </w:r>
      <w:proofErr w:type="gramEnd"/>
      <w:r w:rsidRPr="00735F06">
        <w:rPr>
          <w:color w:val="000000"/>
          <w:szCs w:val="28"/>
        </w:rPr>
        <w:t xml:space="preserve"> maior eficiência ao processo de constituição dos consórcios; </w:t>
      </w:r>
    </w:p>
    <w:p w:rsidR="00735F06" w:rsidRPr="00735F06" w:rsidRDefault="005E463A" w:rsidP="00735F06">
      <w:pPr>
        <w:pStyle w:val="04-PargrafodetextoEstudoNotas-CLG"/>
        <w:numPr>
          <w:ilvl w:val="0"/>
          <w:numId w:val="41"/>
        </w:numPr>
        <w:tabs>
          <w:tab w:val="left" w:pos="0"/>
        </w:tabs>
        <w:spacing w:line="240" w:lineRule="auto"/>
        <w:rPr>
          <w:color w:val="000000"/>
          <w:szCs w:val="28"/>
        </w:rPr>
      </w:pPr>
      <w:proofErr w:type="gramStart"/>
      <w:r w:rsidRPr="00735F06">
        <w:rPr>
          <w:bCs/>
          <w:color w:val="000000"/>
          <w:szCs w:val="28"/>
        </w:rPr>
        <w:t>u</w:t>
      </w:r>
      <w:r w:rsidRPr="00735F06">
        <w:rPr>
          <w:bCs/>
        </w:rPr>
        <w:t>niversalizar</w:t>
      </w:r>
      <w:proofErr w:type="gramEnd"/>
      <w:r w:rsidRPr="00735F06">
        <w:rPr>
          <w:bCs/>
        </w:rPr>
        <w:t xml:space="preserve"> </w:t>
      </w:r>
      <w:r w:rsidRPr="005E463A">
        <w:t>a coleta e a destinação adequada</w:t>
      </w:r>
      <w:r>
        <w:t>;</w:t>
      </w:r>
      <w:r w:rsidRPr="005E463A">
        <w:t xml:space="preserve"> </w:t>
      </w:r>
      <w:r>
        <w:t xml:space="preserve">e </w:t>
      </w:r>
    </w:p>
    <w:p w:rsidR="005E463A" w:rsidRPr="00735F06" w:rsidRDefault="005E463A" w:rsidP="00735F06">
      <w:pPr>
        <w:pStyle w:val="04-PargrafodetextoEstudoNotas-CLG"/>
        <w:numPr>
          <w:ilvl w:val="0"/>
          <w:numId w:val="41"/>
        </w:numPr>
        <w:tabs>
          <w:tab w:val="left" w:pos="0"/>
        </w:tabs>
        <w:spacing w:line="240" w:lineRule="auto"/>
        <w:rPr>
          <w:color w:val="000000"/>
          <w:szCs w:val="28"/>
        </w:rPr>
      </w:pPr>
      <w:proofErr w:type="gramStart"/>
      <w:r w:rsidRPr="005E463A">
        <w:t>promover</w:t>
      </w:r>
      <w:proofErr w:type="gramEnd"/>
      <w:r w:rsidRPr="005E463A">
        <w:t xml:space="preserve"> </w:t>
      </w:r>
      <w:r w:rsidRPr="005E463A">
        <w:rPr>
          <w:bCs/>
        </w:rPr>
        <w:t>c</w:t>
      </w:r>
      <w:r w:rsidRPr="00735F06">
        <w:rPr>
          <w:bCs/>
        </w:rPr>
        <w:t xml:space="preserve">apacitação </w:t>
      </w:r>
      <w:r w:rsidR="00377460">
        <w:t xml:space="preserve">técnica </w:t>
      </w:r>
      <w:r w:rsidRPr="005E463A">
        <w:t>continuada</w:t>
      </w:r>
      <w:r>
        <w:rPr>
          <w:color w:val="000000"/>
          <w:szCs w:val="28"/>
        </w:rPr>
        <w:t>.</w:t>
      </w:r>
    </w:p>
    <w:p w:rsidR="00B52D97" w:rsidRPr="00F65564" w:rsidRDefault="00B52D97" w:rsidP="002C1EDD">
      <w:pPr>
        <w:pStyle w:val="04-PargrafodetextoEstudoNotas-CLG"/>
        <w:spacing w:line="240" w:lineRule="auto"/>
        <w:ind w:firstLine="0"/>
        <w:rPr>
          <w:b/>
        </w:rPr>
      </w:pPr>
      <w:r w:rsidRPr="00735F06">
        <w:rPr>
          <w:b/>
          <w:color w:val="000000"/>
          <w:szCs w:val="28"/>
        </w:rPr>
        <w:t>3</w:t>
      </w:r>
      <w:r w:rsidRPr="00F65564">
        <w:rPr>
          <w:b/>
        </w:rPr>
        <w:t>.2 Planos Municipais de Resíduos Sólidos</w:t>
      </w:r>
    </w:p>
    <w:p w:rsidR="00D57E9C" w:rsidRDefault="00D57E9C" w:rsidP="002C1EDD">
      <w:pPr>
        <w:pStyle w:val="Recuodecorpodetexto"/>
        <w:spacing w:after="360" w:line="240" w:lineRule="auto"/>
      </w:pPr>
      <w:r>
        <w:t xml:space="preserve">A 2ª audiência pública debateu </w:t>
      </w:r>
      <w:proofErr w:type="gramStart"/>
      <w:r>
        <w:t xml:space="preserve">o tema </w:t>
      </w:r>
      <w:r w:rsidRPr="00D57E9C">
        <w:rPr>
          <w:i/>
          <w:szCs w:val="28"/>
        </w:rPr>
        <w:t>Planos Municipais de Gestão Integrada dos Resíduos Sólidos</w:t>
      </w:r>
      <w:proofErr w:type="gramEnd"/>
      <w:r w:rsidRPr="00D57E9C">
        <w:rPr>
          <w:i/>
          <w:szCs w:val="28"/>
        </w:rPr>
        <w:t xml:space="preserve">: situação atual, perspectivas </w:t>
      </w:r>
      <w:r>
        <w:t>e contou com a participação dos seguintes expositores</w:t>
      </w:r>
      <w:r>
        <w:rPr>
          <w:rStyle w:val="Refdenotaderodap"/>
        </w:rPr>
        <w:footnoteReference w:id="7"/>
      </w:r>
      <w:r>
        <w:t>:</w:t>
      </w:r>
    </w:p>
    <w:p w:rsidR="00D57E9C" w:rsidRPr="008839D8" w:rsidRDefault="00D57E9C" w:rsidP="00D57E9C">
      <w:pPr>
        <w:pStyle w:val="Recuodecorpodetexto"/>
        <w:numPr>
          <w:ilvl w:val="0"/>
          <w:numId w:val="1"/>
        </w:numPr>
        <w:tabs>
          <w:tab w:val="clear" w:pos="2160"/>
          <w:tab w:val="num" w:pos="1800"/>
        </w:tabs>
        <w:spacing w:before="240" w:line="340" w:lineRule="exact"/>
        <w:ind w:left="1797" w:hanging="357"/>
      </w:pPr>
      <w:r>
        <w:rPr>
          <w:i/>
          <w:szCs w:val="28"/>
        </w:rPr>
        <w:t xml:space="preserve">Sr. Eduardo Rocha </w:t>
      </w:r>
      <w:r>
        <w:rPr>
          <w:szCs w:val="28"/>
        </w:rPr>
        <w:t>– Gerente do De</w:t>
      </w:r>
      <w:r w:rsidR="0049036F">
        <w:rPr>
          <w:szCs w:val="28"/>
        </w:rPr>
        <w:t>partamento de Ambiente Urbano da SRHU/</w:t>
      </w:r>
      <w:r>
        <w:rPr>
          <w:szCs w:val="28"/>
        </w:rPr>
        <w:t xml:space="preserve"> MMA</w:t>
      </w:r>
      <w:r w:rsidR="00735F06">
        <w:rPr>
          <w:szCs w:val="28"/>
        </w:rPr>
        <w:t>;</w:t>
      </w:r>
    </w:p>
    <w:p w:rsidR="008839D8" w:rsidRDefault="008839D8" w:rsidP="008839D8">
      <w:pPr>
        <w:pStyle w:val="Recuodecorpodetexto"/>
        <w:numPr>
          <w:ilvl w:val="0"/>
          <w:numId w:val="1"/>
        </w:numPr>
        <w:tabs>
          <w:tab w:val="clear" w:pos="2160"/>
          <w:tab w:val="num" w:pos="1800"/>
        </w:tabs>
        <w:spacing w:before="240" w:line="340" w:lineRule="exact"/>
        <w:ind w:left="1797" w:hanging="357"/>
      </w:pPr>
      <w:r>
        <w:rPr>
          <w:i/>
          <w:szCs w:val="28"/>
        </w:rPr>
        <w:t>Sr</w:t>
      </w:r>
      <w:r>
        <w:rPr>
          <w:i/>
          <w:iCs/>
        </w:rPr>
        <w:t xml:space="preserve">. Ruy Gomide Barreira </w:t>
      </w:r>
      <w:r>
        <w:t>– Diretor do Departamento de Engenharia de Saúde da FUNASA</w:t>
      </w:r>
      <w:r w:rsidR="00735F06">
        <w:t>;</w:t>
      </w:r>
    </w:p>
    <w:p w:rsidR="00D57E9C" w:rsidRDefault="00D57E9C" w:rsidP="00D57E9C">
      <w:pPr>
        <w:pStyle w:val="Recuodecorpodetexto"/>
        <w:numPr>
          <w:ilvl w:val="0"/>
          <w:numId w:val="1"/>
        </w:numPr>
        <w:tabs>
          <w:tab w:val="clear" w:pos="2160"/>
          <w:tab w:val="num" w:pos="1800"/>
        </w:tabs>
        <w:spacing w:before="240" w:line="340" w:lineRule="exact"/>
        <w:ind w:left="1797" w:hanging="357"/>
        <w:rPr>
          <w:i/>
          <w:iCs/>
        </w:rPr>
      </w:pPr>
      <w:r>
        <w:rPr>
          <w:i/>
          <w:szCs w:val="28"/>
        </w:rPr>
        <w:t xml:space="preserve">Sr. Sérgio Luiz Cotrim </w:t>
      </w:r>
      <w:r>
        <w:t>– Gerente de Projetos da Secretaria Nacional de Saneamento Ambiental do Ministério das Cidades</w:t>
      </w:r>
      <w:r w:rsidR="00735F06">
        <w:t>;</w:t>
      </w:r>
      <w:r>
        <w:t xml:space="preserve"> </w:t>
      </w:r>
    </w:p>
    <w:p w:rsidR="00D57E9C" w:rsidRDefault="00D57E9C" w:rsidP="005A446A">
      <w:pPr>
        <w:pStyle w:val="Recuodecorpodetexto"/>
        <w:numPr>
          <w:ilvl w:val="0"/>
          <w:numId w:val="1"/>
        </w:numPr>
        <w:tabs>
          <w:tab w:val="clear" w:pos="2160"/>
          <w:tab w:val="num" w:pos="1800"/>
        </w:tabs>
        <w:spacing w:before="240" w:after="360" w:line="340" w:lineRule="exact"/>
        <w:ind w:left="1797" w:hanging="357"/>
      </w:pPr>
      <w:r>
        <w:rPr>
          <w:i/>
          <w:szCs w:val="28"/>
        </w:rPr>
        <w:t>Sr</w:t>
      </w:r>
      <w:r>
        <w:t xml:space="preserve">. </w:t>
      </w:r>
      <w:r>
        <w:rPr>
          <w:i/>
        </w:rPr>
        <w:t xml:space="preserve">Eduardo </w:t>
      </w:r>
      <w:proofErr w:type="spellStart"/>
      <w:r>
        <w:rPr>
          <w:i/>
        </w:rPr>
        <w:t>Stranz</w:t>
      </w:r>
      <w:proofErr w:type="spellEnd"/>
      <w:r>
        <w:rPr>
          <w:i/>
          <w:iCs/>
        </w:rPr>
        <w:t xml:space="preserve"> </w:t>
      </w:r>
      <w:r>
        <w:t>– Coordenador de Estudos Técnicos da Confederação Nacional dos Municípios.</w:t>
      </w:r>
    </w:p>
    <w:p w:rsidR="00D57E9C" w:rsidRDefault="00F36585" w:rsidP="002C1EDD">
      <w:pPr>
        <w:pStyle w:val="Recuodecorpodetexto2"/>
        <w:tabs>
          <w:tab w:val="left" w:pos="0"/>
        </w:tabs>
        <w:spacing w:after="360" w:line="240" w:lineRule="auto"/>
        <w:ind w:firstLine="0"/>
        <w:rPr>
          <w:b/>
        </w:rPr>
      </w:pPr>
      <w:r>
        <w:rPr>
          <w:b/>
        </w:rPr>
        <w:br w:type="page"/>
      </w:r>
      <w:r w:rsidR="00CF43C0">
        <w:rPr>
          <w:b/>
        </w:rPr>
        <w:lastRenderedPageBreak/>
        <w:t>3.2.1</w:t>
      </w:r>
      <w:r w:rsidR="00D57E9C" w:rsidRPr="00827ACA">
        <w:rPr>
          <w:b/>
        </w:rPr>
        <w:t xml:space="preserve"> </w:t>
      </w:r>
      <w:r w:rsidR="002D1E14">
        <w:rPr>
          <w:b/>
        </w:rPr>
        <w:t>MMA</w:t>
      </w:r>
    </w:p>
    <w:p w:rsidR="00284CC9" w:rsidRDefault="00CF43C0" w:rsidP="002C1EDD">
      <w:pPr>
        <w:pStyle w:val="Recuodecorpodetexto2"/>
        <w:tabs>
          <w:tab w:val="left" w:pos="0"/>
        </w:tabs>
        <w:spacing w:after="360" w:line="240" w:lineRule="auto"/>
        <w:ind w:firstLine="1440"/>
      </w:pPr>
      <w:r>
        <w:t>O expositor do MMA</w:t>
      </w:r>
      <w:r w:rsidR="002D1E14">
        <w:t>,</w:t>
      </w:r>
      <w:r>
        <w:t xml:space="preserve"> </w:t>
      </w:r>
      <w:r w:rsidR="002D1E14" w:rsidRPr="007615A3">
        <w:t>Sr. Eduardo Rocha</w:t>
      </w:r>
      <w:r w:rsidR="002D1E14">
        <w:t xml:space="preserve">, </w:t>
      </w:r>
      <w:r w:rsidR="001C09FA">
        <w:t>esclareceu</w:t>
      </w:r>
      <w:r>
        <w:t xml:space="preserve"> </w:t>
      </w:r>
      <w:r w:rsidR="00284CC9">
        <w:t xml:space="preserve">que a exigência de planos de gestão de resíduos sólidos para que estados e municípios acessem recursos da União destinados </w:t>
      </w:r>
      <w:r w:rsidR="00284CC9" w:rsidRPr="001C09FA">
        <w:t>a empreendimentos e serviços relacionados à limpeza urbana e ao manejo de resíduos sólidos, ou para serem beneficiados por incentivos ou financiamentos de entidades federais de crédito ou foment</w:t>
      </w:r>
      <w:r w:rsidR="00284CC9">
        <w:t>o para tal finalidade, conforme prevê a Lei da PNRS, deco</w:t>
      </w:r>
      <w:r w:rsidR="002041EC">
        <w:t>rre do histórico desperdício dos</w:t>
      </w:r>
      <w:r w:rsidR="00284CC9">
        <w:t xml:space="preserve"> investimentos</w:t>
      </w:r>
      <w:r w:rsidR="002041EC">
        <w:t xml:space="preserve"> feitos</w:t>
      </w:r>
      <w:r w:rsidR="00284CC9">
        <w:t xml:space="preserve"> </w:t>
      </w:r>
      <w:r w:rsidR="002041EC">
        <w:t xml:space="preserve">por </w:t>
      </w:r>
      <w:r w:rsidR="00284CC9">
        <w:t>falta de planejamento e de suste</w:t>
      </w:r>
      <w:r w:rsidR="0049036F">
        <w:t>ntabilidade das ações adotadas pelos beneficiários dos recursos.</w:t>
      </w:r>
    </w:p>
    <w:p w:rsidR="004C3B3B" w:rsidRDefault="003925CD" w:rsidP="002C1EDD">
      <w:pPr>
        <w:pStyle w:val="Recuodecorpodetexto2"/>
        <w:tabs>
          <w:tab w:val="left" w:pos="0"/>
        </w:tabs>
        <w:spacing w:after="360" w:line="240" w:lineRule="auto"/>
        <w:ind w:firstLine="1440"/>
      </w:pPr>
      <w:r>
        <w:t>Nesse contexto, a Lei da Política Nacional de Resíduos Sólidos instituiu</w:t>
      </w:r>
      <w:r w:rsidRPr="003925CD">
        <w:t xml:space="preserve"> os planos municipais de gestão integr</w:t>
      </w:r>
      <w:r w:rsidR="0055326F">
        <w:t>ada de resíduos sólidos</w:t>
      </w:r>
      <w:r w:rsidRPr="003925CD">
        <w:t xml:space="preserve">, bem como </w:t>
      </w:r>
      <w:r w:rsidR="008119E5">
        <w:t xml:space="preserve">os </w:t>
      </w:r>
      <w:r w:rsidRPr="003925CD">
        <w:t>demais planos previstos no art. 14.</w:t>
      </w:r>
      <w:r w:rsidR="00870E5E">
        <w:t xml:space="preserve"> </w:t>
      </w:r>
    </w:p>
    <w:p w:rsidR="004C3B3B" w:rsidRPr="004C3B3B" w:rsidRDefault="004C3B3B" w:rsidP="002C1EDD">
      <w:pPr>
        <w:pStyle w:val="Recuodecorpodetexto2"/>
        <w:tabs>
          <w:tab w:val="left" w:pos="0"/>
        </w:tabs>
        <w:spacing w:after="360" w:line="240" w:lineRule="auto"/>
        <w:ind w:firstLine="1440"/>
      </w:pPr>
      <w:r w:rsidRPr="004C3B3B">
        <w:t>Os planos municipais</w:t>
      </w:r>
      <w:r w:rsidR="008119E5">
        <w:t xml:space="preserve"> </w:t>
      </w:r>
      <w:r>
        <w:t xml:space="preserve">– cujo conteúdo mínimo está descrito no art. 19 da lei – </w:t>
      </w:r>
      <w:r w:rsidRPr="004C3B3B">
        <w:t>são instrumentos fundamentais para o sucesso da implementação da Política Nacional</w:t>
      </w:r>
      <w:r>
        <w:t>, uma vez que incumbe ao</w:t>
      </w:r>
      <w:r w:rsidR="00005F1A">
        <w:t>s</w:t>
      </w:r>
      <w:r>
        <w:t xml:space="preserve"> municípios </w:t>
      </w:r>
      <w:proofErr w:type="gramStart"/>
      <w:r>
        <w:t>a</w:t>
      </w:r>
      <w:proofErr w:type="gramEnd"/>
      <w:r>
        <w:t xml:space="preserve"> gestão integrada dos resíduos sólidos gerados nos respectivos territórios.</w:t>
      </w:r>
    </w:p>
    <w:p w:rsidR="00280E35" w:rsidRDefault="003925CD" w:rsidP="00280E35">
      <w:pPr>
        <w:pStyle w:val="Recuodecorpodetexto2"/>
        <w:tabs>
          <w:tab w:val="left" w:pos="0"/>
        </w:tabs>
        <w:spacing w:after="360" w:line="240" w:lineRule="auto"/>
        <w:ind w:firstLine="1440"/>
      </w:pPr>
      <w:r>
        <w:t xml:space="preserve">Na sequência, o palestrante </w:t>
      </w:r>
      <w:r w:rsidR="0055326F">
        <w:t xml:space="preserve">enfatizou que ao MMA </w:t>
      </w:r>
      <w:r w:rsidR="00280E35">
        <w:t>incumbe auxiliar</w:t>
      </w:r>
      <w:r w:rsidR="0055326F">
        <w:t xml:space="preserve"> os municípios na melhoria da gestão e não mais em </w:t>
      </w:r>
      <w:r w:rsidR="00280E35" w:rsidRPr="004A2AE8">
        <w:t>processos de investimentos e infraestrutura de resíduos sólidos</w:t>
      </w:r>
      <w:r w:rsidR="00280E35">
        <w:t>.</w:t>
      </w:r>
    </w:p>
    <w:p w:rsidR="00821AF5" w:rsidRDefault="009C39A4" w:rsidP="00821AF5">
      <w:pPr>
        <w:pStyle w:val="Recuodecorpodetexto2"/>
        <w:tabs>
          <w:tab w:val="left" w:pos="0"/>
        </w:tabs>
        <w:spacing w:after="360" w:line="240" w:lineRule="auto"/>
        <w:ind w:firstLine="1440"/>
      </w:pPr>
      <w:r>
        <w:t>O MMA</w:t>
      </w:r>
      <w:r w:rsidR="0049647B">
        <w:t xml:space="preserve"> </w:t>
      </w:r>
      <w:r w:rsidR="001829A5">
        <w:t>priorizou o apoio aos planos in</w:t>
      </w:r>
      <w:r w:rsidR="00821AF5">
        <w:t xml:space="preserve">termunicipais com o objetivo de induzir a formação de consórcios, o que permitirá aos municípios ganharem </w:t>
      </w:r>
      <w:proofErr w:type="gramStart"/>
      <w:r w:rsidR="00821AF5">
        <w:t>escala,</w:t>
      </w:r>
      <w:proofErr w:type="gramEnd"/>
      <w:r w:rsidR="00821AF5">
        <w:t xml:space="preserve"> compartilharem estruturas e</w:t>
      </w:r>
      <w:r w:rsidR="00821AF5" w:rsidRPr="000A55AD">
        <w:t xml:space="preserve"> baratearem os investimentos e os custos de operação.</w:t>
      </w:r>
      <w:r w:rsidR="00821AF5" w:rsidRPr="00732C98">
        <w:t xml:space="preserve"> </w:t>
      </w:r>
    </w:p>
    <w:p w:rsidR="00312447" w:rsidRDefault="00312447" w:rsidP="002C1EDD">
      <w:pPr>
        <w:pStyle w:val="04-PargrafodetextoEstudoNotas-CLG"/>
        <w:spacing w:line="240" w:lineRule="auto"/>
      </w:pPr>
      <w:r>
        <w:t>O quadro a</w:t>
      </w:r>
      <w:r w:rsidR="00514249">
        <w:t xml:space="preserve"> seguir</w:t>
      </w:r>
      <w:r w:rsidR="00280E35">
        <w:t>,</w:t>
      </w:r>
      <w:r>
        <w:t xml:space="preserve"> apresentado pelo palestrante</w:t>
      </w:r>
      <w:r w:rsidR="00280E35">
        <w:t>,</w:t>
      </w:r>
      <w:r>
        <w:t xml:space="preserve"> aponta os recursos disponibilizados pelo MMA para a elaboração de planos de resíduos sólidos</w:t>
      </w:r>
      <w:r w:rsidR="00A12F64">
        <w:t xml:space="preserve"> entre 2011 e 2013</w:t>
      </w:r>
      <w:r>
        <w:t xml:space="preserve">. </w:t>
      </w:r>
      <w:r w:rsidR="00A12F64">
        <w:t>D</w:t>
      </w:r>
      <w:r>
        <w:t>o total de 577 propostas municipais e intermunicipais cadastradas, somente oito contratos estão em execução</w:t>
      </w:r>
      <w:r w:rsidR="00A12F64">
        <w:t>, no valor de R$</w:t>
      </w:r>
      <w:r w:rsidR="001B5B17">
        <w:t xml:space="preserve"> </w:t>
      </w:r>
      <w:r w:rsidR="00A12F64">
        <w:t>6,1 milhões</w:t>
      </w:r>
      <w:r>
        <w:t>.</w:t>
      </w:r>
      <w:r w:rsidR="00155B2D">
        <w:t xml:space="preserve"> Observa-se</w:t>
      </w:r>
      <w:r w:rsidR="008119E5">
        <w:t xml:space="preserve"> um baixo desempenho</w:t>
      </w:r>
      <w:r w:rsidR="00155B2D">
        <w:t xml:space="preserve"> dos municípios no uso dos recursos.</w:t>
      </w:r>
    </w:p>
    <w:p w:rsidR="00312447" w:rsidRDefault="008B7D4E" w:rsidP="002C1EDD">
      <w:pPr>
        <w:pStyle w:val="04-PargrafodetextoEstudoNotas-CLG"/>
        <w:spacing w:line="240" w:lineRule="auto"/>
        <w:ind w:firstLine="0"/>
        <w:jc w:val="center"/>
      </w:pPr>
      <w:r>
        <w:lastRenderedPageBreak/>
        <w:pict>
          <v:shape id="_x0000_i1028" type="#_x0000_t75" style="width:396pt;height:297pt">
            <v:imagedata r:id="rId11" o:title=""/>
          </v:shape>
        </w:pict>
      </w:r>
    </w:p>
    <w:p w:rsidR="004265D1" w:rsidRDefault="004265D1" w:rsidP="002C1EDD">
      <w:pPr>
        <w:pStyle w:val="04-PargrafodetextoEstudoNotas-CLG"/>
        <w:spacing w:line="240" w:lineRule="auto"/>
      </w:pPr>
      <w:r>
        <w:t>No âmbito do programa de apoio a planos, o Ministério identificou uma série de situações críticas enfrentadas pelos municípios</w:t>
      </w:r>
      <w:r w:rsidR="008B5327">
        <w:t>: r</w:t>
      </w:r>
      <w:r w:rsidR="008B5327" w:rsidRPr="004265D1">
        <w:t xml:space="preserve">estrições fiscais </w:t>
      </w:r>
      <w:r w:rsidR="008B5327">
        <w:t>para a celebração de convênios</w:t>
      </w:r>
      <w:r w:rsidR="000330E2">
        <w:t>;</w:t>
      </w:r>
      <w:r w:rsidR="008B5327">
        <w:t xml:space="preserve"> </w:t>
      </w:r>
      <w:r w:rsidRPr="004265D1">
        <w:t>dificuldades técnicas e administrativas na condução dos convênios e con</w:t>
      </w:r>
      <w:r w:rsidR="008B5327">
        <w:t>tratos de repasse</w:t>
      </w:r>
      <w:r w:rsidR="000330E2">
        <w:t>;</w:t>
      </w:r>
      <w:r w:rsidR="008B5327">
        <w:t xml:space="preserve"> </w:t>
      </w:r>
      <w:r w:rsidR="00280E35">
        <w:t xml:space="preserve">quadro técnico despreparado </w:t>
      </w:r>
      <w:r w:rsidRPr="004265D1">
        <w:t xml:space="preserve">para a elaboração dos planos </w:t>
      </w:r>
      <w:r w:rsidR="00280E35">
        <w:t>e, principalmente, pouco capacitado</w:t>
      </w:r>
      <w:r w:rsidRPr="004265D1">
        <w:t xml:space="preserve"> para a gestão do plano durante a fase de </w:t>
      </w:r>
      <w:proofErr w:type="gramStart"/>
      <w:r w:rsidRPr="004265D1">
        <w:t>im</w:t>
      </w:r>
      <w:r w:rsidR="008119E5">
        <w:t>plementação</w:t>
      </w:r>
      <w:proofErr w:type="gramEnd"/>
      <w:r w:rsidRPr="004265D1">
        <w:t>;</w:t>
      </w:r>
      <w:r w:rsidR="000330E2">
        <w:t xml:space="preserve"> e</w:t>
      </w:r>
      <w:r w:rsidR="008B5327">
        <w:t xml:space="preserve"> d</w:t>
      </w:r>
      <w:r w:rsidRPr="004265D1">
        <w:t xml:space="preserve">ivergências entre municípios do </w:t>
      </w:r>
      <w:r w:rsidR="008119E5">
        <w:t>consórcio</w:t>
      </w:r>
      <w:r w:rsidRPr="004265D1">
        <w:t xml:space="preserve"> durante </w:t>
      </w:r>
      <w:r w:rsidR="00280E35">
        <w:t>a</w:t>
      </w:r>
      <w:r w:rsidRPr="004265D1">
        <w:t xml:space="preserve"> elaboração dos planos intermunicipais.</w:t>
      </w:r>
    </w:p>
    <w:p w:rsidR="00C0406C" w:rsidRDefault="008B5327" w:rsidP="002C1EDD">
      <w:pPr>
        <w:pStyle w:val="04-PargrafodetextoEstudoNotas-CLG"/>
        <w:spacing w:line="240" w:lineRule="auto"/>
      </w:pPr>
      <w:r>
        <w:t xml:space="preserve">Segundo o expositor, com base nos dados </w:t>
      </w:r>
      <w:r w:rsidRPr="008B5327">
        <w:t xml:space="preserve">declarados em pesquisas da Confederação Nacional dos Municípios, </w:t>
      </w:r>
      <w:r>
        <w:t xml:space="preserve">em 2012, e nos </w:t>
      </w:r>
      <w:r w:rsidRPr="008B5327">
        <w:t>planos</w:t>
      </w:r>
      <w:r>
        <w:t xml:space="preserve"> financiados e recebidos no MMA, 18,5</w:t>
      </w:r>
      <w:r w:rsidR="00821AF5">
        <w:t>% dos municípios</w:t>
      </w:r>
      <w:r w:rsidRPr="008B5327">
        <w:t xml:space="preserve"> </w:t>
      </w:r>
      <w:r w:rsidR="00E62B99">
        <w:t xml:space="preserve">– onde vivem 33% da população brasileira – </w:t>
      </w:r>
      <w:r w:rsidRPr="008B5327">
        <w:t>possuem planos de resíduos sólidos conc</w:t>
      </w:r>
      <w:r>
        <w:t>luídos ou em fase de elaboração</w:t>
      </w:r>
      <w:r w:rsidR="00821AF5">
        <w:t>.</w:t>
      </w:r>
    </w:p>
    <w:p w:rsidR="00C32E49" w:rsidRDefault="00A75443" w:rsidP="002C1EDD">
      <w:pPr>
        <w:pStyle w:val="04-PargrafodetextoEstudoNotas-CLG"/>
        <w:spacing w:line="240" w:lineRule="auto"/>
      </w:pPr>
      <w:r>
        <w:t>O expositor a</w:t>
      </w:r>
      <w:r w:rsidR="00C32E49">
        <w:t>presentou o quadro a</w:t>
      </w:r>
      <w:r w:rsidR="00514249">
        <w:t xml:space="preserve"> seguir</w:t>
      </w:r>
      <w:r w:rsidR="00C32E49">
        <w:t xml:space="preserve"> e esclareceu que alguns estados estão quase em sua totalidade abrangido</w:t>
      </w:r>
      <w:r w:rsidR="00280E35">
        <w:t xml:space="preserve">s por planos municipais devido </w:t>
      </w:r>
      <w:r w:rsidR="00821AF5">
        <w:t>à</w:t>
      </w:r>
      <w:r w:rsidR="00280E35">
        <w:t xml:space="preserve"> </w:t>
      </w:r>
      <w:r w:rsidR="00C32E49">
        <w:t>elaboração de planos intermunicipais. É o caso do Estado de Alagoas, cujo plano atende trinta municípios.</w:t>
      </w:r>
    </w:p>
    <w:p w:rsidR="008810B6" w:rsidRPr="008B5327" w:rsidRDefault="008B7D4E" w:rsidP="002C1EDD">
      <w:pPr>
        <w:pStyle w:val="04-PargrafodetextoEstudoNotas-CLG"/>
        <w:spacing w:line="240" w:lineRule="auto"/>
        <w:ind w:firstLine="0"/>
      </w:pPr>
      <w:r>
        <w:lastRenderedPageBreak/>
        <w:pict>
          <v:shape id="_x0000_i1029" type="#_x0000_t75" style="width:396pt;height:297pt">
            <v:imagedata r:id="rId12" o:title=""/>
          </v:shape>
        </w:pict>
      </w:r>
    </w:p>
    <w:p w:rsidR="00C32E49" w:rsidRDefault="00A75443" w:rsidP="002C1EDD">
      <w:pPr>
        <w:pStyle w:val="04-PargrafodetextoEstudoNotas-CLG"/>
        <w:spacing w:line="240" w:lineRule="auto"/>
      </w:pPr>
      <w:r>
        <w:t>Afirmou que o</w:t>
      </w:r>
      <w:r w:rsidR="00005F1A">
        <w:t xml:space="preserve">s estudos de regionalização também foram </w:t>
      </w:r>
      <w:r w:rsidR="00074DDA">
        <w:t xml:space="preserve">apoiados </w:t>
      </w:r>
      <w:r w:rsidR="00005F1A">
        <w:t>pelo</w:t>
      </w:r>
      <w:r w:rsidR="00074DDA">
        <w:t xml:space="preserve"> </w:t>
      </w:r>
      <w:r w:rsidR="00005F1A">
        <w:t xml:space="preserve">MMA, </w:t>
      </w:r>
      <w:r w:rsidR="00074DDA">
        <w:t xml:space="preserve">devido à </w:t>
      </w:r>
      <w:r w:rsidR="00005F1A">
        <w:t>importância de indicarem potenciais arranjos intermunicipais.</w:t>
      </w:r>
      <w:r>
        <w:t xml:space="preserve"> Lembrou que e</w:t>
      </w:r>
      <w:r w:rsidR="00BF011E">
        <w:t>sses estudos p</w:t>
      </w:r>
      <w:r w:rsidR="00C32E49">
        <w:t>ermite</w:t>
      </w:r>
      <w:r w:rsidR="00562648">
        <w:t xml:space="preserve">m o agrupamento </w:t>
      </w:r>
      <w:r w:rsidR="00005F1A">
        <w:t xml:space="preserve">de municípios </w:t>
      </w:r>
      <w:r w:rsidR="00562648">
        <w:t xml:space="preserve">de </w:t>
      </w:r>
      <w:r w:rsidR="00C32E49">
        <w:t xml:space="preserve">acordo com as condições locais </w:t>
      </w:r>
      <w:r w:rsidR="00562648">
        <w:t>e</w:t>
      </w:r>
      <w:r w:rsidR="00BF011E">
        <w:t>, por consequência,</w:t>
      </w:r>
      <w:r w:rsidR="00562648">
        <w:t xml:space="preserve"> </w:t>
      </w:r>
      <w:r w:rsidR="00B32218">
        <w:t xml:space="preserve">a </w:t>
      </w:r>
      <w:r w:rsidR="00562648">
        <w:t xml:space="preserve">redução no número </w:t>
      </w:r>
      <w:r w:rsidR="007239B7">
        <w:t>de planos municipais</w:t>
      </w:r>
      <w:r w:rsidR="00562648">
        <w:t xml:space="preserve"> a serem elaborados</w:t>
      </w:r>
      <w:r w:rsidR="007239B7">
        <w:t xml:space="preserve">. </w:t>
      </w:r>
      <w:r>
        <w:t>Em suas palavras, assim se r</w:t>
      </w:r>
      <w:r w:rsidR="00C32E49" w:rsidRPr="00C32E49">
        <w:t>ealiza a gestão associada e compartilhada dos resíduos</w:t>
      </w:r>
      <w:r w:rsidR="007239B7">
        <w:t xml:space="preserve">, com redução de gastos. </w:t>
      </w:r>
      <w:r w:rsidR="00340F9A">
        <w:t>Exemplificou</w:t>
      </w:r>
      <w:r w:rsidR="00005F1A">
        <w:t xml:space="preserve"> o modelo</w:t>
      </w:r>
      <w:r w:rsidR="00340F9A">
        <w:t xml:space="preserve"> com a proposta do </w:t>
      </w:r>
      <w:r w:rsidR="007239B7">
        <w:t>Estado do Acre</w:t>
      </w:r>
      <w:r w:rsidR="00B32218">
        <w:t>, que adotou um</w:t>
      </w:r>
      <w:r w:rsidR="0068193C">
        <w:t>a</w:t>
      </w:r>
      <w:r w:rsidR="00B32218">
        <w:t xml:space="preserve"> divisão em </w:t>
      </w:r>
      <w:r w:rsidR="00340F9A">
        <w:t xml:space="preserve">duas </w:t>
      </w:r>
      <w:r w:rsidR="00005F1A">
        <w:t>regiões</w:t>
      </w:r>
      <w:r w:rsidR="00340F9A">
        <w:t xml:space="preserve"> com </w:t>
      </w:r>
      <w:r w:rsidR="00B32218">
        <w:t xml:space="preserve">respectivos </w:t>
      </w:r>
      <w:r w:rsidR="00340F9A">
        <w:t xml:space="preserve">planos intermunicipais, </w:t>
      </w:r>
      <w:r w:rsidR="00B32218">
        <w:t>em vez</w:t>
      </w:r>
      <w:r w:rsidR="00340F9A">
        <w:t xml:space="preserve"> de 22 planos municipais.</w:t>
      </w:r>
    </w:p>
    <w:p w:rsidR="00EB4FBB" w:rsidRDefault="009C39A4" w:rsidP="002C1EDD">
      <w:pPr>
        <w:pStyle w:val="04-PargrafodetextoEstudoNotas-CLG"/>
        <w:spacing w:line="240" w:lineRule="auto"/>
      </w:pPr>
      <w:r>
        <w:t>O MMA</w:t>
      </w:r>
      <w:r w:rsidR="00340F9A">
        <w:t>, entre 2007 e 2012, fez 33 aportes de recursos aos estados para estudos de regionalização e planos estaduais.</w:t>
      </w:r>
      <w:r w:rsidR="00EB4FBB">
        <w:t xml:space="preserve"> Estão concluídos ou em fase final de validação 14 estudos de regionalização </w:t>
      </w:r>
      <w:r w:rsidR="00EB4FBB" w:rsidRPr="00EB4FBB">
        <w:t>(AC, AL, BA, CE, MG, PA, PB, PE, PI, PR, RJ, RN, SC, SE)</w:t>
      </w:r>
      <w:r w:rsidR="00EB4FBB">
        <w:t xml:space="preserve"> e três planos estaduais (MA, PE e RJ). </w:t>
      </w:r>
    </w:p>
    <w:p w:rsidR="00EB4FBB" w:rsidRDefault="002A0865" w:rsidP="002C1EDD">
      <w:pPr>
        <w:pStyle w:val="04-PargrafodetextoEstudoNotas-CLG"/>
        <w:spacing w:line="240" w:lineRule="auto"/>
      </w:pPr>
      <w:r>
        <w:t>Além dessas ações, o MMA oferece,</w:t>
      </w:r>
      <w:r w:rsidR="00EB4FBB">
        <w:t xml:space="preserve"> por meio de</w:t>
      </w:r>
      <w:r w:rsidR="00EB4FBB" w:rsidRPr="00EB4FBB">
        <w:t xml:space="preserve"> pl</w:t>
      </w:r>
      <w:r w:rsidR="00EB4FBB">
        <w:t>ataforma de ensino a distância</w:t>
      </w:r>
      <w:r w:rsidR="00EB4FBB">
        <w:rPr>
          <w:rStyle w:val="Refdenotaderodap"/>
        </w:rPr>
        <w:footnoteReference w:id="8"/>
      </w:r>
      <w:r>
        <w:t>,</w:t>
      </w:r>
      <w:r w:rsidR="00EB4FBB">
        <w:t xml:space="preserve"> o curso </w:t>
      </w:r>
      <w:r w:rsidR="00EB4FBB" w:rsidRPr="00EB4FBB">
        <w:t xml:space="preserve">“Orientações para Elaboração de Plano </w:t>
      </w:r>
      <w:r w:rsidR="00EB4FBB" w:rsidRPr="00EB4FBB">
        <w:lastRenderedPageBreak/>
        <w:t>Simplificado de Gestão Integrada de Resíduos Sólidos</w:t>
      </w:r>
      <w:proofErr w:type="gramStart"/>
      <w:r w:rsidR="00EB4FBB" w:rsidRPr="00EB4FBB">
        <w:t>”</w:t>
      </w:r>
      <w:proofErr w:type="gramEnd"/>
      <w:r w:rsidR="004A2AE8">
        <w:rPr>
          <w:rStyle w:val="Refdenotaderodap"/>
        </w:rPr>
        <w:footnoteReference w:id="9"/>
      </w:r>
      <w:r>
        <w:t>, com tutoria de técnicos do m</w:t>
      </w:r>
      <w:r w:rsidR="00EB4FBB">
        <w:t>inist</w:t>
      </w:r>
      <w:r w:rsidR="00005F1A">
        <w:t>ério.</w:t>
      </w:r>
      <w:r w:rsidR="00EB4FBB">
        <w:t xml:space="preserve"> Dos 400 </w:t>
      </w:r>
      <w:r w:rsidR="00B32218">
        <w:t xml:space="preserve">candidatos </w:t>
      </w:r>
      <w:r w:rsidR="00EB4FBB">
        <w:t xml:space="preserve">inscritos em 2013, foram aprovados 179. </w:t>
      </w:r>
      <w:r w:rsidR="004C3B3B">
        <w:t xml:space="preserve">Para </w:t>
      </w:r>
      <w:r>
        <w:t>o primeiro semestre de 2014</w:t>
      </w:r>
      <w:r w:rsidR="004C3B3B">
        <w:t>, mil foram os inscritos</w:t>
      </w:r>
      <w:r w:rsidR="00005F1A">
        <w:t>. E</w:t>
      </w:r>
      <w:r w:rsidR="004C3B3B">
        <w:t>stá prevista uma terceira edição para o segundo semestre de 2014, com 1000 vagas</w:t>
      </w:r>
      <w:r w:rsidR="00B32218">
        <w:t xml:space="preserve"> disponíveis</w:t>
      </w:r>
      <w:r w:rsidR="004C3B3B">
        <w:t xml:space="preserve">. </w:t>
      </w:r>
    </w:p>
    <w:p w:rsidR="009C39A4" w:rsidRDefault="009C39A4" w:rsidP="002C1EDD">
      <w:pPr>
        <w:pStyle w:val="04-PargrafodetextoEstudoNotas-CLG"/>
        <w:spacing w:line="240" w:lineRule="auto"/>
      </w:pPr>
      <w:r>
        <w:t xml:space="preserve">O plano </w:t>
      </w:r>
      <w:r w:rsidR="00C0406C">
        <w:t xml:space="preserve">simplificado </w:t>
      </w:r>
      <w:r>
        <w:t>de gestão integrada de resíduos sólidos é voltado para os municípios de até vinte mil habitantes</w:t>
      </w:r>
      <w:r w:rsidR="006033F7">
        <w:rPr>
          <w:rStyle w:val="Refdenotaderodap"/>
        </w:rPr>
        <w:footnoteReference w:id="10"/>
      </w:r>
      <w:r>
        <w:t>, ou seja, o público que apresenta as maiores dificuldades</w:t>
      </w:r>
      <w:r w:rsidR="00503710">
        <w:t>.</w:t>
      </w:r>
    </w:p>
    <w:p w:rsidR="004A2AE8" w:rsidRDefault="009C39A4" w:rsidP="002C1EDD">
      <w:pPr>
        <w:pStyle w:val="04-PargrafodetextoEstudoNotas-CLG"/>
        <w:spacing w:line="240" w:lineRule="auto"/>
      </w:pPr>
      <w:r w:rsidRPr="002B7B0C">
        <w:t xml:space="preserve">A </w:t>
      </w:r>
      <w:r w:rsidR="004A2AE8" w:rsidRPr="002B7B0C">
        <w:t xml:space="preserve">Secretaria de Recursos Hídricos e Ambiente Urbano </w:t>
      </w:r>
      <w:r w:rsidR="002B7B0C" w:rsidRPr="002B7B0C">
        <w:t xml:space="preserve">do MMA </w:t>
      </w:r>
      <w:r w:rsidR="00F33A43" w:rsidRPr="002B7B0C">
        <w:t>tem</w:t>
      </w:r>
      <w:r w:rsidR="002B7B0C">
        <w:t>,</w:t>
      </w:r>
      <w:r w:rsidR="00F33A43" w:rsidRPr="002B7B0C">
        <w:t xml:space="preserve"> </w:t>
      </w:r>
      <w:r w:rsidRPr="002B7B0C">
        <w:t xml:space="preserve">hoje, </w:t>
      </w:r>
      <w:r w:rsidR="004A2AE8" w:rsidRPr="002B7B0C">
        <w:t>um orçamento próximo a R$</w:t>
      </w:r>
      <w:r w:rsidR="00B32218">
        <w:t xml:space="preserve"> </w:t>
      </w:r>
      <w:r w:rsidR="004A2AE8" w:rsidRPr="002B7B0C">
        <w:t xml:space="preserve">12 milhões </w:t>
      </w:r>
      <w:r w:rsidR="006033F7" w:rsidRPr="002B7B0C">
        <w:t xml:space="preserve">para </w:t>
      </w:r>
      <w:r w:rsidR="004A2AE8" w:rsidRPr="002B7B0C">
        <w:t xml:space="preserve">todas as ações </w:t>
      </w:r>
      <w:r w:rsidR="006033F7" w:rsidRPr="002B7B0C">
        <w:t>sob sua responsabilidade, inclusive resíduos sólidos.</w:t>
      </w:r>
    </w:p>
    <w:p w:rsidR="004A2AE8" w:rsidRDefault="004A2AE8" w:rsidP="002C1EDD">
      <w:pPr>
        <w:pStyle w:val="04-PargrafodetextoEstudoNotas-CLG"/>
        <w:spacing w:line="240" w:lineRule="auto"/>
      </w:pPr>
      <w:r w:rsidRPr="002B7B0C">
        <w:t>Novos aportes</w:t>
      </w:r>
      <w:r w:rsidR="009C39A4" w:rsidRPr="002B7B0C">
        <w:t xml:space="preserve"> orçamentários </w:t>
      </w:r>
      <w:r w:rsidRPr="002B7B0C">
        <w:t>não estão previs</w:t>
      </w:r>
      <w:r w:rsidR="002B7B0C">
        <w:t xml:space="preserve">tos </w:t>
      </w:r>
      <w:r w:rsidR="002A0865">
        <w:t>para o</w:t>
      </w:r>
      <w:r w:rsidR="002B7B0C">
        <w:t xml:space="preserve"> MMA</w:t>
      </w:r>
      <w:r w:rsidRPr="002B7B0C">
        <w:t xml:space="preserve">, o que </w:t>
      </w:r>
      <w:r w:rsidR="009C39A4" w:rsidRPr="002B7B0C">
        <w:t>não impede</w:t>
      </w:r>
      <w:r w:rsidR="002B7B0C">
        <w:t>, segundo o expositor, que</w:t>
      </w:r>
      <w:r w:rsidR="002A0865">
        <w:t xml:space="preserve"> outros órgãos</w:t>
      </w:r>
      <w:r w:rsidR="009C39A4" w:rsidRPr="002B7B0C">
        <w:t xml:space="preserve"> do g</w:t>
      </w:r>
      <w:r w:rsidRPr="002B7B0C">
        <w:t xml:space="preserve">overno </w:t>
      </w:r>
      <w:r w:rsidR="009C39A4" w:rsidRPr="002B7B0C">
        <w:t>f</w:t>
      </w:r>
      <w:r w:rsidRPr="002B7B0C">
        <w:t>ederal</w:t>
      </w:r>
      <w:r w:rsidR="002B7B0C">
        <w:t>,</w:t>
      </w:r>
      <w:r w:rsidR="002A0865">
        <w:t xml:space="preserve"> que possua</w:t>
      </w:r>
      <w:r w:rsidR="00A37F26">
        <w:t>m</w:t>
      </w:r>
      <w:r w:rsidRPr="002B7B0C">
        <w:t xml:space="preserve"> estrutura orçamentária mais sólida</w:t>
      </w:r>
      <w:r w:rsidR="002B7B0C">
        <w:t>,</w:t>
      </w:r>
      <w:r w:rsidRPr="002B7B0C">
        <w:t xml:space="preserve"> </w:t>
      </w:r>
      <w:r w:rsidR="00C0406C">
        <w:t>realizem</w:t>
      </w:r>
      <w:r w:rsidRPr="002B7B0C">
        <w:t xml:space="preserve"> algum tipo de programa.</w:t>
      </w:r>
      <w:r w:rsidR="009C39A4" w:rsidRPr="002B7B0C">
        <w:t xml:space="preserve"> É o caso do</w:t>
      </w:r>
      <w:r w:rsidRPr="002B7B0C">
        <w:t xml:space="preserve"> plano </w:t>
      </w:r>
      <w:r w:rsidR="009C39A4" w:rsidRPr="002B7B0C">
        <w:t xml:space="preserve">municipal </w:t>
      </w:r>
      <w:r w:rsidRPr="002B7B0C">
        <w:t xml:space="preserve">de saneamento básico financiado pela </w:t>
      </w:r>
      <w:proofErr w:type="spellStart"/>
      <w:r w:rsidRPr="002B7B0C">
        <w:t>Funasa</w:t>
      </w:r>
      <w:proofErr w:type="spellEnd"/>
      <w:r w:rsidRPr="002B7B0C">
        <w:t xml:space="preserve"> </w:t>
      </w:r>
      <w:r w:rsidR="009C39A4" w:rsidRPr="002B7B0C">
        <w:t xml:space="preserve">e </w:t>
      </w:r>
      <w:r w:rsidRPr="002B7B0C">
        <w:t>pelo Ministério das Cidades</w:t>
      </w:r>
      <w:r w:rsidR="00A37F26">
        <w:t>,</w:t>
      </w:r>
      <w:r w:rsidRPr="002B7B0C">
        <w:t xml:space="preserve"> </w:t>
      </w:r>
      <w:r w:rsidR="002A0865">
        <w:t xml:space="preserve">que </w:t>
      </w:r>
      <w:r w:rsidR="00A37F26">
        <w:t>inclui o plano municipal de resíduos sólidos</w:t>
      </w:r>
      <w:r w:rsidRPr="002B7B0C">
        <w:t xml:space="preserve">. </w:t>
      </w:r>
    </w:p>
    <w:p w:rsidR="00005F1A" w:rsidRDefault="00A75443" w:rsidP="002C1EDD">
      <w:pPr>
        <w:pStyle w:val="04-PargrafodetextoEstudoNotas-CLG"/>
        <w:spacing w:line="240" w:lineRule="auto"/>
      </w:pPr>
      <w:r>
        <w:t>O expositor e</w:t>
      </w:r>
      <w:r w:rsidR="00DB2035">
        <w:t>nfatizou que o</w:t>
      </w:r>
      <w:r w:rsidR="00005F1A" w:rsidRPr="00005F1A">
        <w:t xml:space="preserve"> Sistema Nacional sobre a Ges</w:t>
      </w:r>
      <w:r w:rsidR="002A0865">
        <w:t>tão dos Resíduos Sólidos</w:t>
      </w:r>
      <w:r w:rsidR="00DB2035">
        <w:t>, em fase final de implantação,</w:t>
      </w:r>
      <w:r w:rsidR="00005F1A" w:rsidRPr="00005F1A">
        <w:t xml:space="preserve"> propiciar</w:t>
      </w:r>
      <w:r w:rsidR="00802119">
        <w:t>á</w:t>
      </w:r>
      <w:r w:rsidR="00005F1A" w:rsidRPr="00005F1A">
        <w:t xml:space="preserve"> um ambiente de compartilhamento de informações sobre os planos de resíduos entre </w:t>
      </w:r>
      <w:r w:rsidR="002B7B0C">
        <w:t xml:space="preserve">a </w:t>
      </w:r>
      <w:r w:rsidR="00005F1A" w:rsidRPr="00005F1A">
        <w:t xml:space="preserve">União, </w:t>
      </w:r>
      <w:r w:rsidR="002B7B0C">
        <w:t xml:space="preserve">os </w:t>
      </w:r>
      <w:r w:rsidR="00005F1A" w:rsidRPr="00005F1A">
        <w:t xml:space="preserve">estados e </w:t>
      </w:r>
      <w:r w:rsidR="002B7B0C">
        <w:t xml:space="preserve">os </w:t>
      </w:r>
      <w:r w:rsidR="00005F1A" w:rsidRPr="00005F1A">
        <w:t>municípios.</w:t>
      </w:r>
    </w:p>
    <w:p w:rsidR="00E50600" w:rsidRDefault="00DB2035" w:rsidP="002C1EDD">
      <w:pPr>
        <w:pStyle w:val="04-PargrafodetextoEstudoNotas-CLG"/>
        <w:spacing w:line="240" w:lineRule="auto"/>
      </w:pPr>
      <w:r>
        <w:t>A par dessas considerações, alertou que o</w:t>
      </w:r>
      <w:r w:rsidR="00005F1A" w:rsidRPr="00005F1A">
        <w:t>s mecanismos de transferência de recursos (co</w:t>
      </w:r>
      <w:r>
        <w:t>nvênios, contratos de repasse, entre outros</w:t>
      </w:r>
      <w:r w:rsidR="00005F1A" w:rsidRPr="00005F1A">
        <w:t xml:space="preserve">) da União para os demais entes federados devem ser modernizados, </w:t>
      </w:r>
      <w:r w:rsidR="002A0865">
        <w:t xml:space="preserve">caso contrário </w:t>
      </w:r>
      <w:r w:rsidR="00005F1A" w:rsidRPr="00005F1A">
        <w:t>podem com</w:t>
      </w:r>
      <w:r>
        <w:t xml:space="preserve">prometer a efetividade da PNRS. </w:t>
      </w:r>
    </w:p>
    <w:p w:rsidR="00005F1A" w:rsidRDefault="00DB2035" w:rsidP="002C1EDD">
      <w:pPr>
        <w:pStyle w:val="04-PargrafodetextoEstudoNotas-CLG"/>
        <w:spacing w:line="240" w:lineRule="auto"/>
      </w:pPr>
      <w:r>
        <w:t>Al</w:t>
      </w:r>
      <w:r w:rsidR="00155B2D">
        <w:t xml:space="preserve">ém disso, </w:t>
      </w:r>
      <w:r w:rsidR="00E50600">
        <w:t xml:space="preserve">apontou ser necessário o </w:t>
      </w:r>
      <w:r w:rsidR="00C0406C">
        <w:t>fortalecimento institucional do município</w:t>
      </w:r>
      <w:r w:rsidR="00005F1A" w:rsidRPr="00005F1A">
        <w:t xml:space="preserve"> </w:t>
      </w:r>
      <w:r w:rsidR="00C0406C">
        <w:t xml:space="preserve">mediante </w:t>
      </w:r>
      <w:r w:rsidR="002A0865">
        <w:t>políticas</w:t>
      </w:r>
      <w:r>
        <w:t xml:space="preserve"> que incluam</w:t>
      </w:r>
      <w:r w:rsidR="00E50600">
        <w:t xml:space="preserve"> o</w:t>
      </w:r>
      <w:r>
        <w:t xml:space="preserve"> </w:t>
      </w:r>
      <w:r w:rsidR="00005F1A" w:rsidRPr="00005F1A">
        <w:t>desenvolvimento de com</w:t>
      </w:r>
      <w:r w:rsidR="00155B2D">
        <w:t>petências técnicas e gerenciais, pois somente transferências de recursos financeiros não resolverão o problema da gestão local de resíduos sólidos.</w:t>
      </w:r>
    </w:p>
    <w:p w:rsidR="00BF011E" w:rsidRDefault="00F36585" w:rsidP="002C1EDD">
      <w:pPr>
        <w:pStyle w:val="Recuodecorpodetexto2"/>
        <w:tabs>
          <w:tab w:val="left" w:pos="0"/>
        </w:tabs>
        <w:spacing w:after="360" w:line="240" w:lineRule="auto"/>
        <w:ind w:firstLine="0"/>
        <w:rPr>
          <w:b/>
        </w:rPr>
      </w:pPr>
      <w:r>
        <w:rPr>
          <w:b/>
        </w:rPr>
        <w:br w:type="page"/>
      </w:r>
      <w:r w:rsidR="00BF011E">
        <w:rPr>
          <w:b/>
        </w:rPr>
        <w:lastRenderedPageBreak/>
        <w:t>3.2.2</w:t>
      </w:r>
      <w:r w:rsidR="00BF011E" w:rsidRPr="00827ACA">
        <w:rPr>
          <w:b/>
        </w:rPr>
        <w:t xml:space="preserve"> </w:t>
      </w:r>
      <w:r w:rsidR="002D1E14">
        <w:rPr>
          <w:b/>
        </w:rPr>
        <w:t>FUNASA</w:t>
      </w:r>
    </w:p>
    <w:p w:rsidR="00E1325B" w:rsidRDefault="00BF011E" w:rsidP="002C1EDD">
      <w:pPr>
        <w:pStyle w:val="04-PargrafodetextoEstudoNotas-CLG"/>
        <w:spacing w:line="240" w:lineRule="auto"/>
      </w:pPr>
      <w:r>
        <w:t xml:space="preserve">O </w:t>
      </w:r>
      <w:r w:rsidR="002D1E14">
        <w:t>representante da</w:t>
      </w:r>
      <w:r>
        <w:t xml:space="preserve"> </w:t>
      </w:r>
      <w:proofErr w:type="spellStart"/>
      <w:r>
        <w:t>Funasa</w:t>
      </w:r>
      <w:proofErr w:type="spellEnd"/>
      <w:r w:rsidR="002D1E14">
        <w:t>,</w:t>
      </w:r>
      <w:r>
        <w:t xml:space="preserve"> </w:t>
      </w:r>
      <w:r w:rsidR="002D1E14" w:rsidRPr="007615A3">
        <w:t>Sr. Ruy Gomide Barreira</w:t>
      </w:r>
      <w:r w:rsidR="002D1E14">
        <w:t xml:space="preserve">, ressaltou que o órgão </w:t>
      </w:r>
      <w:r w:rsidR="0014515A">
        <w:t>presta apoio técnico e financeiro a</w:t>
      </w:r>
      <w:r>
        <w:t xml:space="preserve"> municípios com população inferi</w:t>
      </w:r>
      <w:r w:rsidR="00D66F61">
        <w:t>o</w:t>
      </w:r>
      <w:r>
        <w:t>r a cinquenta mil habitantes</w:t>
      </w:r>
      <w:r w:rsidR="006033F7">
        <w:rPr>
          <w:rStyle w:val="Refdenotaderodap"/>
        </w:rPr>
        <w:footnoteReference w:id="11"/>
      </w:r>
      <w:r w:rsidR="00A152A0">
        <w:t>, excetua</w:t>
      </w:r>
      <w:r>
        <w:t>do</w:t>
      </w:r>
      <w:r w:rsidR="00A152A0">
        <w:t>s</w:t>
      </w:r>
      <w:r>
        <w:t xml:space="preserve"> a</w:t>
      </w:r>
      <w:r w:rsidR="0014515A">
        <w:t xml:space="preserve">queles </w:t>
      </w:r>
      <w:r w:rsidR="00D66F61">
        <w:t xml:space="preserve">que integram </w:t>
      </w:r>
      <w:r w:rsidR="0014515A">
        <w:t>região metropolitana ou</w:t>
      </w:r>
      <w:r>
        <w:t xml:space="preserve"> </w:t>
      </w:r>
      <w:r w:rsidR="00FF2E6B">
        <w:t>Região Integrada de Desenvolvimento Econômico</w:t>
      </w:r>
      <w:r w:rsidR="007F36A0" w:rsidRPr="007F36A0">
        <w:t xml:space="preserve"> </w:t>
      </w:r>
      <w:r w:rsidR="007F36A0">
        <w:t>(</w:t>
      </w:r>
      <w:r w:rsidR="007F36A0" w:rsidRPr="00FF2E6B">
        <w:t>RIDE</w:t>
      </w:r>
      <w:r w:rsidR="00FF2E6B">
        <w:t>)</w:t>
      </w:r>
      <w:r w:rsidR="00E1325B" w:rsidRPr="00FF2E6B">
        <w:t>.</w:t>
      </w:r>
      <w:r w:rsidR="00E1325B">
        <w:t xml:space="preserve"> Conforme o expositor, a instituição foca os planos municipais de saneamento básico – cujo prazo </w:t>
      </w:r>
      <w:r w:rsidR="00FA0F29">
        <w:t>para elaboração</w:t>
      </w:r>
      <w:r w:rsidR="00E1325B">
        <w:t xml:space="preserve"> foi prorrogado para dezem</w:t>
      </w:r>
      <w:r w:rsidR="0014515A">
        <w:t xml:space="preserve">bro de 2015 – porque neles </w:t>
      </w:r>
      <w:r w:rsidR="00E1325B">
        <w:t xml:space="preserve">estariam </w:t>
      </w:r>
      <w:r w:rsidR="00A152A0">
        <w:t xml:space="preserve">incluídos </w:t>
      </w:r>
      <w:r w:rsidR="00E1325B">
        <w:t>os planos municipais de gestão de resíduos sólidos.</w:t>
      </w:r>
    </w:p>
    <w:p w:rsidR="00E1325B" w:rsidRDefault="00E1325B" w:rsidP="002C1EDD">
      <w:pPr>
        <w:pStyle w:val="04-PargrafodetextoEstudoNotas-CLG"/>
        <w:spacing w:line="240" w:lineRule="auto"/>
      </w:pPr>
      <w:r>
        <w:t xml:space="preserve">Sob essa </w:t>
      </w:r>
      <w:r w:rsidR="00C94C53">
        <w:t xml:space="preserve">ótica, </w:t>
      </w:r>
      <w:r>
        <w:t>o Programa de Cooperação Técnica prev</w:t>
      </w:r>
      <w:r w:rsidR="00C94C53">
        <w:t>ê</w:t>
      </w:r>
      <w:r>
        <w:t xml:space="preserve"> um conjunto de medidas </w:t>
      </w:r>
      <w:r w:rsidR="00D464DB">
        <w:t>que abrangem</w:t>
      </w:r>
      <w:r w:rsidR="00C0406C">
        <w:t xml:space="preserve"> três áreas:</w:t>
      </w:r>
      <w:r w:rsidR="00C94C53">
        <w:t xml:space="preserve"> </w:t>
      </w:r>
      <w:r>
        <w:t>a</w:t>
      </w:r>
      <w:r w:rsidRPr="00E1325B">
        <w:t>ções de cap</w:t>
      </w:r>
      <w:r w:rsidR="00C94C53">
        <w:t xml:space="preserve">acitação e assistência técnica, com vistas a qualificar </w:t>
      </w:r>
      <w:r w:rsidR="00C0406C">
        <w:t xml:space="preserve">os quadros dos municípios; </w:t>
      </w:r>
      <w:r w:rsidR="00C94C53">
        <w:t xml:space="preserve">ações </w:t>
      </w:r>
      <w:r>
        <w:t>de apoio à gestão</w:t>
      </w:r>
      <w:r w:rsidR="00C94C53">
        <w:t>, com o objetivo de prestar auxílio na e</w:t>
      </w:r>
      <w:r w:rsidR="00FA0F29">
        <w:t xml:space="preserve">laboração do plano propriamente </w:t>
      </w:r>
      <w:r w:rsidR="00C94C53">
        <w:t>dito;</w:t>
      </w:r>
      <w:r w:rsidR="00C0406C">
        <w:t xml:space="preserve"> e</w:t>
      </w:r>
      <w:r w:rsidR="00C94C53">
        <w:t xml:space="preserve"> </w:t>
      </w:r>
      <w:r>
        <w:t>d</w:t>
      </w:r>
      <w:r w:rsidRPr="00E1325B">
        <w:t>esenvolvimento científico e tecnológico</w:t>
      </w:r>
      <w:r w:rsidR="00C94C53">
        <w:t>.</w:t>
      </w:r>
      <w:r w:rsidR="008C6088">
        <w:t xml:space="preserve"> </w:t>
      </w:r>
    </w:p>
    <w:p w:rsidR="002B06EA" w:rsidRPr="004F2D91" w:rsidRDefault="00FA0F29" w:rsidP="002C1EDD">
      <w:pPr>
        <w:pStyle w:val="Recuodecorpodetexto2"/>
        <w:tabs>
          <w:tab w:val="left" w:pos="0"/>
        </w:tabs>
        <w:spacing w:after="360" w:line="240" w:lineRule="auto"/>
        <w:ind w:firstLine="1440"/>
      </w:pPr>
      <w:r>
        <w:t>De acordo com o representante da</w:t>
      </w:r>
      <w:r w:rsidR="0014515A">
        <w:t xml:space="preserve"> </w:t>
      </w:r>
      <w:proofErr w:type="spellStart"/>
      <w:r w:rsidR="00345377">
        <w:t>Funasa</w:t>
      </w:r>
      <w:proofErr w:type="spellEnd"/>
      <w:r w:rsidR="00345377">
        <w:t xml:space="preserve">, </w:t>
      </w:r>
      <w:r>
        <w:t xml:space="preserve">a entidade, </w:t>
      </w:r>
      <w:r w:rsidR="00345377">
        <w:t xml:space="preserve">no período de </w:t>
      </w:r>
      <w:smartTag w:uri="urn:schemas-microsoft-com:office:smarttags" w:element="metricconverter">
        <w:smartTagPr>
          <w:attr w:name="ProductID" w:val="2009 a"/>
        </w:smartTagPr>
        <w:r w:rsidR="00345377">
          <w:t>2009 a</w:t>
        </w:r>
      </w:smartTag>
      <w:r w:rsidR="00345377">
        <w:t xml:space="preserve"> 2012, financiou a elaboração de planos municipais de saneamento básico em 635 municípios, mediante 606 convênios, cinco dos quais formalizados com consórcios p</w:t>
      </w:r>
      <w:r>
        <w:t>úblicos, no valor total de R$</w:t>
      </w:r>
      <w:r w:rsidR="00030718">
        <w:t xml:space="preserve"> </w:t>
      </w:r>
      <w:r>
        <w:t>1</w:t>
      </w:r>
      <w:r w:rsidR="00345377">
        <w:t xml:space="preserve">32 </w:t>
      </w:r>
      <w:r>
        <w:t>m</w:t>
      </w:r>
      <w:r w:rsidR="00345377">
        <w:t xml:space="preserve">ilhões. No entanto, não se obteve o resultado esperado, </w:t>
      </w:r>
      <w:r w:rsidR="004F2D91">
        <w:t>uma vez que apenas 15% dos planos conveniados foram concluídos.</w:t>
      </w:r>
    </w:p>
    <w:p w:rsidR="00CD2BD0" w:rsidRDefault="004F2D91" w:rsidP="002C1EDD">
      <w:pPr>
        <w:pStyle w:val="Recuodecorpodetexto2"/>
        <w:tabs>
          <w:tab w:val="left" w:pos="0"/>
        </w:tabs>
        <w:spacing w:after="360" w:line="240" w:lineRule="auto"/>
        <w:ind w:firstLine="1440"/>
        <w:rPr>
          <w:bCs/>
        </w:rPr>
      </w:pPr>
      <w:r>
        <w:t>O palestrante apontou como p</w:t>
      </w:r>
      <w:r w:rsidR="00CD2BD0">
        <w:t>rincipais f</w:t>
      </w:r>
      <w:r w:rsidR="002B06EA">
        <w:t xml:space="preserve">atores </w:t>
      </w:r>
      <w:r w:rsidR="00CD2BD0">
        <w:t>limitantes para a</w:t>
      </w:r>
      <w:r w:rsidR="002B06EA">
        <w:t xml:space="preserve"> </w:t>
      </w:r>
      <w:r w:rsidR="00BF6264">
        <w:t>pouca</w:t>
      </w:r>
      <w:r>
        <w:t xml:space="preserve"> efetividade da ação</w:t>
      </w:r>
      <w:r w:rsidR="00E50600">
        <w:t>:</w:t>
      </w:r>
      <w:r w:rsidR="002B06EA">
        <w:t xml:space="preserve"> b</w:t>
      </w:r>
      <w:r w:rsidR="002B06EA" w:rsidRPr="002B06EA">
        <w:t>aixa capacidade institucional de estados e mu</w:t>
      </w:r>
      <w:r w:rsidR="002B06EA">
        <w:t>nicípios</w:t>
      </w:r>
      <w:r w:rsidR="00FC6FCF">
        <w:t>;</w:t>
      </w:r>
      <w:r w:rsidR="002B06EA" w:rsidRPr="002B06EA">
        <w:rPr>
          <w:bCs/>
        </w:rPr>
        <w:t xml:space="preserve"> transição nos mandatos eletivos;</w:t>
      </w:r>
      <w:r w:rsidR="00C0406C">
        <w:rPr>
          <w:bCs/>
        </w:rPr>
        <w:t xml:space="preserve"> </w:t>
      </w:r>
      <w:r w:rsidR="002B06EA" w:rsidRPr="002B06EA">
        <w:rPr>
          <w:bCs/>
        </w:rPr>
        <w:t>es</w:t>
      </w:r>
      <w:r>
        <w:rPr>
          <w:bCs/>
        </w:rPr>
        <w:t>trutura técnico-administrativa</w:t>
      </w:r>
      <w:r w:rsidR="00030718">
        <w:rPr>
          <w:bCs/>
        </w:rPr>
        <w:t xml:space="preserve"> </w:t>
      </w:r>
      <w:r w:rsidR="002B06EA" w:rsidRPr="002B06EA">
        <w:rPr>
          <w:bCs/>
        </w:rPr>
        <w:t xml:space="preserve">gerencial </w:t>
      </w:r>
      <w:r w:rsidR="00CD2BD0">
        <w:rPr>
          <w:bCs/>
        </w:rPr>
        <w:t xml:space="preserve">fraca </w:t>
      </w:r>
      <w:r w:rsidR="002B06EA" w:rsidRPr="002B06EA">
        <w:rPr>
          <w:bCs/>
        </w:rPr>
        <w:t xml:space="preserve">e </w:t>
      </w:r>
      <w:r w:rsidR="00CD2BD0">
        <w:rPr>
          <w:bCs/>
        </w:rPr>
        <w:t>ine</w:t>
      </w:r>
      <w:r w:rsidR="00C0406C">
        <w:rPr>
          <w:bCs/>
        </w:rPr>
        <w:t>ficaz;</w:t>
      </w:r>
      <w:r w:rsidR="00CD2BD0">
        <w:rPr>
          <w:bCs/>
        </w:rPr>
        <w:t xml:space="preserve"> dificuldade</w:t>
      </w:r>
      <w:r w:rsidR="002B06EA" w:rsidRPr="00CD2BD0">
        <w:rPr>
          <w:bCs/>
        </w:rPr>
        <w:t xml:space="preserve"> na capacidade de planejar as ações de saneamento e de saúde ambiental</w:t>
      </w:r>
      <w:r w:rsidR="00C0406C">
        <w:rPr>
          <w:bCs/>
        </w:rPr>
        <w:t xml:space="preserve">; </w:t>
      </w:r>
      <w:r w:rsidR="00CD2BD0">
        <w:rPr>
          <w:bCs/>
        </w:rPr>
        <w:t>t</w:t>
      </w:r>
      <w:r w:rsidR="00CD2BD0" w:rsidRPr="00CD2BD0">
        <w:rPr>
          <w:bCs/>
        </w:rPr>
        <w:t xml:space="preserve">endência a considerar o </w:t>
      </w:r>
      <w:r w:rsidR="00CD2BD0">
        <w:rPr>
          <w:bCs/>
        </w:rPr>
        <w:t>plano</w:t>
      </w:r>
      <w:r w:rsidR="00CD2BD0" w:rsidRPr="00CD2BD0">
        <w:rPr>
          <w:bCs/>
        </w:rPr>
        <w:t xml:space="preserve"> como mais um documento de gaveta;</w:t>
      </w:r>
      <w:r w:rsidR="00C0406C">
        <w:rPr>
          <w:bCs/>
        </w:rPr>
        <w:t xml:space="preserve"> e</w:t>
      </w:r>
      <w:r w:rsidR="00BF6264">
        <w:rPr>
          <w:bCs/>
        </w:rPr>
        <w:t xml:space="preserve"> </w:t>
      </w:r>
      <w:r w:rsidR="00CD2BD0">
        <w:rPr>
          <w:bCs/>
        </w:rPr>
        <w:t>e</w:t>
      </w:r>
      <w:r w:rsidR="00CD2BD0" w:rsidRPr="00CD2BD0">
        <w:rPr>
          <w:bCs/>
        </w:rPr>
        <w:t xml:space="preserve">xpectativa de prorrogação de prazos por parte do </w:t>
      </w:r>
      <w:r w:rsidR="00BF6264">
        <w:rPr>
          <w:bCs/>
        </w:rPr>
        <w:t>governo f</w:t>
      </w:r>
      <w:r w:rsidR="00CD2BD0" w:rsidRPr="00CD2BD0">
        <w:rPr>
          <w:bCs/>
        </w:rPr>
        <w:t>ederal.</w:t>
      </w:r>
    </w:p>
    <w:p w:rsidR="00AB1FFC" w:rsidRDefault="00536C7C" w:rsidP="002C1EDD">
      <w:pPr>
        <w:pStyle w:val="04-PargrafodetextoEstudoNotas-CLG"/>
        <w:spacing w:line="240" w:lineRule="auto"/>
        <w:rPr>
          <w:bCs/>
        </w:rPr>
      </w:pPr>
      <w:r>
        <w:rPr>
          <w:bCs/>
        </w:rPr>
        <w:t>Em funç</w:t>
      </w:r>
      <w:r w:rsidR="006841CB">
        <w:rPr>
          <w:bCs/>
        </w:rPr>
        <w:t xml:space="preserve">ão dos parcos resultados, a entidade repensou o modelo de repasse de recursos para os municípios e mudou de estratégia, deflagrando um processo de capacitação dos quadros municipais para a elaboração dos planos. </w:t>
      </w:r>
    </w:p>
    <w:p w:rsidR="00FA0F29" w:rsidRDefault="00AB1FFC" w:rsidP="002C1EDD">
      <w:pPr>
        <w:pStyle w:val="04-PargrafodetextoEstudoNotas-CLG"/>
        <w:spacing w:line="240" w:lineRule="auto"/>
      </w:pPr>
      <w:r>
        <w:rPr>
          <w:bCs/>
        </w:rPr>
        <w:t>O palestrante d</w:t>
      </w:r>
      <w:r w:rsidR="00FA0F29">
        <w:t xml:space="preserve">iscorreu sobre os convênios e os resultados obtidos referentes às ações de </w:t>
      </w:r>
      <w:r w:rsidR="00E50600">
        <w:t>qualificação</w:t>
      </w:r>
      <w:r w:rsidR="00FA0F29">
        <w:t xml:space="preserve">, iniciadas no final de 2012. Foram </w:t>
      </w:r>
      <w:r w:rsidR="00FA0F29">
        <w:lastRenderedPageBreak/>
        <w:t>capacitados pelo programa cerca de dois mil profissionais e a meta é atingir 3.440 técnicos.</w:t>
      </w:r>
    </w:p>
    <w:p w:rsidR="006660C0" w:rsidRDefault="00FA0F29" w:rsidP="002C1EDD">
      <w:pPr>
        <w:pStyle w:val="Recuodecorpodetexto2"/>
        <w:tabs>
          <w:tab w:val="left" w:pos="0"/>
        </w:tabs>
        <w:spacing w:after="360" w:line="240" w:lineRule="auto"/>
        <w:ind w:firstLine="1440"/>
        <w:rPr>
          <w:bCs/>
        </w:rPr>
      </w:pPr>
      <w:r>
        <w:rPr>
          <w:bCs/>
        </w:rPr>
        <w:t>Por</w:t>
      </w:r>
      <w:r w:rsidR="006841CB">
        <w:rPr>
          <w:bCs/>
        </w:rPr>
        <w:t xml:space="preserve"> </w:t>
      </w:r>
      <w:r>
        <w:rPr>
          <w:bCs/>
        </w:rPr>
        <w:t xml:space="preserve">essa </w:t>
      </w:r>
      <w:r w:rsidR="006841CB">
        <w:rPr>
          <w:bCs/>
        </w:rPr>
        <w:t>nova sistemática estão sendo atendidos 824 municípios que</w:t>
      </w:r>
      <w:r w:rsidR="00786A6D">
        <w:rPr>
          <w:bCs/>
        </w:rPr>
        <w:t>,</w:t>
      </w:r>
      <w:r w:rsidR="006841CB">
        <w:rPr>
          <w:bCs/>
        </w:rPr>
        <w:t xml:space="preserve"> somados aos 635 anteriores, </w:t>
      </w:r>
      <w:r w:rsidR="00786A6D">
        <w:rPr>
          <w:bCs/>
        </w:rPr>
        <w:t>já apoiados pel</w:t>
      </w:r>
      <w:r w:rsidR="006841CB">
        <w:rPr>
          <w:bCs/>
        </w:rPr>
        <w:t xml:space="preserve">a </w:t>
      </w:r>
      <w:proofErr w:type="spellStart"/>
      <w:r w:rsidR="006841CB">
        <w:rPr>
          <w:bCs/>
        </w:rPr>
        <w:t>Funasa</w:t>
      </w:r>
      <w:proofErr w:type="spellEnd"/>
      <w:r w:rsidR="006841CB">
        <w:rPr>
          <w:bCs/>
        </w:rPr>
        <w:t>, perfazem pouco ma</w:t>
      </w:r>
      <w:r w:rsidR="00FF2E6B">
        <w:rPr>
          <w:bCs/>
        </w:rPr>
        <w:t>is de 1.400 municípios</w:t>
      </w:r>
      <w:r w:rsidR="006841CB">
        <w:rPr>
          <w:bCs/>
        </w:rPr>
        <w:t>. O aporte de recursos</w:t>
      </w:r>
      <w:r w:rsidR="00AB0B07">
        <w:rPr>
          <w:bCs/>
        </w:rPr>
        <w:t xml:space="preserve">, </w:t>
      </w:r>
      <w:r w:rsidR="00224CC3">
        <w:rPr>
          <w:bCs/>
        </w:rPr>
        <w:t xml:space="preserve">de </w:t>
      </w:r>
      <w:smartTag w:uri="urn:schemas-microsoft-com:office:smarttags" w:element="metricconverter">
        <w:smartTagPr>
          <w:attr w:name="ProductID" w:val="2012 a"/>
        </w:smartTagPr>
        <w:r w:rsidR="00224CC3">
          <w:rPr>
            <w:bCs/>
          </w:rPr>
          <w:t>2012 a</w:t>
        </w:r>
      </w:smartTag>
      <w:r w:rsidR="00224CC3">
        <w:rPr>
          <w:bCs/>
        </w:rPr>
        <w:t xml:space="preserve"> 2014</w:t>
      </w:r>
      <w:r w:rsidR="00786A6D">
        <w:rPr>
          <w:bCs/>
        </w:rPr>
        <w:t>,</w:t>
      </w:r>
      <w:r w:rsidR="00224CC3">
        <w:rPr>
          <w:bCs/>
        </w:rPr>
        <w:t xml:space="preserve"> </w:t>
      </w:r>
      <w:r w:rsidR="006841CB">
        <w:rPr>
          <w:bCs/>
        </w:rPr>
        <w:t>para es</w:t>
      </w:r>
      <w:r w:rsidR="00FF2E6B">
        <w:rPr>
          <w:bCs/>
        </w:rPr>
        <w:t>se modelo de capacitação</w:t>
      </w:r>
      <w:r w:rsidR="00AB0B07">
        <w:rPr>
          <w:bCs/>
        </w:rPr>
        <w:t>, é da ordem de R$</w:t>
      </w:r>
      <w:r w:rsidR="00030718">
        <w:rPr>
          <w:bCs/>
        </w:rPr>
        <w:t xml:space="preserve"> </w:t>
      </w:r>
      <w:r w:rsidR="00AB0B07">
        <w:rPr>
          <w:bCs/>
        </w:rPr>
        <w:t>51 milhões.</w:t>
      </w:r>
      <w:r w:rsidR="00224CC3">
        <w:rPr>
          <w:bCs/>
        </w:rPr>
        <w:t xml:space="preserve"> </w:t>
      </w:r>
    </w:p>
    <w:p w:rsidR="004A2AE8" w:rsidRDefault="00695FD0" w:rsidP="002C1EDD">
      <w:pPr>
        <w:pStyle w:val="Recuodecorpodetexto2"/>
        <w:tabs>
          <w:tab w:val="left" w:pos="0"/>
        </w:tabs>
        <w:spacing w:after="360" w:line="240" w:lineRule="auto"/>
        <w:ind w:firstLine="1440"/>
        <w:rPr>
          <w:bCs/>
        </w:rPr>
      </w:pPr>
      <w:r>
        <w:rPr>
          <w:bCs/>
        </w:rPr>
        <w:t xml:space="preserve">No caso das ações </w:t>
      </w:r>
      <w:r w:rsidR="004A2AE8" w:rsidRPr="00FF2E6B">
        <w:rPr>
          <w:bCs/>
        </w:rPr>
        <w:t xml:space="preserve">para a </w:t>
      </w:r>
      <w:proofErr w:type="gramStart"/>
      <w:r w:rsidR="004A2AE8" w:rsidRPr="00FF2E6B">
        <w:rPr>
          <w:bCs/>
        </w:rPr>
        <w:t>implementação</w:t>
      </w:r>
      <w:proofErr w:type="gramEnd"/>
      <w:r w:rsidR="004A2AE8" w:rsidRPr="00FF2E6B">
        <w:rPr>
          <w:bCs/>
        </w:rPr>
        <w:t xml:space="preserve"> dos planos</w:t>
      </w:r>
      <w:r>
        <w:rPr>
          <w:bCs/>
        </w:rPr>
        <w:t>,</w:t>
      </w:r>
      <w:r w:rsidR="004A2AE8" w:rsidRPr="00FF2E6B">
        <w:rPr>
          <w:bCs/>
        </w:rPr>
        <w:t xml:space="preserve"> o volume de recursos </w:t>
      </w:r>
      <w:r w:rsidRPr="00FF2E6B">
        <w:rPr>
          <w:bCs/>
        </w:rPr>
        <w:t xml:space="preserve">disponíveis </w:t>
      </w:r>
      <w:r>
        <w:rPr>
          <w:bCs/>
        </w:rPr>
        <w:t>para 2013/2014</w:t>
      </w:r>
      <w:r w:rsidR="004A2AE8" w:rsidRPr="00FF2E6B">
        <w:rPr>
          <w:bCs/>
        </w:rPr>
        <w:t xml:space="preserve"> é de R$</w:t>
      </w:r>
      <w:r w:rsidR="00592A4D">
        <w:rPr>
          <w:bCs/>
        </w:rPr>
        <w:t xml:space="preserve"> </w:t>
      </w:r>
      <w:r w:rsidR="004A2AE8" w:rsidRPr="00FF2E6B">
        <w:rPr>
          <w:bCs/>
        </w:rPr>
        <w:t>66 milhões.</w:t>
      </w:r>
    </w:p>
    <w:p w:rsidR="006660C0" w:rsidRPr="006660C0" w:rsidRDefault="006660C0" w:rsidP="002C1EDD">
      <w:pPr>
        <w:pStyle w:val="04-PargrafodetextoEstudoNotas-CLG"/>
        <w:spacing w:line="240" w:lineRule="auto"/>
      </w:pPr>
      <w:r>
        <w:t xml:space="preserve">O desafio da </w:t>
      </w:r>
      <w:proofErr w:type="spellStart"/>
      <w:r>
        <w:t>Funasa</w:t>
      </w:r>
      <w:proofErr w:type="spellEnd"/>
      <w:r>
        <w:t xml:space="preserve"> é d</w:t>
      </w:r>
      <w:r w:rsidR="007611A1">
        <w:t>otar todos os municípios</w:t>
      </w:r>
      <w:r w:rsidRPr="006660C0">
        <w:t xml:space="preserve"> com população </w:t>
      </w:r>
      <w:r w:rsidR="00FF2E6B">
        <w:t>inferior a</w:t>
      </w:r>
      <w:r w:rsidR="00695FD0">
        <w:t xml:space="preserve"> cinquenta</w:t>
      </w:r>
      <w:r>
        <w:t xml:space="preserve"> mil habitan</w:t>
      </w:r>
      <w:r w:rsidR="007611A1">
        <w:t xml:space="preserve">tes </w:t>
      </w:r>
      <w:r>
        <w:t>de plano m</w:t>
      </w:r>
      <w:r w:rsidR="00695FD0">
        <w:t>unicipal</w:t>
      </w:r>
      <w:r w:rsidRPr="006660C0">
        <w:t xml:space="preserve"> de </w:t>
      </w:r>
      <w:r w:rsidR="00C0406C">
        <w:t>saneamento básico</w:t>
      </w:r>
      <w:r>
        <w:t xml:space="preserve"> que contemple</w:t>
      </w:r>
      <w:r w:rsidR="00695FD0">
        <w:t xml:space="preserve"> o conteúdo mínimo exigido</w:t>
      </w:r>
      <w:r w:rsidRPr="006660C0">
        <w:t xml:space="preserve"> </w:t>
      </w:r>
      <w:r w:rsidR="00695FD0">
        <w:t xml:space="preserve">pela Lei da PNRS </w:t>
      </w:r>
      <w:r w:rsidRPr="006660C0">
        <w:t xml:space="preserve">para </w:t>
      </w:r>
      <w:r w:rsidR="00695FD0">
        <w:t xml:space="preserve">o </w:t>
      </w:r>
      <w:r>
        <w:t>p</w:t>
      </w:r>
      <w:r w:rsidRPr="006660C0">
        <w:t>lano municipal de gestão integrada de resíduos sólidos.</w:t>
      </w:r>
    </w:p>
    <w:p w:rsidR="008839D8" w:rsidRDefault="00C0102D" w:rsidP="002C1EDD">
      <w:pPr>
        <w:pStyle w:val="Recuodecorpodetexto2"/>
        <w:tabs>
          <w:tab w:val="left" w:pos="0"/>
        </w:tabs>
        <w:spacing w:after="360" w:line="240" w:lineRule="auto"/>
        <w:ind w:firstLine="0"/>
        <w:rPr>
          <w:b/>
        </w:rPr>
      </w:pPr>
      <w:r>
        <w:rPr>
          <w:b/>
        </w:rPr>
        <w:t>3.2.3</w:t>
      </w:r>
      <w:r w:rsidR="008839D8" w:rsidRPr="00827ACA">
        <w:rPr>
          <w:b/>
        </w:rPr>
        <w:t xml:space="preserve"> </w:t>
      </w:r>
      <w:proofErr w:type="spellStart"/>
      <w:proofErr w:type="gramStart"/>
      <w:r w:rsidR="002D1E14">
        <w:rPr>
          <w:b/>
        </w:rPr>
        <w:t>MCidades</w:t>
      </w:r>
      <w:proofErr w:type="spellEnd"/>
      <w:proofErr w:type="gramEnd"/>
    </w:p>
    <w:p w:rsidR="00D26BC0" w:rsidRDefault="00897607" w:rsidP="002C1EDD">
      <w:pPr>
        <w:pStyle w:val="Recuodecorpodetexto2"/>
        <w:tabs>
          <w:tab w:val="left" w:pos="0"/>
        </w:tabs>
        <w:spacing w:after="360" w:line="240" w:lineRule="auto"/>
        <w:ind w:firstLine="1440"/>
      </w:pPr>
      <w:r>
        <w:t xml:space="preserve">O </w:t>
      </w:r>
      <w:r w:rsidR="002D1E14" w:rsidRPr="007615A3">
        <w:t>Sr. Sérgio Luiz Cotrim</w:t>
      </w:r>
      <w:r>
        <w:t xml:space="preserve"> informou que o</w:t>
      </w:r>
      <w:r w:rsidR="00E531DF">
        <w:t xml:space="preserve"> Ministério das </w:t>
      </w:r>
      <w:r w:rsidR="00DF61C6">
        <w:t>Cidades</w:t>
      </w:r>
      <w:r w:rsidR="00E531DF">
        <w:t xml:space="preserve"> </w:t>
      </w:r>
      <w:r w:rsidR="00695FD0">
        <w:t>atende</w:t>
      </w:r>
      <w:r w:rsidR="00FF2E6B">
        <w:t xml:space="preserve"> os </w:t>
      </w:r>
      <w:r w:rsidR="00D26BC0">
        <w:t>municípios</w:t>
      </w:r>
      <w:r w:rsidR="00FF2E6B">
        <w:t xml:space="preserve"> com mais de cinquenta mil habitantes, bem como</w:t>
      </w:r>
      <w:r w:rsidR="00DF61C6">
        <w:t xml:space="preserve"> </w:t>
      </w:r>
      <w:r w:rsidR="00FF2E6B">
        <w:t xml:space="preserve">os </w:t>
      </w:r>
      <w:r w:rsidR="00DF61C6">
        <w:t>das</w:t>
      </w:r>
      <w:r w:rsidR="00E531DF">
        <w:t xml:space="preserve"> regiões </w:t>
      </w:r>
      <w:r w:rsidR="00DF61C6">
        <w:t>metropolitanas e das R</w:t>
      </w:r>
      <w:r w:rsidR="00786A6D">
        <w:t>ide</w:t>
      </w:r>
      <w:r w:rsidR="00FF2E6B">
        <w:t xml:space="preserve">, </w:t>
      </w:r>
      <w:r w:rsidR="00DF61C6">
        <w:t>independe</w:t>
      </w:r>
      <w:r w:rsidR="00FF2E6B">
        <w:t>ntemente do contingente</w:t>
      </w:r>
      <w:r w:rsidR="00733364">
        <w:t xml:space="preserve"> populacional. </w:t>
      </w:r>
      <w:r w:rsidR="00D26BC0">
        <w:t xml:space="preserve">As ações concentram-se em 715 municípios, um universo bem menor do que o da </w:t>
      </w:r>
      <w:proofErr w:type="spellStart"/>
      <w:r w:rsidR="00D26BC0">
        <w:t>Funasa</w:t>
      </w:r>
      <w:proofErr w:type="spellEnd"/>
      <w:r w:rsidR="00D26BC0">
        <w:t>, mas com uma população bem significativa.</w:t>
      </w:r>
    </w:p>
    <w:p w:rsidR="008839D8" w:rsidRDefault="00DF61C6" w:rsidP="002C1EDD">
      <w:pPr>
        <w:pStyle w:val="Recuodecorpodetexto2"/>
        <w:tabs>
          <w:tab w:val="left" w:pos="0"/>
        </w:tabs>
        <w:spacing w:after="360" w:line="240" w:lineRule="auto"/>
        <w:ind w:firstLine="1440"/>
        <w:rPr>
          <w:bCs/>
        </w:rPr>
      </w:pPr>
      <w:r>
        <w:rPr>
          <w:bCs/>
        </w:rPr>
        <w:t xml:space="preserve">Ressaltou que a </w:t>
      </w:r>
      <w:r w:rsidR="0044726A">
        <w:rPr>
          <w:bCs/>
        </w:rPr>
        <w:t xml:space="preserve">Lei da PNRS e a </w:t>
      </w:r>
      <w:r>
        <w:rPr>
          <w:bCs/>
        </w:rPr>
        <w:t xml:space="preserve">Lei nº 11.145, de </w:t>
      </w:r>
      <w:proofErr w:type="gramStart"/>
      <w:r>
        <w:rPr>
          <w:bCs/>
        </w:rPr>
        <w:t>5</w:t>
      </w:r>
      <w:proofErr w:type="gramEnd"/>
      <w:r>
        <w:rPr>
          <w:bCs/>
        </w:rPr>
        <w:t xml:space="preserve"> de janeiro de 2007 (Política Nacional de Saneamento Básico)</w:t>
      </w:r>
      <w:r w:rsidR="0044726A">
        <w:rPr>
          <w:bCs/>
        </w:rPr>
        <w:t xml:space="preserve">, </w:t>
      </w:r>
      <w:r>
        <w:rPr>
          <w:bCs/>
        </w:rPr>
        <w:t>são complementares, e que o plano municipal de gestão integrada de resíduos sólidos</w:t>
      </w:r>
      <w:r w:rsidR="0044726A">
        <w:rPr>
          <w:bCs/>
        </w:rPr>
        <w:t>, desde que elaborado nos termos do art. 19 da Lei da PNRS,</w:t>
      </w:r>
      <w:r>
        <w:rPr>
          <w:bCs/>
        </w:rPr>
        <w:t xml:space="preserve"> pode estar inserido</w:t>
      </w:r>
      <w:r w:rsidR="0044726A">
        <w:rPr>
          <w:bCs/>
        </w:rPr>
        <w:t xml:space="preserve"> no plano </w:t>
      </w:r>
      <w:r w:rsidR="00BE50D0">
        <w:rPr>
          <w:bCs/>
        </w:rPr>
        <w:t xml:space="preserve">municipal </w:t>
      </w:r>
      <w:r w:rsidR="0044726A">
        <w:rPr>
          <w:bCs/>
        </w:rPr>
        <w:t>de saneamento básico.</w:t>
      </w:r>
    </w:p>
    <w:p w:rsidR="00802119" w:rsidRDefault="0044726A" w:rsidP="002C1EDD">
      <w:pPr>
        <w:pStyle w:val="Recuodecorpodetexto2"/>
        <w:tabs>
          <w:tab w:val="left" w:pos="0"/>
        </w:tabs>
        <w:spacing w:after="360" w:line="240" w:lineRule="auto"/>
        <w:ind w:firstLine="1440"/>
        <w:rPr>
          <w:szCs w:val="28"/>
        </w:rPr>
      </w:pPr>
      <w:r>
        <w:rPr>
          <w:bCs/>
        </w:rPr>
        <w:t>Nesse contexto, conforme o expositor</w:t>
      </w:r>
      <w:r w:rsidR="002156A2">
        <w:rPr>
          <w:bCs/>
        </w:rPr>
        <w:t>, o Ministério das Cidades</w:t>
      </w:r>
      <w:r>
        <w:rPr>
          <w:bCs/>
        </w:rPr>
        <w:t xml:space="preserve"> a</w:t>
      </w:r>
      <w:r w:rsidR="002156A2">
        <w:rPr>
          <w:bCs/>
        </w:rPr>
        <w:t>uxilia a</w:t>
      </w:r>
      <w:r>
        <w:rPr>
          <w:bCs/>
        </w:rPr>
        <w:t xml:space="preserve"> </w:t>
      </w:r>
      <w:r w:rsidR="00E531DF" w:rsidRPr="0044726A">
        <w:rPr>
          <w:szCs w:val="28"/>
        </w:rPr>
        <w:t xml:space="preserve">elaboração dos planos </w:t>
      </w:r>
      <w:r w:rsidR="002156A2">
        <w:rPr>
          <w:szCs w:val="28"/>
        </w:rPr>
        <w:t xml:space="preserve">municipais </w:t>
      </w:r>
      <w:r w:rsidR="00E531DF" w:rsidRPr="0044726A">
        <w:rPr>
          <w:szCs w:val="28"/>
        </w:rPr>
        <w:t>de saneamento básico por meio</w:t>
      </w:r>
      <w:r>
        <w:rPr>
          <w:szCs w:val="28"/>
        </w:rPr>
        <w:t xml:space="preserve"> d</w:t>
      </w:r>
      <w:r w:rsidR="002156A2">
        <w:rPr>
          <w:szCs w:val="28"/>
        </w:rPr>
        <w:t>e</w:t>
      </w:r>
      <w:r>
        <w:rPr>
          <w:szCs w:val="28"/>
        </w:rPr>
        <w:t xml:space="preserve"> contrato de repasse </w:t>
      </w:r>
      <w:r w:rsidR="00E531DF" w:rsidRPr="0044726A">
        <w:rPr>
          <w:szCs w:val="28"/>
        </w:rPr>
        <w:t xml:space="preserve">e </w:t>
      </w:r>
      <w:r w:rsidR="002156A2">
        <w:rPr>
          <w:szCs w:val="28"/>
        </w:rPr>
        <w:t xml:space="preserve">de </w:t>
      </w:r>
      <w:r w:rsidR="00E531DF" w:rsidRPr="0044726A">
        <w:rPr>
          <w:szCs w:val="28"/>
        </w:rPr>
        <w:t>acordos de cooperação. Foram aplic</w:t>
      </w:r>
      <w:r w:rsidR="002156A2">
        <w:rPr>
          <w:szCs w:val="28"/>
        </w:rPr>
        <w:t xml:space="preserve">ados recursos do PAC </w:t>
      </w:r>
      <w:proofErr w:type="gramStart"/>
      <w:r w:rsidR="002156A2">
        <w:rPr>
          <w:szCs w:val="28"/>
        </w:rPr>
        <w:t>1</w:t>
      </w:r>
      <w:proofErr w:type="gramEnd"/>
      <w:r w:rsidR="002156A2">
        <w:rPr>
          <w:szCs w:val="28"/>
        </w:rPr>
        <w:t xml:space="preserve"> e PAC 2 e h</w:t>
      </w:r>
      <w:r w:rsidR="00E531DF" w:rsidRPr="0044726A">
        <w:rPr>
          <w:szCs w:val="28"/>
        </w:rPr>
        <w:t xml:space="preserve">á </w:t>
      </w:r>
      <w:r w:rsidR="002156A2">
        <w:rPr>
          <w:szCs w:val="28"/>
        </w:rPr>
        <w:t xml:space="preserve">também </w:t>
      </w:r>
      <w:r w:rsidR="00E531DF" w:rsidRPr="0044726A">
        <w:rPr>
          <w:szCs w:val="28"/>
        </w:rPr>
        <w:t xml:space="preserve">recursos </w:t>
      </w:r>
      <w:r w:rsidR="002156A2">
        <w:rPr>
          <w:szCs w:val="28"/>
        </w:rPr>
        <w:t>d</w:t>
      </w:r>
      <w:r w:rsidR="00E531DF" w:rsidRPr="0044726A">
        <w:rPr>
          <w:szCs w:val="28"/>
        </w:rPr>
        <w:t>o Orç</w:t>
      </w:r>
      <w:r w:rsidR="002156A2">
        <w:rPr>
          <w:szCs w:val="28"/>
        </w:rPr>
        <w:t>amento Geral da União</w:t>
      </w:r>
      <w:r w:rsidR="00802119">
        <w:rPr>
          <w:szCs w:val="28"/>
        </w:rPr>
        <w:t>.</w:t>
      </w:r>
      <w:r w:rsidR="002156A2">
        <w:rPr>
          <w:szCs w:val="28"/>
        </w:rPr>
        <w:t xml:space="preserve"> </w:t>
      </w:r>
    </w:p>
    <w:p w:rsidR="00E531DF" w:rsidRDefault="0044726A" w:rsidP="002C1EDD">
      <w:pPr>
        <w:pStyle w:val="Recuodecorpodetexto2"/>
        <w:tabs>
          <w:tab w:val="left" w:pos="0"/>
        </w:tabs>
        <w:spacing w:after="360" w:line="240" w:lineRule="auto"/>
        <w:ind w:firstLine="1440"/>
        <w:rPr>
          <w:szCs w:val="28"/>
        </w:rPr>
      </w:pPr>
      <w:r>
        <w:rPr>
          <w:szCs w:val="28"/>
        </w:rPr>
        <w:t>Informou que há</w:t>
      </w:r>
      <w:r w:rsidR="00E531DF" w:rsidRPr="0044726A">
        <w:rPr>
          <w:szCs w:val="28"/>
        </w:rPr>
        <w:t xml:space="preserve"> 92 contratos em andamento</w:t>
      </w:r>
      <w:r w:rsidR="00051F6E">
        <w:rPr>
          <w:szCs w:val="28"/>
        </w:rPr>
        <w:t xml:space="preserve"> </w:t>
      </w:r>
      <w:r w:rsidR="00BE50D0">
        <w:rPr>
          <w:szCs w:val="28"/>
        </w:rPr>
        <w:t>n</w:t>
      </w:r>
      <w:r w:rsidR="00051F6E">
        <w:rPr>
          <w:szCs w:val="28"/>
        </w:rPr>
        <w:t>o v</w:t>
      </w:r>
      <w:r w:rsidR="00BE50D0">
        <w:rPr>
          <w:szCs w:val="28"/>
        </w:rPr>
        <w:t>alor de</w:t>
      </w:r>
      <w:r w:rsidR="00051F6E">
        <w:rPr>
          <w:szCs w:val="28"/>
        </w:rPr>
        <w:t xml:space="preserve"> R$</w:t>
      </w:r>
      <w:r w:rsidR="00592A4D">
        <w:rPr>
          <w:szCs w:val="28"/>
        </w:rPr>
        <w:t xml:space="preserve"> </w:t>
      </w:r>
      <w:r w:rsidR="00051F6E">
        <w:rPr>
          <w:szCs w:val="28"/>
        </w:rPr>
        <w:t>67,6 milhões</w:t>
      </w:r>
      <w:r w:rsidR="00786A6D">
        <w:rPr>
          <w:szCs w:val="28"/>
        </w:rPr>
        <w:t xml:space="preserve"> </w:t>
      </w:r>
      <w:r w:rsidR="00786A6D" w:rsidRPr="0044726A">
        <w:rPr>
          <w:szCs w:val="28"/>
        </w:rPr>
        <w:t>para apoio direto à elaboração de planos municipais de saneamento básico</w:t>
      </w:r>
      <w:r w:rsidR="00786A6D">
        <w:rPr>
          <w:szCs w:val="28"/>
        </w:rPr>
        <w:t xml:space="preserve"> e que e</w:t>
      </w:r>
      <w:r w:rsidR="00051F6E">
        <w:rPr>
          <w:szCs w:val="28"/>
        </w:rPr>
        <w:t>stão</w:t>
      </w:r>
      <w:r w:rsidR="00E531DF" w:rsidRPr="0044726A">
        <w:rPr>
          <w:szCs w:val="28"/>
        </w:rPr>
        <w:t xml:space="preserve"> </w:t>
      </w:r>
      <w:r w:rsidR="00051F6E">
        <w:rPr>
          <w:szCs w:val="28"/>
        </w:rPr>
        <w:t>sendo atendidos</w:t>
      </w:r>
      <w:r w:rsidR="00E531DF" w:rsidRPr="0044726A">
        <w:rPr>
          <w:szCs w:val="28"/>
        </w:rPr>
        <w:t xml:space="preserve"> </w:t>
      </w:r>
      <w:r w:rsidR="00051F6E">
        <w:rPr>
          <w:szCs w:val="28"/>
        </w:rPr>
        <w:t>18 milhões de habitantes em vinte estados, cinco</w:t>
      </w:r>
      <w:r w:rsidR="00E531DF" w:rsidRPr="0044726A">
        <w:rPr>
          <w:szCs w:val="28"/>
        </w:rPr>
        <w:t xml:space="preserve"> consórcios e 15</w:t>
      </w:r>
      <w:r w:rsidR="00051F6E">
        <w:rPr>
          <w:szCs w:val="28"/>
        </w:rPr>
        <w:t>3 m</w:t>
      </w:r>
      <w:r w:rsidR="00E531DF" w:rsidRPr="0044726A">
        <w:rPr>
          <w:szCs w:val="28"/>
        </w:rPr>
        <w:t>unicípios.</w:t>
      </w:r>
    </w:p>
    <w:p w:rsidR="00BE50D0" w:rsidRDefault="00051F6E" w:rsidP="002C1EDD">
      <w:pPr>
        <w:pStyle w:val="Recuodecorpodetexto2"/>
        <w:tabs>
          <w:tab w:val="left" w:pos="0"/>
        </w:tabs>
        <w:spacing w:after="360" w:line="240" w:lineRule="auto"/>
        <w:ind w:firstLine="1440"/>
        <w:rPr>
          <w:bCs/>
        </w:rPr>
      </w:pPr>
      <w:r>
        <w:rPr>
          <w:bCs/>
        </w:rPr>
        <w:lastRenderedPageBreak/>
        <w:t xml:space="preserve">Ressaltou </w:t>
      </w:r>
      <w:r w:rsidR="00542CEC">
        <w:rPr>
          <w:bCs/>
        </w:rPr>
        <w:t>que a elaboração do plano de saneamento básico</w:t>
      </w:r>
      <w:r w:rsidR="00E45564">
        <w:rPr>
          <w:bCs/>
        </w:rPr>
        <w:t xml:space="preserve">, </w:t>
      </w:r>
      <w:r w:rsidR="00542CEC">
        <w:rPr>
          <w:bCs/>
        </w:rPr>
        <w:t xml:space="preserve">a exemplo do plano de resíduos sólidos, é </w:t>
      </w:r>
      <w:r w:rsidR="00E45564">
        <w:rPr>
          <w:bCs/>
        </w:rPr>
        <w:t xml:space="preserve">condição </w:t>
      </w:r>
      <w:r w:rsidR="00542CEC">
        <w:rPr>
          <w:bCs/>
        </w:rPr>
        <w:t>essencial para que o município acesse</w:t>
      </w:r>
      <w:r w:rsidR="002156A2">
        <w:rPr>
          <w:bCs/>
        </w:rPr>
        <w:t xml:space="preserve"> recursos financeiros federais. </w:t>
      </w:r>
    </w:p>
    <w:p w:rsidR="008839D8" w:rsidRDefault="00BE50D0" w:rsidP="002C1EDD">
      <w:pPr>
        <w:pStyle w:val="Recuodecorpodetexto2"/>
        <w:tabs>
          <w:tab w:val="left" w:pos="0"/>
        </w:tabs>
        <w:spacing w:after="360" w:line="240" w:lineRule="auto"/>
        <w:ind w:firstLine="1440"/>
        <w:rPr>
          <w:bCs/>
        </w:rPr>
      </w:pPr>
      <w:r>
        <w:rPr>
          <w:bCs/>
        </w:rPr>
        <w:t>Mencionou que o</w:t>
      </w:r>
      <w:r w:rsidR="00542CEC">
        <w:rPr>
          <w:bCs/>
        </w:rPr>
        <w:t xml:space="preserve"> prazo para a </w:t>
      </w:r>
      <w:r w:rsidR="00E45564">
        <w:rPr>
          <w:bCs/>
        </w:rPr>
        <w:t>conclusão d</w:t>
      </w:r>
      <w:r>
        <w:rPr>
          <w:bCs/>
        </w:rPr>
        <w:t>os</w:t>
      </w:r>
      <w:r w:rsidR="00E45564">
        <w:rPr>
          <w:bCs/>
        </w:rPr>
        <w:t xml:space="preserve"> </w:t>
      </w:r>
      <w:r>
        <w:rPr>
          <w:bCs/>
        </w:rPr>
        <w:t xml:space="preserve">planos municipais de saneamento básico </w:t>
      </w:r>
      <w:r>
        <w:t xml:space="preserve">– </w:t>
      </w:r>
      <w:r w:rsidR="002156A2">
        <w:rPr>
          <w:bCs/>
        </w:rPr>
        <w:t>fixado em decreto e</w:t>
      </w:r>
      <w:r w:rsidR="00542CEC">
        <w:rPr>
          <w:bCs/>
        </w:rPr>
        <w:t xml:space="preserve"> inicialmente </w:t>
      </w:r>
      <w:r w:rsidR="00E45564">
        <w:rPr>
          <w:bCs/>
        </w:rPr>
        <w:t xml:space="preserve">previsto </w:t>
      </w:r>
      <w:r>
        <w:rPr>
          <w:bCs/>
        </w:rPr>
        <w:t xml:space="preserve">para o final de 2014 </w:t>
      </w:r>
      <w:r>
        <w:t xml:space="preserve">– </w:t>
      </w:r>
      <w:r w:rsidR="002156A2">
        <w:rPr>
          <w:bCs/>
        </w:rPr>
        <w:t xml:space="preserve">foi </w:t>
      </w:r>
      <w:r w:rsidR="00542CEC">
        <w:rPr>
          <w:bCs/>
        </w:rPr>
        <w:t xml:space="preserve">prorrogado para </w:t>
      </w:r>
      <w:r w:rsidR="00542CEC" w:rsidRPr="00542CEC">
        <w:rPr>
          <w:bCs/>
        </w:rPr>
        <w:t>dezembro</w:t>
      </w:r>
      <w:r>
        <w:rPr>
          <w:bCs/>
        </w:rPr>
        <w:t xml:space="preserve"> de 2015. N</w:t>
      </w:r>
      <w:r w:rsidR="00542CEC">
        <w:rPr>
          <w:bCs/>
        </w:rPr>
        <w:t xml:space="preserve">o caso do plano </w:t>
      </w:r>
      <w:r w:rsidR="002156A2">
        <w:rPr>
          <w:bCs/>
        </w:rPr>
        <w:t xml:space="preserve">municipal </w:t>
      </w:r>
      <w:r w:rsidR="00542CEC">
        <w:rPr>
          <w:bCs/>
        </w:rPr>
        <w:t xml:space="preserve">de </w:t>
      </w:r>
      <w:r w:rsidR="002156A2">
        <w:rPr>
          <w:bCs/>
        </w:rPr>
        <w:t>r</w:t>
      </w:r>
      <w:r w:rsidR="00542CEC">
        <w:rPr>
          <w:bCs/>
        </w:rPr>
        <w:t>esíduos sólidos</w:t>
      </w:r>
      <w:r w:rsidR="00786A6D">
        <w:rPr>
          <w:bCs/>
        </w:rPr>
        <w:t>,</w:t>
      </w:r>
      <w:r w:rsidR="00542CEC">
        <w:rPr>
          <w:bCs/>
        </w:rPr>
        <w:t xml:space="preserve"> o prazo </w:t>
      </w:r>
      <w:r w:rsidR="00E45564">
        <w:rPr>
          <w:bCs/>
        </w:rPr>
        <w:t>é estabelecido</w:t>
      </w:r>
      <w:r w:rsidR="00542CEC">
        <w:rPr>
          <w:bCs/>
        </w:rPr>
        <w:t xml:space="preserve"> na lei, decisão sábia sob </w:t>
      </w:r>
      <w:r w:rsidR="00E45564">
        <w:rPr>
          <w:bCs/>
        </w:rPr>
        <w:t>o</w:t>
      </w:r>
      <w:r w:rsidR="00542CEC">
        <w:rPr>
          <w:bCs/>
        </w:rPr>
        <w:t xml:space="preserve"> ponto de vista</w:t>
      </w:r>
      <w:r w:rsidR="00E45564">
        <w:rPr>
          <w:bCs/>
        </w:rPr>
        <w:t xml:space="preserve"> do palestrante</w:t>
      </w:r>
      <w:r w:rsidR="00542CEC">
        <w:rPr>
          <w:bCs/>
        </w:rPr>
        <w:t>.</w:t>
      </w:r>
    </w:p>
    <w:p w:rsidR="002156A2" w:rsidRDefault="00897607" w:rsidP="002C1EDD">
      <w:pPr>
        <w:pStyle w:val="Recuodecorpodetexto2"/>
        <w:tabs>
          <w:tab w:val="left" w:pos="0"/>
        </w:tabs>
        <w:spacing w:after="360" w:line="240" w:lineRule="auto"/>
        <w:ind w:firstLine="1440"/>
        <w:rPr>
          <w:bCs/>
        </w:rPr>
      </w:pPr>
      <w:r>
        <w:rPr>
          <w:bCs/>
        </w:rPr>
        <w:t>Para o palestrante, a baixa qualificação</w:t>
      </w:r>
      <w:r w:rsidR="00693B7F">
        <w:rPr>
          <w:bCs/>
        </w:rPr>
        <w:t xml:space="preserve"> </w:t>
      </w:r>
      <w:r w:rsidR="00892C0B">
        <w:rPr>
          <w:bCs/>
        </w:rPr>
        <w:t xml:space="preserve">dos quadros </w:t>
      </w:r>
      <w:r>
        <w:rPr>
          <w:bCs/>
        </w:rPr>
        <w:t>municipais é uma realidade. Diante disso</w:t>
      </w:r>
      <w:r w:rsidR="00693B7F">
        <w:rPr>
          <w:bCs/>
        </w:rPr>
        <w:t xml:space="preserve">, o ministério realizou </w:t>
      </w:r>
      <w:r w:rsidR="00892C0B">
        <w:rPr>
          <w:bCs/>
        </w:rPr>
        <w:t xml:space="preserve">cursos presenciais em dez estados e há previsão para cursos a distância, a exemplo do MMA, com </w:t>
      </w:r>
      <w:r w:rsidR="00592A4D">
        <w:rPr>
          <w:bCs/>
        </w:rPr>
        <w:t xml:space="preserve">o </w:t>
      </w:r>
      <w:r w:rsidR="00892C0B">
        <w:rPr>
          <w:bCs/>
        </w:rPr>
        <w:t xml:space="preserve">objetivo de </w:t>
      </w:r>
      <w:r>
        <w:rPr>
          <w:bCs/>
        </w:rPr>
        <w:t xml:space="preserve">auxiliar </w:t>
      </w:r>
      <w:r w:rsidR="00892C0B">
        <w:rPr>
          <w:bCs/>
        </w:rPr>
        <w:t>os municípios na elaboração dos planos de saneamento, no</w:t>
      </w:r>
      <w:r w:rsidR="00786A6D">
        <w:rPr>
          <w:bCs/>
        </w:rPr>
        <w:t>s</w:t>
      </w:r>
      <w:r w:rsidR="00892C0B">
        <w:rPr>
          <w:bCs/>
        </w:rPr>
        <w:t xml:space="preserve"> qua</w:t>
      </w:r>
      <w:r w:rsidR="00786A6D">
        <w:rPr>
          <w:bCs/>
        </w:rPr>
        <w:t>is</w:t>
      </w:r>
      <w:r w:rsidR="00892C0B">
        <w:rPr>
          <w:bCs/>
        </w:rPr>
        <w:t xml:space="preserve"> estarão incluídos os de resíduos </w:t>
      </w:r>
      <w:r>
        <w:rPr>
          <w:bCs/>
        </w:rPr>
        <w:t>sólidos</w:t>
      </w:r>
      <w:r w:rsidR="00892C0B">
        <w:rPr>
          <w:bCs/>
        </w:rPr>
        <w:t>.</w:t>
      </w:r>
    </w:p>
    <w:p w:rsidR="00D26BC0" w:rsidRPr="00D26BC0" w:rsidRDefault="00D26BC0" w:rsidP="002C1EDD">
      <w:pPr>
        <w:pStyle w:val="04-PargrafodetextoEstudoNotas-CLG"/>
        <w:spacing w:line="240" w:lineRule="auto"/>
        <w:ind w:firstLine="1440"/>
      </w:pPr>
      <w:r w:rsidRPr="00D26BC0">
        <w:t>A</w:t>
      </w:r>
      <w:r w:rsidR="00892C0B">
        <w:t xml:space="preserve"> previsão orçamentária </w:t>
      </w:r>
      <w:r w:rsidR="00897607">
        <w:t>para</w:t>
      </w:r>
      <w:r>
        <w:t xml:space="preserve"> 2014</w:t>
      </w:r>
      <w:r w:rsidR="006660C0">
        <w:t xml:space="preserve"> é </w:t>
      </w:r>
      <w:r w:rsidR="00897607">
        <w:t xml:space="preserve">da ordem </w:t>
      </w:r>
      <w:r w:rsidR="006660C0">
        <w:t xml:space="preserve">de </w:t>
      </w:r>
      <w:r w:rsidRPr="00D26BC0">
        <w:t>R$</w:t>
      </w:r>
      <w:r w:rsidR="00592A4D">
        <w:t xml:space="preserve"> </w:t>
      </w:r>
      <w:r w:rsidRPr="00D26BC0">
        <w:t>21 milhões, afora todos os compromissos já firmados com os contratos anteriores</w:t>
      </w:r>
      <w:r w:rsidR="006660C0">
        <w:t>.</w:t>
      </w:r>
    </w:p>
    <w:p w:rsidR="00FA0F29" w:rsidRDefault="00FA0F29" w:rsidP="002C1EDD">
      <w:pPr>
        <w:pStyle w:val="Recuodecorpodetexto2"/>
        <w:tabs>
          <w:tab w:val="left" w:pos="0"/>
        </w:tabs>
        <w:spacing w:after="360" w:line="240" w:lineRule="auto"/>
        <w:ind w:firstLine="0"/>
        <w:rPr>
          <w:b/>
        </w:rPr>
      </w:pPr>
      <w:r>
        <w:rPr>
          <w:b/>
        </w:rPr>
        <w:t xml:space="preserve">3.2.4 </w:t>
      </w:r>
      <w:r w:rsidR="002D1E14">
        <w:rPr>
          <w:b/>
        </w:rPr>
        <w:t>CNM</w:t>
      </w:r>
    </w:p>
    <w:p w:rsidR="00FA0F29" w:rsidRPr="00FA0F29" w:rsidRDefault="00FA0F29" w:rsidP="002C1EDD">
      <w:pPr>
        <w:pStyle w:val="Recuodecorpodetexto2"/>
        <w:tabs>
          <w:tab w:val="left" w:pos="0"/>
        </w:tabs>
        <w:spacing w:after="360" w:line="240" w:lineRule="auto"/>
        <w:ind w:firstLine="1440"/>
        <w:rPr>
          <w:b/>
        </w:rPr>
      </w:pPr>
      <w:r>
        <w:rPr>
          <w:bCs/>
        </w:rPr>
        <w:t xml:space="preserve">Para o representante da CNM, </w:t>
      </w:r>
      <w:r w:rsidR="002D1E14" w:rsidRPr="007615A3">
        <w:t xml:space="preserve">Sr. Eduardo </w:t>
      </w:r>
      <w:proofErr w:type="spellStart"/>
      <w:r w:rsidR="002D1E14" w:rsidRPr="007615A3">
        <w:t>Stranz</w:t>
      </w:r>
      <w:proofErr w:type="spellEnd"/>
      <w:r w:rsidR="002D1E14">
        <w:t xml:space="preserve">, </w:t>
      </w:r>
      <w:r>
        <w:rPr>
          <w:bCs/>
        </w:rPr>
        <w:t xml:space="preserve">o grande desafio </w:t>
      </w:r>
      <w:r w:rsidR="00A37F26">
        <w:rPr>
          <w:bCs/>
        </w:rPr>
        <w:t>para os</w:t>
      </w:r>
      <w:r w:rsidR="00732C98">
        <w:rPr>
          <w:bCs/>
        </w:rPr>
        <w:t xml:space="preserve"> municípios </w:t>
      </w:r>
      <w:r>
        <w:rPr>
          <w:bCs/>
        </w:rPr>
        <w:t xml:space="preserve">é </w:t>
      </w:r>
      <w:r w:rsidR="0046500B">
        <w:rPr>
          <w:bCs/>
        </w:rPr>
        <w:t>obter</w:t>
      </w:r>
      <w:r>
        <w:rPr>
          <w:bCs/>
        </w:rPr>
        <w:t xml:space="preserve"> o apoio técnico </w:t>
      </w:r>
      <w:r w:rsidR="00687EAD">
        <w:rPr>
          <w:bCs/>
        </w:rPr>
        <w:t xml:space="preserve">e </w:t>
      </w:r>
      <w:r w:rsidR="0046500B">
        <w:rPr>
          <w:bCs/>
        </w:rPr>
        <w:t xml:space="preserve">os </w:t>
      </w:r>
      <w:r w:rsidR="00687EAD">
        <w:rPr>
          <w:bCs/>
        </w:rPr>
        <w:t xml:space="preserve">recursos federais </w:t>
      </w:r>
      <w:r>
        <w:rPr>
          <w:bCs/>
        </w:rPr>
        <w:t>necessário</w:t>
      </w:r>
      <w:r w:rsidR="00687EAD">
        <w:rPr>
          <w:bCs/>
        </w:rPr>
        <w:t>s</w:t>
      </w:r>
      <w:r>
        <w:rPr>
          <w:bCs/>
        </w:rPr>
        <w:t xml:space="preserve"> para cump</w:t>
      </w:r>
      <w:r w:rsidR="00A37F26">
        <w:rPr>
          <w:bCs/>
        </w:rPr>
        <w:t>rir as obrigações previstas na L</w:t>
      </w:r>
      <w:r>
        <w:rPr>
          <w:bCs/>
        </w:rPr>
        <w:t>ei</w:t>
      </w:r>
      <w:r w:rsidR="00A37F26">
        <w:rPr>
          <w:bCs/>
        </w:rPr>
        <w:t xml:space="preserve"> da PNRS</w:t>
      </w:r>
      <w:r>
        <w:rPr>
          <w:bCs/>
        </w:rPr>
        <w:t>.</w:t>
      </w:r>
    </w:p>
    <w:p w:rsidR="00DF090A" w:rsidRDefault="00503710" w:rsidP="002C1EDD">
      <w:pPr>
        <w:pStyle w:val="Recuodecorpodetexto2"/>
        <w:tabs>
          <w:tab w:val="left" w:pos="0"/>
        </w:tabs>
        <w:spacing w:after="360" w:line="240" w:lineRule="auto"/>
        <w:ind w:firstLine="1440"/>
        <w:rPr>
          <w:bCs/>
        </w:rPr>
      </w:pPr>
      <w:r>
        <w:rPr>
          <w:bCs/>
        </w:rPr>
        <w:t>Conforme o expositor, s</w:t>
      </w:r>
      <w:r w:rsidR="00920BAF">
        <w:rPr>
          <w:bCs/>
        </w:rPr>
        <w:t>omadas</w:t>
      </w:r>
      <w:r w:rsidR="00DF090A" w:rsidRPr="00DF090A">
        <w:rPr>
          <w:bCs/>
        </w:rPr>
        <w:t xml:space="preserve"> as três princ</w:t>
      </w:r>
      <w:r w:rsidR="00A37F26">
        <w:rPr>
          <w:bCs/>
        </w:rPr>
        <w:t>ipais fontes de recursos (</w:t>
      </w:r>
      <w:proofErr w:type="spellStart"/>
      <w:r w:rsidR="00A37F26">
        <w:rPr>
          <w:bCs/>
        </w:rPr>
        <w:t>Funasa</w:t>
      </w:r>
      <w:proofErr w:type="spellEnd"/>
      <w:r w:rsidR="00FA66CD">
        <w:rPr>
          <w:bCs/>
        </w:rPr>
        <w:t>, MMA e</w:t>
      </w:r>
      <w:r w:rsidR="00A37F26">
        <w:rPr>
          <w:bCs/>
        </w:rPr>
        <w:t xml:space="preserve"> </w:t>
      </w:r>
      <w:proofErr w:type="spellStart"/>
      <w:proofErr w:type="gramStart"/>
      <w:r w:rsidR="00A37F26">
        <w:rPr>
          <w:bCs/>
        </w:rPr>
        <w:t>MCidades</w:t>
      </w:r>
      <w:proofErr w:type="spellEnd"/>
      <w:proofErr w:type="gramEnd"/>
      <w:r w:rsidR="00DF090A" w:rsidRPr="00DF090A">
        <w:rPr>
          <w:bCs/>
        </w:rPr>
        <w:t>)</w:t>
      </w:r>
      <w:r w:rsidR="00920BAF">
        <w:rPr>
          <w:bCs/>
        </w:rPr>
        <w:t>,</w:t>
      </w:r>
      <w:r w:rsidR="00DF090A" w:rsidRPr="00DF090A">
        <w:rPr>
          <w:bCs/>
        </w:rPr>
        <w:t xml:space="preserve"> </w:t>
      </w:r>
      <w:r w:rsidR="00920BAF">
        <w:rPr>
          <w:bCs/>
        </w:rPr>
        <w:t>somente 804 municípios foram apoiados</w:t>
      </w:r>
      <w:r w:rsidR="00DF090A" w:rsidRPr="00920BAF">
        <w:rPr>
          <w:bCs/>
        </w:rPr>
        <w:t>, o</w:t>
      </w:r>
      <w:r w:rsidR="00DF090A">
        <w:rPr>
          <w:bCs/>
        </w:rPr>
        <w:t xml:space="preserve"> que r</w:t>
      </w:r>
      <w:r w:rsidR="00920BAF">
        <w:rPr>
          <w:bCs/>
        </w:rPr>
        <w:t>epres</w:t>
      </w:r>
      <w:r w:rsidR="00FA66CD">
        <w:rPr>
          <w:bCs/>
        </w:rPr>
        <w:t>enta menos de 20% do total</w:t>
      </w:r>
      <w:r w:rsidR="00920BAF">
        <w:rPr>
          <w:bCs/>
        </w:rPr>
        <w:t>.</w:t>
      </w:r>
      <w:r w:rsidR="00DF090A">
        <w:rPr>
          <w:bCs/>
        </w:rPr>
        <w:t xml:space="preserve"> </w:t>
      </w:r>
    </w:p>
    <w:p w:rsidR="00DF090A" w:rsidRDefault="00DF090A" w:rsidP="00C72A6E">
      <w:pPr>
        <w:pStyle w:val="Recuodecorpodetexto2"/>
        <w:tabs>
          <w:tab w:val="left" w:pos="0"/>
        </w:tabs>
        <w:spacing w:after="360" w:line="240" w:lineRule="auto"/>
        <w:ind w:firstLine="1440"/>
        <w:rPr>
          <w:bCs/>
        </w:rPr>
      </w:pPr>
      <w:r>
        <w:rPr>
          <w:bCs/>
        </w:rPr>
        <w:t>Enfatizou que</w:t>
      </w:r>
      <w:r w:rsidR="00FA66CD">
        <w:rPr>
          <w:bCs/>
        </w:rPr>
        <w:t xml:space="preserve"> </w:t>
      </w:r>
      <w:r w:rsidR="008B2025">
        <w:rPr>
          <w:bCs/>
        </w:rPr>
        <w:t>muitos</w:t>
      </w:r>
      <w:r w:rsidR="00FA66CD">
        <w:rPr>
          <w:bCs/>
        </w:rPr>
        <w:t xml:space="preserve"> </w:t>
      </w:r>
      <w:r>
        <w:rPr>
          <w:bCs/>
        </w:rPr>
        <w:t>consórcios intermunicipais</w:t>
      </w:r>
      <w:r w:rsidR="00FA66CD">
        <w:rPr>
          <w:bCs/>
        </w:rPr>
        <w:t xml:space="preserve"> não são </w:t>
      </w:r>
      <w:r w:rsidR="008B2025">
        <w:rPr>
          <w:bCs/>
        </w:rPr>
        <w:t>concretizado</w:t>
      </w:r>
      <w:r w:rsidR="00FA66CD">
        <w:rPr>
          <w:bCs/>
        </w:rPr>
        <w:t>s</w:t>
      </w:r>
      <w:r>
        <w:rPr>
          <w:bCs/>
        </w:rPr>
        <w:t xml:space="preserve"> por ser frequente que pelo </w:t>
      </w:r>
      <w:r w:rsidR="00FA66CD">
        <w:rPr>
          <w:bCs/>
        </w:rPr>
        <w:t xml:space="preserve">menos um município participante </w:t>
      </w:r>
      <w:r>
        <w:rPr>
          <w:bCs/>
        </w:rPr>
        <w:t xml:space="preserve">esteja inscrito no </w:t>
      </w:r>
      <w:proofErr w:type="spellStart"/>
      <w:r>
        <w:rPr>
          <w:bCs/>
        </w:rPr>
        <w:t>C</w:t>
      </w:r>
      <w:r w:rsidR="00786A6D">
        <w:rPr>
          <w:bCs/>
        </w:rPr>
        <w:t>auc</w:t>
      </w:r>
      <w:proofErr w:type="spellEnd"/>
      <w:r>
        <w:rPr>
          <w:bCs/>
        </w:rPr>
        <w:t>, o que impede a assinatura do contrato. Ressaltou ser essa uma si</w:t>
      </w:r>
      <w:r w:rsidR="00C72A6E">
        <w:rPr>
          <w:bCs/>
        </w:rPr>
        <w:t xml:space="preserve">tuação bastante corriqueira e </w:t>
      </w:r>
      <w:r w:rsidR="00786A6D">
        <w:rPr>
          <w:bCs/>
        </w:rPr>
        <w:t xml:space="preserve">informou </w:t>
      </w:r>
      <w:r w:rsidR="00C72A6E">
        <w:rPr>
          <w:bCs/>
        </w:rPr>
        <w:t xml:space="preserve">que </w:t>
      </w:r>
      <w:r w:rsidR="008B2025">
        <w:rPr>
          <w:bCs/>
        </w:rPr>
        <w:t>3</w:t>
      </w:r>
      <w:r>
        <w:rPr>
          <w:bCs/>
        </w:rPr>
        <w:t xml:space="preserve">.700 municípios </w:t>
      </w:r>
      <w:r w:rsidR="008B2025">
        <w:rPr>
          <w:bCs/>
        </w:rPr>
        <w:t>estão com pendências no cadastro</w:t>
      </w:r>
      <w:r>
        <w:rPr>
          <w:bCs/>
        </w:rPr>
        <w:t>, o que representa mais de 70% d</w:t>
      </w:r>
      <w:r w:rsidR="00FA66CD">
        <w:rPr>
          <w:bCs/>
        </w:rPr>
        <w:t xml:space="preserve">o total desses </w:t>
      </w:r>
      <w:r w:rsidR="008B2025">
        <w:rPr>
          <w:bCs/>
        </w:rPr>
        <w:t>entes</w:t>
      </w:r>
      <w:r>
        <w:rPr>
          <w:bCs/>
        </w:rPr>
        <w:t xml:space="preserve">. </w:t>
      </w:r>
    </w:p>
    <w:p w:rsidR="00FA66CD" w:rsidRDefault="00FA66CD" w:rsidP="00FA66CD">
      <w:pPr>
        <w:pStyle w:val="04-PargrafodetextoEstudoNotas-CLG"/>
        <w:spacing w:line="240" w:lineRule="auto"/>
        <w:rPr>
          <w:bCs/>
        </w:rPr>
      </w:pPr>
      <w:r>
        <w:rPr>
          <w:bCs/>
        </w:rPr>
        <w:t>Como solução, p</w:t>
      </w:r>
      <w:r w:rsidR="008B2025">
        <w:rPr>
          <w:bCs/>
        </w:rPr>
        <w:t>rop</w:t>
      </w:r>
      <w:r w:rsidR="00786A6D">
        <w:rPr>
          <w:bCs/>
        </w:rPr>
        <w:t>ôs</w:t>
      </w:r>
      <w:r>
        <w:rPr>
          <w:bCs/>
        </w:rPr>
        <w:t xml:space="preserve"> adotar para a liberação dos recursos da PNRS a mesma sistemática empregada para a transferência de recursos do </w:t>
      </w:r>
      <w:r>
        <w:rPr>
          <w:bCs/>
        </w:rPr>
        <w:lastRenderedPageBreak/>
        <w:t xml:space="preserve">PAC: não consultar o </w:t>
      </w:r>
      <w:proofErr w:type="spellStart"/>
      <w:r>
        <w:rPr>
          <w:bCs/>
        </w:rPr>
        <w:t>C</w:t>
      </w:r>
      <w:r w:rsidR="00786A6D">
        <w:rPr>
          <w:bCs/>
        </w:rPr>
        <w:t>auc</w:t>
      </w:r>
      <w:proofErr w:type="spellEnd"/>
      <w:r>
        <w:rPr>
          <w:bCs/>
        </w:rPr>
        <w:t>, o que afastaria de imediato os entraves para a assinatura de muitos dos consórcios intermunicipais.</w:t>
      </w:r>
    </w:p>
    <w:p w:rsidR="00FA66CD" w:rsidRDefault="00D2732A" w:rsidP="002C1EDD">
      <w:pPr>
        <w:pStyle w:val="Recuodecorpodetexto2"/>
        <w:tabs>
          <w:tab w:val="left" w:pos="0"/>
        </w:tabs>
        <w:spacing w:after="360" w:line="240" w:lineRule="auto"/>
        <w:ind w:firstLine="1440"/>
        <w:rPr>
          <w:bCs/>
        </w:rPr>
      </w:pPr>
      <w:r>
        <w:rPr>
          <w:bCs/>
        </w:rPr>
        <w:t>Discorreu sobre</w:t>
      </w:r>
      <w:r w:rsidR="00F14A28">
        <w:rPr>
          <w:bCs/>
        </w:rPr>
        <w:t xml:space="preserve"> experiências municipais </w:t>
      </w:r>
      <w:r w:rsidR="005D519B">
        <w:rPr>
          <w:bCs/>
        </w:rPr>
        <w:t xml:space="preserve">exitosas </w:t>
      </w:r>
      <w:r w:rsidR="00F14A28">
        <w:rPr>
          <w:bCs/>
        </w:rPr>
        <w:t>de elaboração dos planos s</w:t>
      </w:r>
      <w:r w:rsidR="00704097">
        <w:rPr>
          <w:bCs/>
        </w:rPr>
        <w:t xml:space="preserve">em </w:t>
      </w:r>
      <w:r w:rsidR="00FA66CD">
        <w:rPr>
          <w:bCs/>
        </w:rPr>
        <w:t xml:space="preserve">aporte </w:t>
      </w:r>
      <w:r w:rsidR="00704097">
        <w:rPr>
          <w:bCs/>
        </w:rPr>
        <w:t>de recursos federais</w:t>
      </w:r>
      <w:r w:rsidR="005D519B">
        <w:rPr>
          <w:bCs/>
        </w:rPr>
        <w:t>, muitas delas</w:t>
      </w:r>
      <w:r w:rsidR="00DA0091">
        <w:rPr>
          <w:bCs/>
        </w:rPr>
        <w:t>, segundo o expositor</w:t>
      </w:r>
      <w:r w:rsidR="00FA66CD">
        <w:rPr>
          <w:bCs/>
        </w:rPr>
        <w:t>,</w:t>
      </w:r>
      <w:r w:rsidR="005D519B">
        <w:rPr>
          <w:bCs/>
        </w:rPr>
        <w:t xml:space="preserve"> “</w:t>
      </w:r>
      <w:r w:rsidR="005D519B" w:rsidRPr="00920BAF">
        <w:rPr>
          <w:bCs/>
        </w:rPr>
        <w:t>graças à determinação dos prefeitos</w:t>
      </w:r>
      <w:r w:rsidR="005D519B" w:rsidRPr="005D519B">
        <w:rPr>
          <w:b/>
          <w:bCs/>
        </w:rPr>
        <w:t>”</w:t>
      </w:r>
      <w:r w:rsidR="005D519B">
        <w:rPr>
          <w:bCs/>
        </w:rPr>
        <w:t>.</w:t>
      </w:r>
      <w:r w:rsidR="00DA0091">
        <w:rPr>
          <w:bCs/>
        </w:rPr>
        <w:t xml:space="preserve"> </w:t>
      </w:r>
    </w:p>
    <w:p w:rsidR="00C72A6E" w:rsidRPr="00503710" w:rsidRDefault="00704097" w:rsidP="00C72A6E">
      <w:pPr>
        <w:pStyle w:val="Recuodecorpodetexto2"/>
        <w:tabs>
          <w:tab w:val="left" w:pos="0"/>
        </w:tabs>
        <w:spacing w:after="360" w:line="240" w:lineRule="auto"/>
        <w:ind w:firstLine="1440"/>
      </w:pPr>
      <w:r>
        <w:rPr>
          <w:bCs/>
        </w:rPr>
        <w:t xml:space="preserve">Destacou </w:t>
      </w:r>
      <w:r w:rsidR="00FA66CD">
        <w:rPr>
          <w:bCs/>
        </w:rPr>
        <w:t xml:space="preserve">a </w:t>
      </w:r>
      <w:r>
        <w:rPr>
          <w:bCs/>
        </w:rPr>
        <w:t xml:space="preserve">parceria </w:t>
      </w:r>
      <w:r w:rsidR="00FA66CD">
        <w:rPr>
          <w:bCs/>
        </w:rPr>
        <w:t xml:space="preserve">firmada </w:t>
      </w:r>
      <w:r>
        <w:rPr>
          <w:bCs/>
        </w:rPr>
        <w:t>entre a</w:t>
      </w:r>
      <w:r>
        <w:t xml:space="preserve"> CNM e a Associação Amazonense de Municípios, que </w:t>
      </w:r>
      <w:r w:rsidR="002C1DD9">
        <w:t>possibilitou elaborar</w:t>
      </w:r>
      <w:r w:rsidR="00AD2FA4">
        <w:t xml:space="preserve"> 59 planos</w:t>
      </w:r>
      <w:r>
        <w:t xml:space="preserve"> num universo de 62 municípi</w:t>
      </w:r>
      <w:r w:rsidR="00FA66CD">
        <w:t>os</w:t>
      </w:r>
      <w:r>
        <w:t xml:space="preserve">. </w:t>
      </w:r>
      <w:r w:rsidR="00AD2FA4">
        <w:t>O</w:t>
      </w:r>
      <w:r w:rsidR="00503710">
        <w:t xml:space="preserve"> governo estadual aportou R$</w:t>
      </w:r>
      <w:r w:rsidR="008D4F8A">
        <w:t xml:space="preserve"> </w:t>
      </w:r>
      <w:r w:rsidR="00503710">
        <w:t>1 milhão para iniciar o processo, e o plano custou, em média, R$</w:t>
      </w:r>
      <w:r w:rsidR="008D4F8A">
        <w:t xml:space="preserve"> </w:t>
      </w:r>
      <w:r w:rsidR="00503710">
        <w:t xml:space="preserve">48 mil </w:t>
      </w:r>
      <w:r w:rsidR="00920BAF">
        <w:t xml:space="preserve">para cada município, </w:t>
      </w:r>
      <w:r w:rsidR="00AD2FA4">
        <w:t xml:space="preserve">valor </w:t>
      </w:r>
      <w:r w:rsidR="00920BAF">
        <w:t>muito menor</w:t>
      </w:r>
      <w:r w:rsidR="00503710">
        <w:t xml:space="preserve"> do que o </w:t>
      </w:r>
      <w:r w:rsidR="00AD2FA4">
        <w:t>gasto</w:t>
      </w:r>
      <w:r w:rsidR="00503710">
        <w:t xml:space="preserve"> </w:t>
      </w:r>
      <w:r w:rsidR="00AD2FA4">
        <w:t xml:space="preserve">pela </w:t>
      </w:r>
      <w:proofErr w:type="spellStart"/>
      <w:r w:rsidR="00AD2FA4">
        <w:t>Funasa</w:t>
      </w:r>
      <w:proofErr w:type="spellEnd"/>
      <w:r w:rsidR="00503710">
        <w:t>.</w:t>
      </w:r>
    </w:p>
    <w:p w:rsidR="00704097" w:rsidRDefault="00C72A6E" w:rsidP="002C1EDD">
      <w:pPr>
        <w:pStyle w:val="Recuodecorpodetexto2"/>
        <w:tabs>
          <w:tab w:val="left" w:pos="0"/>
        </w:tabs>
        <w:spacing w:after="360" w:line="240" w:lineRule="auto"/>
        <w:ind w:firstLine="1440"/>
      </w:pPr>
      <w:r>
        <w:t>No entanto, s</w:t>
      </w:r>
      <w:r w:rsidR="00503710">
        <w:t>egundo a CNM, a</w:t>
      </w:r>
      <w:r w:rsidR="00D2732A">
        <w:t>pesar d</w:t>
      </w:r>
      <w:r w:rsidR="00704097">
        <w:t>esses municí</w:t>
      </w:r>
      <w:r w:rsidR="00FA66CD">
        <w:t>pios já terem os planos</w:t>
      </w:r>
      <w:r w:rsidR="00D950CF">
        <w:t xml:space="preserve">, </w:t>
      </w:r>
      <w:r w:rsidR="00704097">
        <w:t xml:space="preserve">ainda </w:t>
      </w:r>
      <w:r>
        <w:t>não foram beneficiados com</w:t>
      </w:r>
      <w:r w:rsidR="00704097">
        <w:t xml:space="preserve"> recursos federa</w:t>
      </w:r>
      <w:r w:rsidR="00FA66CD">
        <w:t xml:space="preserve">is para </w:t>
      </w:r>
      <w:r w:rsidR="00802119">
        <w:t>concretizá</w:t>
      </w:r>
      <w:r>
        <w:t>-los</w:t>
      </w:r>
      <w:r w:rsidR="00503710">
        <w:t>.</w:t>
      </w:r>
    </w:p>
    <w:p w:rsidR="007157CB" w:rsidRDefault="00C72A6E" w:rsidP="002C1EDD">
      <w:pPr>
        <w:pStyle w:val="04-PargrafodetextoEstudoNotas-CLG"/>
        <w:spacing w:line="240" w:lineRule="auto"/>
      </w:pPr>
      <w:r>
        <w:t xml:space="preserve">O representante da entidade defendeu </w:t>
      </w:r>
      <w:r w:rsidR="00AD2FA4">
        <w:t xml:space="preserve">prorrogar </w:t>
      </w:r>
      <w:r w:rsidR="00704097">
        <w:t>o</w:t>
      </w:r>
      <w:r w:rsidR="00F14A28">
        <w:t xml:space="preserve">s </w:t>
      </w:r>
      <w:r>
        <w:t>prazos previstos na Lei da PNRS</w:t>
      </w:r>
      <w:r w:rsidR="008B2025">
        <w:t xml:space="preserve"> para a elaboração dos planos municipais e para o encerramento dos lixões.</w:t>
      </w:r>
      <w:r>
        <w:t xml:space="preserve"> </w:t>
      </w:r>
      <w:r w:rsidR="004E54EA">
        <w:t>Também propôs</w:t>
      </w:r>
      <w:r>
        <w:t xml:space="preserve"> criar</w:t>
      </w:r>
      <w:r w:rsidR="004E54EA">
        <w:t xml:space="preserve"> mecanismos financeiros para custear a coleta seletiva e garantir preços mínimos para o produto reciclado.</w:t>
      </w:r>
    </w:p>
    <w:p w:rsidR="00CA3D92" w:rsidRDefault="00CA3D92" w:rsidP="002C1EDD">
      <w:pPr>
        <w:pStyle w:val="04-PargrafodetextoEstudoNotas-CLG"/>
        <w:spacing w:line="240" w:lineRule="auto"/>
        <w:ind w:firstLine="0"/>
        <w:rPr>
          <w:b/>
        </w:rPr>
      </w:pPr>
      <w:r w:rsidRPr="00CA3D92">
        <w:rPr>
          <w:b/>
        </w:rPr>
        <w:t xml:space="preserve">3.2.5 </w:t>
      </w:r>
      <w:r w:rsidR="00E146C6">
        <w:rPr>
          <w:b/>
        </w:rPr>
        <w:t xml:space="preserve">Síntese </w:t>
      </w:r>
      <w:r w:rsidRPr="00CA3D92">
        <w:rPr>
          <w:b/>
        </w:rPr>
        <w:t>da 2ª audi</w:t>
      </w:r>
      <w:r w:rsidR="007D00CD">
        <w:rPr>
          <w:b/>
        </w:rPr>
        <w:t>ência</w:t>
      </w:r>
    </w:p>
    <w:p w:rsidR="000A55AD" w:rsidRDefault="000A55AD" w:rsidP="002C1EDD">
      <w:pPr>
        <w:pStyle w:val="Recuodecorpodetexto2"/>
        <w:tabs>
          <w:tab w:val="left" w:pos="0"/>
        </w:tabs>
        <w:spacing w:after="360" w:line="240" w:lineRule="auto"/>
        <w:ind w:firstLine="1440"/>
      </w:pPr>
      <w:r>
        <w:t>A</w:t>
      </w:r>
      <w:r w:rsidRPr="00CA3D92">
        <w:t xml:space="preserve"> exigência de planos de gestão de resíduos sólidos para que estados e municípios acessem recursos </w:t>
      </w:r>
      <w:r w:rsidR="00A12F64">
        <w:t xml:space="preserve">federais </w:t>
      </w:r>
      <w:r w:rsidRPr="00CA3D92">
        <w:t>destinados a empreendimentos e serviços relacionados à limpeza urbana e ao manejo de resíduos sólidos</w:t>
      </w:r>
      <w:r w:rsidR="00A12F64">
        <w:t xml:space="preserve"> </w:t>
      </w:r>
      <w:r w:rsidRPr="00CA3D92">
        <w:t>decorre do histórico desperdíci</w:t>
      </w:r>
      <w:r w:rsidR="008B2025">
        <w:t>o d</w:t>
      </w:r>
      <w:r w:rsidR="002041EC">
        <w:t>os</w:t>
      </w:r>
      <w:r w:rsidR="00A12F64">
        <w:t xml:space="preserve"> investimentos</w:t>
      </w:r>
      <w:r w:rsidR="002041EC">
        <w:t xml:space="preserve"> feitos</w:t>
      </w:r>
      <w:r w:rsidR="00A12F64">
        <w:t xml:space="preserve"> </w:t>
      </w:r>
      <w:r w:rsidR="008B2025">
        <w:t>por</w:t>
      </w:r>
      <w:r w:rsidR="00AD2FA4">
        <w:t xml:space="preserve"> </w:t>
      </w:r>
      <w:r w:rsidRPr="00CA3D92">
        <w:t>falta de planejamento e de sustentabilidade das ações adotadas</w:t>
      </w:r>
      <w:r w:rsidR="008B2025">
        <w:t xml:space="preserve"> pelos beneficiados pelos r</w:t>
      </w:r>
      <w:r w:rsidR="002041EC">
        <w:t>ecursos</w:t>
      </w:r>
      <w:r w:rsidR="008B2025">
        <w:t>.</w:t>
      </w:r>
    </w:p>
    <w:p w:rsidR="00B0430C" w:rsidRDefault="00B0430C" w:rsidP="002C1EDD">
      <w:pPr>
        <w:pStyle w:val="Recuodecorpodetexto2"/>
        <w:tabs>
          <w:tab w:val="left" w:pos="0"/>
        </w:tabs>
        <w:spacing w:after="360" w:line="240" w:lineRule="auto"/>
        <w:ind w:firstLine="1440"/>
      </w:pPr>
      <w:r w:rsidRPr="00CA3D92">
        <w:t>Os planos municipais – cujo conteúdo mínimo</w:t>
      </w:r>
      <w:r>
        <w:t xml:space="preserve"> está descrito no art. 19 da Lei da PNRS</w:t>
      </w:r>
      <w:r w:rsidRPr="00CA3D92">
        <w:t xml:space="preserve"> – são instrumentos fundamentais para o sucesso da implementação da Política Nacional, uma vez que incumbe aos municípios </w:t>
      </w:r>
      <w:proofErr w:type="gramStart"/>
      <w:r w:rsidRPr="00CA3D92">
        <w:t>a</w:t>
      </w:r>
      <w:proofErr w:type="gramEnd"/>
      <w:r w:rsidRPr="00CA3D92">
        <w:t xml:space="preserve"> gestão integrada dos resíduos sólidos gerados nos respectivos territórios.</w:t>
      </w:r>
    </w:p>
    <w:p w:rsidR="00A12F64" w:rsidRDefault="00A12F64" w:rsidP="002C1EDD">
      <w:pPr>
        <w:pStyle w:val="04-PargrafodetextoEstudoNotas-CLG"/>
        <w:spacing w:line="240" w:lineRule="auto"/>
      </w:pPr>
      <w:r>
        <w:t>Segundo o MMA, 18,5</w:t>
      </w:r>
      <w:r w:rsidR="002041EC">
        <w:t>% dos municípios</w:t>
      </w:r>
      <w:r w:rsidRPr="008B5327">
        <w:t xml:space="preserve"> possuem planos de resíduos sólidos conc</w:t>
      </w:r>
      <w:r>
        <w:t>luídos ou em fase de elaboração</w:t>
      </w:r>
      <w:r w:rsidR="00AE6FF2">
        <w:t xml:space="preserve">. </w:t>
      </w:r>
      <w:r>
        <w:t xml:space="preserve">Alguns estados estão quase em sua totalidade abrangidos por planos municipais devido à elaboração de planos intermunicipais. </w:t>
      </w:r>
    </w:p>
    <w:p w:rsidR="00CA3D92" w:rsidRDefault="00CA3D92" w:rsidP="002C1EDD">
      <w:pPr>
        <w:pStyle w:val="Recuodecorpodetexto2"/>
        <w:tabs>
          <w:tab w:val="left" w:pos="0"/>
        </w:tabs>
        <w:spacing w:after="360" w:line="240" w:lineRule="auto"/>
        <w:ind w:firstLine="1440"/>
      </w:pPr>
      <w:r w:rsidRPr="000A55AD">
        <w:lastRenderedPageBreak/>
        <w:t xml:space="preserve">O MMA priorizou o apoio aos planos intermunicipais com o objetivo de induzir a formação de consórcios, </w:t>
      </w:r>
      <w:r w:rsidR="00732C98">
        <w:t xml:space="preserve">o que permitirá aos municípios </w:t>
      </w:r>
      <w:r w:rsidR="00821AF5">
        <w:t>ganharem</w:t>
      </w:r>
      <w:r w:rsidR="002041EC">
        <w:t xml:space="preserve"> </w:t>
      </w:r>
      <w:proofErr w:type="gramStart"/>
      <w:r w:rsidR="00732C98">
        <w:t>escala,</w:t>
      </w:r>
      <w:proofErr w:type="gramEnd"/>
      <w:r w:rsidR="00732C98">
        <w:t xml:space="preserve"> compartilharem estruturas e</w:t>
      </w:r>
      <w:r w:rsidRPr="000A55AD">
        <w:t xml:space="preserve"> baratearem os investimentos e os custos de operação.</w:t>
      </w:r>
      <w:r w:rsidR="00732C98" w:rsidRPr="00732C98">
        <w:t xml:space="preserve"> </w:t>
      </w:r>
    </w:p>
    <w:p w:rsidR="00821AF5" w:rsidRDefault="009177DD" w:rsidP="00821AF5">
      <w:pPr>
        <w:pStyle w:val="Recuodecorpodetexto2"/>
        <w:tabs>
          <w:tab w:val="left" w:pos="0"/>
        </w:tabs>
        <w:spacing w:after="360" w:line="240" w:lineRule="auto"/>
        <w:ind w:firstLine="1440"/>
      </w:pPr>
      <w:r>
        <w:t xml:space="preserve">Os estudos de regionalização também foram </w:t>
      </w:r>
      <w:r w:rsidR="00802119">
        <w:t>apoiados pelo MMA, devido à</w:t>
      </w:r>
      <w:r>
        <w:t xml:space="preserve"> importância de indicarem potenciais arranjos intermunicipais. </w:t>
      </w:r>
    </w:p>
    <w:p w:rsidR="009177DD" w:rsidRDefault="009177DD" w:rsidP="002C1EDD">
      <w:pPr>
        <w:pStyle w:val="Recuodecorpodetexto2"/>
        <w:tabs>
          <w:tab w:val="left" w:pos="0"/>
        </w:tabs>
        <w:spacing w:after="360" w:line="240" w:lineRule="auto"/>
        <w:ind w:firstLine="1440"/>
      </w:pPr>
      <w:r w:rsidRPr="00AE6FF2">
        <w:t>Cabe ao MMA a</w:t>
      </w:r>
      <w:r w:rsidR="007611A1">
        <w:t>uxiliar</w:t>
      </w:r>
      <w:r w:rsidRPr="00AE6FF2">
        <w:t xml:space="preserve"> os municípios na elaboração dos </w:t>
      </w:r>
      <w:r w:rsidR="00017990">
        <w:t xml:space="preserve">seus </w:t>
      </w:r>
      <w:r w:rsidRPr="00AE6FF2">
        <w:t>planos de resíduos</w:t>
      </w:r>
      <w:r w:rsidR="007611A1">
        <w:t xml:space="preserve">, visando à </w:t>
      </w:r>
      <w:r w:rsidR="00C0406C">
        <w:t>melhoria</w:t>
      </w:r>
      <w:r w:rsidR="00017990">
        <w:t xml:space="preserve"> de gestão,</w:t>
      </w:r>
      <w:r w:rsidR="007611A1">
        <w:t xml:space="preserve"> e não mais em</w:t>
      </w:r>
      <w:r w:rsidRPr="00AE6FF2">
        <w:t xml:space="preserve"> investimentos e infraestrutura de resíduos sólidos.</w:t>
      </w:r>
    </w:p>
    <w:p w:rsidR="009177DD" w:rsidRDefault="009177DD" w:rsidP="002C1EDD">
      <w:pPr>
        <w:pStyle w:val="04-PargrafodetextoEstudoNotas-CLG"/>
        <w:spacing w:line="240" w:lineRule="auto"/>
      </w:pPr>
      <w:r>
        <w:t xml:space="preserve">O </w:t>
      </w:r>
      <w:r w:rsidR="007611A1">
        <w:t>MMA oferece</w:t>
      </w:r>
      <w:r w:rsidR="00A12F64">
        <w:t xml:space="preserve"> </w:t>
      </w:r>
      <w:r>
        <w:t xml:space="preserve">curso </w:t>
      </w:r>
      <w:proofErr w:type="gramStart"/>
      <w:r w:rsidRPr="00F96222">
        <w:t>a</w:t>
      </w:r>
      <w:proofErr w:type="gramEnd"/>
      <w:r w:rsidRPr="00F96222">
        <w:t xml:space="preserve"> distância</w:t>
      </w:r>
      <w:r>
        <w:t xml:space="preserve"> para </w:t>
      </w:r>
      <w:r w:rsidR="007611A1">
        <w:t xml:space="preserve">capacitar </w:t>
      </w:r>
      <w:r>
        <w:t>técnicos de municípios de até vinte mil habitantes na elaboração do plano simplificado de gestão integrada de resíduos sólidos.</w:t>
      </w:r>
    </w:p>
    <w:p w:rsidR="00B0430C" w:rsidRDefault="00B0430C" w:rsidP="002C1EDD">
      <w:pPr>
        <w:pStyle w:val="04-PargrafodetextoEstudoNotas-CLG"/>
        <w:spacing w:line="240" w:lineRule="auto"/>
      </w:pPr>
      <w:r>
        <w:t xml:space="preserve">O desafio da </w:t>
      </w:r>
      <w:proofErr w:type="spellStart"/>
      <w:r>
        <w:t>Funasa</w:t>
      </w:r>
      <w:proofErr w:type="spellEnd"/>
      <w:r>
        <w:t xml:space="preserve"> é d</w:t>
      </w:r>
      <w:r w:rsidR="007611A1">
        <w:t xml:space="preserve">otar todos os municípios </w:t>
      </w:r>
      <w:r w:rsidRPr="006660C0">
        <w:t xml:space="preserve">com população </w:t>
      </w:r>
      <w:r w:rsidR="007611A1">
        <w:t>inferior a cinquenta mil habitantes</w:t>
      </w:r>
      <w:r>
        <w:t xml:space="preserve"> de planos </w:t>
      </w:r>
      <w:r w:rsidRPr="006660C0">
        <w:t xml:space="preserve">de </w:t>
      </w:r>
      <w:r w:rsidR="00C0406C">
        <w:t xml:space="preserve">saneamento básico </w:t>
      </w:r>
      <w:r>
        <w:t>que contemple</w:t>
      </w:r>
      <w:r w:rsidR="00AE6FF2">
        <w:t>m</w:t>
      </w:r>
      <w:r w:rsidRPr="006660C0">
        <w:t xml:space="preserve"> </w:t>
      </w:r>
      <w:r w:rsidR="00AE6FF2">
        <w:t xml:space="preserve">o </w:t>
      </w:r>
      <w:r>
        <w:t>p</w:t>
      </w:r>
      <w:r w:rsidRPr="006660C0">
        <w:t>lano municipal de gestã</w:t>
      </w:r>
      <w:r w:rsidR="00AE6FF2">
        <w:t>o integrada de resíduos sólidos</w:t>
      </w:r>
      <w:r w:rsidR="00C0406C">
        <w:t>.</w:t>
      </w:r>
    </w:p>
    <w:p w:rsidR="00FA0845" w:rsidRDefault="00FA0845" w:rsidP="00FA0845">
      <w:pPr>
        <w:pStyle w:val="Recuodecorpodetexto2"/>
        <w:tabs>
          <w:tab w:val="left" w:pos="0"/>
        </w:tabs>
        <w:spacing w:after="360" w:line="240" w:lineRule="auto"/>
        <w:ind w:firstLine="1440"/>
      </w:pPr>
      <w:r>
        <w:t xml:space="preserve">Os dados apresentados mostram um baixo desempenho dos municípios no uso dos recursos destinados pelo MMA e pela </w:t>
      </w:r>
      <w:proofErr w:type="spellStart"/>
      <w:r>
        <w:t>Funasa</w:t>
      </w:r>
      <w:proofErr w:type="spellEnd"/>
      <w:r>
        <w:t xml:space="preserve"> para a elaboração dos planos.</w:t>
      </w:r>
    </w:p>
    <w:p w:rsidR="00AE6FF2" w:rsidRDefault="00AE6FF2" w:rsidP="00FA0845">
      <w:pPr>
        <w:pStyle w:val="Recuodecorpodetexto2"/>
        <w:tabs>
          <w:tab w:val="left" w:pos="0"/>
        </w:tabs>
        <w:spacing w:after="360" w:line="240" w:lineRule="auto"/>
        <w:ind w:firstLine="1440"/>
        <w:rPr>
          <w:bCs/>
        </w:rPr>
      </w:pPr>
      <w:r>
        <w:t>Todos os palestrantes</w:t>
      </w:r>
      <w:r w:rsidR="00FA0845">
        <w:t xml:space="preserve"> </w:t>
      </w:r>
      <w:r w:rsidR="00353D6A">
        <w:t>recomendam o</w:t>
      </w:r>
      <w:r w:rsidR="00FA0845">
        <w:t xml:space="preserve"> </w:t>
      </w:r>
      <w:r>
        <w:t>fortalecimento institucional dos municípios, pois somente transferências de recursos financeiros não resolverão o problema da gestão local de resíduos sólidos.</w:t>
      </w:r>
      <w:r w:rsidRPr="00AE6FF2">
        <w:rPr>
          <w:bCs/>
        </w:rPr>
        <w:t xml:space="preserve"> </w:t>
      </w:r>
    </w:p>
    <w:p w:rsidR="0085682C" w:rsidRDefault="00353D6A" w:rsidP="002C1EDD">
      <w:pPr>
        <w:pStyle w:val="04-PargrafodetextoEstudoNotas-CLG"/>
        <w:spacing w:line="240" w:lineRule="auto"/>
      </w:pPr>
      <w:r>
        <w:t>Foram</w:t>
      </w:r>
      <w:r w:rsidR="00AE6FF2">
        <w:t xml:space="preserve"> </w:t>
      </w:r>
      <w:r w:rsidR="00626B91">
        <w:t xml:space="preserve">apontados como </w:t>
      </w:r>
      <w:r w:rsidR="00AE6FF2">
        <w:t>limitantes para o bom desempenho dos municípios</w:t>
      </w:r>
      <w:r>
        <w:t xml:space="preserve"> os seguintes fatores</w:t>
      </w:r>
      <w:r w:rsidR="00626B91">
        <w:t>:</w:t>
      </w:r>
      <w:r w:rsidR="00AE6FF2">
        <w:rPr>
          <w:bCs/>
        </w:rPr>
        <w:t xml:space="preserve"> quadros municipais</w:t>
      </w:r>
      <w:r w:rsidR="00626B91">
        <w:rPr>
          <w:bCs/>
        </w:rPr>
        <w:t xml:space="preserve"> tecnicamente despreparados, tanto para a elaboração dos planos quanto para sua gestão</w:t>
      </w:r>
      <w:r w:rsidR="00944F6F">
        <w:rPr>
          <w:bCs/>
        </w:rPr>
        <w:t>;</w:t>
      </w:r>
      <w:r w:rsidR="00AE6FF2">
        <w:rPr>
          <w:bCs/>
        </w:rPr>
        <w:t xml:space="preserve"> e</w:t>
      </w:r>
      <w:r w:rsidR="00AE6FF2" w:rsidRPr="00CD2BD0">
        <w:rPr>
          <w:bCs/>
        </w:rPr>
        <w:t xml:space="preserve">xpectativa de prorrogação de prazos por parte do </w:t>
      </w:r>
      <w:r w:rsidR="00AE6FF2">
        <w:rPr>
          <w:bCs/>
        </w:rPr>
        <w:t>governo f</w:t>
      </w:r>
      <w:r w:rsidR="00626B91">
        <w:rPr>
          <w:bCs/>
        </w:rPr>
        <w:t>ederal;</w:t>
      </w:r>
      <w:r w:rsidR="00626B91" w:rsidRPr="00626B91">
        <w:rPr>
          <w:bCs/>
        </w:rPr>
        <w:t xml:space="preserve"> </w:t>
      </w:r>
      <w:r w:rsidR="00626B91">
        <w:rPr>
          <w:bCs/>
        </w:rPr>
        <w:t>t</w:t>
      </w:r>
      <w:r w:rsidR="00626B91" w:rsidRPr="00CD2BD0">
        <w:rPr>
          <w:bCs/>
        </w:rPr>
        <w:t xml:space="preserve">endência a considerar o </w:t>
      </w:r>
      <w:r w:rsidR="00626B91">
        <w:rPr>
          <w:bCs/>
        </w:rPr>
        <w:t>plano</w:t>
      </w:r>
      <w:r w:rsidR="00626B91" w:rsidRPr="00CD2BD0">
        <w:rPr>
          <w:bCs/>
        </w:rPr>
        <w:t xml:space="preserve"> como mais um documento de gaveta;</w:t>
      </w:r>
      <w:r w:rsidR="00944F6F">
        <w:t xml:space="preserve"> </w:t>
      </w:r>
      <w:r w:rsidR="00626B91" w:rsidRPr="002B06EA">
        <w:rPr>
          <w:bCs/>
        </w:rPr>
        <w:t>transição nos mandatos eletivos</w:t>
      </w:r>
      <w:r w:rsidR="00944F6F">
        <w:rPr>
          <w:bCs/>
        </w:rPr>
        <w:t>;</w:t>
      </w:r>
      <w:r w:rsidR="00626B91" w:rsidRPr="00626B91">
        <w:t xml:space="preserve"> restrições fiscais para a celebração de convênios</w:t>
      </w:r>
      <w:r w:rsidR="0085682C">
        <w:t xml:space="preserve"> e consórcios intermunicipais</w:t>
      </w:r>
      <w:r>
        <w:t xml:space="preserve"> (</w:t>
      </w:r>
      <w:r w:rsidR="00626B91" w:rsidRPr="00626B91">
        <w:t xml:space="preserve">caso do </w:t>
      </w:r>
      <w:proofErr w:type="spellStart"/>
      <w:r w:rsidR="00626B91">
        <w:t>C</w:t>
      </w:r>
      <w:r w:rsidR="00EE7599">
        <w:t>auc</w:t>
      </w:r>
      <w:proofErr w:type="spellEnd"/>
      <w:r>
        <w:t>)</w:t>
      </w:r>
      <w:r w:rsidR="00944F6F">
        <w:t xml:space="preserve">; </w:t>
      </w:r>
      <w:r w:rsidR="00626B91" w:rsidRPr="00626B91">
        <w:t>dificuldades técnicas e administrativas na condução dos convênios e contratos</w:t>
      </w:r>
      <w:r w:rsidR="0085682C">
        <w:t xml:space="preserve">; </w:t>
      </w:r>
      <w:r w:rsidR="00944F6F">
        <w:t xml:space="preserve">e </w:t>
      </w:r>
      <w:r w:rsidR="0085682C">
        <w:t>d</w:t>
      </w:r>
      <w:r w:rsidR="0085682C" w:rsidRPr="004265D1">
        <w:t xml:space="preserve">ivergências entre municípios do </w:t>
      </w:r>
      <w:r w:rsidR="0085682C">
        <w:t>consórcio</w:t>
      </w:r>
      <w:r w:rsidR="0085682C" w:rsidRPr="004265D1">
        <w:t xml:space="preserve"> durante a fase de elaboração dos planos intermunicipais.</w:t>
      </w:r>
    </w:p>
    <w:p w:rsidR="00035184" w:rsidRDefault="00035184" w:rsidP="002C1EDD">
      <w:pPr>
        <w:pStyle w:val="Recuodecorpodetexto2"/>
        <w:tabs>
          <w:tab w:val="left" w:pos="0"/>
        </w:tabs>
        <w:spacing w:after="360" w:line="240" w:lineRule="auto"/>
        <w:ind w:firstLine="1440"/>
        <w:rPr>
          <w:bCs/>
        </w:rPr>
      </w:pPr>
      <w:r w:rsidRPr="007856D9">
        <w:lastRenderedPageBreak/>
        <w:t>Segu</w:t>
      </w:r>
      <w:r>
        <w:t xml:space="preserve">ndo a CNM, </w:t>
      </w:r>
      <w:r>
        <w:rPr>
          <w:bCs/>
        </w:rPr>
        <w:t>3.700</w:t>
      </w:r>
      <w:r w:rsidR="007856D9">
        <w:rPr>
          <w:bCs/>
        </w:rPr>
        <w:t xml:space="preserve"> municípios estão inscritos no </w:t>
      </w:r>
      <w:proofErr w:type="spellStart"/>
      <w:r w:rsidR="007856D9">
        <w:rPr>
          <w:bCs/>
        </w:rPr>
        <w:t>C</w:t>
      </w:r>
      <w:r w:rsidR="00EE7599">
        <w:rPr>
          <w:bCs/>
        </w:rPr>
        <w:t>auc</w:t>
      </w:r>
      <w:proofErr w:type="spellEnd"/>
      <w:r w:rsidR="007856D9">
        <w:rPr>
          <w:bCs/>
        </w:rPr>
        <w:t xml:space="preserve">. A proposta da entidade é </w:t>
      </w:r>
      <w:r>
        <w:rPr>
          <w:bCs/>
        </w:rPr>
        <w:t xml:space="preserve">adotar para a liberação dos recursos da PNRS a mesma sistemática empregada para a transferência de recursos do PAC: não consultar o </w:t>
      </w:r>
      <w:proofErr w:type="spellStart"/>
      <w:r>
        <w:rPr>
          <w:bCs/>
        </w:rPr>
        <w:t>C</w:t>
      </w:r>
      <w:r w:rsidR="00EE7599">
        <w:rPr>
          <w:bCs/>
        </w:rPr>
        <w:t>auc</w:t>
      </w:r>
      <w:proofErr w:type="spellEnd"/>
      <w:r>
        <w:rPr>
          <w:bCs/>
        </w:rPr>
        <w:t>.</w:t>
      </w:r>
    </w:p>
    <w:p w:rsidR="00035184" w:rsidRPr="00035184" w:rsidRDefault="00035184" w:rsidP="002C1EDD">
      <w:pPr>
        <w:pStyle w:val="Recuodecorpodetexto2"/>
        <w:tabs>
          <w:tab w:val="left" w:pos="0"/>
        </w:tabs>
        <w:spacing w:after="360" w:line="240" w:lineRule="auto"/>
        <w:ind w:firstLine="1440"/>
        <w:rPr>
          <w:b/>
        </w:rPr>
      </w:pPr>
      <w:r>
        <w:rPr>
          <w:bCs/>
        </w:rPr>
        <w:t>Para a</w:t>
      </w:r>
      <w:r w:rsidR="00732C98">
        <w:rPr>
          <w:bCs/>
        </w:rPr>
        <w:t xml:space="preserve"> CNM</w:t>
      </w:r>
      <w:r>
        <w:rPr>
          <w:bCs/>
        </w:rPr>
        <w:t xml:space="preserve">, o grande desafio </w:t>
      </w:r>
      <w:r w:rsidR="00732C98">
        <w:rPr>
          <w:bCs/>
        </w:rPr>
        <w:t xml:space="preserve">dos municípios </w:t>
      </w:r>
      <w:r>
        <w:rPr>
          <w:bCs/>
        </w:rPr>
        <w:t xml:space="preserve">é obter o apoio técnico e os recursos federais necessários para cumprir as obrigações previstas na lei. </w:t>
      </w:r>
    </w:p>
    <w:p w:rsidR="007856D9" w:rsidRDefault="002C1DD9" w:rsidP="002C1EDD">
      <w:pPr>
        <w:pStyle w:val="Recuodecorpodetexto2"/>
        <w:tabs>
          <w:tab w:val="left" w:pos="0"/>
        </w:tabs>
        <w:spacing w:after="360" w:line="240" w:lineRule="auto"/>
        <w:ind w:firstLine="1440"/>
      </w:pPr>
      <w:r>
        <w:rPr>
          <w:bCs/>
        </w:rPr>
        <w:t>A p</w:t>
      </w:r>
      <w:r w:rsidR="00035184">
        <w:rPr>
          <w:bCs/>
        </w:rPr>
        <w:t>arceria</w:t>
      </w:r>
      <w:r w:rsidR="007856D9">
        <w:rPr>
          <w:bCs/>
        </w:rPr>
        <w:t xml:space="preserve"> firmada</w:t>
      </w:r>
      <w:r w:rsidR="00035184">
        <w:rPr>
          <w:bCs/>
        </w:rPr>
        <w:t xml:space="preserve"> entre a</w:t>
      </w:r>
      <w:r w:rsidR="00035184">
        <w:t xml:space="preserve"> CNM e a Assoc</w:t>
      </w:r>
      <w:r w:rsidR="00AD2FA4">
        <w:t xml:space="preserve">iação Amazonense de Municípios </w:t>
      </w:r>
      <w:r>
        <w:t xml:space="preserve">possibilitou elaborar 59 planos, num universo de 62 municípios, </w:t>
      </w:r>
      <w:r w:rsidR="00AD2FA4">
        <w:t>ao custo médio unitário de R$</w:t>
      </w:r>
      <w:r w:rsidR="008D4F8A">
        <w:t xml:space="preserve"> </w:t>
      </w:r>
      <w:r w:rsidR="00AD2FA4">
        <w:t>48 mil</w:t>
      </w:r>
      <w:r>
        <w:t>,</w:t>
      </w:r>
      <w:r w:rsidR="00035184">
        <w:t xml:space="preserve"> com o aporte</w:t>
      </w:r>
      <w:r w:rsidR="00AD2FA4">
        <w:t xml:space="preserve"> somente de recursos do governo estadual. </w:t>
      </w:r>
      <w:r>
        <w:t xml:space="preserve">Esse valor </w:t>
      </w:r>
      <w:r w:rsidR="00066775">
        <w:t>é menor do que o pago</w:t>
      </w:r>
      <w:r>
        <w:t xml:space="preserve"> pela </w:t>
      </w:r>
      <w:proofErr w:type="spellStart"/>
      <w:r>
        <w:t>Funasa</w:t>
      </w:r>
      <w:proofErr w:type="spellEnd"/>
      <w:r>
        <w:t>.</w:t>
      </w:r>
    </w:p>
    <w:p w:rsidR="00035184" w:rsidRPr="00503710" w:rsidRDefault="00FD485C" w:rsidP="002C1EDD">
      <w:pPr>
        <w:pStyle w:val="Recuodecorpodetexto2"/>
        <w:tabs>
          <w:tab w:val="left" w:pos="0"/>
        </w:tabs>
        <w:spacing w:after="360" w:line="240" w:lineRule="auto"/>
        <w:ind w:firstLine="1440"/>
      </w:pPr>
      <w:r>
        <w:t xml:space="preserve">Segundo a CNM, </w:t>
      </w:r>
      <w:r w:rsidR="002C1DD9">
        <w:t>apesar de os</w:t>
      </w:r>
      <w:r>
        <w:t xml:space="preserve"> municípios </w:t>
      </w:r>
      <w:r w:rsidR="002C1DD9">
        <w:t>já terem</w:t>
      </w:r>
      <w:r w:rsidR="00AD2FA4">
        <w:t xml:space="preserve"> os planos</w:t>
      </w:r>
      <w:r w:rsidR="00732C98">
        <w:t>,</w:t>
      </w:r>
      <w:r w:rsidR="00AD2FA4">
        <w:t xml:space="preserve"> </w:t>
      </w:r>
      <w:r w:rsidR="00035184">
        <w:t>aind</w:t>
      </w:r>
      <w:r w:rsidR="00AD2FA4">
        <w:t xml:space="preserve">a não foram beneficiados com </w:t>
      </w:r>
      <w:r w:rsidR="00035184">
        <w:t>recursos federai</w:t>
      </w:r>
      <w:r w:rsidR="00802119">
        <w:t>s para concretizá-</w:t>
      </w:r>
      <w:r w:rsidR="002C1DD9">
        <w:t>los</w:t>
      </w:r>
      <w:r w:rsidR="00AD2FA4">
        <w:t xml:space="preserve">. </w:t>
      </w:r>
    </w:p>
    <w:p w:rsidR="00035184" w:rsidRDefault="00AD2FA4" w:rsidP="002C1EDD">
      <w:pPr>
        <w:pStyle w:val="04-PargrafodetextoEstudoNotas-CLG"/>
        <w:spacing w:line="240" w:lineRule="auto"/>
      </w:pPr>
      <w:r>
        <w:t>O representante da CNM prop</w:t>
      </w:r>
      <w:r w:rsidR="00EE7599">
        <w:t>ôs</w:t>
      </w:r>
      <w:r>
        <w:t xml:space="preserve"> prorrogar </w:t>
      </w:r>
      <w:r w:rsidR="00035184">
        <w:t xml:space="preserve">os prazos previstos na Lei da PNRS para a elaboração dos planos municipais e para o </w:t>
      </w:r>
      <w:r w:rsidR="00732C98">
        <w:t xml:space="preserve">encerramento </w:t>
      </w:r>
      <w:r w:rsidR="00035184">
        <w:t>dos lixões.</w:t>
      </w:r>
    </w:p>
    <w:p w:rsidR="00FE3044" w:rsidRPr="00F65564" w:rsidRDefault="00FE3044" w:rsidP="002C1EDD">
      <w:pPr>
        <w:pStyle w:val="04-PargrafodetextoEstudoNotas-CLG"/>
        <w:spacing w:line="240" w:lineRule="auto"/>
        <w:ind w:firstLine="120"/>
        <w:rPr>
          <w:b/>
        </w:rPr>
      </w:pPr>
      <w:r w:rsidRPr="00F65564">
        <w:rPr>
          <w:b/>
        </w:rPr>
        <w:t>3.</w:t>
      </w:r>
      <w:r w:rsidRPr="00F65564">
        <w:rPr>
          <w:b/>
          <w:spacing w:val="-20"/>
        </w:rPr>
        <w:t>3</w:t>
      </w:r>
      <w:proofErr w:type="gramStart"/>
      <w:r w:rsidR="00CB18FD" w:rsidRPr="00F65564">
        <w:rPr>
          <w:b/>
          <w:spacing w:val="-20"/>
        </w:rPr>
        <w:t xml:space="preserve"> </w:t>
      </w:r>
      <w:r w:rsidRPr="00F65564">
        <w:rPr>
          <w:b/>
          <w:spacing w:val="-20"/>
        </w:rPr>
        <w:t xml:space="preserve"> </w:t>
      </w:r>
      <w:proofErr w:type="gramEnd"/>
      <w:r w:rsidRPr="00F65564">
        <w:rPr>
          <w:b/>
        </w:rPr>
        <w:t>Sistemas de Logística Reversa</w:t>
      </w:r>
      <w:r w:rsidRPr="00F65564">
        <w:rPr>
          <w:b/>
          <w:spacing w:val="-20"/>
        </w:rPr>
        <w:t xml:space="preserve"> </w:t>
      </w:r>
    </w:p>
    <w:p w:rsidR="00FE3044" w:rsidRDefault="00FE3044" w:rsidP="002C1EDD">
      <w:pPr>
        <w:pStyle w:val="Recuodecorpodetexto"/>
        <w:spacing w:after="360" w:line="240" w:lineRule="auto"/>
      </w:pPr>
      <w:r>
        <w:t xml:space="preserve">A 3ª audiência pública debateu o tema </w:t>
      </w:r>
      <w:r>
        <w:rPr>
          <w:i/>
          <w:szCs w:val="28"/>
        </w:rPr>
        <w:t xml:space="preserve">Sistemas de logística </w:t>
      </w:r>
      <w:proofErr w:type="gramStart"/>
      <w:r>
        <w:rPr>
          <w:i/>
          <w:szCs w:val="28"/>
        </w:rPr>
        <w:t>reversa implantados</w:t>
      </w:r>
      <w:proofErr w:type="gramEnd"/>
      <w:r>
        <w:rPr>
          <w:i/>
          <w:szCs w:val="28"/>
        </w:rPr>
        <w:t xml:space="preserve"> e sistemas dependentes de acordos setoriais</w:t>
      </w:r>
      <w:r w:rsidR="00EE7599" w:rsidRPr="00EE7599">
        <w:rPr>
          <w:szCs w:val="28"/>
        </w:rPr>
        <w:t>,</w:t>
      </w:r>
      <w:r w:rsidRPr="00D57E9C">
        <w:rPr>
          <w:i/>
          <w:szCs w:val="28"/>
        </w:rPr>
        <w:t xml:space="preserve"> </w:t>
      </w:r>
      <w:r w:rsidR="00503543">
        <w:t>e contou com a participação do</w:t>
      </w:r>
      <w:r w:rsidR="00004D10">
        <w:t xml:space="preserve"> M</w:t>
      </w:r>
      <w:r w:rsidR="00503543">
        <w:t xml:space="preserve">MA, do </w:t>
      </w:r>
      <w:proofErr w:type="spellStart"/>
      <w:r w:rsidR="00004D10">
        <w:t>Sindusfarma</w:t>
      </w:r>
      <w:proofErr w:type="spellEnd"/>
      <w:r w:rsidR="00004D10">
        <w:t>, da</w:t>
      </w:r>
      <w:r w:rsidR="00503543">
        <w:t xml:space="preserve"> </w:t>
      </w:r>
      <w:proofErr w:type="spellStart"/>
      <w:r w:rsidR="00066775">
        <w:t>Abvidro</w:t>
      </w:r>
      <w:proofErr w:type="spellEnd"/>
      <w:r w:rsidR="00066775">
        <w:t xml:space="preserve"> e da </w:t>
      </w:r>
      <w:proofErr w:type="spellStart"/>
      <w:r w:rsidR="00066775">
        <w:t>Abinee</w:t>
      </w:r>
      <w:proofErr w:type="spellEnd"/>
      <w:r w:rsidR="00E91A76">
        <w:t>.</w:t>
      </w:r>
      <w:r w:rsidR="00004D10">
        <w:t xml:space="preserve"> </w:t>
      </w:r>
    </w:p>
    <w:p w:rsidR="00704097" w:rsidRDefault="000D5990" w:rsidP="002C1EDD">
      <w:pPr>
        <w:pStyle w:val="Recuodecorpodetexto2"/>
        <w:tabs>
          <w:tab w:val="left" w:pos="0"/>
        </w:tabs>
        <w:spacing w:after="360" w:line="240" w:lineRule="auto"/>
        <w:ind w:firstLine="1440"/>
      </w:pPr>
      <w:r w:rsidRPr="00004D10">
        <w:t>A Associação Brasileira da Rede de Farmácias e Drogarias (</w:t>
      </w:r>
      <w:proofErr w:type="spellStart"/>
      <w:r w:rsidRPr="00004D10">
        <w:t>Abrafarma</w:t>
      </w:r>
      <w:proofErr w:type="spellEnd"/>
      <w:r w:rsidRPr="00004D10">
        <w:t xml:space="preserve">), </w:t>
      </w:r>
      <w:r w:rsidR="00004D10">
        <w:t>também c</w:t>
      </w:r>
      <w:r w:rsidR="00E91A76">
        <w:t>onvidada</w:t>
      </w:r>
      <w:r w:rsidR="00503543">
        <w:t>, não compareceu</w:t>
      </w:r>
      <w:r w:rsidRPr="00004D10">
        <w:t>, em função de c</w:t>
      </w:r>
      <w:r w:rsidR="00004D10">
        <w:t>ompromisso anteriormente assumido</w:t>
      </w:r>
      <w:r w:rsidRPr="00004D10">
        <w:t xml:space="preserve"> por seu representante.</w:t>
      </w:r>
    </w:p>
    <w:p w:rsidR="000D5990" w:rsidRDefault="001328CA" w:rsidP="002C1EDD">
      <w:pPr>
        <w:pStyle w:val="Recuodecorpodetexto2"/>
        <w:tabs>
          <w:tab w:val="left" w:pos="0"/>
        </w:tabs>
        <w:spacing w:after="360" w:line="240" w:lineRule="auto"/>
        <w:ind w:firstLine="0"/>
        <w:rPr>
          <w:b/>
        </w:rPr>
      </w:pPr>
      <w:r>
        <w:rPr>
          <w:b/>
        </w:rPr>
        <w:t>3.3.</w:t>
      </w:r>
      <w:r w:rsidRPr="00E91A76">
        <w:rPr>
          <w:b/>
        </w:rPr>
        <w:t xml:space="preserve">1 </w:t>
      </w:r>
      <w:r w:rsidR="002D1E14">
        <w:rPr>
          <w:b/>
        </w:rPr>
        <w:t>MMA</w:t>
      </w:r>
    </w:p>
    <w:p w:rsidR="00017990" w:rsidRDefault="0096326B" w:rsidP="002C1EDD">
      <w:pPr>
        <w:pStyle w:val="04-PargrafodetextoEstudoNotas-CLG"/>
        <w:spacing w:line="240" w:lineRule="auto"/>
      </w:pPr>
      <w:r>
        <w:t>A</w:t>
      </w:r>
      <w:r w:rsidR="00E91A76">
        <w:t xml:space="preserve"> Diretora do Departamento de Ambiente Urbano</w:t>
      </w:r>
      <w:r w:rsidR="00D2732A">
        <w:t xml:space="preserve"> do MMA</w:t>
      </w:r>
      <w:r w:rsidR="002D1E14">
        <w:t xml:space="preserve">, </w:t>
      </w:r>
      <w:r w:rsidR="002D1E14" w:rsidRPr="007615A3">
        <w:t>Sra. Zilda Veloso</w:t>
      </w:r>
      <w:r w:rsidR="002D1E14">
        <w:t>,</w:t>
      </w:r>
      <w:r w:rsidR="00E146C6">
        <w:t xml:space="preserve"> inicialmente apontou</w:t>
      </w:r>
      <w:r>
        <w:t xml:space="preserve"> que </w:t>
      </w:r>
      <w:r w:rsidR="000D5990">
        <w:t xml:space="preserve">a Lei da PNRS </w:t>
      </w:r>
      <w:r w:rsidR="00E91A76">
        <w:t>inovou</w:t>
      </w:r>
      <w:r w:rsidR="00B74AFA">
        <w:t xml:space="preserve"> a respeito da erradicação dos lixões</w:t>
      </w:r>
      <w:r w:rsidR="009D1DDE">
        <w:rPr>
          <w:rStyle w:val="Refdenotaderodap"/>
        </w:rPr>
        <w:footnoteReference w:id="12"/>
      </w:r>
      <w:r w:rsidR="00B74AFA">
        <w:t xml:space="preserve">. </w:t>
      </w:r>
      <w:r>
        <w:t>Nesse sentido, o</w:t>
      </w:r>
      <w:r w:rsidR="00B74AFA">
        <w:t xml:space="preserve"> art. </w:t>
      </w:r>
      <w:r w:rsidR="000D5990">
        <w:t>54</w:t>
      </w:r>
      <w:r w:rsidR="00B74AFA">
        <w:t xml:space="preserve"> da norma prevê que, </w:t>
      </w:r>
      <w:r w:rsidR="000D5990">
        <w:t xml:space="preserve">em até quatro anos depois da </w:t>
      </w:r>
      <w:r w:rsidR="00B74AFA">
        <w:t>sua publicação</w:t>
      </w:r>
      <w:r w:rsidR="000D5990">
        <w:t xml:space="preserve">, </w:t>
      </w:r>
      <w:r w:rsidR="00B74AFA">
        <w:t xml:space="preserve">somente os rejeitos devem ser encaminhados para os </w:t>
      </w:r>
      <w:r w:rsidR="000D5990">
        <w:t>aterro</w:t>
      </w:r>
      <w:r w:rsidR="00B74AFA">
        <w:t>s</w:t>
      </w:r>
      <w:r w:rsidR="000D5990">
        <w:t xml:space="preserve"> </w:t>
      </w:r>
      <w:r w:rsidR="00017990">
        <w:t>sanitários</w:t>
      </w:r>
      <w:r w:rsidR="00E478AF">
        <w:t xml:space="preserve">. </w:t>
      </w:r>
    </w:p>
    <w:p w:rsidR="00B74AFA" w:rsidRDefault="00E478AF" w:rsidP="002C1EDD">
      <w:pPr>
        <w:pStyle w:val="04-PargrafodetextoEstudoNotas-CLG"/>
        <w:spacing w:line="240" w:lineRule="auto"/>
      </w:pPr>
      <w:r>
        <w:lastRenderedPageBreak/>
        <w:t>A</w:t>
      </w:r>
      <w:r w:rsidR="0096326B">
        <w:t xml:space="preserve">lém disso, </w:t>
      </w:r>
      <w:r w:rsidR="00B74AFA">
        <w:t>o m</w:t>
      </w:r>
      <w:r w:rsidR="000D5990">
        <w:t xml:space="preserve">unicípio </w:t>
      </w:r>
      <w:r>
        <w:t xml:space="preserve">deve ter </w:t>
      </w:r>
      <w:r w:rsidR="000D5990">
        <w:t>sistema de ge</w:t>
      </w:r>
      <w:r w:rsidR="001328CA">
        <w:t>stão implantado, que se inicia</w:t>
      </w:r>
      <w:r w:rsidR="0096326B">
        <w:t xml:space="preserve"> pela elaboração do</w:t>
      </w:r>
      <w:r w:rsidR="000D5990">
        <w:t xml:space="preserve"> plano </w:t>
      </w:r>
      <w:r w:rsidR="00B74AFA">
        <w:t>municipal de</w:t>
      </w:r>
      <w:r w:rsidR="00E91A76">
        <w:t xml:space="preserve"> resíduos e </w:t>
      </w:r>
      <w:r>
        <w:t xml:space="preserve">que </w:t>
      </w:r>
      <w:r w:rsidR="00B74AFA">
        <w:t xml:space="preserve">incorpora ou não </w:t>
      </w:r>
      <w:r w:rsidR="000D5990">
        <w:t xml:space="preserve">a logística </w:t>
      </w:r>
      <w:r w:rsidR="00B74AFA">
        <w:t>reversa. O que segue para os aterros são os rejeitos</w:t>
      </w:r>
      <w:r w:rsidR="00B74AFA">
        <w:rPr>
          <w:rStyle w:val="Refdenotaderodap"/>
        </w:rPr>
        <w:footnoteReference w:id="13"/>
      </w:r>
      <w:r w:rsidR="001328CA">
        <w:t>, os quais</w:t>
      </w:r>
      <w:r w:rsidR="00B74AFA">
        <w:t>, nos termos da lei, não são resíduos.</w:t>
      </w:r>
    </w:p>
    <w:p w:rsidR="00930031" w:rsidRDefault="0096326B" w:rsidP="002C1EDD">
      <w:pPr>
        <w:pStyle w:val="Recuodecorpodetexto2"/>
        <w:tabs>
          <w:tab w:val="left" w:pos="0"/>
        </w:tabs>
        <w:spacing w:after="360" w:line="240" w:lineRule="auto"/>
        <w:ind w:firstLine="1440"/>
      </w:pPr>
      <w:r>
        <w:t>Na sequência</w:t>
      </w:r>
      <w:r w:rsidR="00B16BB3">
        <w:t>,</w:t>
      </w:r>
      <w:r>
        <w:t xml:space="preserve"> </w:t>
      </w:r>
      <w:r w:rsidR="00084727">
        <w:t xml:space="preserve">discorreu sobre </w:t>
      </w:r>
      <w:r w:rsidR="00B16BB3">
        <w:t>a responsabilidade compartilhada pelo ciclo de vida do produto</w:t>
      </w:r>
      <w:r w:rsidR="00930031">
        <w:t xml:space="preserve"> no âmbito da logística reversa – um dos instrumentos da Política Nacional de Resíduos Sólidos –, enfocando as obrigações dos fabricantes, importadores, comerciantes, distribuidores, consumidores e titulares dos serviços públicos de limpeza urbana e de manejo de resíduos sólidos. </w:t>
      </w:r>
    </w:p>
    <w:p w:rsidR="00C55169" w:rsidRDefault="00C55169" w:rsidP="002C1EDD">
      <w:pPr>
        <w:pStyle w:val="Recuodecorpodetexto2"/>
        <w:tabs>
          <w:tab w:val="left" w:pos="0"/>
        </w:tabs>
        <w:spacing w:after="360" w:line="240" w:lineRule="auto"/>
        <w:ind w:firstLine="1440"/>
      </w:pPr>
      <w:r>
        <w:t>A Lei da PNRS prevê três formas de implantação da responsabilidade compartilhada da logística reversa: termo de compromisso, acordo setorial ou regulamento. O acordo setorial é um ato de natureza contratual entre o poder público e os fabricantes, importadores, distribuidores e comerciantes.</w:t>
      </w:r>
    </w:p>
    <w:p w:rsidR="002A1DBD" w:rsidRDefault="00B16BB3" w:rsidP="002C1EDD">
      <w:pPr>
        <w:pStyle w:val="Recuodecorpodetexto2"/>
        <w:tabs>
          <w:tab w:val="left" w:pos="0"/>
        </w:tabs>
        <w:spacing w:after="360" w:line="240" w:lineRule="auto"/>
      </w:pPr>
      <w:r>
        <w:t xml:space="preserve">Uma vez que a Lei da PNRS </w:t>
      </w:r>
      <w:r w:rsidR="00E478AF">
        <w:t xml:space="preserve">estabelece </w:t>
      </w:r>
      <w:r>
        <w:t>que</w:t>
      </w:r>
      <w:r w:rsidR="00EE7599">
        <w:t>,</w:t>
      </w:r>
      <w:r>
        <w:t xml:space="preserve"> para os produtos não discriminados no </w:t>
      </w:r>
      <w:r>
        <w:rPr>
          <w:i/>
        </w:rPr>
        <w:t xml:space="preserve">caput </w:t>
      </w:r>
      <w:r>
        <w:t xml:space="preserve">do art. </w:t>
      </w:r>
      <w:smartTag w:uri="urn:schemas-microsoft-com:office:smarttags" w:element="metricconverter">
        <w:smartTagPr>
          <w:attr w:name="ProductID" w:val="33, a"/>
        </w:smartTagPr>
        <w:r>
          <w:t>33</w:t>
        </w:r>
        <w:r w:rsidR="00EE7599">
          <w:t>,</w:t>
        </w:r>
        <w:r>
          <w:t xml:space="preserve"> a</w:t>
        </w:r>
      </w:smartTag>
      <w:r>
        <w:t xml:space="preserve"> logística reversa </w:t>
      </w:r>
      <w:r w:rsidR="00C55169">
        <w:t>poderá ser</w:t>
      </w:r>
      <w:r>
        <w:t xml:space="preserve"> estendida conforme estabelecer</w:t>
      </w:r>
      <w:r w:rsidR="0057687E">
        <w:t>em</w:t>
      </w:r>
      <w:r>
        <w:t xml:space="preserve"> os acordos setoriais, </w:t>
      </w:r>
      <w:r w:rsidR="00084727">
        <w:t xml:space="preserve">a palestrante abordou </w:t>
      </w:r>
      <w:r w:rsidR="002A1DBD">
        <w:t xml:space="preserve">as etapas do processo para </w:t>
      </w:r>
      <w:r w:rsidR="00930031">
        <w:t xml:space="preserve">a </w:t>
      </w:r>
      <w:r w:rsidR="002A1DBD">
        <w:t>formalizaç</w:t>
      </w:r>
      <w:r w:rsidR="00084727">
        <w:t>ão dos</w:t>
      </w:r>
      <w:r w:rsidR="002A1DBD">
        <w:t xml:space="preserve"> acordos. É uma tarefa que requer, entre outras medidas: instalação do </w:t>
      </w:r>
      <w:r w:rsidR="000E23C8">
        <w:t>grupo de trabalho temático (</w:t>
      </w:r>
      <w:r w:rsidR="002A1DBD">
        <w:t>GTT</w:t>
      </w:r>
      <w:r w:rsidR="000E23C8">
        <w:t>)</w:t>
      </w:r>
      <w:r w:rsidR="002A1DBD">
        <w:t xml:space="preserve"> correspondente, com a participação das entidades interessadas; realização de estudos de </w:t>
      </w:r>
      <w:r w:rsidR="00084727">
        <w:t>viabilidade técnico-econômica e</w:t>
      </w:r>
      <w:r w:rsidR="002A1DBD" w:rsidRPr="00B96DBC">
        <w:t xml:space="preserve"> da situação dos resíduos</w:t>
      </w:r>
      <w:r w:rsidR="002A1DBD">
        <w:t>; p</w:t>
      </w:r>
      <w:r w:rsidR="002A1DBD" w:rsidRPr="002A1DBD">
        <w:t>ublicação do edital de chamamento</w:t>
      </w:r>
      <w:r w:rsidR="002A1DBD">
        <w:t>; recebimento e análise das propostas</w:t>
      </w:r>
      <w:r w:rsidR="00930031">
        <w:t xml:space="preserve"> encaminhadas pelo setor</w:t>
      </w:r>
      <w:r w:rsidR="002A1DBD">
        <w:t>; elaboração de minuta do acordo</w:t>
      </w:r>
      <w:r w:rsidR="0057687E">
        <w:t xml:space="preserve">; realização de </w:t>
      </w:r>
      <w:r w:rsidR="002A1DBD">
        <w:t>consulta pública; e assinatura do acordo setorial</w:t>
      </w:r>
      <w:r w:rsidR="00084727">
        <w:t>.</w:t>
      </w:r>
    </w:p>
    <w:p w:rsidR="00EA72AE" w:rsidRDefault="00EE7599" w:rsidP="002C1EDD">
      <w:pPr>
        <w:pStyle w:val="Recuodecorpodetexto2"/>
        <w:tabs>
          <w:tab w:val="left" w:pos="0"/>
        </w:tabs>
        <w:spacing w:after="360" w:line="240" w:lineRule="auto"/>
      </w:pPr>
      <w:r>
        <w:t>A expositora d</w:t>
      </w:r>
      <w:r w:rsidR="00EA72AE">
        <w:t>iscorreu sobre as competências, a composição</w:t>
      </w:r>
      <w:r w:rsidR="00EA72AE">
        <w:rPr>
          <w:rStyle w:val="Refdenotaderodap"/>
        </w:rPr>
        <w:footnoteReference w:id="14"/>
      </w:r>
      <w:r w:rsidR="00EA72AE">
        <w:t xml:space="preserve"> e o funcionamento do Comitê Orientador para a Implantação dos Sistemas de Logística Reversa (CORI)</w:t>
      </w:r>
      <w:r w:rsidR="00145197">
        <w:t>,</w:t>
      </w:r>
      <w:r w:rsidR="00EA72AE">
        <w:t xml:space="preserve"> instituído pelo Decreto nº 7.404, de 23 de dezembro de 2010, que regulamenta a Lei da PNRS.</w:t>
      </w:r>
    </w:p>
    <w:p w:rsidR="00084727" w:rsidRDefault="00084727" w:rsidP="002C1EDD">
      <w:pPr>
        <w:pStyle w:val="Recuodecorpodetexto2"/>
        <w:tabs>
          <w:tab w:val="left" w:pos="0"/>
        </w:tabs>
        <w:spacing w:after="360" w:line="240" w:lineRule="auto"/>
      </w:pPr>
      <w:r>
        <w:t xml:space="preserve">Elencou </w:t>
      </w:r>
      <w:r w:rsidR="00A53994">
        <w:t xml:space="preserve">os produtos para os quais </w:t>
      </w:r>
      <w:r w:rsidR="00441761">
        <w:t>havia previsão da responsabilidade p</w:t>
      </w:r>
      <w:r w:rsidR="001328CA">
        <w:t>ós-</w:t>
      </w:r>
      <w:r w:rsidR="00E146C6">
        <w:t xml:space="preserve">consumo anterior à Lei da PNRS: </w:t>
      </w:r>
      <w:r w:rsidR="00441761">
        <w:t xml:space="preserve">agrotóxicos, seus </w:t>
      </w:r>
      <w:r w:rsidR="00441761">
        <w:lastRenderedPageBreak/>
        <w:t xml:space="preserve">resíduos e embalagens, disciplinados pela Lei nº 9.974, de </w:t>
      </w:r>
      <w:proofErr w:type="gramStart"/>
      <w:r w:rsidR="00441761">
        <w:t>6</w:t>
      </w:r>
      <w:proofErr w:type="gramEnd"/>
      <w:r w:rsidR="00441761">
        <w:t xml:space="preserve"> de junho de 2000</w:t>
      </w:r>
      <w:r w:rsidR="00117B6F">
        <w:rPr>
          <w:rStyle w:val="Refdenotaderodap"/>
        </w:rPr>
        <w:footnoteReference w:id="15"/>
      </w:r>
      <w:r w:rsidR="00145197">
        <w:t>;</w:t>
      </w:r>
      <w:r w:rsidR="00E146C6">
        <w:t xml:space="preserve"> e</w:t>
      </w:r>
      <w:r w:rsidR="00DF39D8">
        <w:t xml:space="preserve"> </w:t>
      </w:r>
      <w:r w:rsidR="00441761">
        <w:t>pilhas, bateria</w:t>
      </w:r>
      <w:r w:rsidR="00DF39D8">
        <w:t xml:space="preserve">s, pneus e óleos lubrificantes, </w:t>
      </w:r>
      <w:r w:rsidR="00441761">
        <w:t xml:space="preserve">em decorrência de resoluções do </w:t>
      </w:r>
      <w:proofErr w:type="spellStart"/>
      <w:r w:rsidR="00441761">
        <w:t>Conama</w:t>
      </w:r>
      <w:proofErr w:type="spellEnd"/>
      <w:r w:rsidR="00441761">
        <w:t>.</w:t>
      </w:r>
      <w:r w:rsidR="00DF39D8">
        <w:t xml:space="preserve"> Por decisão do C</w:t>
      </w:r>
      <w:r w:rsidR="00145197">
        <w:t>ori,</w:t>
      </w:r>
      <w:r w:rsidR="00DF39D8">
        <w:t xml:space="preserve"> e</w:t>
      </w:r>
      <w:r w:rsidR="001328CA">
        <w:t>ssas cadeias ser</w:t>
      </w:r>
      <w:r w:rsidR="00DF39D8">
        <w:t>ão revistas oportunamente.</w:t>
      </w:r>
    </w:p>
    <w:p w:rsidR="00441761" w:rsidRDefault="0097203F" w:rsidP="002C1EDD">
      <w:pPr>
        <w:pStyle w:val="Recuodecorpodetexto2"/>
        <w:tabs>
          <w:tab w:val="left" w:pos="0"/>
        </w:tabs>
        <w:spacing w:after="360" w:line="240" w:lineRule="auto"/>
        <w:ind w:firstLine="1440"/>
        <w:rPr>
          <w:bCs/>
        </w:rPr>
      </w:pPr>
      <w:r>
        <w:rPr>
          <w:bCs/>
        </w:rPr>
        <w:t>A palestrante</w:t>
      </w:r>
      <w:r w:rsidR="00117B6F">
        <w:rPr>
          <w:bCs/>
        </w:rPr>
        <w:t xml:space="preserve"> a</w:t>
      </w:r>
      <w:r w:rsidR="00E478AF">
        <w:rPr>
          <w:bCs/>
        </w:rPr>
        <w:t>presentou o quadro</w:t>
      </w:r>
      <w:r w:rsidR="00441761">
        <w:rPr>
          <w:bCs/>
        </w:rPr>
        <w:t xml:space="preserve"> que sintetiza os sistemas de logística reversa </w:t>
      </w:r>
      <w:r w:rsidR="00DF39D8">
        <w:rPr>
          <w:bCs/>
        </w:rPr>
        <w:t>que serão implantados</w:t>
      </w:r>
      <w:r w:rsidR="00117B6F">
        <w:rPr>
          <w:bCs/>
        </w:rPr>
        <w:t xml:space="preserve"> mediante a formalização</w:t>
      </w:r>
      <w:r w:rsidR="00890BEF">
        <w:rPr>
          <w:bCs/>
        </w:rPr>
        <w:t xml:space="preserve"> de acordos setoriais</w:t>
      </w:r>
      <w:r w:rsidR="00E478AF">
        <w:rPr>
          <w:bCs/>
        </w:rPr>
        <w:t xml:space="preserve">. </w:t>
      </w:r>
      <w:r w:rsidR="00145197">
        <w:rPr>
          <w:bCs/>
        </w:rPr>
        <w:t xml:space="preserve">Expôs, também, </w:t>
      </w:r>
      <w:r w:rsidR="00890BEF">
        <w:rPr>
          <w:bCs/>
        </w:rPr>
        <w:t xml:space="preserve">as metas a serem alcançadas </w:t>
      </w:r>
      <w:r w:rsidR="00117B6F">
        <w:rPr>
          <w:bCs/>
        </w:rPr>
        <w:t>referentes</w:t>
      </w:r>
      <w:r w:rsidR="00890BEF">
        <w:rPr>
          <w:bCs/>
        </w:rPr>
        <w:t xml:space="preserve"> aos produtos submetidos a esses sistemas.</w:t>
      </w:r>
    </w:p>
    <w:tbl>
      <w:tblPr>
        <w:tblW w:w="9229" w:type="dxa"/>
        <w:tblCellSpacing w:w="0" w:type="dxa"/>
        <w:tblCellMar>
          <w:left w:w="0" w:type="dxa"/>
          <w:right w:w="0" w:type="dxa"/>
        </w:tblCellMar>
        <w:tblLook w:val="0000"/>
      </w:tblPr>
      <w:tblGrid>
        <w:gridCol w:w="3495"/>
        <w:gridCol w:w="3201"/>
        <w:gridCol w:w="2533"/>
      </w:tblGrid>
      <w:tr w:rsidR="00B96DBC" w:rsidRPr="00B96DBC" w:rsidTr="00441761">
        <w:trPr>
          <w:trHeight w:val="660"/>
          <w:tblCellSpacing w:w="0" w:type="dxa"/>
        </w:trPr>
        <w:tc>
          <w:tcPr>
            <w:tcW w:w="3495" w:type="dxa"/>
            <w:tcBorders>
              <w:top w:val="single" w:sz="6" w:space="0" w:color="000000"/>
              <w:left w:val="single" w:sz="6" w:space="0" w:color="000000"/>
              <w:bottom w:val="single" w:sz="6" w:space="0" w:color="000000"/>
              <w:right w:val="single" w:sz="6" w:space="0" w:color="000000"/>
            </w:tcBorders>
            <w:shd w:val="clear" w:color="auto" w:fill="C4BD97"/>
            <w:vAlign w:val="center"/>
          </w:tcPr>
          <w:p w:rsidR="00B96DBC" w:rsidRPr="00441761" w:rsidRDefault="00B96DBC" w:rsidP="00D914D0">
            <w:pPr>
              <w:pStyle w:val="Recuodecorpodetexto2"/>
              <w:tabs>
                <w:tab w:val="left" w:pos="0"/>
              </w:tabs>
              <w:spacing w:after="0" w:line="420" w:lineRule="exact"/>
              <w:ind w:firstLine="1440"/>
              <w:rPr>
                <w:sz w:val="24"/>
                <w:szCs w:val="24"/>
              </w:rPr>
            </w:pPr>
            <w:r w:rsidRPr="00441761">
              <w:rPr>
                <w:sz w:val="24"/>
                <w:szCs w:val="24"/>
              </w:rPr>
              <w:t>Produtos</w:t>
            </w:r>
          </w:p>
        </w:tc>
        <w:tc>
          <w:tcPr>
            <w:tcW w:w="3201" w:type="dxa"/>
            <w:tcBorders>
              <w:top w:val="single" w:sz="6" w:space="0" w:color="000000"/>
              <w:left w:val="single" w:sz="6" w:space="0" w:color="000000"/>
              <w:bottom w:val="single" w:sz="6" w:space="0" w:color="000000"/>
              <w:right w:val="single" w:sz="6" w:space="0" w:color="000000"/>
            </w:tcBorders>
            <w:shd w:val="clear" w:color="auto" w:fill="C4BD97"/>
            <w:vAlign w:val="center"/>
          </w:tcPr>
          <w:p w:rsidR="00B96DBC" w:rsidRPr="00441761" w:rsidRDefault="00B96DBC" w:rsidP="00D914D0">
            <w:pPr>
              <w:pStyle w:val="Recuodecorpodetexto2"/>
              <w:tabs>
                <w:tab w:val="left" w:pos="0"/>
              </w:tabs>
              <w:spacing w:after="0" w:line="420" w:lineRule="exact"/>
              <w:ind w:firstLine="0"/>
              <w:jc w:val="center"/>
              <w:rPr>
                <w:sz w:val="24"/>
                <w:szCs w:val="24"/>
              </w:rPr>
            </w:pPr>
            <w:r w:rsidRPr="00441761">
              <w:rPr>
                <w:sz w:val="24"/>
                <w:szCs w:val="24"/>
              </w:rPr>
              <w:t>Situação Atual</w:t>
            </w:r>
          </w:p>
        </w:tc>
        <w:tc>
          <w:tcPr>
            <w:tcW w:w="2533" w:type="dxa"/>
            <w:tcBorders>
              <w:top w:val="single" w:sz="6" w:space="0" w:color="000000"/>
              <w:left w:val="single" w:sz="6" w:space="0" w:color="000000"/>
              <w:bottom w:val="single" w:sz="6" w:space="0" w:color="000000"/>
              <w:right w:val="single" w:sz="6" w:space="0" w:color="000000"/>
            </w:tcBorders>
            <w:shd w:val="clear" w:color="auto" w:fill="C4BD97"/>
            <w:vAlign w:val="center"/>
          </w:tcPr>
          <w:p w:rsidR="00B96DBC" w:rsidRPr="00441761" w:rsidRDefault="00B96DBC" w:rsidP="00B96DBC">
            <w:pPr>
              <w:pStyle w:val="Recuodecorpodetexto2"/>
              <w:tabs>
                <w:tab w:val="left" w:pos="0"/>
              </w:tabs>
              <w:spacing w:before="360" w:line="420" w:lineRule="exact"/>
              <w:ind w:firstLine="0"/>
              <w:rPr>
                <w:sz w:val="24"/>
                <w:szCs w:val="24"/>
              </w:rPr>
            </w:pPr>
            <w:r w:rsidRPr="00441761">
              <w:rPr>
                <w:sz w:val="24"/>
                <w:szCs w:val="24"/>
              </w:rPr>
              <w:t>Previsão de Publicação do Acordo</w:t>
            </w:r>
          </w:p>
        </w:tc>
      </w:tr>
      <w:tr w:rsidR="00B96DBC" w:rsidRPr="00B96DBC" w:rsidTr="00441761">
        <w:trPr>
          <w:trHeight w:val="525"/>
          <w:tblCellSpacing w:w="0" w:type="dxa"/>
        </w:trPr>
        <w:tc>
          <w:tcPr>
            <w:tcW w:w="3495" w:type="dxa"/>
            <w:tcBorders>
              <w:top w:val="single" w:sz="6" w:space="0" w:color="000000"/>
              <w:left w:val="single" w:sz="6" w:space="0" w:color="000000"/>
              <w:bottom w:val="single" w:sz="6" w:space="0" w:color="000000"/>
              <w:right w:val="single" w:sz="6" w:space="0" w:color="000000"/>
            </w:tcBorders>
            <w:shd w:val="clear" w:color="auto" w:fill="DDD9C3"/>
            <w:vAlign w:val="center"/>
          </w:tcPr>
          <w:p w:rsidR="00B96DBC" w:rsidRPr="00441761" w:rsidRDefault="00B96DBC" w:rsidP="00D914D0">
            <w:pPr>
              <w:pStyle w:val="Recuodecorpodetexto2"/>
              <w:tabs>
                <w:tab w:val="left" w:pos="0"/>
              </w:tabs>
              <w:spacing w:after="0" w:line="420" w:lineRule="exact"/>
              <w:ind w:firstLine="0"/>
              <w:jc w:val="center"/>
              <w:rPr>
                <w:sz w:val="24"/>
                <w:szCs w:val="24"/>
              </w:rPr>
            </w:pPr>
            <w:r w:rsidRPr="00441761">
              <w:rPr>
                <w:sz w:val="24"/>
                <w:szCs w:val="24"/>
              </w:rPr>
              <w:t>Embalagens Plásticas de Óleos Lubrificantes</w:t>
            </w:r>
          </w:p>
        </w:tc>
        <w:tc>
          <w:tcPr>
            <w:tcW w:w="3201" w:type="dxa"/>
            <w:tcBorders>
              <w:top w:val="single" w:sz="6" w:space="0" w:color="000000"/>
              <w:left w:val="single" w:sz="6" w:space="0" w:color="000000"/>
              <w:bottom w:val="single" w:sz="6" w:space="0" w:color="000000"/>
              <w:right w:val="single" w:sz="6" w:space="0" w:color="000000"/>
            </w:tcBorders>
            <w:vAlign w:val="center"/>
          </w:tcPr>
          <w:p w:rsidR="00B96DBC" w:rsidRPr="00441761" w:rsidRDefault="00B96DBC" w:rsidP="00145197">
            <w:pPr>
              <w:pStyle w:val="Recuodecorpodetexto2"/>
              <w:tabs>
                <w:tab w:val="left" w:pos="0"/>
              </w:tabs>
              <w:spacing w:after="0" w:line="420" w:lineRule="exact"/>
              <w:ind w:firstLine="0"/>
              <w:jc w:val="center"/>
              <w:rPr>
                <w:sz w:val="24"/>
                <w:szCs w:val="24"/>
              </w:rPr>
            </w:pPr>
            <w:r w:rsidRPr="00441761">
              <w:rPr>
                <w:sz w:val="24"/>
                <w:szCs w:val="24"/>
              </w:rPr>
              <w:t>Acordo assinado em 19/12/2012</w:t>
            </w:r>
          </w:p>
        </w:tc>
        <w:tc>
          <w:tcPr>
            <w:tcW w:w="2533" w:type="dxa"/>
            <w:tcBorders>
              <w:top w:val="single" w:sz="6" w:space="0" w:color="000000"/>
              <w:left w:val="single" w:sz="6" w:space="0" w:color="000000"/>
              <w:bottom w:val="single" w:sz="6" w:space="0" w:color="000000"/>
              <w:right w:val="single" w:sz="6" w:space="0" w:color="000000"/>
            </w:tcBorders>
            <w:vAlign w:val="center"/>
          </w:tcPr>
          <w:p w:rsidR="00B96DBC" w:rsidRPr="00441761" w:rsidRDefault="00B96DBC" w:rsidP="00D914D0">
            <w:pPr>
              <w:pStyle w:val="Recuodecorpodetexto2"/>
              <w:tabs>
                <w:tab w:val="left" w:pos="0"/>
              </w:tabs>
              <w:spacing w:before="360" w:line="420" w:lineRule="exact"/>
              <w:ind w:firstLine="0"/>
              <w:jc w:val="center"/>
              <w:rPr>
                <w:sz w:val="24"/>
                <w:szCs w:val="24"/>
              </w:rPr>
            </w:pPr>
            <w:r w:rsidRPr="00441761">
              <w:rPr>
                <w:sz w:val="24"/>
                <w:szCs w:val="24"/>
              </w:rPr>
              <w:t>Publicado no início de fevereiro de 2013</w:t>
            </w:r>
          </w:p>
        </w:tc>
      </w:tr>
      <w:tr w:rsidR="00B96DBC" w:rsidRPr="00B96DBC" w:rsidTr="00441761">
        <w:trPr>
          <w:trHeight w:val="1065"/>
          <w:tblCellSpacing w:w="0" w:type="dxa"/>
        </w:trPr>
        <w:tc>
          <w:tcPr>
            <w:tcW w:w="3495" w:type="dxa"/>
            <w:tcBorders>
              <w:top w:val="single" w:sz="6" w:space="0" w:color="000000"/>
              <w:left w:val="single" w:sz="6" w:space="0" w:color="000000"/>
              <w:bottom w:val="single" w:sz="6" w:space="0" w:color="000000"/>
              <w:right w:val="single" w:sz="6" w:space="0" w:color="000000"/>
            </w:tcBorders>
            <w:shd w:val="clear" w:color="auto" w:fill="DDD9C3"/>
            <w:vAlign w:val="center"/>
          </w:tcPr>
          <w:p w:rsidR="00B96DBC" w:rsidRPr="00441761" w:rsidRDefault="00B96DBC" w:rsidP="00D914D0">
            <w:pPr>
              <w:pStyle w:val="Recuodecorpodetexto2"/>
              <w:tabs>
                <w:tab w:val="left" w:pos="0"/>
              </w:tabs>
              <w:spacing w:after="0" w:line="420" w:lineRule="exact"/>
              <w:ind w:firstLine="0"/>
              <w:jc w:val="center"/>
              <w:rPr>
                <w:sz w:val="24"/>
                <w:szCs w:val="24"/>
              </w:rPr>
            </w:pPr>
            <w:r w:rsidRPr="00441761">
              <w:rPr>
                <w:sz w:val="24"/>
                <w:szCs w:val="24"/>
              </w:rPr>
              <w:t>Lâmpadas de Vapor de Sódio e Mercúrio e de Luz Mista</w:t>
            </w:r>
          </w:p>
        </w:tc>
        <w:tc>
          <w:tcPr>
            <w:tcW w:w="3201" w:type="dxa"/>
            <w:tcBorders>
              <w:top w:val="single" w:sz="6" w:space="0" w:color="000000"/>
              <w:left w:val="single" w:sz="6" w:space="0" w:color="000000"/>
              <w:bottom w:val="single" w:sz="6" w:space="0" w:color="000000"/>
              <w:right w:val="single" w:sz="6" w:space="0" w:color="000000"/>
            </w:tcBorders>
            <w:vAlign w:val="center"/>
          </w:tcPr>
          <w:p w:rsidR="00B96DBC" w:rsidRPr="00441761" w:rsidRDefault="00B96DBC" w:rsidP="00D914D0">
            <w:pPr>
              <w:pStyle w:val="Recuodecorpodetexto2"/>
              <w:tabs>
                <w:tab w:val="left" w:pos="0"/>
              </w:tabs>
              <w:spacing w:after="0" w:line="420" w:lineRule="exact"/>
              <w:ind w:firstLine="0"/>
              <w:jc w:val="center"/>
              <w:rPr>
                <w:sz w:val="24"/>
                <w:szCs w:val="24"/>
              </w:rPr>
            </w:pPr>
            <w:r w:rsidRPr="00441761">
              <w:rPr>
                <w:sz w:val="24"/>
                <w:szCs w:val="24"/>
              </w:rPr>
              <w:t>Texto de acordo passando por pequenos ajustes para ser enviado ao CORI.</w:t>
            </w:r>
          </w:p>
        </w:tc>
        <w:tc>
          <w:tcPr>
            <w:tcW w:w="2533" w:type="dxa"/>
            <w:tcBorders>
              <w:top w:val="single" w:sz="6" w:space="0" w:color="000000"/>
              <w:left w:val="single" w:sz="6" w:space="0" w:color="000000"/>
              <w:bottom w:val="single" w:sz="6" w:space="0" w:color="000000"/>
              <w:right w:val="single" w:sz="6" w:space="0" w:color="000000"/>
            </w:tcBorders>
            <w:vAlign w:val="center"/>
          </w:tcPr>
          <w:p w:rsidR="00B96DBC" w:rsidRPr="00441761" w:rsidRDefault="00B96DBC" w:rsidP="00D914D0">
            <w:pPr>
              <w:pStyle w:val="Recuodecorpodetexto2"/>
              <w:tabs>
                <w:tab w:val="left" w:pos="0"/>
              </w:tabs>
              <w:spacing w:before="360" w:line="420" w:lineRule="exact"/>
              <w:ind w:firstLine="0"/>
              <w:jc w:val="center"/>
              <w:rPr>
                <w:sz w:val="24"/>
                <w:szCs w:val="24"/>
              </w:rPr>
            </w:pPr>
            <w:r w:rsidRPr="00441761">
              <w:rPr>
                <w:sz w:val="24"/>
                <w:szCs w:val="24"/>
              </w:rPr>
              <w:t>2014</w:t>
            </w:r>
          </w:p>
        </w:tc>
      </w:tr>
      <w:tr w:rsidR="00B96DBC" w:rsidRPr="00B96DBC" w:rsidTr="00441761">
        <w:trPr>
          <w:trHeight w:val="1275"/>
          <w:tblCellSpacing w:w="0" w:type="dxa"/>
        </w:trPr>
        <w:tc>
          <w:tcPr>
            <w:tcW w:w="3495" w:type="dxa"/>
            <w:tcBorders>
              <w:top w:val="single" w:sz="6" w:space="0" w:color="000000"/>
              <w:left w:val="single" w:sz="6" w:space="0" w:color="000000"/>
              <w:bottom w:val="single" w:sz="6" w:space="0" w:color="000000"/>
              <w:right w:val="single" w:sz="6" w:space="0" w:color="000000"/>
            </w:tcBorders>
            <w:shd w:val="clear" w:color="auto" w:fill="DDD9C3"/>
            <w:vAlign w:val="center"/>
          </w:tcPr>
          <w:p w:rsidR="00B96DBC" w:rsidRPr="00441761" w:rsidRDefault="00B96DBC" w:rsidP="00D914D0">
            <w:pPr>
              <w:pStyle w:val="Recuodecorpodetexto2"/>
              <w:tabs>
                <w:tab w:val="left" w:pos="0"/>
              </w:tabs>
              <w:spacing w:after="0" w:line="420" w:lineRule="exact"/>
              <w:ind w:firstLine="0"/>
              <w:jc w:val="center"/>
              <w:rPr>
                <w:sz w:val="24"/>
                <w:szCs w:val="24"/>
              </w:rPr>
            </w:pPr>
            <w:r w:rsidRPr="00441761">
              <w:rPr>
                <w:sz w:val="24"/>
                <w:szCs w:val="24"/>
              </w:rPr>
              <w:t>Embalagens em Geral</w:t>
            </w:r>
          </w:p>
        </w:tc>
        <w:tc>
          <w:tcPr>
            <w:tcW w:w="3201" w:type="dxa"/>
            <w:tcBorders>
              <w:top w:val="single" w:sz="6" w:space="0" w:color="000000"/>
              <w:left w:val="single" w:sz="6" w:space="0" w:color="000000"/>
              <w:bottom w:val="single" w:sz="6" w:space="0" w:color="000000"/>
              <w:right w:val="single" w:sz="6" w:space="0" w:color="000000"/>
            </w:tcBorders>
            <w:vAlign w:val="center"/>
          </w:tcPr>
          <w:p w:rsidR="00B96DBC" w:rsidRPr="00441761" w:rsidRDefault="00B96DBC" w:rsidP="00D914D0">
            <w:pPr>
              <w:pStyle w:val="Recuodecorpodetexto2"/>
              <w:tabs>
                <w:tab w:val="left" w:pos="0"/>
              </w:tabs>
              <w:spacing w:after="0" w:line="420" w:lineRule="exact"/>
              <w:ind w:firstLine="0"/>
              <w:jc w:val="center"/>
              <w:rPr>
                <w:sz w:val="24"/>
                <w:szCs w:val="24"/>
              </w:rPr>
            </w:pPr>
            <w:r w:rsidRPr="00441761">
              <w:rPr>
                <w:sz w:val="24"/>
                <w:szCs w:val="24"/>
              </w:rPr>
              <w:t>Texto de acordo passando por pequenos ajustes para ser enviado ao CORI.</w:t>
            </w:r>
          </w:p>
        </w:tc>
        <w:tc>
          <w:tcPr>
            <w:tcW w:w="2533" w:type="dxa"/>
            <w:tcBorders>
              <w:top w:val="single" w:sz="6" w:space="0" w:color="000000"/>
              <w:left w:val="single" w:sz="6" w:space="0" w:color="000000"/>
              <w:bottom w:val="single" w:sz="6" w:space="0" w:color="000000"/>
              <w:right w:val="single" w:sz="6" w:space="0" w:color="000000"/>
            </w:tcBorders>
            <w:vAlign w:val="center"/>
          </w:tcPr>
          <w:p w:rsidR="00B96DBC" w:rsidRPr="00441761" w:rsidRDefault="00B96DBC" w:rsidP="00D914D0">
            <w:pPr>
              <w:pStyle w:val="Recuodecorpodetexto2"/>
              <w:tabs>
                <w:tab w:val="left" w:pos="0"/>
              </w:tabs>
              <w:spacing w:before="360" w:line="420" w:lineRule="exact"/>
              <w:ind w:firstLine="0"/>
              <w:jc w:val="center"/>
              <w:rPr>
                <w:sz w:val="24"/>
                <w:szCs w:val="24"/>
              </w:rPr>
            </w:pPr>
            <w:r w:rsidRPr="00441761">
              <w:rPr>
                <w:sz w:val="24"/>
                <w:szCs w:val="24"/>
              </w:rPr>
              <w:t>2014</w:t>
            </w:r>
          </w:p>
        </w:tc>
      </w:tr>
      <w:tr w:rsidR="00B96DBC" w:rsidRPr="00B96DBC" w:rsidTr="00441761">
        <w:trPr>
          <w:trHeight w:val="780"/>
          <w:tblCellSpacing w:w="0" w:type="dxa"/>
        </w:trPr>
        <w:tc>
          <w:tcPr>
            <w:tcW w:w="3495" w:type="dxa"/>
            <w:tcBorders>
              <w:top w:val="single" w:sz="6" w:space="0" w:color="000000"/>
              <w:left w:val="single" w:sz="6" w:space="0" w:color="000000"/>
              <w:bottom w:val="single" w:sz="6" w:space="0" w:color="000000"/>
              <w:right w:val="single" w:sz="6" w:space="0" w:color="000000"/>
            </w:tcBorders>
            <w:shd w:val="clear" w:color="auto" w:fill="DDD9C3"/>
            <w:vAlign w:val="center"/>
          </w:tcPr>
          <w:p w:rsidR="00B96DBC" w:rsidRPr="00441761" w:rsidRDefault="00B96DBC" w:rsidP="00B635A8">
            <w:pPr>
              <w:pStyle w:val="Recuodecorpodetexto2"/>
              <w:tabs>
                <w:tab w:val="left" w:pos="0"/>
              </w:tabs>
              <w:spacing w:after="0" w:line="420" w:lineRule="exact"/>
              <w:ind w:firstLine="0"/>
              <w:jc w:val="center"/>
              <w:rPr>
                <w:sz w:val="24"/>
                <w:szCs w:val="24"/>
              </w:rPr>
            </w:pPr>
            <w:r w:rsidRPr="00441761">
              <w:rPr>
                <w:sz w:val="24"/>
                <w:szCs w:val="24"/>
              </w:rPr>
              <w:t>Produtos Eletroeletrônicos e seus Resíduos</w:t>
            </w:r>
          </w:p>
        </w:tc>
        <w:tc>
          <w:tcPr>
            <w:tcW w:w="3201" w:type="dxa"/>
            <w:tcBorders>
              <w:top w:val="single" w:sz="6" w:space="0" w:color="000000"/>
              <w:left w:val="single" w:sz="6" w:space="0" w:color="000000"/>
              <w:bottom w:val="single" w:sz="6" w:space="0" w:color="000000"/>
              <w:right w:val="single" w:sz="6" w:space="0" w:color="000000"/>
            </w:tcBorders>
            <w:vAlign w:val="center"/>
          </w:tcPr>
          <w:p w:rsidR="00B96DBC" w:rsidRPr="00441761" w:rsidRDefault="00B96DBC" w:rsidP="00D914D0">
            <w:pPr>
              <w:pStyle w:val="Recuodecorpodetexto2"/>
              <w:tabs>
                <w:tab w:val="left" w:pos="0"/>
              </w:tabs>
              <w:spacing w:after="0" w:line="420" w:lineRule="exact"/>
              <w:ind w:firstLine="0"/>
              <w:jc w:val="center"/>
              <w:rPr>
                <w:sz w:val="24"/>
                <w:szCs w:val="24"/>
              </w:rPr>
            </w:pPr>
            <w:r w:rsidRPr="00441761">
              <w:rPr>
                <w:sz w:val="24"/>
                <w:szCs w:val="24"/>
              </w:rPr>
              <w:t>Em negociação com os proponentes.</w:t>
            </w:r>
          </w:p>
        </w:tc>
        <w:tc>
          <w:tcPr>
            <w:tcW w:w="2533" w:type="dxa"/>
            <w:tcBorders>
              <w:top w:val="single" w:sz="6" w:space="0" w:color="000000"/>
              <w:left w:val="single" w:sz="6" w:space="0" w:color="000000"/>
              <w:bottom w:val="single" w:sz="6" w:space="0" w:color="000000"/>
              <w:right w:val="single" w:sz="6" w:space="0" w:color="000000"/>
            </w:tcBorders>
            <w:vAlign w:val="center"/>
          </w:tcPr>
          <w:p w:rsidR="00B96DBC" w:rsidRPr="00441761" w:rsidRDefault="00B96DBC" w:rsidP="00D914D0">
            <w:pPr>
              <w:pStyle w:val="Recuodecorpodetexto2"/>
              <w:tabs>
                <w:tab w:val="left" w:pos="0"/>
              </w:tabs>
              <w:spacing w:before="360" w:line="420" w:lineRule="exact"/>
              <w:ind w:firstLine="0"/>
              <w:jc w:val="center"/>
              <w:rPr>
                <w:sz w:val="24"/>
                <w:szCs w:val="24"/>
              </w:rPr>
            </w:pPr>
            <w:r w:rsidRPr="00441761">
              <w:rPr>
                <w:sz w:val="24"/>
                <w:szCs w:val="24"/>
              </w:rPr>
              <w:t>2014</w:t>
            </w:r>
          </w:p>
        </w:tc>
      </w:tr>
      <w:tr w:rsidR="00B96DBC" w:rsidRPr="00B96DBC" w:rsidTr="00441761">
        <w:trPr>
          <w:trHeight w:val="855"/>
          <w:tblCellSpacing w:w="0" w:type="dxa"/>
        </w:trPr>
        <w:tc>
          <w:tcPr>
            <w:tcW w:w="3495" w:type="dxa"/>
            <w:tcBorders>
              <w:top w:val="single" w:sz="6" w:space="0" w:color="000000"/>
              <w:left w:val="single" w:sz="6" w:space="0" w:color="000000"/>
              <w:bottom w:val="single" w:sz="6" w:space="0" w:color="000000"/>
              <w:right w:val="single" w:sz="6" w:space="0" w:color="000000"/>
            </w:tcBorders>
            <w:shd w:val="clear" w:color="auto" w:fill="DDD9C3"/>
            <w:vAlign w:val="center"/>
          </w:tcPr>
          <w:p w:rsidR="00B96DBC" w:rsidRPr="00441761" w:rsidRDefault="00B96DBC" w:rsidP="00D914D0">
            <w:pPr>
              <w:pStyle w:val="Recuodecorpodetexto2"/>
              <w:tabs>
                <w:tab w:val="left" w:pos="0"/>
              </w:tabs>
              <w:spacing w:after="0" w:line="420" w:lineRule="exact"/>
              <w:ind w:firstLine="0"/>
              <w:jc w:val="center"/>
              <w:rPr>
                <w:sz w:val="24"/>
                <w:szCs w:val="24"/>
              </w:rPr>
            </w:pPr>
            <w:r w:rsidRPr="00441761">
              <w:rPr>
                <w:sz w:val="24"/>
                <w:szCs w:val="24"/>
              </w:rPr>
              <w:t>Descarte de Medicamentos</w:t>
            </w:r>
          </w:p>
        </w:tc>
        <w:tc>
          <w:tcPr>
            <w:tcW w:w="3201" w:type="dxa"/>
            <w:tcBorders>
              <w:top w:val="single" w:sz="6" w:space="0" w:color="000000"/>
              <w:left w:val="single" w:sz="6" w:space="0" w:color="000000"/>
              <w:bottom w:val="single" w:sz="6" w:space="0" w:color="000000"/>
              <w:right w:val="single" w:sz="6" w:space="0" w:color="000000"/>
            </w:tcBorders>
            <w:vAlign w:val="center"/>
          </w:tcPr>
          <w:p w:rsidR="00890BEF" w:rsidRDefault="00B96DBC" w:rsidP="00D914D0">
            <w:pPr>
              <w:pStyle w:val="Recuodecorpodetexto2"/>
              <w:tabs>
                <w:tab w:val="left" w:pos="0"/>
              </w:tabs>
              <w:spacing w:after="0" w:line="420" w:lineRule="exact"/>
              <w:ind w:firstLine="0"/>
              <w:jc w:val="center"/>
              <w:rPr>
                <w:sz w:val="24"/>
                <w:szCs w:val="24"/>
              </w:rPr>
            </w:pPr>
            <w:r w:rsidRPr="00441761">
              <w:rPr>
                <w:sz w:val="24"/>
                <w:szCs w:val="24"/>
              </w:rPr>
              <w:t>Edital publicado</w:t>
            </w:r>
          </w:p>
          <w:p w:rsidR="00B96DBC" w:rsidRPr="00441761" w:rsidRDefault="00B96DBC" w:rsidP="00D914D0">
            <w:pPr>
              <w:pStyle w:val="Recuodecorpodetexto2"/>
              <w:tabs>
                <w:tab w:val="left" w:pos="0"/>
              </w:tabs>
              <w:spacing w:after="0" w:line="420" w:lineRule="exact"/>
              <w:ind w:firstLine="0"/>
              <w:jc w:val="center"/>
              <w:rPr>
                <w:sz w:val="24"/>
                <w:szCs w:val="24"/>
              </w:rPr>
            </w:pPr>
            <w:r w:rsidRPr="00441761">
              <w:rPr>
                <w:sz w:val="24"/>
                <w:szCs w:val="24"/>
              </w:rPr>
              <w:t>Previsão para recebimento das propostas</w:t>
            </w:r>
            <w:r w:rsidR="00890BEF">
              <w:rPr>
                <w:sz w:val="24"/>
                <w:szCs w:val="24"/>
              </w:rPr>
              <w:t>:</w:t>
            </w:r>
            <w:r w:rsidRPr="00441761">
              <w:rPr>
                <w:sz w:val="24"/>
                <w:szCs w:val="24"/>
              </w:rPr>
              <w:t xml:space="preserve"> 01/04/2014</w:t>
            </w:r>
          </w:p>
        </w:tc>
        <w:tc>
          <w:tcPr>
            <w:tcW w:w="2533" w:type="dxa"/>
            <w:tcBorders>
              <w:top w:val="single" w:sz="6" w:space="0" w:color="000000"/>
              <w:left w:val="single" w:sz="6" w:space="0" w:color="000000"/>
              <w:bottom w:val="single" w:sz="6" w:space="0" w:color="000000"/>
              <w:right w:val="single" w:sz="6" w:space="0" w:color="000000"/>
            </w:tcBorders>
            <w:vAlign w:val="center"/>
          </w:tcPr>
          <w:p w:rsidR="00B96DBC" w:rsidRPr="00441761" w:rsidRDefault="00B96DBC" w:rsidP="00D914D0">
            <w:pPr>
              <w:pStyle w:val="Recuodecorpodetexto2"/>
              <w:tabs>
                <w:tab w:val="left" w:pos="0"/>
              </w:tabs>
              <w:spacing w:before="360" w:line="420" w:lineRule="exact"/>
              <w:ind w:firstLine="0"/>
              <w:jc w:val="center"/>
              <w:rPr>
                <w:sz w:val="24"/>
                <w:szCs w:val="24"/>
              </w:rPr>
            </w:pPr>
            <w:r w:rsidRPr="00441761">
              <w:rPr>
                <w:sz w:val="24"/>
                <w:szCs w:val="24"/>
              </w:rPr>
              <w:t>2015</w:t>
            </w:r>
          </w:p>
        </w:tc>
      </w:tr>
    </w:tbl>
    <w:p w:rsidR="006C4330" w:rsidRDefault="006C4330" w:rsidP="002C1EDD">
      <w:pPr>
        <w:pStyle w:val="Recuodecorpodetexto2"/>
        <w:tabs>
          <w:tab w:val="left" w:pos="0"/>
        </w:tabs>
        <w:spacing w:after="360" w:line="240" w:lineRule="auto"/>
        <w:ind w:firstLine="1440"/>
      </w:pPr>
    </w:p>
    <w:p w:rsidR="001C4A3D" w:rsidRDefault="006C4330" w:rsidP="002C1EDD">
      <w:pPr>
        <w:pStyle w:val="Recuodecorpodetexto2"/>
        <w:tabs>
          <w:tab w:val="left" w:pos="0"/>
        </w:tabs>
        <w:spacing w:after="360" w:line="240" w:lineRule="auto"/>
        <w:ind w:firstLine="1440"/>
        <w:rPr>
          <w:szCs w:val="28"/>
        </w:rPr>
      </w:pPr>
      <w:r>
        <w:rPr>
          <w:szCs w:val="28"/>
        </w:rPr>
        <w:t>Informou</w:t>
      </w:r>
      <w:r w:rsidR="006C1F15">
        <w:rPr>
          <w:szCs w:val="28"/>
        </w:rPr>
        <w:t>,</w:t>
      </w:r>
      <w:r>
        <w:rPr>
          <w:szCs w:val="28"/>
        </w:rPr>
        <w:t xml:space="preserve"> ainda</w:t>
      </w:r>
      <w:r w:rsidR="006C1F15">
        <w:rPr>
          <w:szCs w:val="28"/>
        </w:rPr>
        <w:t>,</w:t>
      </w:r>
      <w:r>
        <w:rPr>
          <w:szCs w:val="28"/>
        </w:rPr>
        <w:t xml:space="preserve"> que a </w:t>
      </w:r>
      <w:r w:rsidR="00E1231C">
        <w:rPr>
          <w:szCs w:val="28"/>
        </w:rPr>
        <w:t xml:space="preserve">IV </w:t>
      </w:r>
      <w:r w:rsidRPr="00E478AF">
        <w:rPr>
          <w:szCs w:val="28"/>
        </w:rPr>
        <w:t>Conferência Nacional do Meio Ambiente,</w:t>
      </w:r>
      <w:r>
        <w:rPr>
          <w:szCs w:val="28"/>
        </w:rPr>
        <w:t xml:space="preserve"> realizada em 2013, </w:t>
      </w:r>
      <w:r w:rsidR="00A53994">
        <w:rPr>
          <w:szCs w:val="28"/>
        </w:rPr>
        <w:t>deliberou por não estender</w:t>
      </w:r>
      <w:r>
        <w:rPr>
          <w:szCs w:val="28"/>
        </w:rPr>
        <w:t xml:space="preserve"> o prazo </w:t>
      </w:r>
      <w:r w:rsidR="00A53994">
        <w:rPr>
          <w:szCs w:val="28"/>
        </w:rPr>
        <w:t>estipulado</w:t>
      </w:r>
      <w:r>
        <w:rPr>
          <w:szCs w:val="28"/>
        </w:rPr>
        <w:t xml:space="preserve"> no art.</w:t>
      </w:r>
      <w:r w:rsidR="00D467B9">
        <w:rPr>
          <w:szCs w:val="28"/>
        </w:rPr>
        <w:t xml:space="preserve"> 54 da Lei da PNRS, considerando</w:t>
      </w:r>
      <w:r>
        <w:rPr>
          <w:szCs w:val="28"/>
        </w:rPr>
        <w:t xml:space="preserve"> que a prorrogação configura “uma </w:t>
      </w:r>
      <w:r w:rsidR="001328CA">
        <w:rPr>
          <w:szCs w:val="28"/>
        </w:rPr>
        <w:t>licença para continuar poluindo”.</w:t>
      </w:r>
      <w:r>
        <w:rPr>
          <w:szCs w:val="28"/>
        </w:rPr>
        <w:t xml:space="preserve"> </w:t>
      </w:r>
    </w:p>
    <w:p w:rsidR="00CB18FD" w:rsidRPr="003E113F" w:rsidRDefault="00E1231C" w:rsidP="002C1EDD">
      <w:pPr>
        <w:pStyle w:val="Recuodecorpodetexto2"/>
        <w:tabs>
          <w:tab w:val="left" w:pos="0"/>
        </w:tabs>
        <w:spacing w:after="360" w:line="240" w:lineRule="auto"/>
        <w:ind w:firstLine="1440"/>
        <w:rPr>
          <w:szCs w:val="28"/>
        </w:rPr>
      </w:pPr>
      <w:r>
        <w:rPr>
          <w:szCs w:val="28"/>
        </w:rPr>
        <w:lastRenderedPageBreak/>
        <w:t>Mencionou</w:t>
      </w:r>
      <w:r w:rsidR="003E113F">
        <w:rPr>
          <w:szCs w:val="28"/>
        </w:rPr>
        <w:t xml:space="preserve">, </w:t>
      </w:r>
      <w:r>
        <w:rPr>
          <w:szCs w:val="28"/>
        </w:rPr>
        <w:t xml:space="preserve">também, </w:t>
      </w:r>
      <w:r w:rsidR="003E113F">
        <w:rPr>
          <w:szCs w:val="28"/>
        </w:rPr>
        <w:t>que o Comitê Interministerial da Política Nacional de Resíduos Sólidos</w:t>
      </w:r>
      <w:r w:rsidR="003E113F">
        <w:rPr>
          <w:rStyle w:val="Refdenotaderodap"/>
          <w:szCs w:val="28"/>
        </w:rPr>
        <w:footnoteReference w:id="16"/>
      </w:r>
      <w:r w:rsidR="006C1F15">
        <w:rPr>
          <w:szCs w:val="28"/>
        </w:rPr>
        <w:t>, igualmente</w:t>
      </w:r>
      <w:r w:rsidR="003E113F">
        <w:rPr>
          <w:szCs w:val="28"/>
        </w:rPr>
        <w:t xml:space="preserve"> criado pelo decreto que regulamentou a lei, está discutindo uma </w:t>
      </w:r>
      <w:r w:rsidR="00EB63C7">
        <w:rPr>
          <w:szCs w:val="28"/>
        </w:rPr>
        <w:t xml:space="preserve">proposta </w:t>
      </w:r>
      <w:r w:rsidR="003E113F">
        <w:rPr>
          <w:szCs w:val="28"/>
        </w:rPr>
        <w:t>de</w:t>
      </w:r>
      <w:r w:rsidR="00CB18FD">
        <w:rPr>
          <w:szCs w:val="28"/>
        </w:rPr>
        <w:t xml:space="preserve"> incentivos fiscais</w:t>
      </w:r>
      <w:r w:rsidR="003E113F">
        <w:rPr>
          <w:szCs w:val="28"/>
        </w:rPr>
        <w:t>,</w:t>
      </w:r>
      <w:r w:rsidR="00CB18FD">
        <w:rPr>
          <w:szCs w:val="28"/>
        </w:rPr>
        <w:t xml:space="preserve"> financeiros e creditícios para a implantação da política.  </w:t>
      </w:r>
    </w:p>
    <w:p w:rsidR="005106A2" w:rsidRDefault="005E6FEF" w:rsidP="002C1EDD">
      <w:pPr>
        <w:pStyle w:val="Recuodecorpodetexto2"/>
        <w:tabs>
          <w:tab w:val="left" w:pos="0"/>
        </w:tabs>
        <w:spacing w:after="360" w:line="240" w:lineRule="auto"/>
        <w:ind w:firstLine="0"/>
        <w:rPr>
          <w:b/>
        </w:rPr>
      </w:pPr>
      <w:r>
        <w:rPr>
          <w:b/>
        </w:rPr>
        <w:t>3.3.2</w:t>
      </w:r>
      <w:r w:rsidR="0097203F">
        <w:rPr>
          <w:b/>
        </w:rPr>
        <w:t xml:space="preserve"> </w:t>
      </w:r>
      <w:r w:rsidR="002D1E14">
        <w:rPr>
          <w:b/>
        </w:rPr>
        <w:t>SINDUSFARMA</w:t>
      </w:r>
    </w:p>
    <w:p w:rsidR="0097203F" w:rsidRDefault="00145197" w:rsidP="002C1EDD">
      <w:pPr>
        <w:pStyle w:val="Recuodecorpodetexto2"/>
        <w:tabs>
          <w:tab w:val="left" w:pos="0"/>
        </w:tabs>
        <w:spacing w:after="360" w:line="240" w:lineRule="auto"/>
        <w:ind w:firstLine="1440"/>
        <w:rPr>
          <w:bCs/>
          <w:iCs/>
          <w:szCs w:val="28"/>
        </w:rPr>
      </w:pPr>
      <w:r>
        <w:rPr>
          <w:bCs/>
          <w:iCs/>
          <w:szCs w:val="28"/>
        </w:rPr>
        <w:t>O</w:t>
      </w:r>
      <w:r w:rsidR="00503543">
        <w:rPr>
          <w:bCs/>
          <w:iCs/>
          <w:szCs w:val="28"/>
        </w:rPr>
        <w:t xml:space="preserve"> Vice-Presidente</w:t>
      </w:r>
      <w:r w:rsidR="00EB63C7">
        <w:rPr>
          <w:bCs/>
          <w:iCs/>
          <w:szCs w:val="28"/>
        </w:rPr>
        <w:t xml:space="preserve"> do </w:t>
      </w:r>
      <w:proofErr w:type="spellStart"/>
      <w:r w:rsidR="00EB63C7">
        <w:rPr>
          <w:bCs/>
          <w:iCs/>
          <w:szCs w:val="28"/>
        </w:rPr>
        <w:t>Sindusfarma</w:t>
      </w:r>
      <w:proofErr w:type="spellEnd"/>
      <w:r w:rsidR="00A53994">
        <w:rPr>
          <w:bCs/>
          <w:iCs/>
          <w:szCs w:val="28"/>
        </w:rPr>
        <w:t xml:space="preserve">, </w:t>
      </w:r>
      <w:r w:rsidR="002D1E14" w:rsidRPr="007615A3">
        <w:t xml:space="preserve">Sr. Lauro </w:t>
      </w:r>
      <w:proofErr w:type="spellStart"/>
      <w:r w:rsidR="002D1E14" w:rsidRPr="007615A3">
        <w:t>Moretto</w:t>
      </w:r>
      <w:proofErr w:type="spellEnd"/>
      <w:r w:rsidR="002D1E14">
        <w:t xml:space="preserve">, </w:t>
      </w:r>
      <w:r>
        <w:rPr>
          <w:bCs/>
          <w:iCs/>
          <w:szCs w:val="28"/>
        </w:rPr>
        <w:t xml:space="preserve">depois de afirmar que </w:t>
      </w:r>
      <w:r w:rsidR="00A53994">
        <w:rPr>
          <w:bCs/>
          <w:iCs/>
          <w:szCs w:val="28"/>
        </w:rPr>
        <w:t>a entidade participou d</w:t>
      </w:r>
      <w:r w:rsidR="00EB63C7">
        <w:rPr>
          <w:bCs/>
          <w:iCs/>
          <w:szCs w:val="28"/>
        </w:rPr>
        <w:t xml:space="preserve">o </w:t>
      </w:r>
      <w:r w:rsidR="0097203F" w:rsidRPr="0097203F">
        <w:rPr>
          <w:bCs/>
          <w:iCs/>
          <w:szCs w:val="28"/>
        </w:rPr>
        <w:t>“Projeto Piloto de recolhimento de resíduos de medicamentos – GTT de Medi</w:t>
      </w:r>
      <w:r w:rsidR="0097203F">
        <w:rPr>
          <w:bCs/>
          <w:iCs/>
          <w:szCs w:val="28"/>
        </w:rPr>
        <w:t>camentos”, constituído em 1</w:t>
      </w:r>
      <w:r w:rsidR="0097203F" w:rsidRPr="0097203F">
        <w:rPr>
          <w:bCs/>
          <w:iCs/>
          <w:szCs w:val="28"/>
        </w:rPr>
        <w:t>2</w:t>
      </w:r>
      <w:r w:rsidR="0097203F">
        <w:rPr>
          <w:bCs/>
          <w:iCs/>
          <w:szCs w:val="28"/>
        </w:rPr>
        <w:t xml:space="preserve"> de dezembro de 2</w:t>
      </w:r>
      <w:r w:rsidR="0097203F" w:rsidRPr="0097203F">
        <w:rPr>
          <w:bCs/>
          <w:iCs/>
          <w:szCs w:val="28"/>
        </w:rPr>
        <w:t>011</w:t>
      </w:r>
      <w:r>
        <w:rPr>
          <w:bCs/>
          <w:iCs/>
          <w:szCs w:val="28"/>
        </w:rPr>
        <w:t>,</w:t>
      </w:r>
      <w:r w:rsidR="00E1231C">
        <w:rPr>
          <w:bCs/>
          <w:iCs/>
          <w:szCs w:val="28"/>
        </w:rPr>
        <w:t xml:space="preserve"> d</w:t>
      </w:r>
      <w:r w:rsidR="00EB63C7">
        <w:rPr>
          <w:bCs/>
          <w:iCs/>
          <w:szCs w:val="28"/>
        </w:rPr>
        <w:t>i</w:t>
      </w:r>
      <w:r w:rsidR="0097203F">
        <w:rPr>
          <w:bCs/>
          <w:iCs/>
          <w:szCs w:val="28"/>
        </w:rPr>
        <w:t>scorreu sobre as ativid</w:t>
      </w:r>
      <w:r w:rsidR="00DA3EC0">
        <w:rPr>
          <w:bCs/>
          <w:iCs/>
          <w:szCs w:val="28"/>
        </w:rPr>
        <w:t xml:space="preserve">ades desenvolvidas pelo </w:t>
      </w:r>
      <w:r w:rsidR="0097203F">
        <w:rPr>
          <w:bCs/>
          <w:iCs/>
          <w:szCs w:val="28"/>
        </w:rPr>
        <w:t xml:space="preserve">GTT </w:t>
      </w:r>
      <w:r w:rsidR="00DA3EC0">
        <w:rPr>
          <w:bCs/>
          <w:iCs/>
          <w:szCs w:val="28"/>
        </w:rPr>
        <w:t xml:space="preserve">e </w:t>
      </w:r>
      <w:r w:rsidR="00A53994">
        <w:rPr>
          <w:bCs/>
          <w:iCs/>
          <w:szCs w:val="28"/>
        </w:rPr>
        <w:t>a colaboração</w:t>
      </w:r>
      <w:r w:rsidR="00EB63C7">
        <w:rPr>
          <w:bCs/>
          <w:iCs/>
          <w:szCs w:val="28"/>
        </w:rPr>
        <w:t xml:space="preserve"> do</w:t>
      </w:r>
      <w:r w:rsidR="000A09DD">
        <w:rPr>
          <w:bCs/>
          <w:iCs/>
          <w:szCs w:val="28"/>
        </w:rPr>
        <w:t xml:space="preserve"> </w:t>
      </w:r>
      <w:proofErr w:type="spellStart"/>
      <w:r w:rsidR="00EB63C7">
        <w:rPr>
          <w:bCs/>
          <w:iCs/>
          <w:szCs w:val="28"/>
        </w:rPr>
        <w:t>Sindusfarma</w:t>
      </w:r>
      <w:proofErr w:type="spellEnd"/>
      <w:r w:rsidR="00EB63C7">
        <w:rPr>
          <w:bCs/>
          <w:iCs/>
          <w:szCs w:val="28"/>
        </w:rPr>
        <w:t xml:space="preserve"> </w:t>
      </w:r>
      <w:r w:rsidR="0097203F">
        <w:rPr>
          <w:bCs/>
          <w:iCs/>
          <w:szCs w:val="28"/>
        </w:rPr>
        <w:t>no processo.</w:t>
      </w:r>
    </w:p>
    <w:p w:rsidR="009242E3" w:rsidRDefault="009242E3" w:rsidP="009242E3">
      <w:pPr>
        <w:autoSpaceDE w:val="0"/>
        <w:autoSpaceDN w:val="0"/>
        <w:adjustRightInd w:val="0"/>
        <w:spacing w:after="360"/>
        <w:ind w:firstLine="1440"/>
        <w:jc w:val="both"/>
        <w:rPr>
          <w:bCs/>
          <w:iCs/>
          <w:sz w:val="28"/>
          <w:szCs w:val="28"/>
        </w:rPr>
      </w:pPr>
      <w:r>
        <w:rPr>
          <w:bCs/>
          <w:iCs/>
          <w:szCs w:val="28"/>
        </w:rPr>
        <w:t>A</w:t>
      </w:r>
      <w:r>
        <w:rPr>
          <w:bCs/>
          <w:iCs/>
          <w:sz w:val="28"/>
          <w:szCs w:val="28"/>
        </w:rPr>
        <w:t>s sugestões elaboradas pelo</w:t>
      </w:r>
      <w:r w:rsidRPr="00DA3EC0">
        <w:rPr>
          <w:bCs/>
          <w:iCs/>
          <w:sz w:val="28"/>
          <w:szCs w:val="28"/>
        </w:rPr>
        <w:t xml:space="preserve"> GTT foram consolidadas na </w:t>
      </w:r>
      <w:r>
        <w:rPr>
          <w:bCs/>
          <w:iCs/>
          <w:sz w:val="28"/>
          <w:szCs w:val="28"/>
        </w:rPr>
        <w:t xml:space="preserve">“Proposta de </w:t>
      </w:r>
      <w:r w:rsidRPr="00DA3EC0">
        <w:rPr>
          <w:bCs/>
          <w:iCs/>
          <w:sz w:val="28"/>
          <w:szCs w:val="28"/>
        </w:rPr>
        <w:t>A</w:t>
      </w:r>
      <w:r>
        <w:rPr>
          <w:bCs/>
          <w:iCs/>
          <w:sz w:val="28"/>
          <w:szCs w:val="28"/>
        </w:rPr>
        <w:t>cordo</w:t>
      </w:r>
      <w:r w:rsidRPr="00DA3EC0">
        <w:rPr>
          <w:bCs/>
          <w:iCs/>
          <w:sz w:val="28"/>
          <w:szCs w:val="28"/>
        </w:rPr>
        <w:t xml:space="preserve"> S</w:t>
      </w:r>
      <w:r>
        <w:rPr>
          <w:bCs/>
          <w:iCs/>
          <w:sz w:val="28"/>
          <w:szCs w:val="28"/>
        </w:rPr>
        <w:t>etorial para</w:t>
      </w:r>
      <w:r w:rsidRPr="00DA3EC0">
        <w:rPr>
          <w:bCs/>
          <w:iCs/>
          <w:sz w:val="28"/>
          <w:szCs w:val="28"/>
        </w:rPr>
        <w:t xml:space="preserve"> L</w:t>
      </w:r>
      <w:r>
        <w:rPr>
          <w:bCs/>
          <w:iCs/>
          <w:sz w:val="28"/>
          <w:szCs w:val="28"/>
        </w:rPr>
        <w:t xml:space="preserve">ogística </w:t>
      </w:r>
      <w:r w:rsidRPr="00DA3EC0">
        <w:rPr>
          <w:bCs/>
          <w:iCs/>
          <w:sz w:val="28"/>
          <w:szCs w:val="28"/>
        </w:rPr>
        <w:t>R</w:t>
      </w:r>
      <w:r>
        <w:rPr>
          <w:bCs/>
          <w:iCs/>
          <w:sz w:val="28"/>
          <w:szCs w:val="28"/>
        </w:rPr>
        <w:t>eversa de</w:t>
      </w:r>
      <w:r w:rsidRPr="00DA3EC0">
        <w:rPr>
          <w:bCs/>
          <w:iCs/>
          <w:sz w:val="28"/>
          <w:szCs w:val="28"/>
        </w:rPr>
        <w:t xml:space="preserve"> </w:t>
      </w:r>
      <w:r>
        <w:rPr>
          <w:bCs/>
          <w:iCs/>
          <w:sz w:val="28"/>
          <w:szCs w:val="28"/>
        </w:rPr>
        <w:t>Resíduos de</w:t>
      </w:r>
      <w:r w:rsidRPr="00DA3EC0">
        <w:rPr>
          <w:bCs/>
          <w:iCs/>
          <w:sz w:val="28"/>
          <w:szCs w:val="28"/>
        </w:rPr>
        <w:t xml:space="preserve"> M</w:t>
      </w:r>
      <w:r>
        <w:rPr>
          <w:bCs/>
          <w:iCs/>
          <w:sz w:val="28"/>
          <w:szCs w:val="28"/>
        </w:rPr>
        <w:t>edicamentos</w:t>
      </w:r>
      <w:r w:rsidRPr="00DA3EC0">
        <w:rPr>
          <w:bCs/>
          <w:iCs/>
          <w:sz w:val="28"/>
          <w:szCs w:val="28"/>
        </w:rPr>
        <w:t xml:space="preserve"> D</w:t>
      </w:r>
      <w:r>
        <w:rPr>
          <w:bCs/>
          <w:iCs/>
          <w:sz w:val="28"/>
          <w:szCs w:val="28"/>
        </w:rPr>
        <w:t>omiciliares e suas</w:t>
      </w:r>
      <w:r w:rsidRPr="00DA3EC0">
        <w:rPr>
          <w:bCs/>
          <w:iCs/>
          <w:sz w:val="28"/>
          <w:szCs w:val="28"/>
        </w:rPr>
        <w:t xml:space="preserve"> E</w:t>
      </w:r>
      <w:r>
        <w:rPr>
          <w:bCs/>
          <w:iCs/>
          <w:sz w:val="28"/>
          <w:szCs w:val="28"/>
        </w:rPr>
        <w:t>mbalagens</w:t>
      </w:r>
      <w:r w:rsidRPr="00DA3EC0">
        <w:rPr>
          <w:bCs/>
          <w:iCs/>
          <w:sz w:val="28"/>
          <w:szCs w:val="28"/>
        </w:rPr>
        <w:t>”</w:t>
      </w:r>
      <w:r>
        <w:rPr>
          <w:bCs/>
          <w:iCs/>
          <w:szCs w:val="28"/>
        </w:rPr>
        <w:t xml:space="preserve">, </w:t>
      </w:r>
      <w:r>
        <w:rPr>
          <w:bCs/>
          <w:iCs/>
          <w:sz w:val="28"/>
          <w:szCs w:val="28"/>
        </w:rPr>
        <w:t xml:space="preserve">protocolada no MMA em </w:t>
      </w:r>
      <w:proofErr w:type="gramStart"/>
      <w:r>
        <w:rPr>
          <w:bCs/>
          <w:iCs/>
          <w:sz w:val="28"/>
          <w:szCs w:val="28"/>
        </w:rPr>
        <w:t>7</w:t>
      </w:r>
      <w:proofErr w:type="gramEnd"/>
      <w:r>
        <w:rPr>
          <w:bCs/>
          <w:iCs/>
          <w:sz w:val="28"/>
          <w:szCs w:val="28"/>
        </w:rPr>
        <w:t xml:space="preserve"> de abril de 2014, para atender ao</w:t>
      </w:r>
      <w:r w:rsidRPr="000A09DD">
        <w:rPr>
          <w:bCs/>
          <w:iCs/>
          <w:sz w:val="28"/>
          <w:szCs w:val="28"/>
        </w:rPr>
        <w:t xml:space="preserve"> </w:t>
      </w:r>
      <w:r>
        <w:rPr>
          <w:bCs/>
          <w:iCs/>
          <w:sz w:val="28"/>
          <w:szCs w:val="28"/>
        </w:rPr>
        <w:t>“</w:t>
      </w:r>
      <w:r w:rsidRPr="000A09DD">
        <w:rPr>
          <w:bCs/>
          <w:iCs/>
          <w:sz w:val="28"/>
          <w:szCs w:val="28"/>
        </w:rPr>
        <w:t>edital de chamamento</w:t>
      </w:r>
      <w:r>
        <w:rPr>
          <w:bCs/>
          <w:iCs/>
          <w:sz w:val="28"/>
          <w:szCs w:val="28"/>
        </w:rPr>
        <w:t>” do setor,</w:t>
      </w:r>
      <w:r w:rsidRPr="000A09DD">
        <w:rPr>
          <w:bCs/>
          <w:iCs/>
          <w:sz w:val="28"/>
          <w:szCs w:val="28"/>
        </w:rPr>
        <w:t xml:space="preserve"> publicado </w:t>
      </w:r>
      <w:r w:rsidR="00503543">
        <w:rPr>
          <w:bCs/>
          <w:iCs/>
          <w:sz w:val="28"/>
          <w:szCs w:val="28"/>
        </w:rPr>
        <w:t xml:space="preserve">pelo </w:t>
      </w:r>
      <w:r w:rsidR="00D914D0">
        <w:rPr>
          <w:bCs/>
          <w:iCs/>
          <w:sz w:val="28"/>
          <w:szCs w:val="28"/>
        </w:rPr>
        <w:t xml:space="preserve">Ministério </w:t>
      </w:r>
      <w:r w:rsidRPr="000A09DD">
        <w:rPr>
          <w:bCs/>
          <w:iCs/>
          <w:sz w:val="28"/>
          <w:szCs w:val="28"/>
        </w:rPr>
        <w:t>em 10 de outubro de 2013</w:t>
      </w:r>
      <w:r w:rsidR="00D914D0">
        <w:rPr>
          <w:bCs/>
          <w:iCs/>
          <w:sz w:val="28"/>
          <w:szCs w:val="28"/>
        </w:rPr>
        <w:t>.</w:t>
      </w:r>
    </w:p>
    <w:p w:rsidR="00EB1AE7" w:rsidRPr="004B3E1D" w:rsidRDefault="00EB1AE7" w:rsidP="002C1EDD">
      <w:pPr>
        <w:pStyle w:val="Normal-Escriba"/>
        <w:spacing w:after="360"/>
        <w:rPr>
          <w:rFonts w:ascii="Times New Roman" w:hAnsi="Times New Roman"/>
          <w:sz w:val="28"/>
          <w:szCs w:val="28"/>
        </w:rPr>
      </w:pPr>
      <w:r>
        <w:rPr>
          <w:rFonts w:ascii="Times New Roman" w:hAnsi="Times New Roman"/>
          <w:sz w:val="28"/>
          <w:szCs w:val="28"/>
        </w:rPr>
        <w:t xml:space="preserve">O </w:t>
      </w:r>
      <w:r w:rsidR="00A8425C">
        <w:rPr>
          <w:rFonts w:ascii="Times New Roman" w:hAnsi="Times New Roman"/>
          <w:sz w:val="28"/>
          <w:szCs w:val="28"/>
        </w:rPr>
        <w:t xml:space="preserve">palestrante apresentou as seguintes </w:t>
      </w:r>
      <w:r w:rsidR="00503543">
        <w:rPr>
          <w:rFonts w:ascii="Times New Roman" w:hAnsi="Times New Roman"/>
          <w:sz w:val="28"/>
          <w:szCs w:val="28"/>
        </w:rPr>
        <w:t>demandas da entidade</w:t>
      </w:r>
      <w:r w:rsidR="00944F6F">
        <w:rPr>
          <w:rFonts w:ascii="Times New Roman" w:hAnsi="Times New Roman"/>
          <w:sz w:val="28"/>
          <w:szCs w:val="28"/>
        </w:rPr>
        <w:t>:</w:t>
      </w:r>
      <w:r w:rsidR="006E39DC">
        <w:rPr>
          <w:rFonts w:ascii="Times New Roman" w:hAnsi="Times New Roman"/>
          <w:sz w:val="28"/>
          <w:szCs w:val="28"/>
        </w:rPr>
        <w:t xml:space="preserve"> </w:t>
      </w:r>
      <w:r w:rsidR="009242E3">
        <w:rPr>
          <w:rFonts w:ascii="Times New Roman" w:hAnsi="Times New Roman"/>
          <w:sz w:val="28"/>
          <w:szCs w:val="28"/>
        </w:rPr>
        <w:t xml:space="preserve">rever normas infralegais relativas à </w:t>
      </w:r>
      <w:r w:rsidR="00944F6F">
        <w:rPr>
          <w:rFonts w:ascii="Times New Roman" w:hAnsi="Times New Roman"/>
          <w:sz w:val="28"/>
          <w:szCs w:val="28"/>
        </w:rPr>
        <w:t>classificação</w:t>
      </w:r>
      <w:r w:rsidR="009242E3">
        <w:rPr>
          <w:rFonts w:ascii="Times New Roman" w:hAnsi="Times New Roman"/>
          <w:sz w:val="28"/>
          <w:szCs w:val="28"/>
        </w:rPr>
        <w:t xml:space="preserve"> de</w:t>
      </w:r>
      <w:r w:rsidRPr="005D6B9B">
        <w:rPr>
          <w:rFonts w:ascii="Times New Roman" w:hAnsi="Times New Roman"/>
          <w:sz w:val="28"/>
          <w:szCs w:val="28"/>
        </w:rPr>
        <w:t xml:space="preserve"> riscos dos medicamentos</w:t>
      </w:r>
      <w:r w:rsidR="006E39DC">
        <w:rPr>
          <w:rFonts w:ascii="Times New Roman" w:hAnsi="Times New Roman"/>
          <w:sz w:val="28"/>
          <w:szCs w:val="28"/>
        </w:rPr>
        <w:t xml:space="preserve">, </w:t>
      </w:r>
      <w:r w:rsidR="003E113F">
        <w:rPr>
          <w:rFonts w:ascii="Times New Roman" w:hAnsi="Times New Roman"/>
          <w:sz w:val="28"/>
          <w:szCs w:val="28"/>
        </w:rPr>
        <w:t>de modo a inserir</w:t>
      </w:r>
      <w:r w:rsidR="006E39DC">
        <w:rPr>
          <w:rFonts w:ascii="Times New Roman" w:hAnsi="Times New Roman"/>
          <w:sz w:val="28"/>
          <w:szCs w:val="28"/>
        </w:rPr>
        <w:t xml:space="preserve"> n</w:t>
      </w:r>
      <w:r w:rsidR="00323DDD" w:rsidRPr="005D6B9B">
        <w:rPr>
          <w:rFonts w:ascii="Times New Roman" w:hAnsi="Times New Roman"/>
          <w:sz w:val="28"/>
          <w:szCs w:val="28"/>
        </w:rPr>
        <w:t xml:space="preserve">o </w:t>
      </w:r>
      <w:r w:rsidR="006E39DC">
        <w:rPr>
          <w:rFonts w:ascii="Times New Roman" w:hAnsi="Times New Roman"/>
          <w:sz w:val="28"/>
          <w:szCs w:val="28"/>
        </w:rPr>
        <w:t xml:space="preserve">sistema de </w:t>
      </w:r>
      <w:r w:rsidR="00323DDD" w:rsidRPr="005D6B9B">
        <w:rPr>
          <w:rFonts w:ascii="Times New Roman" w:hAnsi="Times New Roman"/>
          <w:sz w:val="28"/>
          <w:szCs w:val="28"/>
        </w:rPr>
        <w:t>logística reversa</w:t>
      </w:r>
      <w:r w:rsidR="006E39DC">
        <w:rPr>
          <w:rFonts w:ascii="Times New Roman" w:hAnsi="Times New Roman"/>
          <w:sz w:val="28"/>
          <w:szCs w:val="28"/>
        </w:rPr>
        <w:t xml:space="preserve"> somente </w:t>
      </w:r>
      <w:r w:rsidR="003E113F">
        <w:rPr>
          <w:rFonts w:ascii="Times New Roman" w:hAnsi="Times New Roman"/>
          <w:sz w:val="28"/>
          <w:szCs w:val="28"/>
        </w:rPr>
        <w:t xml:space="preserve">os resíduos </w:t>
      </w:r>
      <w:r w:rsidRPr="005D6B9B">
        <w:rPr>
          <w:rFonts w:ascii="Times New Roman" w:hAnsi="Times New Roman"/>
          <w:sz w:val="28"/>
          <w:szCs w:val="28"/>
        </w:rPr>
        <w:t>que tenham potencial de periculosidade</w:t>
      </w:r>
      <w:r w:rsidR="006E39DC">
        <w:rPr>
          <w:rFonts w:ascii="Times New Roman" w:hAnsi="Times New Roman"/>
          <w:sz w:val="28"/>
          <w:szCs w:val="28"/>
        </w:rPr>
        <w:t xml:space="preserve"> à saúde humana e ao meio ambiente</w:t>
      </w:r>
      <w:r>
        <w:rPr>
          <w:rFonts w:ascii="Times New Roman" w:hAnsi="Times New Roman"/>
          <w:sz w:val="28"/>
          <w:szCs w:val="28"/>
        </w:rPr>
        <w:t>;</w:t>
      </w:r>
      <w:r w:rsidR="006E39DC">
        <w:rPr>
          <w:rFonts w:ascii="Times New Roman" w:hAnsi="Times New Roman"/>
          <w:sz w:val="28"/>
          <w:szCs w:val="28"/>
        </w:rPr>
        <w:t xml:space="preserve"> </w:t>
      </w:r>
      <w:r w:rsidR="003E113F">
        <w:rPr>
          <w:rFonts w:ascii="Times New Roman" w:hAnsi="Times New Roman"/>
          <w:sz w:val="28"/>
          <w:szCs w:val="28"/>
        </w:rPr>
        <w:t>viabilizar o uso</w:t>
      </w:r>
      <w:r>
        <w:rPr>
          <w:rFonts w:ascii="Times New Roman" w:hAnsi="Times New Roman"/>
          <w:sz w:val="28"/>
          <w:szCs w:val="28"/>
        </w:rPr>
        <w:t xml:space="preserve"> </w:t>
      </w:r>
      <w:r w:rsidR="003E113F">
        <w:rPr>
          <w:rFonts w:ascii="Times New Roman" w:hAnsi="Times New Roman"/>
          <w:sz w:val="28"/>
          <w:szCs w:val="28"/>
        </w:rPr>
        <w:t>d</w:t>
      </w:r>
      <w:r>
        <w:rPr>
          <w:rFonts w:ascii="Times New Roman" w:hAnsi="Times New Roman"/>
          <w:sz w:val="28"/>
          <w:szCs w:val="28"/>
        </w:rPr>
        <w:t xml:space="preserve">os resíduos de medicamentos nos processos de </w:t>
      </w:r>
      <w:r w:rsidRPr="003E113F">
        <w:rPr>
          <w:rFonts w:ascii="Times New Roman" w:hAnsi="Times New Roman"/>
          <w:sz w:val="28"/>
          <w:szCs w:val="28"/>
        </w:rPr>
        <w:t>coprocessamento</w:t>
      </w:r>
      <w:r w:rsidR="00944F6F">
        <w:rPr>
          <w:rFonts w:ascii="Times New Roman" w:hAnsi="Times New Roman"/>
          <w:sz w:val="28"/>
          <w:szCs w:val="28"/>
        </w:rPr>
        <w:t xml:space="preserve">; </w:t>
      </w:r>
      <w:r w:rsidR="006E39DC">
        <w:rPr>
          <w:rFonts w:ascii="Times New Roman" w:hAnsi="Times New Roman"/>
          <w:sz w:val="28"/>
          <w:szCs w:val="28"/>
        </w:rPr>
        <w:t>facilitar</w:t>
      </w:r>
      <w:r w:rsidR="004B3E1D">
        <w:rPr>
          <w:rFonts w:ascii="Times New Roman" w:hAnsi="Times New Roman"/>
          <w:sz w:val="28"/>
          <w:szCs w:val="28"/>
        </w:rPr>
        <w:t xml:space="preserve"> </w:t>
      </w:r>
      <w:r w:rsidR="006E39DC">
        <w:rPr>
          <w:rFonts w:ascii="Times New Roman" w:hAnsi="Times New Roman"/>
          <w:sz w:val="28"/>
          <w:szCs w:val="28"/>
        </w:rPr>
        <w:t>o</w:t>
      </w:r>
      <w:r w:rsidR="003E113F">
        <w:rPr>
          <w:rFonts w:ascii="Times New Roman" w:hAnsi="Times New Roman"/>
          <w:sz w:val="28"/>
          <w:szCs w:val="28"/>
        </w:rPr>
        <w:t xml:space="preserve"> transporte e trânsito desses resíduos</w:t>
      </w:r>
      <w:r w:rsidR="00944F6F">
        <w:rPr>
          <w:rFonts w:ascii="Times New Roman" w:hAnsi="Times New Roman"/>
          <w:sz w:val="28"/>
          <w:szCs w:val="28"/>
        </w:rPr>
        <w:t xml:space="preserve"> no País; e</w:t>
      </w:r>
      <w:r w:rsidR="004B3E1D">
        <w:rPr>
          <w:rFonts w:ascii="Times New Roman" w:hAnsi="Times New Roman"/>
          <w:sz w:val="28"/>
          <w:szCs w:val="28"/>
        </w:rPr>
        <w:t xml:space="preserve"> </w:t>
      </w:r>
      <w:r w:rsidR="006E39DC">
        <w:rPr>
          <w:rFonts w:ascii="Times New Roman" w:hAnsi="Times New Roman"/>
          <w:sz w:val="28"/>
          <w:szCs w:val="28"/>
        </w:rPr>
        <w:t xml:space="preserve">realizar </w:t>
      </w:r>
      <w:r w:rsidR="004B3E1D" w:rsidRPr="005D6B9B">
        <w:rPr>
          <w:rFonts w:ascii="Times New Roman" w:hAnsi="Times New Roman"/>
          <w:sz w:val="28"/>
          <w:szCs w:val="28"/>
        </w:rPr>
        <w:t>campanhas</w:t>
      </w:r>
      <w:r w:rsidR="003E113F">
        <w:rPr>
          <w:rFonts w:ascii="Times New Roman" w:hAnsi="Times New Roman"/>
          <w:sz w:val="28"/>
          <w:szCs w:val="28"/>
        </w:rPr>
        <w:t xml:space="preserve"> de recolhimento</w:t>
      </w:r>
      <w:r w:rsidR="006E39DC">
        <w:rPr>
          <w:rFonts w:ascii="Times New Roman" w:hAnsi="Times New Roman"/>
          <w:sz w:val="28"/>
          <w:szCs w:val="28"/>
        </w:rPr>
        <w:t>.</w:t>
      </w:r>
    </w:p>
    <w:p w:rsidR="0097203F" w:rsidRDefault="005D6B9B" w:rsidP="002C1EDD">
      <w:pPr>
        <w:autoSpaceDE w:val="0"/>
        <w:autoSpaceDN w:val="0"/>
        <w:adjustRightInd w:val="0"/>
        <w:spacing w:after="360"/>
        <w:ind w:firstLine="1440"/>
        <w:jc w:val="both"/>
        <w:rPr>
          <w:bCs/>
          <w:iCs/>
          <w:sz w:val="28"/>
          <w:szCs w:val="28"/>
        </w:rPr>
      </w:pPr>
      <w:r>
        <w:rPr>
          <w:bCs/>
          <w:iCs/>
          <w:sz w:val="28"/>
          <w:szCs w:val="28"/>
        </w:rPr>
        <w:t xml:space="preserve">Para </w:t>
      </w:r>
      <w:r w:rsidR="006E39DC">
        <w:rPr>
          <w:bCs/>
          <w:iCs/>
          <w:sz w:val="28"/>
          <w:szCs w:val="28"/>
        </w:rPr>
        <w:t>o expositor</w:t>
      </w:r>
      <w:r w:rsidR="0035243C">
        <w:rPr>
          <w:bCs/>
          <w:iCs/>
          <w:sz w:val="28"/>
          <w:szCs w:val="28"/>
        </w:rPr>
        <w:t>, o melhor modelo internacional de campanha para o descarte de resíduo</w:t>
      </w:r>
      <w:r w:rsidR="003E113F">
        <w:rPr>
          <w:bCs/>
          <w:iCs/>
          <w:sz w:val="28"/>
          <w:szCs w:val="28"/>
        </w:rPr>
        <w:t xml:space="preserve">s de medicamentos </w:t>
      </w:r>
      <w:r w:rsidR="0035243C" w:rsidRPr="0035243C">
        <w:rPr>
          <w:sz w:val="28"/>
          <w:szCs w:val="28"/>
        </w:rPr>
        <w:t xml:space="preserve">é o </w:t>
      </w:r>
      <w:r w:rsidR="003E113F">
        <w:rPr>
          <w:sz w:val="28"/>
          <w:szCs w:val="28"/>
        </w:rPr>
        <w:t xml:space="preserve">adotado </w:t>
      </w:r>
      <w:r w:rsidR="0035243C">
        <w:rPr>
          <w:sz w:val="28"/>
          <w:szCs w:val="28"/>
        </w:rPr>
        <w:t>pelo</w:t>
      </w:r>
      <w:r w:rsidR="0035243C" w:rsidRPr="0035243C">
        <w:rPr>
          <w:sz w:val="28"/>
          <w:szCs w:val="28"/>
        </w:rPr>
        <w:t xml:space="preserve"> DEA (</w:t>
      </w:r>
      <w:proofErr w:type="spellStart"/>
      <w:r w:rsidR="0035243C" w:rsidRPr="00300B19">
        <w:rPr>
          <w:i/>
          <w:sz w:val="28"/>
          <w:szCs w:val="28"/>
        </w:rPr>
        <w:t>Drug</w:t>
      </w:r>
      <w:proofErr w:type="spellEnd"/>
      <w:r w:rsidR="0035243C" w:rsidRPr="00300B19">
        <w:rPr>
          <w:i/>
          <w:sz w:val="28"/>
          <w:szCs w:val="28"/>
        </w:rPr>
        <w:t xml:space="preserve"> </w:t>
      </w:r>
      <w:proofErr w:type="spellStart"/>
      <w:r w:rsidR="0035243C" w:rsidRPr="00300B19">
        <w:rPr>
          <w:i/>
          <w:sz w:val="28"/>
          <w:szCs w:val="28"/>
        </w:rPr>
        <w:t>Enforcement</w:t>
      </w:r>
      <w:proofErr w:type="spellEnd"/>
      <w:r w:rsidR="0035243C" w:rsidRPr="00300B19">
        <w:rPr>
          <w:i/>
          <w:sz w:val="28"/>
          <w:szCs w:val="28"/>
        </w:rPr>
        <w:t xml:space="preserve"> </w:t>
      </w:r>
      <w:proofErr w:type="spellStart"/>
      <w:r w:rsidR="0035243C" w:rsidRPr="00300B19">
        <w:rPr>
          <w:i/>
          <w:sz w:val="28"/>
          <w:szCs w:val="28"/>
        </w:rPr>
        <w:t>Administration</w:t>
      </w:r>
      <w:proofErr w:type="spellEnd"/>
      <w:r w:rsidR="0035243C" w:rsidRPr="0035243C">
        <w:rPr>
          <w:sz w:val="28"/>
          <w:szCs w:val="28"/>
        </w:rPr>
        <w:t>), dos Estados Unidos</w:t>
      </w:r>
      <w:r w:rsidR="0035243C">
        <w:rPr>
          <w:sz w:val="28"/>
          <w:szCs w:val="28"/>
        </w:rPr>
        <w:t xml:space="preserve"> da América</w:t>
      </w:r>
      <w:r w:rsidR="0035243C" w:rsidRPr="0035243C">
        <w:rPr>
          <w:sz w:val="28"/>
          <w:szCs w:val="28"/>
        </w:rPr>
        <w:t xml:space="preserve">, </w:t>
      </w:r>
      <w:r w:rsidR="0035243C">
        <w:rPr>
          <w:sz w:val="28"/>
          <w:szCs w:val="28"/>
        </w:rPr>
        <w:t>batizado</w:t>
      </w:r>
      <w:r w:rsidR="0035243C" w:rsidRPr="0035243C">
        <w:rPr>
          <w:sz w:val="28"/>
          <w:szCs w:val="28"/>
        </w:rPr>
        <w:t xml:space="preserve"> como </w:t>
      </w:r>
      <w:proofErr w:type="spellStart"/>
      <w:r w:rsidR="0035243C" w:rsidRPr="00300B19">
        <w:rPr>
          <w:i/>
          <w:sz w:val="28"/>
          <w:szCs w:val="28"/>
        </w:rPr>
        <w:t>Prescription</w:t>
      </w:r>
      <w:proofErr w:type="spellEnd"/>
      <w:r w:rsidR="0035243C" w:rsidRPr="00300B19">
        <w:rPr>
          <w:i/>
          <w:sz w:val="28"/>
          <w:szCs w:val="28"/>
        </w:rPr>
        <w:t xml:space="preserve"> </w:t>
      </w:r>
      <w:proofErr w:type="spellStart"/>
      <w:r w:rsidR="0035243C" w:rsidRPr="00300B19">
        <w:rPr>
          <w:i/>
          <w:sz w:val="28"/>
          <w:szCs w:val="28"/>
        </w:rPr>
        <w:t>Take-Back</w:t>
      </w:r>
      <w:proofErr w:type="spellEnd"/>
      <w:r w:rsidR="0035243C" w:rsidRPr="00300B19">
        <w:rPr>
          <w:i/>
          <w:sz w:val="28"/>
          <w:szCs w:val="28"/>
        </w:rPr>
        <w:t xml:space="preserve"> Day</w:t>
      </w:r>
      <w:r w:rsidR="0035243C" w:rsidRPr="0035243C">
        <w:rPr>
          <w:sz w:val="28"/>
          <w:szCs w:val="28"/>
        </w:rPr>
        <w:t>.</w:t>
      </w:r>
      <w:r w:rsidR="0035243C">
        <w:rPr>
          <w:sz w:val="28"/>
          <w:szCs w:val="28"/>
        </w:rPr>
        <w:t xml:space="preserve"> </w:t>
      </w:r>
      <w:r w:rsidR="00A8425C">
        <w:rPr>
          <w:sz w:val="28"/>
          <w:szCs w:val="28"/>
        </w:rPr>
        <w:t xml:space="preserve">Desde </w:t>
      </w:r>
      <w:smartTag w:uri="urn:schemas-microsoft-com:office:smarttags" w:element="metricconverter">
        <w:smartTagPr>
          <w:attr w:name="ProductID" w:val="2010, a"/>
        </w:smartTagPr>
        <w:r w:rsidR="00A8425C">
          <w:rPr>
            <w:sz w:val="28"/>
            <w:szCs w:val="28"/>
          </w:rPr>
          <w:t>2010, a</w:t>
        </w:r>
      </w:smartTag>
      <w:r w:rsidR="0035243C">
        <w:rPr>
          <w:sz w:val="28"/>
          <w:szCs w:val="28"/>
        </w:rPr>
        <w:t xml:space="preserve"> </w:t>
      </w:r>
      <w:r w:rsidR="0035243C">
        <w:rPr>
          <w:bCs/>
          <w:iCs/>
          <w:sz w:val="28"/>
          <w:szCs w:val="28"/>
        </w:rPr>
        <w:t>campanha é realizada em todo o país duas</w:t>
      </w:r>
      <w:r w:rsidR="00A8425C">
        <w:rPr>
          <w:bCs/>
          <w:iCs/>
          <w:sz w:val="28"/>
          <w:szCs w:val="28"/>
        </w:rPr>
        <w:t xml:space="preserve"> vezes por ano,</w:t>
      </w:r>
      <w:r w:rsidR="0035243C">
        <w:rPr>
          <w:bCs/>
          <w:iCs/>
          <w:sz w:val="28"/>
          <w:szCs w:val="28"/>
        </w:rPr>
        <w:t xml:space="preserve"> com excelentes resultados, e </w:t>
      </w:r>
      <w:r w:rsidR="00880D58">
        <w:rPr>
          <w:bCs/>
          <w:iCs/>
          <w:sz w:val="28"/>
          <w:szCs w:val="28"/>
        </w:rPr>
        <w:t xml:space="preserve">mobiliza toda </w:t>
      </w:r>
      <w:r w:rsidR="00300B19">
        <w:rPr>
          <w:bCs/>
          <w:iCs/>
          <w:sz w:val="28"/>
          <w:szCs w:val="28"/>
        </w:rPr>
        <w:t xml:space="preserve">a </w:t>
      </w:r>
      <w:r w:rsidR="00A8425C">
        <w:rPr>
          <w:bCs/>
          <w:iCs/>
          <w:sz w:val="28"/>
          <w:szCs w:val="28"/>
        </w:rPr>
        <w:t>sociedade</w:t>
      </w:r>
      <w:r w:rsidR="00145197">
        <w:rPr>
          <w:bCs/>
          <w:iCs/>
          <w:sz w:val="28"/>
          <w:szCs w:val="28"/>
        </w:rPr>
        <w:t>:</w:t>
      </w:r>
      <w:r w:rsidR="0035243C" w:rsidRPr="005106A2">
        <w:rPr>
          <w:bCs/>
          <w:iCs/>
          <w:sz w:val="28"/>
          <w:szCs w:val="28"/>
        </w:rPr>
        <w:t xml:space="preserve"> os consumidores, os produtores,</w:t>
      </w:r>
      <w:r w:rsidR="0035243C">
        <w:rPr>
          <w:bCs/>
          <w:iCs/>
          <w:sz w:val="28"/>
          <w:szCs w:val="28"/>
        </w:rPr>
        <w:t xml:space="preserve"> os estabelecimentos comerciais e</w:t>
      </w:r>
      <w:r w:rsidR="00A8425C">
        <w:rPr>
          <w:bCs/>
          <w:iCs/>
          <w:sz w:val="28"/>
          <w:szCs w:val="28"/>
        </w:rPr>
        <w:t xml:space="preserve"> distribuidores e os órgãos estatais.</w:t>
      </w:r>
    </w:p>
    <w:p w:rsidR="00565A63" w:rsidRDefault="00F36585" w:rsidP="002C1EDD">
      <w:pPr>
        <w:pStyle w:val="Recuodecorpodetexto2"/>
        <w:tabs>
          <w:tab w:val="left" w:pos="0"/>
        </w:tabs>
        <w:spacing w:after="360" w:line="240" w:lineRule="auto"/>
        <w:ind w:firstLine="0"/>
        <w:rPr>
          <w:b/>
        </w:rPr>
      </w:pPr>
      <w:r>
        <w:rPr>
          <w:b/>
        </w:rPr>
        <w:br w:type="page"/>
      </w:r>
      <w:r w:rsidR="00565A63">
        <w:rPr>
          <w:b/>
        </w:rPr>
        <w:lastRenderedPageBreak/>
        <w:t xml:space="preserve">3.3.3 </w:t>
      </w:r>
      <w:r w:rsidR="002D1E14">
        <w:rPr>
          <w:b/>
        </w:rPr>
        <w:t>ABIVIDRO</w:t>
      </w:r>
    </w:p>
    <w:p w:rsidR="00565A63" w:rsidRDefault="00D2732A" w:rsidP="002C1EDD">
      <w:pPr>
        <w:autoSpaceDE w:val="0"/>
        <w:autoSpaceDN w:val="0"/>
        <w:adjustRightInd w:val="0"/>
        <w:spacing w:after="360"/>
        <w:ind w:firstLine="1440"/>
        <w:jc w:val="both"/>
        <w:rPr>
          <w:sz w:val="28"/>
          <w:szCs w:val="28"/>
        </w:rPr>
      </w:pPr>
      <w:r>
        <w:rPr>
          <w:sz w:val="28"/>
          <w:szCs w:val="28"/>
        </w:rPr>
        <w:t>Para</w:t>
      </w:r>
      <w:r w:rsidR="00565A63">
        <w:rPr>
          <w:sz w:val="28"/>
          <w:szCs w:val="28"/>
        </w:rPr>
        <w:t xml:space="preserve"> </w:t>
      </w:r>
      <w:r w:rsidR="003D76B5">
        <w:rPr>
          <w:sz w:val="28"/>
          <w:szCs w:val="28"/>
        </w:rPr>
        <w:t>a representante da</w:t>
      </w:r>
      <w:r w:rsidR="0051478B">
        <w:rPr>
          <w:sz w:val="28"/>
          <w:szCs w:val="28"/>
        </w:rPr>
        <w:t xml:space="preserve"> </w:t>
      </w:r>
      <w:proofErr w:type="spellStart"/>
      <w:r w:rsidR="0051478B">
        <w:rPr>
          <w:sz w:val="28"/>
          <w:szCs w:val="28"/>
        </w:rPr>
        <w:t>Abividro</w:t>
      </w:r>
      <w:proofErr w:type="spellEnd"/>
      <w:r w:rsidR="00565A63">
        <w:rPr>
          <w:sz w:val="28"/>
          <w:szCs w:val="28"/>
        </w:rPr>
        <w:t>,</w:t>
      </w:r>
      <w:r w:rsidR="00565A63" w:rsidRPr="002D1E14">
        <w:rPr>
          <w:sz w:val="28"/>
          <w:szCs w:val="28"/>
        </w:rPr>
        <w:t xml:space="preserve"> </w:t>
      </w:r>
      <w:r w:rsidR="002D1E14" w:rsidRPr="002D1E14">
        <w:rPr>
          <w:sz w:val="28"/>
          <w:szCs w:val="28"/>
        </w:rPr>
        <w:t>Sra. Ana Paula Bernardes da Silva,</w:t>
      </w:r>
      <w:r w:rsidR="002D1E14">
        <w:t xml:space="preserve"> </w:t>
      </w:r>
      <w:r w:rsidR="00565A63">
        <w:rPr>
          <w:sz w:val="28"/>
          <w:szCs w:val="28"/>
        </w:rPr>
        <w:t xml:space="preserve">a Lei da PNRS </w:t>
      </w:r>
      <w:r w:rsidR="003D76B5">
        <w:rPr>
          <w:sz w:val="28"/>
          <w:szCs w:val="28"/>
        </w:rPr>
        <w:t xml:space="preserve">significou </w:t>
      </w:r>
      <w:r w:rsidR="00565A63">
        <w:rPr>
          <w:sz w:val="28"/>
          <w:szCs w:val="28"/>
        </w:rPr>
        <w:t>um avanço para</w:t>
      </w:r>
      <w:r w:rsidR="00565A63" w:rsidRPr="005E6FEF">
        <w:rPr>
          <w:sz w:val="28"/>
          <w:szCs w:val="28"/>
        </w:rPr>
        <w:t xml:space="preserve"> </w:t>
      </w:r>
      <w:r w:rsidR="00565A63">
        <w:rPr>
          <w:sz w:val="28"/>
          <w:szCs w:val="28"/>
        </w:rPr>
        <w:t xml:space="preserve">o </w:t>
      </w:r>
      <w:r w:rsidR="00565A63" w:rsidRPr="005E6FEF">
        <w:rPr>
          <w:sz w:val="28"/>
          <w:szCs w:val="28"/>
        </w:rPr>
        <w:t>sistema de logística reversa no País</w:t>
      </w:r>
      <w:r w:rsidR="00565A63">
        <w:rPr>
          <w:sz w:val="28"/>
          <w:szCs w:val="28"/>
        </w:rPr>
        <w:t xml:space="preserve">. No entanto, </w:t>
      </w:r>
      <w:r w:rsidR="0051478B">
        <w:rPr>
          <w:sz w:val="28"/>
          <w:szCs w:val="28"/>
        </w:rPr>
        <w:t xml:space="preserve">três pontos cruciais </w:t>
      </w:r>
      <w:r w:rsidR="00D956E6">
        <w:rPr>
          <w:sz w:val="28"/>
          <w:szCs w:val="28"/>
        </w:rPr>
        <w:t>precisam ser enfrentados</w:t>
      </w:r>
      <w:r w:rsidR="00565A63">
        <w:rPr>
          <w:sz w:val="28"/>
          <w:szCs w:val="28"/>
        </w:rPr>
        <w:t>, e eles</w:t>
      </w:r>
      <w:r w:rsidR="004A3EEF">
        <w:rPr>
          <w:sz w:val="28"/>
          <w:szCs w:val="28"/>
        </w:rPr>
        <w:t xml:space="preserve"> não se restringem à indústria </w:t>
      </w:r>
      <w:r w:rsidR="00EB63C7">
        <w:rPr>
          <w:sz w:val="28"/>
          <w:szCs w:val="28"/>
        </w:rPr>
        <w:t>do vidro</w:t>
      </w:r>
      <w:r w:rsidR="004A3EEF" w:rsidRPr="00EB63C7">
        <w:rPr>
          <w:sz w:val="28"/>
          <w:szCs w:val="28"/>
        </w:rPr>
        <w:t>.</w:t>
      </w:r>
      <w:r w:rsidR="004A3EEF">
        <w:rPr>
          <w:sz w:val="28"/>
          <w:szCs w:val="28"/>
        </w:rPr>
        <w:t xml:space="preserve"> </w:t>
      </w:r>
      <w:r w:rsidR="00D956E6">
        <w:rPr>
          <w:sz w:val="28"/>
          <w:szCs w:val="28"/>
        </w:rPr>
        <w:t xml:space="preserve"> </w:t>
      </w:r>
    </w:p>
    <w:p w:rsidR="0051478B" w:rsidRDefault="00565A63" w:rsidP="002C1EDD">
      <w:pPr>
        <w:autoSpaceDE w:val="0"/>
        <w:autoSpaceDN w:val="0"/>
        <w:adjustRightInd w:val="0"/>
        <w:spacing w:after="360"/>
        <w:ind w:firstLine="1440"/>
        <w:jc w:val="both"/>
        <w:rPr>
          <w:sz w:val="28"/>
          <w:szCs w:val="28"/>
        </w:rPr>
      </w:pPr>
      <w:r>
        <w:rPr>
          <w:sz w:val="28"/>
          <w:szCs w:val="28"/>
        </w:rPr>
        <w:t xml:space="preserve">O primeiro </w:t>
      </w:r>
      <w:r w:rsidR="00EB63C7">
        <w:rPr>
          <w:sz w:val="28"/>
          <w:szCs w:val="28"/>
        </w:rPr>
        <w:t xml:space="preserve">ponto </w:t>
      </w:r>
      <w:r>
        <w:rPr>
          <w:sz w:val="28"/>
          <w:szCs w:val="28"/>
        </w:rPr>
        <w:t>concerne à</w:t>
      </w:r>
      <w:r w:rsidR="0051478B">
        <w:rPr>
          <w:sz w:val="28"/>
          <w:szCs w:val="28"/>
        </w:rPr>
        <w:t xml:space="preserve"> desoneração tributária da cadeia de reciclados.</w:t>
      </w:r>
      <w:r>
        <w:rPr>
          <w:sz w:val="28"/>
          <w:szCs w:val="28"/>
        </w:rPr>
        <w:t xml:space="preserve"> </w:t>
      </w:r>
      <w:r w:rsidR="00D956E6">
        <w:rPr>
          <w:sz w:val="28"/>
          <w:szCs w:val="28"/>
        </w:rPr>
        <w:t>Segundo a expositora, o</w:t>
      </w:r>
      <w:r w:rsidR="0051478B">
        <w:rPr>
          <w:sz w:val="28"/>
          <w:szCs w:val="28"/>
        </w:rPr>
        <w:t xml:space="preserve"> Ministério da Fazenda precisa discutir a questão da </w:t>
      </w:r>
      <w:r w:rsidR="0051478B" w:rsidRPr="008C7DB5">
        <w:rPr>
          <w:sz w:val="28"/>
          <w:szCs w:val="28"/>
        </w:rPr>
        <w:t>bitributação</w:t>
      </w:r>
      <w:r w:rsidR="0051478B">
        <w:rPr>
          <w:sz w:val="28"/>
          <w:szCs w:val="28"/>
        </w:rPr>
        <w:t>.</w:t>
      </w:r>
    </w:p>
    <w:p w:rsidR="00D956E6" w:rsidRDefault="00D956E6" w:rsidP="002C1EDD">
      <w:pPr>
        <w:autoSpaceDE w:val="0"/>
        <w:autoSpaceDN w:val="0"/>
        <w:adjustRightInd w:val="0"/>
        <w:spacing w:after="360"/>
        <w:ind w:firstLine="1440"/>
        <w:jc w:val="both"/>
        <w:rPr>
          <w:sz w:val="28"/>
          <w:szCs w:val="28"/>
        </w:rPr>
      </w:pPr>
      <w:r>
        <w:rPr>
          <w:sz w:val="28"/>
          <w:szCs w:val="28"/>
        </w:rPr>
        <w:t xml:space="preserve">O segundo ponto nevrálgico, na ótica da entidade, é a questão das </w:t>
      </w:r>
      <w:r w:rsidR="004A3EEF">
        <w:rPr>
          <w:sz w:val="28"/>
          <w:szCs w:val="28"/>
        </w:rPr>
        <w:t>grandes distâncias, uma vez que, para haver viabilidade econômica, a instalação de um parque de reciclagem requer um mercado consumidor de grande porte.</w:t>
      </w:r>
      <w:r w:rsidR="00632FFD">
        <w:rPr>
          <w:sz w:val="28"/>
          <w:szCs w:val="28"/>
        </w:rPr>
        <w:t xml:space="preserve"> Por consequência, é inviável pensar em reciclagem em regiões onde não há densidade demográfica </w:t>
      </w:r>
      <w:r w:rsidR="00300B19">
        <w:rPr>
          <w:sz w:val="28"/>
          <w:szCs w:val="28"/>
        </w:rPr>
        <w:t>nem</w:t>
      </w:r>
      <w:r w:rsidR="00632FFD">
        <w:rPr>
          <w:sz w:val="28"/>
          <w:szCs w:val="28"/>
        </w:rPr>
        <w:t xml:space="preserve"> mercado para os produtos derivados da reciclagem. Nessas localidades</w:t>
      </w:r>
      <w:r w:rsidR="00145197">
        <w:rPr>
          <w:sz w:val="28"/>
          <w:szCs w:val="28"/>
        </w:rPr>
        <w:t>,</w:t>
      </w:r>
      <w:r w:rsidR="00632FFD">
        <w:rPr>
          <w:sz w:val="28"/>
          <w:szCs w:val="28"/>
        </w:rPr>
        <w:t xml:space="preserve"> as soluções precisam ser outras.</w:t>
      </w:r>
    </w:p>
    <w:p w:rsidR="00632FFD" w:rsidRDefault="00632FFD" w:rsidP="002C1EDD">
      <w:pPr>
        <w:autoSpaceDE w:val="0"/>
        <w:autoSpaceDN w:val="0"/>
        <w:adjustRightInd w:val="0"/>
        <w:spacing w:after="360"/>
        <w:ind w:firstLine="1440"/>
        <w:jc w:val="both"/>
        <w:rPr>
          <w:sz w:val="28"/>
          <w:szCs w:val="28"/>
        </w:rPr>
      </w:pPr>
      <w:r>
        <w:rPr>
          <w:sz w:val="28"/>
          <w:szCs w:val="28"/>
        </w:rPr>
        <w:t xml:space="preserve">O último </w:t>
      </w:r>
      <w:r w:rsidR="008C7DB5">
        <w:rPr>
          <w:sz w:val="28"/>
          <w:szCs w:val="28"/>
        </w:rPr>
        <w:t xml:space="preserve">aspecto </w:t>
      </w:r>
      <w:r>
        <w:rPr>
          <w:sz w:val="28"/>
          <w:szCs w:val="28"/>
        </w:rPr>
        <w:t>respeit</w:t>
      </w:r>
      <w:r w:rsidR="00145197">
        <w:rPr>
          <w:sz w:val="28"/>
          <w:szCs w:val="28"/>
        </w:rPr>
        <w:t>a</w:t>
      </w:r>
      <w:r>
        <w:rPr>
          <w:sz w:val="28"/>
          <w:szCs w:val="28"/>
        </w:rPr>
        <w:t xml:space="preserve"> ao grande gerador, </w:t>
      </w:r>
      <w:r w:rsidR="00300B19">
        <w:rPr>
          <w:sz w:val="28"/>
          <w:szCs w:val="28"/>
        </w:rPr>
        <w:t xml:space="preserve">para o </w:t>
      </w:r>
      <w:r>
        <w:rPr>
          <w:sz w:val="28"/>
          <w:szCs w:val="28"/>
        </w:rPr>
        <w:t>qual seria muito mais fácil iniciar o processo</w:t>
      </w:r>
      <w:r w:rsidR="00A8425C">
        <w:rPr>
          <w:sz w:val="28"/>
          <w:szCs w:val="28"/>
        </w:rPr>
        <w:t xml:space="preserve"> da logística reversa</w:t>
      </w:r>
      <w:r>
        <w:rPr>
          <w:sz w:val="28"/>
          <w:szCs w:val="28"/>
        </w:rPr>
        <w:t xml:space="preserve">, em especial </w:t>
      </w:r>
      <w:r w:rsidR="008C7DB5">
        <w:rPr>
          <w:sz w:val="28"/>
          <w:szCs w:val="28"/>
        </w:rPr>
        <w:t xml:space="preserve">no caso do setor de embalagens. </w:t>
      </w:r>
      <w:r>
        <w:rPr>
          <w:sz w:val="28"/>
          <w:szCs w:val="28"/>
        </w:rPr>
        <w:t>Focando</w:t>
      </w:r>
      <w:r w:rsidR="00A8425C">
        <w:rPr>
          <w:sz w:val="28"/>
          <w:szCs w:val="28"/>
        </w:rPr>
        <w:t xml:space="preserve"> principalmente nesse segmento</w:t>
      </w:r>
      <w:r w:rsidR="00145197">
        <w:rPr>
          <w:sz w:val="28"/>
          <w:szCs w:val="28"/>
        </w:rPr>
        <w:t>,</w:t>
      </w:r>
      <w:r w:rsidR="00A8425C">
        <w:rPr>
          <w:sz w:val="28"/>
          <w:szCs w:val="28"/>
        </w:rPr>
        <w:t xml:space="preserve"> </w:t>
      </w:r>
      <w:r>
        <w:rPr>
          <w:sz w:val="28"/>
          <w:szCs w:val="28"/>
        </w:rPr>
        <w:t>tem-se</w:t>
      </w:r>
      <w:r w:rsidR="009C4AA5">
        <w:rPr>
          <w:sz w:val="28"/>
          <w:szCs w:val="28"/>
        </w:rPr>
        <w:t xml:space="preserve"> uma concentração muito maior de resíduo</w:t>
      </w:r>
      <w:r w:rsidR="00300B19">
        <w:rPr>
          <w:sz w:val="28"/>
          <w:szCs w:val="28"/>
        </w:rPr>
        <w:t>s</w:t>
      </w:r>
      <w:r w:rsidR="009C4AA5">
        <w:rPr>
          <w:sz w:val="28"/>
          <w:szCs w:val="28"/>
        </w:rPr>
        <w:t xml:space="preserve"> gerado</w:t>
      </w:r>
      <w:r w:rsidR="00300B19">
        <w:rPr>
          <w:sz w:val="28"/>
          <w:szCs w:val="28"/>
        </w:rPr>
        <w:t xml:space="preserve">s, </w:t>
      </w:r>
      <w:r w:rsidR="009C4AA5">
        <w:rPr>
          <w:sz w:val="28"/>
          <w:szCs w:val="28"/>
        </w:rPr>
        <w:t>em melhores condições de reciclagem.</w:t>
      </w:r>
    </w:p>
    <w:p w:rsidR="009C4AA5" w:rsidRDefault="009C4AA5" w:rsidP="002C1EDD">
      <w:pPr>
        <w:autoSpaceDE w:val="0"/>
        <w:autoSpaceDN w:val="0"/>
        <w:adjustRightInd w:val="0"/>
        <w:spacing w:after="360"/>
        <w:ind w:firstLine="1440"/>
        <w:jc w:val="both"/>
        <w:rPr>
          <w:sz w:val="28"/>
          <w:szCs w:val="28"/>
        </w:rPr>
      </w:pPr>
      <w:r>
        <w:rPr>
          <w:sz w:val="28"/>
          <w:szCs w:val="28"/>
        </w:rPr>
        <w:t xml:space="preserve">A </w:t>
      </w:r>
      <w:proofErr w:type="spellStart"/>
      <w:r>
        <w:rPr>
          <w:sz w:val="28"/>
          <w:szCs w:val="28"/>
        </w:rPr>
        <w:t>Abividro</w:t>
      </w:r>
      <w:proofErr w:type="spellEnd"/>
      <w:r>
        <w:rPr>
          <w:sz w:val="28"/>
          <w:szCs w:val="28"/>
        </w:rPr>
        <w:t xml:space="preserve"> defende a criação de uma entidade gestora, a exemplo do que já foi adotado pelo setor de agrotóxicos</w:t>
      </w:r>
      <w:r w:rsidR="00145197">
        <w:rPr>
          <w:sz w:val="28"/>
          <w:szCs w:val="28"/>
        </w:rPr>
        <w:t>, com</w:t>
      </w:r>
      <w:proofErr w:type="gramStart"/>
      <w:r w:rsidR="00145197">
        <w:rPr>
          <w:sz w:val="28"/>
          <w:szCs w:val="28"/>
        </w:rPr>
        <w:t xml:space="preserve"> </w:t>
      </w:r>
      <w:r>
        <w:rPr>
          <w:sz w:val="28"/>
          <w:szCs w:val="28"/>
        </w:rPr>
        <w:t xml:space="preserve"> </w:t>
      </w:r>
      <w:proofErr w:type="gramEnd"/>
      <w:r>
        <w:rPr>
          <w:sz w:val="28"/>
          <w:szCs w:val="28"/>
        </w:rPr>
        <w:t xml:space="preserve">bons resultados. </w:t>
      </w:r>
      <w:r w:rsidRPr="009C4AA5">
        <w:rPr>
          <w:sz w:val="28"/>
          <w:szCs w:val="28"/>
        </w:rPr>
        <w:t>Seria uma entidade centralizada, que possa gerenciar a divisão de custos entre a cadeia</w:t>
      </w:r>
      <w:r w:rsidR="003D76B5">
        <w:rPr>
          <w:sz w:val="28"/>
          <w:szCs w:val="28"/>
        </w:rPr>
        <w:t>.</w:t>
      </w:r>
    </w:p>
    <w:p w:rsidR="00EA3BD6" w:rsidRDefault="00EA3BD6" w:rsidP="002C1EDD">
      <w:pPr>
        <w:pStyle w:val="Recuodecorpodetexto2"/>
        <w:tabs>
          <w:tab w:val="left" w:pos="0"/>
        </w:tabs>
        <w:spacing w:after="360" w:line="240" w:lineRule="auto"/>
        <w:ind w:firstLine="0"/>
        <w:rPr>
          <w:b/>
        </w:rPr>
      </w:pPr>
      <w:r>
        <w:rPr>
          <w:b/>
        </w:rPr>
        <w:t xml:space="preserve">3.3.4 </w:t>
      </w:r>
      <w:r w:rsidR="002D1E14">
        <w:rPr>
          <w:b/>
        </w:rPr>
        <w:t>ABINEE</w:t>
      </w:r>
    </w:p>
    <w:p w:rsidR="00EA3BD6" w:rsidRDefault="00EA3BD6" w:rsidP="002C1EDD">
      <w:pPr>
        <w:pStyle w:val="Normal-Escriba"/>
        <w:spacing w:after="360"/>
        <w:rPr>
          <w:rFonts w:ascii="Times New Roman" w:hAnsi="Times New Roman"/>
          <w:sz w:val="28"/>
          <w:szCs w:val="28"/>
        </w:rPr>
      </w:pPr>
      <w:r>
        <w:rPr>
          <w:rFonts w:ascii="Times New Roman" w:hAnsi="Times New Roman"/>
          <w:sz w:val="28"/>
          <w:szCs w:val="28"/>
        </w:rPr>
        <w:t>O</w:t>
      </w:r>
      <w:r w:rsidRPr="002D1E14">
        <w:rPr>
          <w:rFonts w:ascii="Times New Roman" w:hAnsi="Times New Roman"/>
          <w:sz w:val="28"/>
          <w:szCs w:val="28"/>
        </w:rPr>
        <w:t xml:space="preserve"> </w:t>
      </w:r>
      <w:r w:rsidR="002D1E14" w:rsidRPr="002D1E14">
        <w:rPr>
          <w:rFonts w:ascii="Times New Roman" w:hAnsi="Times New Roman"/>
          <w:sz w:val="28"/>
          <w:szCs w:val="28"/>
        </w:rPr>
        <w:t xml:space="preserve">Sr. André Saraiva, </w:t>
      </w:r>
      <w:r w:rsidRPr="00EA3BD6">
        <w:rPr>
          <w:rFonts w:ascii="Times New Roman" w:hAnsi="Times New Roman"/>
          <w:sz w:val="28"/>
          <w:szCs w:val="28"/>
        </w:rPr>
        <w:t>Diretor da Área de Responsabilidade Socioambiental da Associação Brasileira da Indústria</w:t>
      </w:r>
      <w:r>
        <w:rPr>
          <w:rFonts w:ascii="Times New Roman" w:hAnsi="Times New Roman"/>
          <w:sz w:val="28"/>
          <w:szCs w:val="28"/>
        </w:rPr>
        <w:t xml:space="preserve"> Elétrica e Eletrônica (</w:t>
      </w:r>
      <w:proofErr w:type="spellStart"/>
      <w:r>
        <w:rPr>
          <w:rFonts w:ascii="Times New Roman" w:hAnsi="Times New Roman"/>
          <w:sz w:val="28"/>
          <w:szCs w:val="28"/>
        </w:rPr>
        <w:t>Abinee</w:t>
      </w:r>
      <w:proofErr w:type="spellEnd"/>
      <w:r w:rsidR="00151D67">
        <w:rPr>
          <w:rFonts w:ascii="Times New Roman" w:hAnsi="Times New Roman"/>
          <w:sz w:val="28"/>
          <w:szCs w:val="28"/>
        </w:rPr>
        <w:t>), entidade representativa do complexo eletroeletrônico no Brasil</w:t>
      </w:r>
      <w:r w:rsidR="00A8425C">
        <w:rPr>
          <w:rFonts w:ascii="Times New Roman" w:hAnsi="Times New Roman"/>
          <w:sz w:val="28"/>
          <w:szCs w:val="28"/>
        </w:rPr>
        <w:t>,</w:t>
      </w:r>
      <w:r w:rsidR="00C23A21">
        <w:rPr>
          <w:rFonts w:ascii="Times New Roman" w:hAnsi="Times New Roman"/>
          <w:sz w:val="28"/>
          <w:szCs w:val="28"/>
        </w:rPr>
        <w:t xml:space="preserve"> traçou </w:t>
      </w:r>
      <w:r w:rsidR="003568EA">
        <w:rPr>
          <w:rFonts w:ascii="Times New Roman" w:hAnsi="Times New Roman"/>
          <w:sz w:val="28"/>
          <w:szCs w:val="28"/>
        </w:rPr>
        <w:t>o</w:t>
      </w:r>
      <w:r w:rsidR="00C23A21">
        <w:rPr>
          <w:rFonts w:ascii="Times New Roman" w:hAnsi="Times New Roman"/>
          <w:sz w:val="28"/>
          <w:szCs w:val="28"/>
        </w:rPr>
        <w:t xml:space="preserve"> panorama </w:t>
      </w:r>
      <w:r w:rsidR="00945965">
        <w:rPr>
          <w:rFonts w:ascii="Times New Roman" w:hAnsi="Times New Roman"/>
          <w:sz w:val="28"/>
          <w:szCs w:val="28"/>
        </w:rPr>
        <w:t xml:space="preserve">da situação </w:t>
      </w:r>
      <w:r w:rsidR="00C23A21">
        <w:rPr>
          <w:rFonts w:ascii="Times New Roman" w:hAnsi="Times New Roman"/>
          <w:sz w:val="28"/>
          <w:szCs w:val="28"/>
        </w:rPr>
        <w:t>do</w:t>
      </w:r>
      <w:r w:rsidR="00945965">
        <w:rPr>
          <w:rFonts w:ascii="Times New Roman" w:hAnsi="Times New Roman"/>
          <w:sz w:val="28"/>
          <w:szCs w:val="28"/>
        </w:rPr>
        <w:t>s resíduos eletroeletrônicos (REEE)</w:t>
      </w:r>
      <w:r w:rsidR="00C23A21">
        <w:rPr>
          <w:rFonts w:ascii="Times New Roman" w:hAnsi="Times New Roman"/>
          <w:sz w:val="28"/>
          <w:szCs w:val="28"/>
        </w:rPr>
        <w:t xml:space="preserve"> </w:t>
      </w:r>
      <w:r w:rsidR="00A625EC">
        <w:rPr>
          <w:rFonts w:ascii="Times New Roman" w:hAnsi="Times New Roman"/>
          <w:sz w:val="28"/>
          <w:szCs w:val="28"/>
        </w:rPr>
        <w:t>resumido a seguir.</w:t>
      </w:r>
    </w:p>
    <w:p w:rsidR="00F353CA" w:rsidRDefault="00A625EC" w:rsidP="002C1EDD">
      <w:pPr>
        <w:pStyle w:val="Normal-Escriba"/>
        <w:spacing w:after="360"/>
        <w:rPr>
          <w:rFonts w:ascii="Times New Roman" w:hAnsi="Times New Roman"/>
          <w:sz w:val="28"/>
          <w:szCs w:val="28"/>
        </w:rPr>
      </w:pPr>
      <w:r>
        <w:rPr>
          <w:rFonts w:ascii="Times New Roman" w:hAnsi="Times New Roman"/>
          <w:sz w:val="28"/>
          <w:szCs w:val="28"/>
        </w:rPr>
        <w:t>Alertou que a estrutura de logística reversa para o setor envolve disciplinar cerca de 1.200 produtos, o que é tarefa muito complexa.</w:t>
      </w:r>
      <w:r w:rsidR="003568EA">
        <w:rPr>
          <w:rFonts w:ascii="Times New Roman" w:hAnsi="Times New Roman"/>
          <w:sz w:val="28"/>
          <w:szCs w:val="28"/>
        </w:rPr>
        <w:t xml:space="preserve"> Também d</w:t>
      </w:r>
      <w:r w:rsidR="001B2DCD">
        <w:rPr>
          <w:rFonts w:ascii="Times New Roman" w:hAnsi="Times New Roman"/>
          <w:sz w:val="28"/>
          <w:szCs w:val="28"/>
        </w:rPr>
        <w:t xml:space="preserve">iscorreu sobre as linhas do segmento (marrom, verde, branca e azul) e seus </w:t>
      </w:r>
      <w:r w:rsidR="001B2DCD">
        <w:rPr>
          <w:rFonts w:ascii="Times New Roman" w:hAnsi="Times New Roman"/>
          <w:sz w:val="28"/>
          <w:szCs w:val="28"/>
        </w:rPr>
        <w:lastRenderedPageBreak/>
        <w:t>p</w:t>
      </w:r>
      <w:r w:rsidR="00F353CA">
        <w:rPr>
          <w:rFonts w:ascii="Times New Roman" w:hAnsi="Times New Roman"/>
          <w:sz w:val="28"/>
          <w:szCs w:val="28"/>
        </w:rPr>
        <w:t>rodutos;</w:t>
      </w:r>
      <w:r w:rsidR="001B2DCD">
        <w:rPr>
          <w:rFonts w:ascii="Times New Roman" w:hAnsi="Times New Roman"/>
          <w:sz w:val="28"/>
          <w:szCs w:val="28"/>
        </w:rPr>
        <w:t xml:space="preserve"> o destino atual dos resíduos eletroeletrônicos</w:t>
      </w:r>
      <w:r w:rsidR="00A8425C">
        <w:rPr>
          <w:rFonts w:ascii="Times New Roman" w:hAnsi="Times New Roman"/>
          <w:sz w:val="28"/>
          <w:szCs w:val="28"/>
        </w:rPr>
        <w:t xml:space="preserve"> </w:t>
      </w:r>
      <w:r w:rsidR="00A8425C" w:rsidRPr="00CA3D92">
        <w:t>–</w:t>
      </w:r>
      <w:r w:rsidR="00A8425C">
        <w:t xml:space="preserve"> </w:t>
      </w:r>
      <w:r w:rsidR="001B2DCD">
        <w:rPr>
          <w:rFonts w:ascii="Times New Roman" w:hAnsi="Times New Roman"/>
          <w:sz w:val="28"/>
          <w:szCs w:val="28"/>
        </w:rPr>
        <w:t xml:space="preserve">7% </w:t>
      </w:r>
      <w:r w:rsidR="003568EA">
        <w:rPr>
          <w:rFonts w:ascii="Times New Roman" w:hAnsi="Times New Roman"/>
          <w:sz w:val="28"/>
          <w:szCs w:val="28"/>
        </w:rPr>
        <w:t xml:space="preserve">dos quais </w:t>
      </w:r>
      <w:r w:rsidR="001B2DCD">
        <w:rPr>
          <w:rFonts w:ascii="Times New Roman" w:hAnsi="Times New Roman"/>
          <w:sz w:val="28"/>
          <w:szCs w:val="28"/>
        </w:rPr>
        <w:t>seguem para o lixo</w:t>
      </w:r>
      <w:r w:rsidR="00F353CA">
        <w:rPr>
          <w:rFonts w:ascii="Times New Roman" w:hAnsi="Times New Roman"/>
          <w:sz w:val="28"/>
          <w:szCs w:val="28"/>
        </w:rPr>
        <w:t>, o</w:t>
      </w:r>
      <w:r w:rsidR="008C7DB5">
        <w:rPr>
          <w:rFonts w:ascii="Times New Roman" w:hAnsi="Times New Roman"/>
          <w:sz w:val="28"/>
          <w:szCs w:val="28"/>
        </w:rPr>
        <w:t xml:space="preserve">s demais são guardados, doados e </w:t>
      </w:r>
      <w:r w:rsidR="00F353CA">
        <w:rPr>
          <w:rFonts w:ascii="Times New Roman" w:hAnsi="Times New Roman"/>
          <w:sz w:val="28"/>
          <w:szCs w:val="28"/>
        </w:rPr>
        <w:t>vendidos; a estimativa do mercado informal para os produtos das diversas linh</w:t>
      </w:r>
      <w:r w:rsidR="008C7DB5">
        <w:rPr>
          <w:rFonts w:ascii="Times New Roman" w:hAnsi="Times New Roman"/>
          <w:sz w:val="28"/>
          <w:szCs w:val="28"/>
        </w:rPr>
        <w:t>as, os chamados produtos órfãos,</w:t>
      </w:r>
      <w:r w:rsidR="00F353CA">
        <w:rPr>
          <w:rFonts w:ascii="Times New Roman" w:hAnsi="Times New Roman"/>
          <w:sz w:val="28"/>
          <w:szCs w:val="28"/>
        </w:rPr>
        <w:t xml:space="preserve"> e o problema que acarretam para o sistema de logística reversa;</w:t>
      </w:r>
      <w:r w:rsidR="00945965">
        <w:rPr>
          <w:rFonts w:ascii="Times New Roman" w:hAnsi="Times New Roman"/>
          <w:sz w:val="28"/>
          <w:szCs w:val="28"/>
        </w:rPr>
        <w:t xml:space="preserve"> </w:t>
      </w:r>
      <w:r w:rsidR="00F353CA">
        <w:rPr>
          <w:rFonts w:ascii="Times New Roman" w:hAnsi="Times New Roman"/>
          <w:sz w:val="28"/>
          <w:szCs w:val="28"/>
        </w:rPr>
        <w:t>as etapas do ciclo</w:t>
      </w:r>
      <w:r>
        <w:rPr>
          <w:rFonts w:ascii="Times New Roman" w:hAnsi="Times New Roman"/>
          <w:sz w:val="28"/>
          <w:szCs w:val="28"/>
        </w:rPr>
        <w:t xml:space="preserve"> de vida dos produtos</w:t>
      </w:r>
      <w:r w:rsidR="00945965">
        <w:rPr>
          <w:rFonts w:ascii="Times New Roman" w:hAnsi="Times New Roman"/>
          <w:sz w:val="28"/>
          <w:szCs w:val="28"/>
        </w:rPr>
        <w:t>; e o estado da arte das recicladoras de REEE no País.</w:t>
      </w:r>
    </w:p>
    <w:p w:rsidR="00A625EC" w:rsidRDefault="006501EC" w:rsidP="002C1EDD">
      <w:pPr>
        <w:pStyle w:val="Normal-Escriba"/>
        <w:spacing w:after="360"/>
        <w:rPr>
          <w:rFonts w:ascii="Times New Roman" w:hAnsi="Times New Roman"/>
          <w:sz w:val="28"/>
          <w:szCs w:val="28"/>
        </w:rPr>
      </w:pPr>
      <w:r>
        <w:rPr>
          <w:rFonts w:ascii="Times New Roman" w:hAnsi="Times New Roman"/>
          <w:sz w:val="28"/>
          <w:szCs w:val="28"/>
        </w:rPr>
        <w:t>Tomando por base o percentual de venda dos produtos das quatro linhas do segmento por região geográfica</w:t>
      </w:r>
      <w:r w:rsidR="00131900">
        <w:rPr>
          <w:rFonts w:ascii="Times New Roman" w:hAnsi="Times New Roman"/>
          <w:sz w:val="28"/>
          <w:szCs w:val="28"/>
        </w:rPr>
        <w:t xml:space="preserve"> em 2010</w:t>
      </w:r>
      <w:r>
        <w:rPr>
          <w:rFonts w:ascii="Times New Roman" w:hAnsi="Times New Roman"/>
          <w:sz w:val="28"/>
          <w:szCs w:val="28"/>
        </w:rPr>
        <w:t>, o expositor prop</w:t>
      </w:r>
      <w:r w:rsidR="003568EA">
        <w:rPr>
          <w:rFonts w:ascii="Times New Roman" w:hAnsi="Times New Roman"/>
          <w:sz w:val="28"/>
          <w:szCs w:val="28"/>
        </w:rPr>
        <w:t>ôs</w:t>
      </w:r>
      <w:r w:rsidR="00131900">
        <w:rPr>
          <w:rFonts w:ascii="Times New Roman" w:hAnsi="Times New Roman"/>
          <w:sz w:val="28"/>
          <w:szCs w:val="28"/>
        </w:rPr>
        <w:t xml:space="preserve"> como estratégia adotar</w:t>
      </w:r>
      <w:r>
        <w:rPr>
          <w:rFonts w:ascii="Times New Roman" w:hAnsi="Times New Roman"/>
          <w:sz w:val="28"/>
          <w:szCs w:val="28"/>
        </w:rPr>
        <w:t xml:space="preserve"> cronograma de </w:t>
      </w:r>
      <w:r w:rsidR="00131900">
        <w:rPr>
          <w:rFonts w:ascii="Times New Roman" w:hAnsi="Times New Roman"/>
          <w:sz w:val="28"/>
          <w:szCs w:val="28"/>
        </w:rPr>
        <w:t xml:space="preserve">implantação </w:t>
      </w:r>
      <w:r w:rsidR="00945965">
        <w:rPr>
          <w:rFonts w:ascii="Times New Roman" w:hAnsi="Times New Roman"/>
          <w:sz w:val="28"/>
          <w:szCs w:val="28"/>
        </w:rPr>
        <w:t xml:space="preserve">da logística reversa </w:t>
      </w:r>
      <w:r w:rsidR="00131900">
        <w:rPr>
          <w:rFonts w:ascii="Times New Roman" w:hAnsi="Times New Roman"/>
          <w:sz w:val="28"/>
          <w:szCs w:val="28"/>
        </w:rPr>
        <w:t xml:space="preserve">começando </w:t>
      </w:r>
      <w:r>
        <w:rPr>
          <w:rFonts w:ascii="Times New Roman" w:hAnsi="Times New Roman"/>
          <w:sz w:val="28"/>
          <w:szCs w:val="28"/>
        </w:rPr>
        <w:t>pela região Sudeste, onde se concentra</w:t>
      </w:r>
      <w:r w:rsidR="00131900">
        <w:rPr>
          <w:rFonts w:ascii="Times New Roman" w:hAnsi="Times New Roman"/>
          <w:sz w:val="28"/>
          <w:szCs w:val="28"/>
        </w:rPr>
        <w:t xml:space="preserve"> o</w:t>
      </w:r>
      <w:r>
        <w:rPr>
          <w:rFonts w:ascii="Times New Roman" w:hAnsi="Times New Roman"/>
          <w:sz w:val="28"/>
          <w:szCs w:val="28"/>
        </w:rPr>
        <w:t xml:space="preserve"> maior volume de compras de eletroeletrônicos. Na sequência, </w:t>
      </w:r>
      <w:r w:rsidR="00131900">
        <w:rPr>
          <w:rFonts w:ascii="Times New Roman" w:hAnsi="Times New Roman"/>
          <w:sz w:val="28"/>
          <w:szCs w:val="28"/>
        </w:rPr>
        <w:t>as regiões Sul, Nordeste, Centro-Oeste e Norte.</w:t>
      </w:r>
    </w:p>
    <w:p w:rsidR="00945965" w:rsidRDefault="00945965" w:rsidP="002C1EDD">
      <w:pPr>
        <w:pStyle w:val="Normal-Escriba"/>
        <w:spacing w:after="360"/>
        <w:rPr>
          <w:rFonts w:ascii="Times New Roman" w:hAnsi="Times New Roman"/>
          <w:sz w:val="28"/>
          <w:szCs w:val="28"/>
        </w:rPr>
      </w:pPr>
      <w:r>
        <w:rPr>
          <w:rFonts w:ascii="Times New Roman" w:hAnsi="Times New Roman"/>
          <w:sz w:val="28"/>
          <w:szCs w:val="28"/>
        </w:rPr>
        <w:t xml:space="preserve">Ressaltou que </w:t>
      </w:r>
      <w:r w:rsidR="00F0320E">
        <w:rPr>
          <w:rFonts w:ascii="Times New Roman" w:hAnsi="Times New Roman"/>
          <w:sz w:val="28"/>
          <w:szCs w:val="28"/>
        </w:rPr>
        <w:t xml:space="preserve">a </w:t>
      </w:r>
      <w:r>
        <w:rPr>
          <w:rFonts w:ascii="Times New Roman" w:hAnsi="Times New Roman"/>
          <w:sz w:val="28"/>
          <w:szCs w:val="28"/>
        </w:rPr>
        <w:t>Lei da PNRS</w:t>
      </w:r>
      <w:r w:rsidRPr="00F353CA">
        <w:rPr>
          <w:rFonts w:ascii="Times New Roman" w:hAnsi="Times New Roman"/>
          <w:sz w:val="28"/>
          <w:szCs w:val="28"/>
        </w:rPr>
        <w:t xml:space="preserve"> </w:t>
      </w:r>
      <w:r>
        <w:rPr>
          <w:rFonts w:ascii="Times New Roman" w:hAnsi="Times New Roman"/>
          <w:sz w:val="28"/>
          <w:szCs w:val="28"/>
        </w:rPr>
        <w:t>“foi muito clara e inovadora</w:t>
      </w:r>
      <w:r w:rsidRPr="00F353CA">
        <w:rPr>
          <w:rFonts w:ascii="Times New Roman" w:hAnsi="Times New Roman"/>
          <w:sz w:val="28"/>
          <w:szCs w:val="28"/>
        </w:rPr>
        <w:t>, porque deixou um legado de comportamento</w:t>
      </w:r>
      <w:r>
        <w:rPr>
          <w:rFonts w:ascii="Times New Roman" w:hAnsi="Times New Roman"/>
          <w:sz w:val="28"/>
          <w:szCs w:val="28"/>
        </w:rPr>
        <w:t>”</w:t>
      </w:r>
      <w:r w:rsidRPr="00F353CA">
        <w:rPr>
          <w:rFonts w:ascii="Times New Roman" w:hAnsi="Times New Roman"/>
          <w:sz w:val="28"/>
          <w:szCs w:val="28"/>
        </w:rPr>
        <w:t>. Os consumidores têm</w:t>
      </w:r>
      <w:r>
        <w:rPr>
          <w:rFonts w:ascii="Times New Roman" w:hAnsi="Times New Roman"/>
          <w:sz w:val="28"/>
          <w:szCs w:val="28"/>
        </w:rPr>
        <w:t xml:space="preserve"> a obrigação</w:t>
      </w:r>
      <w:r w:rsidRPr="00F353CA">
        <w:rPr>
          <w:rFonts w:ascii="Times New Roman" w:hAnsi="Times New Roman"/>
          <w:sz w:val="28"/>
          <w:szCs w:val="28"/>
        </w:rPr>
        <w:t xml:space="preserve"> </w:t>
      </w:r>
      <w:r w:rsidR="008C7DB5">
        <w:rPr>
          <w:rFonts w:ascii="Times New Roman" w:hAnsi="Times New Roman"/>
          <w:sz w:val="28"/>
          <w:szCs w:val="28"/>
        </w:rPr>
        <w:t xml:space="preserve">de </w:t>
      </w:r>
      <w:r w:rsidRPr="00F353CA">
        <w:rPr>
          <w:rFonts w:ascii="Times New Roman" w:hAnsi="Times New Roman"/>
          <w:sz w:val="28"/>
          <w:szCs w:val="28"/>
        </w:rPr>
        <w:t>efetuar a devolução dos produtos</w:t>
      </w:r>
      <w:r>
        <w:rPr>
          <w:rFonts w:ascii="Times New Roman" w:hAnsi="Times New Roman"/>
          <w:sz w:val="28"/>
          <w:szCs w:val="28"/>
        </w:rPr>
        <w:t xml:space="preserve"> pós-consumo</w:t>
      </w:r>
      <w:r w:rsidRPr="00F353CA">
        <w:rPr>
          <w:rFonts w:ascii="Times New Roman" w:hAnsi="Times New Roman"/>
          <w:sz w:val="28"/>
          <w:szCs w:val="28"/>
        </w:rPr>
        <w:t xml:space="preserve">. </w:t>
      </w:r>
      <w:r>
        <w:rPr>
          <w:rFonts w:ascii="Times New Roman" w:hAnsi="Times New Roman"/>
          <w:sz w:val="28"/>
          <w:szCs w:val="28"/>
        </w:rPr>
        <w:t xml:space="preserve">Por sua vez, os comerciantes e </w:t>
      </w:r>
      <w:r w:rsidRPr="00F353CA">
        <w:rPr>
          <w:rFonts w:ascii="Times New Roman" w:hAnsi="Times New Roman"/>
          <w:sz w:val="28"/>
          <w:szCs w:val="28"/>
        </w:rPr>
        <w:t xml:space="preserve">os distribuidores deverão </w:t>
      </w:r>
      <w:r>
        <w:rPr>
          <w:rFonts w:ascii="Times New Roman" w:hAnsi="Times New Roman"/>
          <w:sz w:val="28"/>
          <w:szCs w:val="28"/>
        </w:rPr>
        <w:t xml:space="preserve">retornar os resíduos </w:t>
      </w:r>
      <w:r w:rsidRPr="00F353CA">
        <w:rPr>
          <w:rFonts w:ascii="Times New Roman" w:hAnsi="Times New Roman"/>
          <w:sz w:val="28"/>
          <w:szCs w:val="28"/>
        </w:rPr>
        <w:t>aos fabricantes e importadores</w:t>
      </w:r>
      <w:r>
        <w:rPr>
          <w:rFonts w:ascii="Times New Roman" w:hAnsi="Times New Roman"/>
          <w:sz w:val="28"/>
          <w:szCs w:val="28"/>
        </w:rPr>
        <w:t>, responsáveis</w:t>
      </w:r>
      <w:r w:rsidRPr="00F353CA">
        <w:rPr>
          <w:rFonts w:ascii="Times New Roman" w:hAnsi="Times New Roman"/>
          <w:sz w:val="28"/>
          <w:szCs w:val="28"/>
        </w:rPr>
        <w:t xml:space="preserve"> pela destinação </w:t>
      </w:r>
      <w:r>
        <w:rPr>
          <w:rFonts w:ascii="Times New Roman" w:hAnsi="Times New Roman"/>
          <w:sz w:val="28"/>
          <w:szCs w:val="28"/>
        </w:rPr>
        <w:t xml:space="preserve">final </w:t>
      </w:r>
      <w:r w:rsidRPr="00F353CA">
        <w:rPr>
          <w:rFonts w:ascii="Times New Roman" w:hAnsi="Times New Roman"/>
          <w:sz w:val="28"/>
          <w:szCs w:val="28"/>
        </w:rPr>
        <w:t>ambientalmente adequada</w:t>
      </w:r>
      <w:r>
        <w:rPr>
          <w:rFonts w:ascii="Times New Roman" w:hAnsi="Times New Roman"/>
          <w:sz w:val="28"/>
          <w:szCs w:val="28"/>
        </w:rPr>
        <w:t>.</w:t>
      </w:r>
      <w:r w:rsidRPr="00F353CA">
        <w:rPr>
          <w:rFonts w:ascii="Times New Roman" w:hAnsi="Times New Roman"/>
          <w:sz w:val="28"/>
          <w:szCs w:val="28"/>
        </w:rPr>
        <w:t xml:space="preserve"> </w:t>
      </w:r>
    </w:p>
    <w:p w:rsidR="00945965" w:rsidRDefault="00945965" w:rsidP="002C1EDD">
      <w:pPr>
        <w:pStyle w:val="Normal-Escriba"/>
        <w:spacing w:after="360"/>
        <w:rPr>
          <w:rFonts w:ascii="Times New Roman" w:hAnsi="Times New Roman"/>
          <w:sz w:val="28"/>
          <w:szCs w:val="28"/>
        </w:rPr>
      </w:pPr>
      <w:r>
        <w:rPr>
          <w:rFonts w:ascii="Times New Roman" w:hAnsi="Times New Roman"/>
          <w:sz w:val="28"/>
          <w:szCs w:val="28"/>
        </w:rPr>
        <w:t>Para o expositor</w:t>
      </w:r>
      <w:r w:rsidR="003568EA">
        <w:rPr>
          <w:rFonts w:ascii="Times New Roman" w:hAnsi="Times New Roman"/>
          <w:sz w:val="28"/>
          <w:szCs w:val="28"/>
        </w:rPr>
        <w:t>,</w:t>
      </w:r>
      <w:r>
        <w:rPr>
          <w:rFonts w:ascii="Times New Roman" w:hAnsi="Times New Roman"/>
          <w:sz w:val="28"/>
          <w:szCs w:val="28"/>
        </w:rPr>
        <w:t xml:space="preserve"> são </w:t>
      </w:r>
      <w:r w:rsidR="003568EA">
        <w:rPr>
          <w:rFonts w:ascii="Times New Roman" w:hAnsi="Times New Roman"/>
          <w:sz w:val="28"/>
          <w:szCs w:val="28"/>
        </w:rPr>
        <w:t xml:space="preserve">os seguintes os </w:t>
      </w:r>
      <w:r>
        <w:rPr>
          <w:rFonts w:ascii="Times New Roman" w:hAnsi="Times New Roman"/>
          <w:sz w:val="28"/>
          <w:szCs w:val="28"/>
        </w:rPr>
        <w:t>desafios a serem superados para a assinatura do acordo setorial dos REEE</w:t>
      </w:r>
      <w:r w:rsidR="003568EA">
        <w:rPr>
          <w:rFonts w:ascii="Times New Roman" w:hAnsi="Times New Roman"/>
          <w:sz w:val="28"/>
          <w:szCs w:val="28"/>
        </w:rPr>
        <w:t>:</w:t>
      </w:r>
    </w:p>
    <w:p w:rsidR="00945965" w:rsidRPr="00945965" w:rsidRDefault="00945965" w:rsidP="002C1EDD">
      <w:pPr>
        <w:numPr>
          <w:ilvl w:val="0"/>
          <w:numId w:val="30"/>
        </w:numPr>
        <w:autoSpaceDE w:val="0"/>
        <w:autoSpaceDN w:val="0"/>
        <w:adjustRightInd w:val="0"/>
        <w:spacing w:after="360"/>
        <w:jc w:val="both"/>
        <w:rPr>
          <w:sz w:val="28"/>
          <w:szCs w:val="28"/>
        </w:rPr>
      </w:pPr>
      <w:proofErr w:type="gramStart"/>
      <w:r w:rsidRPr="00945965">
        <w:rPr>
          <w:sz w:val="28"/>
          <w:szCs w:val="28"/>
        </w:rPr>
        <w:t>reconhecimento</w:t>
      </w:r>
      <w:proofErr w:type="gramEnd"/>
      <w:r w:rsidRPr="00945965">
        <w:rPr>
          <w:sz w:val="28"/>
          <w:szCs w:val="28"/>
        </w:rPr>
        <w:t xml:space="preserve"> da não periculosidade dos produtos eletroeletrônicos pós-consumo </w:t>
      </w:r>
      <w:r w:rsidRPr="008C7DB5">
        <w:rPr>
          <w:sz w:val="28"/>
          <w:szCs w:val="28"/>
        </w:rPr>
        <w:t>enquanto não haja alteração</w:t>
      </w:r>
      <w:r w:rsidRPr="00945965">
        <w:rPr>
          <w:sz w:val="28"/>
          <w:szCs w:val="28"/>
        </w:rPr>
        <w:t xml:space="preserve"> das suas c</w:t>
      </w:r>
      <w:r w:rsidR="00E8507B">
        <w:rPr>
          <w:sz w:val="28"/>
          <w:szCs w:val="28"/>
        </w:rPr>
        <w:t>aracterísticas físico-químicas</w:t>
      </w:r>
      <w:r w:rsidR="003568EA">
        <w:rPr>
          <w:sz w:val="28"/>
          <w:szCs w:val="28"/>
        </w:rPr>
        <w:t>;</w:t>
      </w:r>
    </w:p>
    <w:p w:rsidR="00945965" w:rsidRPr="00945965" w:rsidRDefault="00E8507B" w:rsidP="002C1EDD">
      <w:pPr>
        <w:numPr>
          <w:ilvl w:val="0"/>
          <w:numId w:val="30"/>
        </w:numPr>
        <w:autoSpaceDE w:val="0"/>
        <w:autoSpaceDN w:val="0"/>
        <w:adjustRightInd w:val="0"/>
        <w:spacing w:after="360"/>
        <w:jc w:val="both"/>
        <w:rPr>
          <w:sz w:val="28"/>
          <w:szCs w:val="28"/>
        </w:rPr>
      </w:pPr>
      <w:proofErr w:type="gramStart"/>
      <w:r>
        <w:rPr>
          <w:sz w:val="28"/>
          <w:szCs w:val="28"/>
        </w:rPr>
        <w:t>criação</w:t>
      </w:r>
      <w:proofErr w:type="gramEnd"/>
      <w:r>
        <w:rPr>
          <w:sz w:val="28"/>
          <w:szCs w:val="28"/>
        </w:rPr>
        <w:t xml:space="preserve"> de norma</w:t>
      </w:r>
      <w:r w:rsidR="00945965" w:rsidRPr="00945965">
        <w:rPr>
          <w:sz w:val="28"/>
          <w:szCs w:val="28"/>
        </w:rPr>
        <w:t xml:space="preserve"> que discipline a renúncia da t</w:t>
      </w:r>
      <w:r>
        <w:rPr>
          <w:sz w:val="28"/>
          <w:szCs w:val="28"/>
        </w:rPr>
        <w:t>itularidade do REEE descartado</w:t>
      </w:r>
      <w:r w:rsidR="003568EA">
        <w:rPr>
          <w:sz w:val="28"/>
          <w:szCs w:val="28"/>
        </w:rPr>
        <w:t>;</w:t>
      </w:r>
    </w:p>
    <w:p w:rsidR="00945965" w:rsidRPr="00945965" w:rsidRDefault="00E8507B" w:rsidP="002C1EDD">
      <w:pPr>
        <w:numPr>
          <w:ilvl w:val="0"/>
          <w:numId w:val="30"/>
        </w:numPr>
        <w:autoSpaceDE w:val="0"/>
        <w:autoSpaceDN w:val="0"/>
        <w:adjustRightInd w:val="0"/>
        <w:spacing w:after="360"/>
        <w:jc w:val="both"/>
        <w:rPr>
          <w:sz w:val="28"/>
          <w:szCs w:val="28"/>
        </w:rPr>
      </w:pPr>
      <w:proofErr w:type="gramStart"/>
      <w:r>
        <w:rPr>
          <w:sz w:val="28"/>
          <w:szCs w:val="28"/>
        </w:rPr>
        <w:t>e</w:t>
      </w:r>
      <w:r w:rsidR="00945965" w:rsidRPr="00945965">
        <w:rPr>
          <w:sz w:val="28"/>
          <w:szCs w:val="28"/>
        </w:rPr>
        <w:t>nvolvimento</w:t>
      </w:r>
      <w:proofErr w:type="gramEnd"/>
      <w:r w:rsidR="00945965" w:rsidRPr="00945965">
        <w:rPr>
          <w:sz w:val="28"/>
          <w:szCs w:val="28"/>
        </w:rPr>
        <w:t xml:space="preserve"> vinculante de todos os atores do ciclo de vida dos produtos eletroeletrônicos não </w:t>
      </w:r>
      <w:r>
        <w:rPr>
          <w:sz w:val="28"/>
          <w:szCs w:val="28"/>
        </w:rPr>
        <w:t>signatários do acordo setorial</w:t>
      </w:r>
      <w:r w:rsidR="003568EA">
        <w:rPr>
          <w:sz w:val="28"/>
          <w:szCs w:val="28"/>
        </w:rPr>
        <w:t>, pois a</w:t>
      </w:r>
      <w:r>
        <w:rPr>
          <w:sz w:val="28"/>
          <w:szCs w:val="28"/>
        </w:rPr>
        <w:t xml:space="preserve"> responsabilidade deve ser de todos</w:t>
      </w:r>
      <w:r w:rsidR="003568EA">
        <w:rPr>
          <w:sz w:val="28"/>
          <w:szCs w:val="28"/>
        </w:rPr>
        <w:t>;</w:t>
      </w:r>
    </w:p>
    <w:p w:rsidR="00945965" w:rsidRPr="00945965" w:rsidRDefault="00E8507B" w:rsidP="002C1EDD">
      <w:pPr>
        <w:numPr>
          <w:ilvl w:val="0"/>
          <w:numId w:val="30"/>
        </w:numPr>
        <w:autoSpaceDE w:val="0"/>
        <w:autoSpaceDN w:val="0"/>
        <w:adjustRightInd w:val="0"/>
        <w:spacing w:after="360"/>
        <w:jc w:val="both"/>
        <w:rPr>
          <w:sz w:val="28"/>
          <w:szCs w:val="28"/>
        </w:rPr>
      </w:pPr>
      <w:proofErr w:type="gramStart"/>
      <w:r>
        <w:rPr>
          <w:sz w:val="28"/>
          <w:szCs w:val="28"/>
        </w:rPr>
        <w:t>c</w:t>
      </w:r>
      <w:r w:rsidR="00945965" w:rsidRPr="00945965">
        <w:rPr>
          <w:sz w:val="28"/>
          <w:szCs w:val="28"/>
        </w:rPr>
        <w:t>riação</w:t>
      </w:r>
      <w:proofErr w:type="gramEnd"/>
      <w:r w:rsidR="00945965" w:rsidRPr="00945965">
        <w:rPr>
          <w:sz w:val="28"/>
          <w:szCs w:val="28"/>
        </w:rPr>
        <w:t xml:space="preserve"> de documento </w:t>
      </w:r>
      <w:r w:rsidR="00880D58" w:rsidRPr="00880D58">
        <w:rPr>
          <w:sz w:val="28"/>
          <w:szCs w:val="28"/>
        </w:rPr>
        <w:t>auto</w:t>
      </w:r>
      <w:r w:rsidR="00945965" w:rsidRPr="00880D58">
        <w:rPr>
          <w:sz w:val="28"/>
          <w:szCs w:val="28"/>
        </w:rPr>
        <w:t>declaratório</w:t>
      </w:r>
      <w:r w:rsidR="00945965" w:rsidRPr="00945965">
        <w:rPr>
          <w:sz w:val="28"/>
          <w:szCs w:val="28"/>
        </w:rPr>
        <w:t xml:space="preserve"> de transporte com validade em território nacional, de forma a documentar a natureza e </w:t>
      </w:r>
      <w:r w:rsidR="002C78D0">
        <w:rPr>
          <w:sz w:val="28"/>
          <w:szCs w:val="28"/>
        </w:rPr>
        <w:t xml:space="preserve">a </w:t>
      </w:r>
      <w:r w:rsidR="00945965" w:rsidRPr="00945965">
        <w:rPr>
          <w:sz w:val="28"/>
          <w:szCs w:val="28"/>
        </w:rPr>
        <w:t>origem da carga, dispensando quaisquer outros do</w:t>
      </w:r>
      <w:r>
        <w:rPr>
          <w:sz w:val="28"/>
          <w:szCs w:val="28"/>
        </w:rPr>
        <w:t>cumentos para sua movimentação</w:t>
      </w:r>
      <w:r w:rsidR="003568EA">
        <w:rPr>
          <w:sz w:val="28"/>
          <w:szCs w:val="28"/>
        </w:rPr>
        <w:t>;</w:t>
      </w:r>
    </w:p>
    <w:p w:rsidR="00945965" w:rsidRDefault="00945965" w:rsidP="002C1EDD">
      <w:pPr>
        <w:numPr>
          <w:ilvl w:val="0"/>
          <w:numId w:val="30"/>
        </w:numPr>
        <w:autoSpaceDE w:val="0"/>
        <w:autoSpaceDN w:val="0"/>
        <w:adjustRightInd w:val="0"/>
        <w:spacing w:after="360"/>
        <w:ind w:left="714" w:hanging="357"/>
        <w:jc w:val="both"/>
        <w:rPr>
          <w:sz w:val="28"/>
          <w:szCs w:val="28"/>
        </w:rPr>
      </w:pPr>
      <w:proofErr w:type="gramStart"/>
      <w:r w:rsidRPr="008C7DB5">
        <w:rPr>
          <w:sz w:val="28"/>
          <w:szCs w:val="28"/>
        </w:rPr>
        <w:lastRenderedPageBreak/>
        <w:t>participação</w:t>
      </w:r>
      <w:proofErr w:type="gramEnd"/>
      <w:r w:rsidRPr="008C7DB5">
        <w:rPr>
          <w:sz w:val="28"/>
          <w:szCs w:val="28"/>
        </w:rPr>
        <w:t xml:space="preserve"> pecuniária do consumidor para </w:t>
      </w:r>
      <w:r w:rsidR="008C7DB5">
        <w:rPr>
          <w:sz w:val="28"/>
          <w:szCs w:val="28"/>
        </w:rPr>
        <w:t xml:space="preserve">o </w:t>
      </w:r>
      <w:r w:rsidRPr="008C7DB5">
        <w:rPr>
          <w:sz w:val="28"/>
          <w:szCs w:val="28"/>
        </w:rPr>
        <w:t xml:space="preserve">custeio da logística reversa, destacada do preço do produto e isenta de tributação, bem como instrumentos e mecanismos de compensação e custeio para produtos órfãos. </w:t>
      </w:r>
    </w:p>
    <w:p w:rsidR="008C7DB5" w:rsidRDefault="00360129" w:rsidP="002C1EDD">
      <w:pPr>
        <w:autoSpaceDE w:val="0"/>
        <w:autoSpaceDN w:val="0"/>
        <w:adjustRightInd w:val="0"/>
        <w:spacing w:after="360"/>
        <w:jc w:val="both"/>
        <w:rPr>
          <w:b/>
          <w:sz w:val="28"/>
          <w:szCs w:val="28"/>
        </w:rPr>
      </w:pPr>
      <w:r w:rsidRPr="00360129">
        <w:rPr>
          <w:b/>
          <w:sz w:val="28"/>
          <w:szCs w:val="28"/>
        </w:rPr>
        <w:t xml:space="preserve">3.3.5 </w:t>
      </w:r>
      <w:r w:rsidR="004A7C5A">
        <w:rPr>
          <w:b/>
          <w:sz w:val="28"/>
          <w:szCs w:val="28"/>
        </w:rPr>
        <w:t xml:space="preserve">Síntese </w:t>
      </w:r>
      <w:r w:rsidRPr="00360129">
        <w:rPr>
          <w:b/>
          <w:sz w:val="28"/>
          <w:szCs w:val="28"/>
        </w:rPr>
        <w:t>da 3ª audi</w:t>
      </w:r>
      <w:r w:rsidR="00A7247E">
        <w:rPr>
          <w:b/>
          <w:sz w:val="28"/>
          <w:szCs w:val="28"/>
        </w:rPr>
        <w:t>ência</w:t>
      </w:r>
    </w:p>
    <w:p w:rsidR="0009323C" w:rsidRDefault="0009323C" w:rsidP="002C1EDD">
      <w:pPr>
        <w:pStyle w:val="Recuodecorpodetexto2"/>
        <w:tabs>
          <w:tab w:val="left" w:pos="0"/>
        </w:tabs>
        <w:spacing w:after="360" w:line="240" w:lineRule="auto"/>
        <w:ind w:firstLine="1440"/>
      </w:pPr>
      <w:r>
        <w:t>A Lei da PNRS prevê três formas de implantação dos sistemas de logística reversa: termo de compromisso, acordo setorial ou regulamento. O acordo setorial é um ato de natureza contratual entre o poder público e os fabricantes, importadores, distribuidores e comerciantes.</w:t>
      </w:r>
    </w:p>
    <w:p w:rsidR="0009323C" w:rsidRDefault="00095ECC" w:rsidP="002C1EDD">
      <w:pPr>
        <w:pStyle w:val="Recuodecorpodetexto2"/>
        <w:tabs>
          <w:tab w:val="left" w:pos="0"/>
        </w:tabs>
        <w:spacing w:after="360" w:line="240" w:lineRule="auto"/>
        <w:ind w:firstLine="1440"/>
      </w:pPr>
      <w:r>
        <w:t>Os p</w:t>
      </w:r>
      <w:r w:rsidR="0009323C">
        <w:t xml:space="preserve">rodutos </w:t>
      </w:r>
      <w:r w:rsidR="008E29A3">
        <w:t xml:space="preserve">discriminados no art. 33 da Lei da PNRS </w:t>
      </w:r>
      <w:r w:rsidR="0009323C">
        <w:t xml:space="preserve">para os quais já havia previsão da responsabilidade pós-consumo </w:t>
      </w:r>
      <w:r w:rsidR="008E29A3">
        <w:t xml:space="preserve">anterior à </w:t>
      </w:r>
      <w:r w:rsidR="00722869">
        <w:t>publicação da lei</w:t>
      </w:r>
      <w:r>
        <w:t xml:space="preserve"> são</w:t>
      </w:r>
      <w:r w:rsidR="008E29A3">
        <w:t xml:space="preserve">: </w:t>
      </w:r>
      <w:r w:rsidR="0009323C">
        <w:t xml:space="preserve">agrotóxicos, seus resíduos e embalagens, disciplinados pela Lei </w:t>
      </w:r>
      <w:r w:rsidR="008E29A3">
        <w:t>dos Agrotóxicos</w:t>
      </w:r>
      <w:r w:rsidR="003568EA">
        <w:t>;</w:t>
      </w:r>
      <w:r w:rsidR="008E29A3">
        <w:t xml:space="preserve"> </w:t>
      </w:r>
      <w:r w:rsidR="0009323C">
        <w:t>e pilhas, baterias, pneus e óle</w:t>
      </w:r>
      <w:r w:rsidR="002C78D0">
        <w:t>os lubrificantes, em virtude</w:t>
      </w:r>
      <w:r w:rsidR="0009323C">
        <w:t xml:space="preserve"> de resoluções do </w:t>
      </w:r>
      <w:proofErr w:type="spellStart"/>
      <w:r w:rsidR="0009323C">
        <w:t>Conama</w:t>
      </w:r>
      <w:proofErr w:type="spellEnd"/>
      <w:r w:rsidR="0009323C">
        <w:t>. Essas cadeias serão revistas oportunamente, por decisão do C</w:t>
      </w:r>
      <w:r w:rsidR="003568EA">
        <w:t>ori</w:t>
      </w:r>
      <w:r w:rsidR="0009323C">
        <w:t>.</w:t>
      </w:r>
    </w:p>
    <w:p w:rsidR="008E29A3" w:rsidRDefault="00095ECC" w:rsidP="002C1EDD">
      <w:pPr>
        <w:pStyle w:val="Recuodecorpodetexto2"/>
        <w:tabs>
          <w:tab w:val="left" w:pos="0"/>
        </w:tabs>
        <w:spacing w:after="360" w:line="240" w:lineRule="auto"/>
        <w:ind w:firstLine="1440"/>
        <w:rPr>
          <w:bCs/>
        </w:rPr>
      </w:pPr>
      <w:r>
        <w:rPr>
          <w:bCs/>
        </w:rPr>
        <w:t>Estão em implantação</w:t>
      </w:r>
      <w:r w:rsidR="008E29A3">
        <w:rPr>
          <w:bCs/>
        </w:rPr>
        <w:t>, mediante a formalização de acordos setoriais</w:t>
      </w:r>
      <w:r>
        <w:rPr>
          <w:bCs/>
        </w:rPr>
        <w:t>, os seguintes sistemas de logística reversa</w:t>
      </w:r>
      <w:r w:rsidR="008E29A3">
        <w:rPr>
          <w:bCs/>
        </w:rPr>
        <w:t xml:space="preserve">: embalagens plásticas de </w:t>
      </w:r>
      <w:r w:rsidR="002C78D0">
        <w:rPr>
          <w:bCs/>
        </w:rPr>
        <w:t>óleos lubrificantes;</w:t>
      </w:r>
      <w:r w:rsidR="00722869">
        <w:rPr>
          <w:bCs/>
        </w:rPr>
        <w:t xml:space="preserve"> l</w:t>
      </w:r>
      <w:r w:rsidR="00722869">
        <w:rPr>
          <w:szCs w:val="28"/>
        </w:rPr>
        <w:t>âmpadas de vapor de sódio e mercúrio e de luz m</w:t>
      </w:r>
      <w:r w:rsidR="008E29A3" w:rsidRPr="00722869">
        <w:rPr>
          <w:szCs w:val="28"/>
        </w:rPr>
        <w:t>ista</w:t>
      </w:r>
      <w:r w:rsidR="002C78D0">
        <w:rPr>
          <w:szCs w:val="28"/>
        </w:rPr>
        <w:t>; embalagens em geral;</w:t>
      </w:r>
      <w:r w:rsidR="00722869">
        <w:rPr>
          <w:szCs w:val="28"/>
        </w:rPr>
        <w:t xml:space="preserve"> produtos el</w:t>
      </w:r>
      <w:r w:rsidR="002C78D0">
        <w:rPr>
          <w:szCs w:val="28"/>
        </w:rPr>
        <w:t>etroeletrônicos e seus resíduos;</w:t>
      </w:r>
      <w:r w:rsidR="00722869">
        <w:rPr>
          <w:szCs w:val="28"/>
        </w:rPr>
        <w:t xml:space="preserve"> e descarte de medicamentos. Somente o acordo setorial para </w:t>
      </w:r>
      <w:r w:rsidR="00722869">
        <w:rPr>
          <w:bCs/>
        </w:rPr>
        <w:t xml:space="preserve">embalagens plásticas de óleos lubrificantes já foi assinado. </w:t>
      </w:r>
    </w:p>
    <w:p w:rsidR="00D467B9" w:rsidRDefault="00D467B9" w:rsidP="00D467B9">
      <w:pPr>
        <w:pStyle w:val="Recuodecorpodetexto2"/>
        <w:tabs>
          <w:tab w:val="left" w:pos="0"/>
        </w:tabs>
        <w:spacing w:after="360" w:line="240" w:lineRule="auto"/>
        <w:ind w:firstLine="1440"/>
        <w:rPr>
          <w:szCs w:val="28"/>
        </w:rPr>
      </w:pPr>
      <w:r>
        <w:rPr>
          <w:szCs w:val="28"/>
        </w:rPr>
        <w:t xml:space="preserve">A IV </w:t>
      </w:r>
      <w:r w:rsidRPr="00E478AF">
        <w:rPr>
          <w:szCs w:val="28"/>
        </w:rPr>
        <w:t>Conferência Nacional do Meio Ambiente,</w:t>
      </w:r>
      <w:r>
        <w:rPr>
          <w:szCs w:val="28"/>
        </w:rPr>
        <w:t xml:space="preserve"> realizada em 2013, deliberou por não estender o prazo estipulado no art. 54 da Lei da PNRS, considerando que a prorrogação configura “uma licença para continuar poluindo”. </w:t>
      </w:r>
    </w:p>
    <w:p w:rsidR="008C7A37" w:rsidRDefault="002C78D0" w:rsidP="002C1EDD">
      <w:pPr>
        <w:pStyle w:val="Recuodecorpodetexto2"/>
        <w:tabs>
          <w:tab w:val="left" w:pos="0"/>
        </w:tabs>
        <w:spacing w:after="360" w:line="240" w:lineRule="auto"/>
        <w:ind w:firstLine="1440"/>
        <w:rPr>
          <w:szCs w:val="28"/>
        </w:rPr>
      </w:pPr>
      <w:r>
        <w:rPr>
          <w:szCs w:val="28"/>
        </w:rPr>
        <w:t>O setor das indústrias de medicamentos demanda i</w:t>
      </w:r>
      <w:r w:rsidR="008C7A37">
        <w:rPr>
          <w:szCs w:val="28"/>
        </w:rPr>
        <w:t>nserir no</w:t>
      </w:r>
      <w:r w:rsidR="008C7A37" w:rsidRPr="005D6B9B">
        <w:rPr>
          <w:szCs w:val="28"/>
        </w:rPr>
        <w:t xml:space="preserve"> </w:t>
      </w:r>
      <w:r w:rsidR="008C7A37">
        <w:rPr>
          <w:szCs w:val="28"/>
        </w:rPr>
        <w:t xml:space="preserve">sistema de </w:t>
      </w:r>
      <w:r w:rsidR="008C7A37" w:rsidRPr="005D6B9B">
        <w:rPr>
          <w:szCs w:val="28"/>
        </w:rPr>
        <w:t>logística reversa</w:t>
      </w:r>
      <w:r w:rsidR="008C7A37">
        <w:rPr>
          <w:szCs w:val="28"/>
        </w:rPr>
        <w:t xml:space="preserve"> </w:t>
      </w:r>
      <w:r>
        <w:rPr>
          <w:szCs w:val="28"/>
        </w:rPr>
        <w:t xml:space="preserve">somente o resíduo dos medicamentos </w:t>
      </w:r>
      <w:r w:rsidR="008C7A37" w:rsidRPr="005D6B9B">
        <w:rPr>
          <w:szCs w:val="28"/>
        </w:rPr>
        <w:t>que tenham potencial de periculosidade</w:t>
      </w:r>
      <w:r w:rsidR="008C7A37">
        <w:rPr>
          <w:szCs w:val="28"/>
        </w:rPr>
        <w:t xml:space="preserve"> à saúde humana e ao meio ambiente;</w:t>
      </w:r>
      <w:r w:rsidR="008C7A37" w:rsidRPr="005D6B9B">
        <w:rPr>
          <w:szCs w:val="28"/>
        </w:rPr>
        <w:t xml:space="preserve"> </w:t>
      </w:r>
      <w:r w:rsidR="008C7A37">
        <w:rPr>
          <w:szCs w:val="28"/>
        </w:rPr>
        <w:t xml:space="preserve">facilitar o transporte e trânsito desses resíduos no País; e realizar </w:t>
      </w:r>
      <w:r w:rsidR="008C7A37" w:rsidRPr="005D6B9B">
        <w:rPr>
          <w:szCs w:val="28"/>
        </w:rPr>
        <w:t>campanhas</w:t>
      </w:r>
      <w:r w:rsidR="008C7A37">
        <w:rPr>
          <w:szCs w:val="28"/>
        </w:rPr>
        <w:t xml:space="preserve"> de recolhimento (</w:t>
      </w:r>
      <w:proofErr w:type="spellStart"/>
      <w:r w:rsidR="008C7A37">
        <w:rPr>
          <w:szCs w:val="28"/>
        </w:rPr>
        <w:t>Sindusfarma</w:t>
      </w:r>
      <w:proofErr w:type="spellEnd"/>
      <w:r w:rsidR="008C7A37">
        <w:rPr>
          <w:szCs w:val="28"/>
        </w:rPr>
        <w:t>).</w:t>
      </w:r>
    </w:p>
    <w:p w:rsidR="008C7A37" w:rsidRDefault="002C78D0" w:rsidP="002C1EDD">
      <w:pPr>
        <w:pStyle w:val="Recuodecorpodetexto2"/>
        <w:tabs>
          <w:tab w:val="left" w:pos="0"/>
        </w:tabs>
        <w:spacing w:after="360" w:line="240" w:lineRule="auto"/>
        <w:ind w:firstLine="1440"/>
        <w:rPr>
          <w:szCs w:val="28"/>
        </w:rPr>
      </w:pPr>
      <w:r>
        <w:rPr>
          <w:szCs w:val="28"/>
        </w:rPr>
        <w:t xml:space="preserve">A representante da </w:t>
      </w:r>
      <w:proofErr w:type="spellStart"/>
      <w:r>
        <w:rPr>
          <w:szCs w:val="28"/>
        </w:rPr>
        <w:t>Abividro</w:t>
      </w:r>
      <w:proofErr w:type="spellEnd"/>
      <w:r>
        <w:rPr>
          <w:szCs w:val="28"/>
        </w:rPr>
        <w:t xml:space="preserve"> reclama a d</w:t>
      </w:r>
      <w:r w:rsidR="00095ECC">
        <w:rPr>
          <w:szCs w:val="28"/>
        </w:rPr>
        <w:t>esoneração</w:t>
      </w:r>
      <w:r w:rsidR="008C7A37">
        <w:rPr>
          <w:szCs w:val="28"/>
        </w:rPr>
        <w:t xml:space="preserve"> tributária da cadeia de reciclados</w:t>
      </w:r>
      <w:r>
        <w:rPr>
          <w:szCs w:val="28"/>
        </w:rPr>
        <w:t>, salientando que essa demanda não se restringe à indústria do vidro.</w:t>
      </w:r>
    </w:p>
    <w:p w:rsidR="00537308" w:rsidRDefault="000B38BB" w:rsidP="002C1EDD">
      <w:pPr>
        <w:pStyle w:val="Normal-Escriba"/>
        <w:spacing w:after="360"/>
        <w:rPr>
          <w:rFonts w:ascii="Times New Roman" w:hAnsi="Times New Roman"/>
          <w:sz w:val="28"/>
          <w:szCs w:val="28"/>
        </w:rPr>
      </w:pPr>
      <w:r>
        <w:rPr>
          <w:rFonts w:ascii="Times New Roman" w:hAnsi="Times New Roman"/>
          <w:sz w:val="28"/>
          <w:szCs w:val="28"/>
        </w:rPr>
        <w:lastRenderedPageBreak/>
        <w:t>A p</w:t>
      </w:r>
      <w:r w:rsidR="00095ECC">
        <w:rPr>
          <w:rFonts w:ascii="Times New Roman" w:hAnsi="Times New Roman"/>
          <w:sz w:val="28"/>
          <w:szCs w:val="28"/>
        </w:rPr>
        <w:t>ar</w:t>
      </w:r>
      <w:r w:rsidR="00537308" w:rsidRPr="00537308">
        <w:rPr>
          <w:rFonts w:ascii="Times New Roman" w:hAnsi="Times New Roman"/>
          <w:sz w:val="28"/>
          <w:szCs w:val="28"/>
        </w:rPr>
        <w:t>ticipação pecuniária do consumidor para o custeio da logística reversa</w:t>
      </w:r>
      <w:r>
        <w:rPr>
          <w:rFonts w:ascii="Times New Roman" w:hAnsi="Times New Roman"/>
          <w:sz w:val="28"/>
          <w:szCs w:val="28"/>
        </w:rPr>
        <w:t xml:space="preserve"> e o</w:t>
      </w:r>
      <w:r w:rsidR="00537308" w:rsidRPr="00537308">
        <w:rPr>
          <w:rFonts w:ascii="Times New Roman" w:hAnsi="Times New Roman"/>
          <w:sz w:val="28"/>
          <w:szCs w:val="28"/>
        </w:rPr>
        <w:t xml:space="preserve"> custeio para produtos órfãos</w:t>
      </w:r>
      <w:r w:rsidR="00537308">
        <w:rPr>
          <w:rFonts w:ascii="Times New Roman" w:hAnsi="Times New Roman"/>
          <w:sz w:val="28"/>
          <w:szCs w:val="28"/>
        </w:rPr>
        <w:t xml:space="preserve"> </w:t>
      </w:r>
      <w:r>
        <w:rPr>
          <w:rFonts w:ascii="Times New Roman" w:hAnsi="Times New Roman"/>
          <w:sz w:val="28"/>
          <w:szCs w:val="28"/>
        </w:rPr>
        <w:t xml:space="preserve">foram propostos pela </w:t>
      </w:r>
      <w:proofErr w:type="spellStart"/>
      <w:r>
        <w:rPr>
          <w:rFonts w:ascii="Times New Roman" w:hAnsi="Times New Roman"/>
          <w:sz w:val="28"/>
          <w:szCs w:val="28"/>
        </w:rPr>
        <w:t>Abinee</w:t>
      </w:r>
      <w:proofErr w:type="spellEnd"/>
      <w:r w:rsidR="00537308" w:rsidRPr="00537308">
        <w:rPr>
          <w:rFonts w:ascii="Times New Roman" w:hAnsi="Times New Roman"/>
          <w:sz w:val="28"/>
          <w:szCs w:val="28"/>
        </w:rPr>
        <w:t xml:space="preserve">. </w:t>
      </w:r>
    </w:p>
    <w:p w:rsidR="00A7247E" w:rsidRDefault="000B38BB" w:rsidP="002C1EDD">
      <w:pPr>
        <w:pStyle w:val="Recuodecorpodetexto2"/>
        <w:tabs>
          <w:tab w:val="left" w:pos="0"/>
        </w:tabs>
        <w:spacing w:after="360" w:line="240" w:lineRule="auto"/>
        <w:ind w:firstLine="1440"/>
        <w:rPr>
          <w:szCs w:val="28"/>
        </w:rPr>
      </w:pPr>
      <w:r>
        <w:rPr>
          <w:szCs w:val="28"/>
        </w:rPr>
        <w:t>Segundo</w:t>
      </w:r>
      <w:r w:rsidR="00A7247E">
        <w:rPr>
          <w:szCs w:val="28"/>
        </w:rPr>
        <w:t xml:space="preserve"> o MMA, o Comitê Interministerial da Política Nacional de Resíduos Sólidos está discutindo uma proposta de incentivos fiscais, financeiros e creditícios para a PNRS.</w:t>
      </w:r>
    </w:p>
    <w:p w:rsidR="000B37EF" w:rsidRPr="00F65564" w:rsidRDefault="00DF5C9A" w:rsidP="002C1EDD">
      <w:pPr>
        <w:pStyle w:val="04-PargrafodetextoEstudoNotas-CLG"/>
        <w:spacing w:line="240" w:lineRule="auto"/>
        <w:ind w:firstLine="0"/>
        <w:rPr>
          <w:b/>
        </w:rPr>
      </w:pPr>
      <w:proofErr w:type="gramStart"/>
      <w:r>
        <w:rPr>
          <w:b/>
        </w:rPr>
        <w:t>3.</w:t>
      </w:r>
      <w:r w:rsidR="00B446F4" w:rsidRPr="00F65564">
        <w:rPr>
          <w:b/>
        </w:rPr>
        <w:t>4</w:t>
      </w:r>
      <w:r w:rsidR="00FD485C">
        <w:rPr>
          <w:b/>
        </w:rPr>
        <w:t xml:space="preserve"> Coleta</w:t>
      </w:r>
      <w:proofErr w:type="gramEnd"/>
      <w:r w:rsidR="00FD485C">
        <w:rPr>
          <w:b/>
        </w:rPr>
        <w:t xml:space="preserve"> seletiva e</w:t>
      </w:r>
      <w:r w:rsidR="00355685" w:rsidRPr="00F65564">
        <w:rPr>
          <w:b/>
        </w:rPr>
        <w:t xml:space="preserve"> inclusão dos catadores</w:t>
      </w:r>
    </w:p>
    <w:p w:rsidR="000B37EF" w:rsidRDefault="00B446F4" w:rsidP="002C1EDD">
      <w:pPr>
        <w:pStyle w:val="Recuodecorpodetexto"/>
        <w:spacing w:after="360" w:line="240" w:lineRule="auto"/>
        <w:ind w:firstLine="1440"/>
      </w:pPr>
      <w:r>
        <w:t>A 4</w:t>
      </w:r>
      <w:r w:rsidR="000B37EF">
        <w:t xml:space="preserve">ª audiência pública debateu o tema </w:t>
      </w:r>
      <w:r>
        <w:rPr>
          <w:i/>
          <w:szCs w:val="28"/>
        </w:rPr>
        <w:t>Coleta se</w:t>
      </w:r>
      <w:r w:rsidR="000B38BB">
        <w:rPr>
          <w:i/>
          <w:szCs w:val="28"/>
        </w:rPr>
        <w:t>letiva e inclusão dos catadores:</w:t>
      </w:r>
      <w:r>
        <w:rPr>
          <w:i/>
          <w:szCs w:val="28"/>
        </w:rPr>
        <w:t xml:space="preserve"> situação atual, perspectivas e desafios </w:t>
      </w:r>
      <w:r w:rsidR="002A05AD">
        <w:t xml:space="preserve">e contou com </w:t>
      </w:r>
      <w:r w:rsidR="000B38BB">
        <w:t>a participação</w:t>
      </w:r>
      <w:r w:rsidR="002A05AD">
        <w:t xml:space="preserve"> do MMA, da </w:t>
      </w:r>
      <w:proofErr w:type="spellStart"/>
      <w:r w:rsidR="002A05AD">
        <w:t>Abrelpe</w:t>
      </w:r>
      <w:proofErr w:type="spellEnd"/>
      <w:r w:rsidR="002A05AD">
        <w:t xml:space="preserve">, da </w:t>
      </w:r>
      <w:proofErr w:type="spellStart"/>
      <w:r w:rsidR="002A05AD">
        <w:t>Funasa</w:t>
      </w:r>
      <w:proofErr w:type="spellEnd"/>
      <w:r w:rsidR="002A05AD">
        <w:t xml:space="preserve"> e do </w:t>
      </w:r>
      <w:r w:rsidR="002A05AD" w:rsidRPr="000B38BB">
        <w:t xml:space="preserve">Movimento </w:t>
      </w:r>
      <w:r w:rsidR="000B38BB">
        <w:t xml:space="preserve">Nacional </w:t>
      </w:r>
      <w:r w:rsidR="002A05AD" w:rsidRPr="000B38BB">
        <w:t>dos Catadores</w:t>
      </w:r>
      <w:r w:rsidR="002A05AD">
        <w:t xml:space="preserve"> de Materiais Recicláveis.</w:t>
      </w:r>
    </w:p>
    <w:p w:rsidR="008D404C" w:rsidRPr="000B38BB" w:rsidRDefault="002A05AD" w:rsidP="000B38BB">
      <w:pPr>
        <w:pStyle w:val="Recuodecorpodetexto"/>
        <w:spacing w:after="360" w:line="240" w:lineRule="auto"/>
        <w:ind w:firstLine="1440"/>
      </w:pPr>
      <w:r>
        <w:t xml:space="preserve">Também foram convidados o Instituto </w:t>
      </w:r>
      <w:r w:rsidR="00360129">
        <w:t xml:space="preserve">de Estudos, Formação e Assessoria </w:t>
      </w:r>
      <w:smartTag w:uri="urn:schemas-microsoft-com:office:smarttags" w:element="PersonName">
        <w:smartTagPr>
          <w:attr w:name="ProductID" w:val="em Pol￭ticas Sociais"/>
        </w:smartTagPr>
        <w:r w:rsidR="00360129">
          <w:t xml:space="preserve">em Políticas </w:t>
        </w:r>
        <w:r w:rsidR="0009323C">
          <w:t>Sociais</w:t>
        </w:r>
      </w:smartTag>
      <w:r w:rsidR="0009323C">
        <w:t xml:space="preserve"> (Instituto </w:t>
      </w:r>
      <w:proofErr w:type="spellStart"/>
      <w:r w:rsidRPr="0009323C">
        <w:t>Pólis</w:t>
      </w:r>
      <w:proofErr w:type="spellEnd"/>
      <w:r w:rsidR="0009323C">
        <w:t>)</w:t>
      </w:r>
      <w:r>
        <w:t xml:space="preserve"> e </w:t>
      </w:r>
      <w:r w:rsidR="00355685">
        <w:t xml:space="preserve">o Compromisso Empresarial para </w:t>
      </w:r>
      <w:r w:rsidR="00360129">
        <w:t xml:space="preserve">a </w:t>
      </w:r>
      <w:r w:rsidR="00355685" w:rsidRPr="0009323C">
        <w:t>R</w:t>
      </w:r>
      <w:r w:rsidRPr="0009323C">
        <w:t>eciclagem</w:t>
      </w:r>
      <w:r w:rsidR="00355685">
        <w:t>, que não mandaram representantes.</w:t>
      </w:r>
    </w:p>
    <w:p w:rsidR="00B446F4" w:rsidRDefault="00B446F4" w:rsidP="002C1EDD">
      <w:pPr>
        <w:pStyle w:val="Recuodecorpodetexto2"/>
        <w:tabs>
          <w:tab w:val="left" w:pos="0"/>
        </w:tabs>
        <w:spacing w:after="360" w:line="240" w:lineRule="auto"/>
        <w:ind w:firstLine="0"/>
        <w:rPr>
          <w:b/>
        </w:rPr>
      </w:pPr>
      <w:r>
        <w:rPr>
          <w:b/>
        </w:rPr>
        <w:t>3.4.</w:t>
      </w:r>
      <w:r w:rsidR="003E4A81">
        <w:rPr>
          <w:b/>
        </w:rPr>
        <w:t>1</w:t>
      </w:r>
      <w:r>
        <w:rPr>
          <w:b/>
        </w:rPr>
        <w:t xml:space="preserve"> </w:t>
      </w:r>
      <w:r w:rsidR="002D1E14">
        <w:rPr>
          <w:b/>
        </w:rPr>
        <w:t>MMA</w:t>
      </w:r>
    </w:p>
    <w:p w:rsidR="00C55169" w:rsidRPr="006C4DAB" w:rsidRDefault="008433FA" w:rsidP="002C1EDD">
      <w:pPr>
        <w:pStyle w:val="Normal-Escriba"/>
        <w:spacing w:after="360"/>
        <w:rPr>
          <w:rFonts w:ascii="Times New Roman" w:hAnsi="Times New Roman"/>
          <w:sz w:val="28"/>
          <w:szCs w:val="28"/>
        </w:rPr>
      </w:pPr>
      <w:r>
        <w:rPr>
          <w:rFonts w:ascii="Times New Roman" w:hAnsi="Times New Roman"/>
          <w:sz w:val="28"/>
          <w:szCs w:val="28"/>
        </w:rPr>
        <w:t>Preliminarmente</w:t>
      </w:r>
      <w:r w:rsidR="00FD485C">
        <w:rPr>
          <w:rFonts w:ascii="Times New Roman" w:hAnsi="Times New Roman"/>
          <w:sz w:val="28"/>
          <w:szCs w:val="28"/>
        </w:rPr>
        <w:t>,</w:t>
      </w:r>
      <w:r>
        <w:rPr>
          <w:rFonts w:ascii="Times New Roman" w:hAnsi="Times New Roman"/>
          <w:sz w:val="28"/>
          <w:szCs w:val="28"/>
        </w:rPr>
        <w:t xml:space="preserve"> </w:t>
      </w:r>
      <w:r w:rsidRPr="000B38BB">
        <w:rPr>
          <w:rFonts w:ascii="Times New Roman" w:hAnsi="Times New Roman"/>
          <w:sz w:val="28"/>
          <w:szCs w:val="28"/>
        </w:rPr>
        <w:t xml:space="preserve">a </w:t>
      </w:r>
      <w:r w:rsidR="000B38BB" w:rsidRPr="000B38BB">
        <w:rPr>
          <w:rFonts w:ascii="Times New Roman" w:hAnsi="Times New Roman"/>
          <w:sz w:val="28"/>
          <w:szCs w:val="28"/>
        </w:rPr>
        <w:t xml:space="preserve">Diretora do Departamento de Ambiente Urbano </w:t>
      </w:r>
      <w:r w:rsidRPr="000B38BB">
        <w:rPr>
          <w:rFonts w:ascii="Times New Roman" w:hAnsi="Times New Roman"/>
          <w:sz w:val="28"/>
          <w:szCs w:val="28"/>
        </w:rPr>
        <w:t>do MMA</w:t>
      </w:r>
      <w:r w:rsidR="002D1E14">
        <w:rPr>
          <w:rFonts w:ascii="Times New Roman" w:hAnsi="Times New Roman"/>
          <w:sz w:val="28"/>
          <w:szCs w:val="28"/>
        </w:rPr>
        <w:t>, Sra. Zilda Veloso,</w:t>
      </w:r>
      <w:r w:rsidRPr="000B38BB">
        <w:rPr>
          <w:rFonts w:ascii="Times New Roman" w:hAnsi="Times New Roman"/>
          <w:sz w:val="28"/>
          <w:szCs w:val="28"/>
        </w:rPr>
        <w:t xml:space="preserve"> </w:t>
      </w:r>
      <w:r>
        <w:rPr>
          <w:rFonts w:ascii="Times New Roman" w:hAnsi="Times New Roman"/>
          <w:sz w:val="28"/>
          <w:szCs w:val="28"/>
        </w:rPr>
        <w:t>discorreu sobre a</w:t>
      </w:r>
      <w:r w:rsidR="00C55169">
        <w:rPr>
          <w:rFonts w:ascii="Times New Roman" w:hAnsi="Times New Roman"/>
          <w:sz w:val="28"/>
          <w:szCs w:val="28"/>
        </w:rPr>
        <w:t xml:space="preserve"> </w:t>
      </w:r>
      <w:r w:rsidR="00C55169" w:rsidRPr="00C55169">
        <w:rPr>
          <w:rFonts w:ascii="Times New Roman" w:hAnsi="Times New Roman"/>
          <w:sz w:val="28"/>
          <w:szCs w:val="28"/>
        </w:rPr>
        <w:t>competência</w:t>
      </w:r>
      <w:r w:rsidR="00C55169">
        <w:rPr>
          <w:rFonts w:ascii="Times New Roman" w:hAnsi="Times New Roman"/>
          <w:sz w:val="28"/>
          <w:szCs w:val="28"/>
        </w:rPr>
        <w:t xml:space="preserve"> constitucional dos municípios </w:t>
      </w:r>
      <w:r>
        <w:rPr>
          <w:rFonts w:ascii="Times New Roman" w:hAnsi="Times New Roman"/>
          <w:sz w:val="28"/>
          <w:szCs w:val="28"/>
        </w:rPr>
        <w:t>n</w:t>
      </w:r>
      <w:r w:rsidR="00C55169">
        <w:rPr>
          <w:rFonts w:ascii="Times New Roman" w:hAnsi="Times New Roman"/>
          <w:sz w:val="28"/>
          <w:szCs w:val="28"/>
        </w:rPr>
        <w:t xml:space="preserve">a </w:t>
      </w:r>
      <w:r w:rsidR="00C55169" w:rsidRPr="00C55169">
        <w:rPr>
          <w:rFonts w:ascii="Times New Roman" w:hAnsi="Times New Roman"/>
          <w:sz w:val="28"/>
          <w:szCs w:val="28"/>
        </w:rPr>
        <w:t>gestão dos resíduos sólidos urbanos</w:t>
      </w:r>
      <w:r w:rsidR="000B38BB">
        <w:rPr>
          <w:rFonts w:ascii="Times New Roman" w:hAnsi="Times New Roman"/>
          <w:sz w:val="28"/>
          <w:szCs w:val="28"/>
        </w:rPr>
        <w:t xml:space="preserve">, </w:t>
      </w:r>
      <w:r w:rsidR="00C55169">
        <w:rPr>
          <w:rFonts w:ascii="Times New Roman" w:hAnsi="Times New Roman"/>
          <w:sz w:val="28"/>
          <w:szCs w:val="28"/>
        </w:rPr>
        <w:t>que inclui as etapas de coleta, transporte e destinação final.</w:t>
      </w:r>
      <w:r w:rsidR="00C55169" w:rsidRPr="00C55169">
        <w:rPr>
          <w:rFonts w:ascii="Times New Roman" w:hAnsi="Times New Roman"/>
          <w:sz w:val="28"/>
          <w:szCs w:val="28"/>
        </w:rPr>
        <w:t xml:space="preserve"> </w:t>
      </w:r>
      <w:r w:rsidR="00C55169">
        <w:rPr>
          <w:rFonts w:ascii="Times New Roman" w:hAnsi="Times New Roman"/>
          <w:sz w:val="28"/>
          <w:szCs w:val="28"/>
        </w:rPr>
        <w:t xml:space="preserve">Essa obrigação </w:t>
      </w:r>
      <w:r w:rsidR="00C55169" w:rsidRPr="00C55169">
        <w:rPr>
          <w:rFonts w:ascii="Times New Roman" w:hAnsi="Times New Roman"/>
          <w:sz w:val="28"/>
          <w:szCs w:val="28"/>
        </w:rPr>
        <w:t>pode ser comp</w:t>
      </w:r>
      <w:r w:rsidR="00C55169">
        <w:rPr>
          <w:rFonts w:ascii="Times New Roman" w:hAnsi="Times New Roman"/>
          <w:sz w:val="28"/>
          <w:szCs w:val="28"/>
        </w:rPr>
        <w:t>artilhada por meio de consórcio</w:t>
      </w:r>
      <w:r w:rsidR="0009323C">
        <w:rPr>
          <w:rFonts w:ascii="Times New Roman" w:hAnsi="Times New Roman"/>
          <w:sz w:val="28"/>
          <w:szCs w:val="28"/>
        </w:rPr>
        <w:t xml:space="preserve">, mediante regras </w:t>
      </w:r>
      <w:r w:rsidR="00C55169">
        <w:rPr>
          <w:rFonts w:ascii="Times New Roman" w:hAnsi="Times New Roman"/>
          <w:sz w:val="28"/>
          <w:szCs w:val="28"/>
        </w:rPr>
        <w:t xml:space="preserve">estabelecidas em lei específica </w:t>
      </w:r>
      <w:r w:rsidR="00C55169" w:rsidRPr="0009323C">
        <w:rPr>
          <w:rFonts w:ascii="Times New Roman" w:hAnsi="Times New Roman"/>
          <w:sz w:val="28"/>
          <w:szCs w:val="28"/>
        </w:rPr>
        <w:t>(Lei</w:t>
      </w:r>
      <w:r w:rsidR="0009323C">
        <w:rPr>
          <w:rFonts w:ascii="Times New Roman" w:hAnsi="Times New Roman"/>
          <w:sz w:val="28"/>
          <w:szCs w:val="28"/>
        </w:rPr>
        <w:t xml:space="preserve"> dos</w:t>
      </w:r>
      <w:r w:rsidR="00C55169" w:rsidRPr="0009323C">
        <w:rPr>
          <w:rFonts w:ascii="Times New Roman" w:hAnsi="Times New Roman"/>
          <w:sz w:val="28"/>
          <w:szCs w:val="28"/>
        </w:rPr>
        <w:t xml:space="preserve"> Consórcios</w:t>
      </w:r>
      <w:r w:rsidR="0009323C">
        <w:rPr>
          <w:rFonts w:ascii="Times New Roman" w:hAnsi="Times New Roman"/>
          <w:sz w:val="28"/>
          <w:szCs w:val="28"/>
        </w:rPr>
        <w:t xml:space="preserve"> Públicos</w:t>
      </w:r>
      <w:r w:rsidR="00C55169" w:rsidRPr="0009323C">
        <w:rPr>
          <w:rFonts w:ascii="Times New Roman" w:hAnsi="Times New Roman"/>
          <w:sz w:val="28"/>
          <w:szCs w:val="28"/>
        </w:rPr>
        <w:t>).</w:t>
      </w:r>
    </w:p>
    <w:p w:rsidR="00573687" w:rsidRDefault="00C55169" w:rsidP="002C1EDD">
      <w:pPr>
        <w:pStyle w:val="Normal-Escriba"/>
        <w:spacing w:after="360"/>
        <w:rPr>
          <w:rFonts w:ascii="Times New Roman" w:hAnsi="Times New Roman"/>
          <w:sz w:val="28"/>
          <w:szCs w:val="28"/>
        </w:rPr>
      </w:pPr>
      <w:r>
        <w:rPr>
          <w:rFonts w:ascii="Times New Roman" w:hAnsi="Times New Roman"/>
          <w:sz w:val="28"/>
          <w:szCs w:val="28"/>
        </w:rPr>
        <w:t xml:space="preserve">A Lei da PNRS </w:t>
      </w:r>
      <w:r w:rsidR="00B446F4" w:rsidRPr="00C55169">
        <w:rPr>
          <w:rFonts w:ascii="Times New Roman" w:hAnsi="Times New Roman"/>
          <w:sz w:val="28"/>
          <w:szCs w:val="28"/>
        </w:rPr>
        <w:t xml:space="preserve">busca </w:t>
      </w:r>
      <w:r>
        <w:rPr>
          <w:rFonts w:ascii="Times New Roman" w:hAnsi="Times New Roman"/>
          <w:sz w:val="28"/>
          <w:szCs w:val="28"/>
        </w:rPr>
        <w:t xml:space="preserve">a </w:t>
      </w:r>
      <w:r w:rsidR="00B446F4" w:rsidRPr="00C55169">
        <w:rPr>
          <w:rFonts w:ascii="Times New Roman" w:hAnsi="Times New Roman"/>
          <w:sz w:val="28"/>
          <w:szCs w:val="28"/>
        </w:rPr>
        <w:t>inclusão social e econômica dos cata</w:t>
      </w:r>
      <w:r>
        <w:rPr>
          <w:rFonts w:ascii="Times New Roman" w:hAnsi="Times New Roman"/>
          <w:sz w:val="28"/>
          <w:szCs w:val="28"/>
        </w:rPr>
        <w:t>dores de materiais recicláveis</w:t>
      </w:r>
      <w:r w:rsidR="00E476DC">
        <w:rPr>
          <w:rFonts w:ascii="Times New Roman" w:hAnsi="Times New Roman"/>
          <w:sz w:val="28"/>
          <w:szCs w:val="28"/>
        </w:rPr>
        <w:t xml:space="preserve">, que podem </w:t>
      </w:r>
      <w:r w:rsidR="00573687">
        <w:rPr>
          <w:rFonts w:ascii="Times New Roman" w:hAnsi="Times New Roman"/>
          <w:sz w:val="28"/>
          <w:szCs w:val="28"/>
        </w:rPr>
        <w:t>participar da coleta seletiva municipal e dos sis</w:t>
      </w:r>
      <w:r w:rsidR="00880D58">
        <w:rPr>
          <w:rFonts w:ascii="Times New Roman" w:hAnsi="Times New Roman"/>
          <w:sz w:val="28"/>
          <w:szCs w:val="28"/>
        </w:rPr>
        <w:t>temas de logística reversa</w:t>
      </w:r>
      <w:r w:rsidR="00355685">
        <w:rPr>
          <w:rFonts w:ascii="Times New Roman" w:hAnsi="Times New Roman"/>
          <w:sz w:val="28"/>
          <w:szCs w:val="28"/>
        </w:rPr>
        <w:t>, devendo ser remunerados para esse fim.</w:t>
      </w:r>
    </w:p>
    <w:p w:rsidR="00C55169" w:rsidRDefault="00880D58" w:rsidP="002C1EDD">
      <w:pPr>
        <w:pStyle w:val="Normal-Escriba"/>
        <w:spacing w:after="360"/>
        <w:rPr>
          <w:rFonts w:ascii="Times New Roman" w:hAnsi="Times New Roman"/>
          <w:sz w:val="28"/>
          <w:szCs w:val="28"/>
        </w:rPr>
      </w:pPr>
      <w:r>
        <w:rPr>
          <w:rFonts w:ascii="Times New Roman" w:hAnsi="Times New Roman"/>
          <w:sz w:val="28"/>
          <w:szCs w:val="28"/>
        </w:rPr>
        <w:t>A palestrante também r</w:t>
      </w:r>
      <w:r w:rsidR="00573687">
        <w:rPr>
          <w:rFonts w:ascii="Times New Roman" w:hAnsi="Times New Roman"/>
          <w:sz w:val="28"/>
          <w:szCs w:val="28"/>
        </w:rPr>
        <w:t>essaltou que a responsabilidade</w:t>
      </w:r>
      <w:r w:rsidR="00C55169" w:rsidRPr="00C55169">
        <w:rPr>
          <w:rFonts w:ascii="Times New Roman" w:hAnsi="Times New Roman"/>
          <w:sz w:val="28"/>
          <w:szCs w:val="28"/>
        </w:rPr>
        <w:t xml:space="preserve"> compartilhada </w:t>
      </w:r>
      <w:r w:rsidR="00573687">
        <w:rPr>
          <w:rFonts w:ascii="Times New Roman" w:hAnsi="Times New Roman"/>
          <w:sz w:val="28"/>
          <w:szCs w:val="28"/>
        </w:rPr>
        <w:t xml:space="preserve">contribui para que os municípios reduzam os </w:t>
      </w:r>
      <w:r w:rsidR="00C55169" w:rsidRPr="00C55169">
        <w:rPr>
          <w:rFonts w:ascii="Times New Roman" w:hAnsi="Times New Roman"/>
          <w:sz w:val="28"/>
          <w:szCs w:val="28"/>
        </w:rPr>
        <w:t>custos da colet</w:t>
      </w:r>
      <w:r w:rsidR="00573687">
        <w:rPr>
          <w:rFonts w:ascii="Times New Roman" w:hAnsi="Times New Roman"/>
          <w:sz w:val="28"/>
          <w:szCs w:val="28"/>
        </w:rPr>
        <w:t xml:space="preserve">a, uma vez que, até a publicação da Lei da PNRS, </w:t>
      </w:r>
      <w:r w:rsidR="00C55169" w:rsidRPr="00C55169">
        <w:rPr>
          <w:rFonts w:ascii="Times New Roman" w:hAnsi="Times New Roman"/>
          <w:sz w:val="28"/>
          <w:szCs w:val="28"/>
        </w:rPr>
        <w:t xml:space="preserve">eram onerados </w:t>
      </w:r>
      <w:r>
        <w:rPr>
          <w:rFonts w:ascii="Times New Roman" w:hAnsi="Times New Roman"/>
          <w:sz w:val="28"/>
          <w:szCs w:val="28"/>
        </w:rPr>
        <w:t>pela obrigação de</w:t>
      </w:r>
      <w:r w:rsidR="00C55169" w:rsidRPr="00C55169">
        <w:rPr>
          <w:rFonts w:ascii="Times New Roman" w:hAnsi="Times New Roman"/>
          <w:sz w:val="28"/>
          <w:szCs w:val="28"/>
        </w:rPr>
        <w:t xml:space="preserve"> recolher resíduos eletroeletrônicos, óleos lubrificantes usado</w:t>
      </w:r>
      <w:r w:rsidR="00573687">
        <w:rPr>
          <w:rFonts w:ascii="Times New Roman" w:hAnsi="Times New Roman"/>
          <w:sz w:val="28"/>
          <w:szCs w:val="28"/>
        </w:rPr>
        <w:t xml:space="preserve">s, lâmpadas, pilhas e baterias </w:t>
      </w:r>
      <w:r w:rsidR="004B7363">
        <w:rPr>
          <w:rFonts w:ascii="Times New Roman" w:hAnsi="Times New Roman"/>
          <w:sz w:val="28"/>
          <w:szCs w:val="28"/>
        </w:rPr>
        <w:t>descartadas</w:t>
      </w:r>
      <w:r>
        <w:rPr>
          <w:rFonts w:ascii="Times New Roman" w:hAnsi="Times New Roman"/>
          <w:sz w:val="28"/>
          <w:szCs w:val="28"/>
        </w:rPr>
        <w:t xml:space="preserve"> </w:t>
      </w:r>
      <w:r w:rsidR="00573687">
        <w:rPr>
          <w:rFonts w:ascii="Times New Roman" w:hAnsi="Times New Roman"/>
          <w:sz w:val="28"/>
          <w:szCs w:val="28"/>
        </w:rPr>
        <w:t xml:space="preserve">e outros produtos que hoje integram a cadeia da logística reversa. </w:t>
      </w:r>
      <w:r w:rsidR="00C55169" w:rsidRPr="008433FA">
        <w:rPr>
          <w:rFonts w:ascii="Times New Roman" w:hAnsi="Times New Roman"/>
          <w:sz w:val="28"/>
          <w:szCs w:val="28"/>
        </w:rPr>
        <w:t xml:space="preserve">Com a implantação </w:t>
      </w:r>
      <w:r w:rsidR="003E4A81" w:rsidRPr="008433FA">
        <w:rPr>
          <w:rFonts w:ascii="Times New Roman" w:hAnsi="Times New Roman"/>
          <w:sz w:val="28"/>
          <w:szCs w:val="28"/>
        </w:rPr>
        <w:t xml:space="preserve">desse </w:t>
      </w:r>
      <w:r w:rsidRPr="008433FA">
        <w:rPr>
          <w:rFonts w:ascii="Times New Roman" w:hAnsi="Times New Roman"/>
          <w:sz w:val="28"/>
          <w:szCs w:val="28"/>
        </w:rPr>
        <w:t xml:space="preserve">novo </w:t>
      </w:r>
      <w:r w:rsidR="003E4A81" w:rsidRPr="008433FA">
        <w:rPr>
          <w:rFonts w:ascii="Times New Roman" w:hAnsi="Times New Roman"/>
          <w:sz w:val="28"/>
          <w:szCs w:val="28"/>
        </w:rPr>
        <w:t xml:space="preserve">modelo </w:t>
      </w:r>
      <w:r w:rsidR="00C55169" w:rsidRPr="008433FA">
        <w:rPr>
          <w:rFonts w:ascii="Times New Roman" w:hAnsi="Times New Roman"/>
          <w:sz w:val="28"/>
          <w:szCs w:val="28"/>
        </w:rPr>
        <w:t xml:space="preserve">ocorrerá uma </w:t>
      </w:r>
      <w:r w:rsidR="00E476DC">
        <w:rPr>
          <w:rFonts w:ascii="Times New Roman" w:hAnsi="Times New Roman"/>
          <w:sz w:val="28"/>
          <w:szCs w:val="28"/>
        </w:rPr>
        <w:t xml:space="preserve">diminuição nos custos </w:t>
      </w:r>
      <w:r w:rsidR="00C55169" w:rsidRPr="008433FA">
        <w:rPr>
          <w:rFonts w:ascii="Times New Roman" w:hAnsi="Times New Roman"/>
          <w:sz w:val="28"/>
          <w:szCs w:val="28"/>
        </w:rPr>
        <w:t>dos serviços municipais de limpeza pública.</w:t>
      </w:r>
    </w:p>
    <w:p w:rsidR="003E4A81" w:rsidRDefault="00355685" w:rsidP="002C1EDD">
      <w:pPr>
        <w:pStyle w:val="Recuodecorpodetexto2"/>
        <w:tabs>
          <w:tab w:val="left" w:pos="0"/>
        </w:tabs>
        <w:spacing w:after="360" w:line="240" w:lineRule="auto"/>
        <w:ind w:firstLine="0"/>
        <w:rPr>
          <w:b/>
        </w:rPr>
      </w:pPr>
      <w:r>
        <w:rPr>
          <w:b/>
        </w:rPr>
        <w:lastRenderedPageBreak/>
        <w:t xml:space="preserve">3.4.2 </w:t>
      </w:r>
      <w:r w:rsidR="002D1E14">
        <w:rPr>
          <w:b/>
        </w:rPr>
        <w:t>ABRELPE</w:t>
      </w:r>
    </w:p>
    <w:p w:rsidR="003E4A81" w:rsidRDefault="000D795A" w:rsidP="002C1EDD">
      <w:pPr>
        <w:pStyle w:val="Recuodecorpodetexto2"/>
        <w:tabs>
          <w:tab w:val="left" w:pos="0"/>
        </w:tabs>
        <w:spacing w:after="360" w:line="240" w:lineRule="auto"/>
        <w:ind w:firstLine="1440"/>
      </w:pPr>
      <w:r>
        <w:t>O Diretor-Executivo</w:t>
      </w:r>
      <w:r w:rsidR="003E4A81">
        <w:t xml:space="preserve"> da </w:t>
      </w:r>
      <w:proofErr w:type="spellStart"/>
      <w:r w:rsidR="003E4A81">
        <w:t>Abrelpe</w:t>
      </w:r>
      <w:proofErr w:type="spellEnd"/>
      <w:r w:rsidR="002D1E14">
        <w:t xml:space="preserve">, </w:t>
      </w:r>
      <w:r w:rsidR="002D1E14" w:rsidRPr="00B1025E">
        <w:t>Sr. Carlos Roberto Vieira da Silva Filho</w:t>
      </w:r>
      <w:r w:rsidR="002D1E14">
        <w:t>,</w:t>
      </w:r>
      <w:r w:rsidR="003E4A81">
        <w:t xml:space="preserve"> apresentou um panorama internacional dos resíduos sólidos urbanos, considerando volume gerado e coletado, geração </w:t>
      </w:r>
      <w:r w:rsidR="003E4A81" w:rsidRPr="003E4A81">
        <w:rPr>
          <w:i/>
        </w:rPr>
        <w:t>per capita</w:t>
      </w:r>
      <w:r w:rsidR="003E4A81">
        <w:t>, destinação em aterros e reciclagem.</w:t>
      </w:r>
    </w:p>
    <w:p w:rsidR="00E854C6" w:rsidRPr="00105CA7" w:rsidRDefault="000D795A" w:rsidP="002C1EDD">
      <w:pPr>
        <w:pStyle w:val="Recuodecorpodetexto2"/>
        <w:tabs>
          <w:tab w:val="left" w:pos="0"/>
        </w:tabs>
        <w:spacing w:after="360" w:line="240" w:lineRule="auto"/>
        <w:ind w:firstLine="1440"/>
        <w:rPr>
          <w:szCs w:val="28"/>
        </w:rPr>
      </w:pPr>
      <w:r>
        <w:t xml:space="preserve">Dados do </w:t>
      </w:r>
      <w:r w:rsidR="00E854C6">
        <w:t xml:space="preserve">Panorama dos Resíduos Sólidos no Brasil, de 2012, da </w:t>
      </w:r>
      <w:proofErr w:type="spellStart"/>
      <w:r w:rsidR="00E854C6">
        <w:t>Abrelpe</w:t>
      </w:r>
      <w:proofErr w:type="spellEnd"/>
      <w:r w:rsidR="00E854C6">
        <w:t xml:space="preserve">, </w:t>
      </w:r>
      <w:r>
        <w:t xml:space="preserve">apontam que </w:t>
      </w:r>
      <w:r w:rsidR="00351229">
        <w:t xml:space="preserve">o Brasil gerou </w:t>
      </w:r>
      <w:r w:rsidR="00E854C6">
        <w:t xml:space="preserve">aproximadamente </w:t>
      </w:r>
      <w:r w:rsidR="00E854C6" w:rsidRPr="003E4A81">
        <w:rPr>
          <w:szCs w:val="28"/>
        </w:rPr>
        <w:t xml:space="preserve">63 milhões de toneladas de </w:t>
      </w:r>
      <w:r>
        <w:rPr>
          <w:szCs w:val="28"/>
        </w:rPr>
        <w:t>resíduos sólidos urbanos</w:t>
      </w:r>
      <w:r w:rsidR="00E854C6" w:rsidRPr="003E4A81">
        <w:rPr>
          <w:szCs w:val="28"/>
        </w:rPr>
        <w:t>, o que coloca o País como o quinto maior gerador de resíduos sólidos urbanos do mundo</w:t>
      </w:r>
      <w:r w:rsidR="008433FA">
        <w:rPr>
          <w:szCs w:val="28"/>
        </w:rPr>
        <w:t>.</w:t>
      </w:r>
    </w:p>
    <w:p w:rsidR="00E854C6" w:rsidRDefault="00E854C6" w:rsidP="002C1EDD">
      <w:pPr>
        <w:pStyle w:val="Normal-Escriba"/>
        <w:spacing w:after="360"/>
        <w:rPr>
          <w:rFonts w:ascii="Times New Roman" w:hAnsi="Times New Roman"/>
          <w:sz w:val="28"/>
          <w:szCs w:val="28"/>
        </w:rPr>
      </w:pPr>
      <w:r>
        <w:rPr>
          <w:rFonts w:ascii="Times New Roman" w:hAnsi="Times New Roman"/>
          <w:sz w:val="28"/>
          <w:szCs w:val="28"/>
        </w:rPr>
        <w:t xml:space="preserve">Conforme o expositor, </w:t>
      </w:r>
      <w:r w:rsidRPr="00E854C6">
        <w:rPr>
          <w:rFonts w:ascii="Times New Roman" w:hAnsi="Times New Roman"/>
          <w:sz w:val="28"/>
          <w:szCs w:val="28"/>
        </w:rPr>
        <w:t>o Brasil coletou, em 2012, 56,5 milhões de toneladas de resíduos</w:t>
      </w:r>
      <w:r w:rsidR="000D795A">
        <w:rPr>
          <w:rFonts w:ascii="Times New Roman" w:hAnsi="Times New Roman"/>
          <w:sz w:val="28"/>
          <w:szCs w:val="28"/>
        </w:rPr>
        <w:t xml:space="preserve"> sólidos urbanos, o que o situa</w:t>
      </w:r>
      <w:r w:rsidRPr="00E854C6">
        <w:rPr>
          <w:rFonts w:ascii="Times New Roman" w:hAnsi="Times New Roman"/>
          <w:sz w:val="28"/>
          <w:szCs w:val="28"/>
        </w:rPr>
        <w:t xml:space="preserve"> como o quarto país com o maior volume </w:t>
      </w:r>
      <w:r w:rsidR="00351229">
        <w:rPr>
          <w:rFonts w:ascii="Times New Roman" w:hAnsi="Times New Roman"/>
          <w:sz w:val="28"/>
          <w:szCs w:val="28"/>
        </w:rPr>
        <w:t>coletado</w:t>
      </w:r>
      <w:r>
        <w:rPr>
          <w:rFonts w:ascii="Times New Roman" w:hAnsi="Times New Roman"/>
          <w:sz w:val="28"/>
          <w:szCs w:val="28"/>
        </w:rPr>
        <w:t>.</w:t>
      </w:r>
    </w:p>
    <w:p w:rsidR="00880D58" w:rsidRDefault="00880D58" w:rsidP="002C1EDD">
      <w:pPr>
        <w:pStyle w:val="Normal-Escriba"/>
        <w:spacing w:after="360"/>
        <w:rPr>
          <w:rFonts w:ascii="Times New Roman" w:hAnsi="Times New Roman"/>
          <w:sz w:val="28"/>
          <w:szCs w:val="28"/>
        </w:rPr>
      </w:pPr>
      <w:r>
        <w:rPr>
          <w:rFonts w:ascii="Times New Roman" w:hAnsi="Times New Roman"/>
          <w:sz w:val="28"/>
          <w:szCs w:val="28"/>
        </w:rPr>
        <w:t xml:space="preserve">No entanto, </w:t>
      </w:r>
      <w:r w:rsidR="009B62F7">
        <w:rPr>
          <w:rFonts w:ascii="Times New Roman" w:hAnsi="Times New Roman"/>
          <w:sz w:val="28"/>
          <w:szCs w:val="28"/>
        </w:rPr>
        <w:t xml:space="preserve">quanto à destinação final, o País apresenta um quadro bastante deficitário: </w:t>
      </w:r>
      <w:r w:rsidR="009B62F7" w:rsidRPr="004D4770">
        <w:rPr>
          <w:rFonts w:ascii="Times New Roman" w:hAnsi="Times New Roman"/>
          <w:sz w:val="28"/>
          <w:szCs w:val="28"/>
        </w:rPr>
        <w:t xml:space="preserve">58% dos resíduos </w:t>
      </w:r>
      <w:r w:rsidR="00A65333">
        <w:rPr>
          <w:rFonts w:ascii="Times New Roman" w:hAnsi="Times New Roman"/>
          <w:sz w:val="28"/>
          <w:szCs w:val="28"/>
        </w:rPr>
        <w:t xml:space="preserve">são </w:t>
      </w:r>
      <w:r w:rsidR="009B62F7" w:rsidRPr="004D4770">
        <w:rPr>
          <w:rFonts w:ascii="Times New Roman" w:hAnsi="Times New Roman"/>
          <w:sz w:val="28"/>
          <w:szCs w:val="28"/>
        </w:rPr>
        <w:t>destinados adequadamente a aterros sanitários</w:t>
      </w:r>
      <w:r w:rsidR="007026C2">
        <w:rPr>
          <w:rFonts w:ascii="Times New Roman" w:hAnsi="Times New Roman"/>
          <w:sz w:val="28"/>
          <w:szCs w:val="28"/>
        </w:rPr>
        <w:t xml:space="preserve">; </w:t>
      </w:r>
      <w:r w:rsidR="009B62F7">
        <w:rPr>
          <w:rFonts w:ascii="Times New Roman" w:hAnsi="Times New Roman"/>
          <w:sz w:val="28"/>
          <w:szCs w:val="28"/>
        </w:rPr>
        <w:t xml:space="preserve">e </w:t>
      </w:r>
      <w:r w:rsidR="009B62F7" w:rsidRPr="004D4770">
        <w:rPr>
          <w:rFonts w:ascii="Times New Roman" w:hAnsi="Times New Roman"/>
          <w:sz w:val="28"/>
          <w:szCs w:val="28"/>
        </w:rPr>
        <w:t xml:space="preserve">42% dos resíduos </w:t>
      </w:r>
      <w:r w:rsidR="007026C2">
        <w:rPr>
          <w:rFonts w:ascii="Times New Roman" w:hAnsi="Times New Roman"/>
          <w:sz w:val="28"/>
          <w:szCs w:val="28"/>
        </w:rPr>
        <w:t>têm</w:t>
      </w:r>
      <w:r w:rsidR="007026C2" w:rsidRPr="004D4770">
        <w:rPr>
          <w:rFonts w:ascii="Times New Roman" w:hAnsi="Times New Roman"/>
          <w:sz w:val="28"/>
          <w:szCs w:val="28"/>
        </w:rPr>
        <w:t xml:space="preserve"> </w:t>
      </w:r>
      <w:r w:rsidR="009B62F7" w:rsidRPr="004D4770">
        <w:rPr>
          <w:rFonts w:ascii="Times New Roman" w:hAnsi="Times New Roman"/>
          <w:sz w:val="28"/>
          <w:szCs w:val="28"/>
        </w:rPr>
        <w:t xml:space="preserve">destinação inadequada, sendo 24% </w:t>
      </w:r>
      <w:r w:rsidR="009B62F7">
        <w:rPr>
          <w:rFonts w:ascii="Times New Roman" w:hAnsi="Times New Roman"/>
          <w:sz w:val="28"/>
          <w:szCs w:val="28"/>
        </w:rPr>
        <w:t xml:space="preserve">para </w:t>
      </w:r>
      <w:r w:rsidR="009B62F7" w:rsidRPr="004D4770">
        <w:rPr>
          <w:rFonts w:ascii="Times New Roman" w:hAnsi="Times New Roman"/>
          <w:sz w:val="28"/>
          <w:szCs w:val="28"/>
        </w:rPr>
        <w:t xml:space="preserve">aterros controlados e 18% </w:t>
      </w:r>
      <w:r w:rsidR="009B62F7">
        <w:rPr>
          <w:rFonts w:ascii="Times New Roman" w:hAnsi="Times New Roman"/>
          <w:sz w:val="28"/>
          <w:szCs w:val="28"/>
        </w:rPr>
        <w:t xml:space="preserve">para lixões. </w:t>
      </w:r>
    </w:p>
    <w:p w:rsidR="009B62F7" w:rsidRPr="008433FA" w:rsidRDefault="000D795A" w:rsidP="002C1EDD">
      <w:pPr>
        <w:pStyle w:val="Normal-Escriba"/>
        <w:spacing w:after="360"/>
        <w:rPr>
          <w:rFonts w:ascii="Times New Roman" w:hAnsi="Times New Roman"/>
          <w:sz w:val="28"/>
          <w:szCs w:val="28"/>
        </w:rPr>
      </w:pPr>
      <w:r>
        <w:rPr>
          <w:rFonts w:ascii="Times New Roman" w:hAnsi="Times New Roman"/>
          <w:sz w:val="28"/>
          <w:szCs w:val="28"/>
        </w:rPr>
        <w:t xml:space="preserve">A </w:t>
      </w:r>
      <w:r w:rsidR="009B62F7" w:rsidRPr="008433FA">
        <w:rPr>
          <w:rFonts w:ascii="Times New Roman" w:hAnsi="Times New Roman"/>
          <w:sz w:val="28"/>
          <w:szCs w:val="28"/>
        </w:rPr>
        <w:t>Política Nacional de Resíduos Sólidos</w:t>
      </w:r>
      <w:r>
        <w:rPr>
          <w:rFonts w:ascii="Times New Roman" w:hAnsi="Times New Roman"/>
          <w:sz w:val="28"/>
          <w:szCs w:val="28"/>
        </w:rPr>
        <w:t xml:space="preserve"> inova ao</w:t>
      </w:r>
      <w:r w:rsidR="009B62F7" w:rsidRPr="008433FA">
        <w:rPr>
          <w:rFonts w:ascii="Times New Roman" w:hAnsi="Times New Roman"/>
          <w:sz w:val="28"/>
          <w:szCs w:val="28"/>
        </w:rPr>
        <w:t xml:space="preserve"> determina</w:t>
      </w:r>
      <w:r>
        <w:rPr>
          <w:rFonts w:ascii="Times New Roman" w:hAnsi="Times New Roman"/>
          <w:sz w:val="28"/>
          <w:szCs w:val="28"/>
        </w:rPr>
        <w:t>r</w:t>
      </w:r>
      <w:r w:rsidR="009B62F7" w:rsidRPr="008433FA">
        <w:rPr>
          <w:rFonts w:ascii="Times New Roman" w:hAnsi="Times New Roman"/>
          <w:sz w:val="28"/>
          <w:szCs w:val="28"/>
        </w:rPr>
        <w:t xml:space="preserve"> que o aterro sanitário não </w:t>
      </w:r>
      <w:proofErr w:type="gramStart"/>
      <w:r w:rsidR="009B62F7" w:rsidRPr="008433FA">
        <w:rPr>
          <w:rFonts w:ascii="Times New Roman" w:hAnsi="Times New Roman"/>
          <w:sz w:val="28"/>
          <w:szCs w:val="28"/>
        </w:rPr>
        <w:t>deve</w:t>
      </w:r>
      <w:proofErr w:type="gramEnd"/>
      <w:r w:rsidR="009B62F7" w:rsidRPr="008433FA">
        <w:rPr>
          <w:rFonts w:ascii="Times New Roman" w:hAnsi="Times New Roman"/>
          <w:sz w:val="28"/>
          <w:szCs w:val="28"/>
        </w:rPr>
        <w:t xml:space="preserve"> mais ser a matriz principal de destinação de resíduos sólidos, </w:t>
      </w:r>
      <w:r w:rsidR="001C27B1">
        <w:rPr>
          <w:rFonts w:ascii="Times New Roman" w:hAnsi="Times New Roman"/>
          <w:sz w:val="28"/>
          <w:szCs w:val="28"/>
        </w:rPr>
        <w:t>uma vez que permite</w:t>
      </w:r>
      <w:r w:rsidR="009B62F7" w:rsidRPr="008433FA">
        <w:rPr>
          <w:rFonts w:ascii="Times New Roman" w:hAnsi="Times New Roman"/>
          <w:sz w:val="28"/>
          <w:szCs w:val="28"/>
        </w:rPr>
        <w:t xml:space="preserve"> apenas que </w:t>
      </w:r>
      <w:r w:rsidR="007026C2">
        <w:rPr>
          <w:rFonts w:ascii="Times New Roman" w:hAnsi="Times New Roman"/>
          <w:sz w:val="28"/>
          <w:szCs w:val="28"/>
        </w:rPr>
        <w:t xml:space="preserve">os </w:t>
      </w:r>
      <w:r w:rsidR="009B62F7" w:rsidRPr="008433FA">
        <w:rPr>
          <w:rFonts w:ascii="Times New Roman" w:hAnsi="Times New Roman"/>
          <w:sz w:val="28"/>
          <w:szCs w:val="28"/>
        </w:rPr>
        <w:t>rejeitos sejam encaminhados para aterros sanitários.</w:t>
      </w:r>
    </w:p>
    <w:p w:rsidR="009B62F7" w:rsidRDefault="009B62F7" w:rsidP="002C1EDD">
      <w:pPr>
        <w:pStyle w:val="Normal-Escriba"/>
        <w:spacing w:after="360"/>
        <w:rPr>
          <w:rFonts w:ascii="Times New Roman" w:hAnsi="Times New Roman"/>
          <w:sz w:val="28"/>
          <w:szCs w:val="28"/>
        </w:rPr>
      </w:pPr>
      <w:r>
        <w:rPr>
          <w:rFonts w:ascii="Times New Roman" w:hAnsi="Times New Roman"/>
          <w:sz w:val="28"/>
          <w:szCs w:val="28"/>
        </w:rPr>
        <w:t xml:space="preserve">No quesito reciclagem, </w:t>
      </w:r>
      <w:r w:rsidR="00880D58">
        <w:rPr>
          <w:rFonts w:ascii="Times New Roman" w:hAnsi="Times New Roman"/>
          <w:sz w:val="28"/>
          <w:szCs w:val="28"/>
        </w:rPr>
        <w:t xml:space="preserve">segundo o palestrante, </w:t>
      </w:r>
      <w:r>
        <w:rPr>
          <w:rFonts w:ascii="Times New Roman" w:hAnsi="Times New Roman"/>
          <w:sz w:val="28"/>
          <w:szCs w:val="28"/>
        </w:rPr>
        <w:t xml:space="preserve">os números também são pouco favoráveis, com um percentual de </w:t>
      </w:r>
      <w:r w:rsidR="00DE745C">
        <w:rPr>
          <w:rFonts w:ascii="Times New Roman" w:hAnsi="Times New Roman"/>
          <w:sz w:val="28"/>
          <w:szCs w:val="28"/>
        </w:rPr>
        <w:t xml:space="preserve">apenas </w:t>
      </w:r>
      <w:r>
        <w:rPr>
          <w:rFonts w:ascii="Times New Roman" w:hAnsi="Times New Roman"/>
          <w:sz w:val="28"/>
          <w:szCs w:val="28"/>
        </w:rPr>
        <w:t>3% dos resíduos sólidos urbanos e</w:t>
      </w:r>
      <w:r w:rsidR="00DE745C">
        <w:rPr>
          <w:rFonts w:ascii="Times New Roman" w:hAnsi="Times New Roman"/>
          <w:sz w:val="28"/>
          <w:szCs w:val="28"/>
        </w:rPr>
        <w:t>ncaminhados para esse processo</w:t>
      </w:r>
      <w:r w:rsidR="007026C2">
        <w:rPr>
          <w:rFonts w:ascii="Times New Roman" w:hAnsi="Times New Roman"/>
          <w:sz w:val="28"/>
          <w:szCs w:val="28"/>
        </w:rPr>
        <w:t xml:space="preserve">, principalmente como </w:t>
      </w:r>
      <w:r w:rsidR="00DE745C">
        <w:rPr>
          <w:rFonts w:ascii="Times New Roman" w:hAnsi="Times New Roman"/>
          <w:sz w:val="28"/>
          <w:szCs w:val="28"/>
        </w:rPr>
        <w:t>resultado</w:t>
      </w:r>
      <w:r>
        <w:rPr>
          <w:rFonts w:ascii="Times New Roman" w:hAnsi="Times New Roman"/>
          <w:sz w:val="28"/>
          <w:szCs w:val="28"/>
        </w:rPr>
        <w:t xml:space="preserve"> dos esforços dos catadores.</w:t>
      </w:r>
    </w:p>
    <w:p w:rsidR="00E854C6" w:rsidRDefault="00E854C6" w:rsidP="002C1EDD">
      <w:pPr>
        <w:pStyle w:val="Normal-Escriba"/>
        <w:spacing w:after="360"/>
        <w:rPr>
          <w:szCs w:val="28"/>
        </w:rPr>
      </w:pPr>
      <w:r>
        <w:rPr>
          <w:rFonts w:ascii="Times New Roman" w:hAnsi="Times New Roman"/>
          <w:sz w:val="28"/>
          <w:szCs w:val="28"/>
        </w:rPr>
        <w:t xml:space="preserve">As figuras abaixo apresentadas </w:t>
      </w:r>
      <w:r w:rsidR="00DE745C">
        <w:rPr>
          <w:rFonts w:ascii="Times New Roman" w:hAnsi="Times New Roman"/>
          <w:sz w:val="28"/>
          <w:szCs w:val="28"/>
        </w:rPr>
        <w:t>no decorrer da exposição</w:t>
      </w:r>
      <w:r>
        <w:rPr>
          <w:rFonts w:ascii="Times New Roman" w:hAnsi="Times New Roman"/>
          <w:sz w:val="28"/>
          <w:szCs w:val="28"/>
        </w:rPr>
        <w:t xml:space="preserve"> apontam a composição do lixo domiciliar e o número de munic</w:t>
      </w:r>
      <w:r w:rsidR="001C27B1">
        <w:rPr>
          <w:rFonts w:ascii="Times New Roman" w:hAnsi="Times New Roman"/>
          <w:sz w:val="28"/>
          <w:szCs w:val="28"/>
        </w:rPr>
        <w:t>ípios</w:t>
      </w:r>
      <w:r w:rsidR="004D4770">
        <w:rPr>
          <w:rFonts w:ascii="Times New Roman" w:hAnsi="Times New Roman"/>
          <w:sz w:val="28"/>
          <w:szCs w:val="28"/>
        </w:rPr>
        <w:t xml:space="preserve">, em 2012, </w:t>
      </w:r>
      <w:r w:rsidR="001C27B1">
        <w:rPr>
          <w:rFonts w:ascii="Times New Roman" w:hAnsi="Times New Roman"/>
          <w:sz w:val="28"/>
          <w:szCs w:val="28"/>
        </w:rPr>
        <w:t xml:space="preserve">com </w:t>
      </w:r>
      <w:r w:rsidR="004D4770">
        <w:rPr>
          <w:rFonts w:ascii="Times New Roman" w:hAnsi="Times New Roman"/>
          <w:sz w:val="28"/>
          <w:szCs w:val="28"/>
        </w:rPr>
        <w:t>iniciativas de coleta seletiva.</w:t>
      </w:r>
    </w:p>
    <w:p w:rsidR="00E854C6" w:rsidRDefault="00D64CA2" w:rsidP="002C1EDD">
      <w:pPr>
        <w:pStyle w:val="Recuodecorpodetexto2"/>
        <w:tabs>
          <w:tab w:val="left" w:pos="0"/>
        </w:tabs>
        <w:spacing w:after="360" w:line="240" w:lineRule="auto"/>
        <w:ind w:firstLine="1440"/>
        <w:rPr>
          <w:szCs w:val="28"/>
        </w:rPr>
      </w:pPr>
      <w:r>
        <w:rPr>
          <w:noProof/>
          <w:szCs w:val="28"/>
        </w:rPr>
        <w:lastRenderedPageBreak/>
        <w:drawing>
          <wp:inline distT="0" distB="0" distL="0" distR="0">
            <wp:extent cx="4800600" cy="3600450"/>
            <wp:effectExtent l="19050" t="0" r="0" b="0"/>
            <wp:docPr id="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3" cstate="print"/>
                    <a:srcRect/>
                    <a:stretch>
                      <a:fillRect/>
                    </a:stretch>
                  </pic:blipFill>
                  <pic:spPr bwMode="auto">
                    <a:xfrm>
                      <a:off x="0" y="0"/>
                      <a:ext cx="4800600" cy="3600450"/>
                    </a:xfrm>
                    <a:prstGeom prst="rect">
                      <a:avLst/>
                    </a:prstGeom>
                    <a:noFill/>
                    <a:ln w="9525">
                      <a:noFill/>
                      <a:miter lim="800000"/>
                      <a:headEnd/>
                      <a:tailEnd/>
                    </a:ln>
                  </pic:spPr>
                </pic:pic>
              </a:graphicData>
            </a:graphic>
          </wp:inline>
        </w:drawing>
      </w:r>
    </w:p>
    <w:p w:rsidR="00E854C6" w:rsidRDefault="00E854C6" w:rsidP="002C1EDD">
      <w:pPr>
        <w:pStyle w:val="Recuodecorpodetexto2"/>
        <w:tabs>
          <w:tab w:val="left" w:pos="0"/>
        </w:tabs>
        <w:spacing w:after="360" w:line="240" w:lineRule="auto"/>
        <w:ind w:firstLine="1440"/>
        <w:rPr>
          <w:szCs w:val="28"/>
        </w:rPr>
      </w:pPr>
    </w:p>
    <w:p w:rsidR="00E854C6" w:rsidRDefault="00D64CA2" w:rsidP="002C1EDD">
      <w:pPr>
        <w:pStyle w:val="Recuodecorpodetexto2"/>
        <w:tabs>
          <w:tab w:val="left" w:pos="0"/>
        </w:tabs>
        <w:spacing w:after="360" w:line="240" w:lineRule="auto"/>
        <w:ind w:firstLine="1440"/>
        <w:rPr>
          <w:szCs w:val="28"/>
        </w:rPr>
      </w:pPr>
      <w:r>
        <w:rPr>
          <w:noProof/>
          <w:szCs w:val="28"/>
        </w:rPr>
        <w:drawing>
          <wp:inline distT="0" distB="0" distL="0" distR="0">
            <wp:extent cx="4800600" cy="3600450"/>
            <wp:effectExtent l="19050" t="0" r="0" b="0"/>
            <wp:docPr id="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4" cstate="print"/>
                    <a:srcRect/>
                    <a:stretch>
                      <a:fillRect/>
                    </a:stretch>
                  </pic:blipFill>
                  <pic:spPr bwMode="auto">
                    <a:xfrm>
                      <a:off x="0" y="0"/>
                      <a:ext cx="4800600" cy="3600450"/>
                    </a:xfrm>
                    <a:prstGeom prst="rect">
                      <a:avLst/>
                    </a:prstGeom>
                    <a:noFill/>
                    <a:ln w="9525">
                      <a:noFill/>
                      <a:miter lim="800000"/>
                      <a:headEnd/>
                      <a:tailEnd/>
                    </a:ln>
                  </pic:spPr>
                </pic:pic>
              </a:graphicData>
            </a:graphic>
          </wp:inline>
        </w:drawing>
      </w:r>
    </w:p>
    <w:p w:rsidR="00E854C6" w:rsidRDefault="00DE745C" w:rsidP="002C1EDD">
      <w:pPr>
        <w:pStyle w:val="Recuodecorpodetexto2"/>
        <w:tabs>
          <w:tab w:val="left" w:pos="0"/>
        </w:tabs>
        <w:spacing w:after="360" w:line="240" w:lineRule="auto"/>
        <w:ind w:firstLine="1440"/>
      </w:pPr>
      <w:r>
        <w:lastRenderedPageBreak/>
        <w:t>Conforme os</w:t>
      </w:r>
      <w:r w:rsidR="009B62F7">
        <w:t xml:space="preserve"> dados</w:t>
      </w:r>
      <w:r>
        <w:t xml:space="preserve"> da </w:t>
      </w:r>
      <w:proofErr w:type="spellStart"/>
      <w:r>
        <w:t>Abrelpe</w:t>
      </w:r>
      <w:proofErr w:type="spellEnd"/>
      <w:r w:rsidR="009B62F7">
        <w:t>, 3.300 mu</w:t>
      </w:r>
      <w:r>
        <w:t>nicípios têm alguma iniciativa, o que n</w:t>
      </w:r>
      <w:r w:rsidR="009B62F7">
        <w:t xml:space="preserve">ão significa que todos tenham coleta seletiva em todo o seu território ou que tenham um programa formalizado. </w:t>
      </w:r>
    </w:p>
    <w:p w:rsidR="002A05AD" w:rsidRDefault="00AA6152" w:rsidP="002C1EDD">
      <w:pPr>
        <w:pStyle w:val="Recuodecorpodetexto2"/>
        <w:tabs>
          <w:tab w:val="left" w:pos="0"/>
        </w:tabs>
        <w:spacing w:after="360" w:line="240" w:lineRule="auto"/>
        <w:ind w:firstLine="1440"/>
        <w:rPr>
          <w:szCs w:val="28"/>
          <w:lang w:eastAsia="en-US"/>
        </w:rPr>
      </w:pPr>
      <w:r>
        <w:t>O expositor discorreu sobre a cadeia de negócios da coleta seletiva e da reciclagem no Brasil, identificou os principais atores e gargalos dessa cadeia</w:t>
      </w:r>
      <w:r w:rsidR="00105CA7">
        <w:t>:</w:t>
      </w:r>
      <w:r w:rsidR="00E32937">
        <w:t xml:space="preserve"> mão de obra intensiva, </w:t>
      </w:r>
      <w:r>
        <w:t xml:space="preserve">pouco ou nenhum investimento, </w:t>
      </w:r>
      <w:r w:rsidR="007823A9">
        <w:t>ausência de</w:t>
      </w:r>
      <w:r>
        <w:t xml:space="preserve"> economia de escala, baixa produtividade, car</w:t>
      </w:r>
      <w:r w:rsidR="00E32937">
        <w:t xml:space="preserve">ência de infraestruturas </w:t>
      </w:r>
      <w:r>
        <w:t>e riscos de saúde ocupacional e do meio ambiente.</w:t>
      </w:r>
      <w:r w:rsidR="00105CA7">
        <w:t xml:space="preserve"> Também apontou outras </w:t>
      </w:r>
      <w:r w:rsidR="00E32937">
        <w:t>limitações</w:t>
      </w:r>
      <w:r w:rsidR="00105CA7">
        <w:t>, como</w:t>
      </w:r>
      <w:r w:rsidR="003756CC">
        <w:t xml:space="preserve"> a</w:t>
      </w:r>
      <w:r w:rsidR="00E32937" w:rsidRPr="003756CC">
        <w:rPr>
          <w:szCs w:val="28"/>
          <w:lang w:eastAsia="en-US"/>
        </w:rPr>
        <w:t>u</w:t>
      </w:r>
      <w:r w:rsidR="003756CC">
        <w:rPr>
          <w:szCs w:val="28"/>
          <w:lang w:eastAsia="en-US"/>
        </w:rPr>
        <w:t>sência de cultura de reciclagem, d</w:t>
      </w:r>
      <w:r w:rsidR="00E32937" w:rsidRPr="003756CC">
        <w:rPr>
          <w:szCs w:val="28"/>
          <w:lang w:eastAsia="en-US"/>
        </w:rPr>
        <w:t>estina</w:t>
      </w:r>
      <w:r w:rsidR="003756CC">
        <w:rPr>
          <w:szCs w:val="28"/>
          <w:lang w:eastAsia="en-US"/>
        </w:rPr>
        <w:t xml:space="preserve">ção fácil e barata dos resíduos, metas </w:t>
      </w:r>
      <w:r w:rsidR="007823A9">
        <w:rPr>
          <w:szCs w:val="28"/>
          <w:lang w:eastAsia="en-US"/>
        </w:rPr>
        <w:t xml:space="preserve">pouco </w:t>
      </w:r>
      <w:r w:rsidR="003756CC">
        <w:rPr>
          <w:szCs w:val="28"/>
          <w:lang w:eastAsia="en-US"/>
        </w:rPr>
        <w:t>transparentes e viáveis e f</w:t>
      </w:r>
      <w:r w:rsidR="00E32937" w:rsidRPr="003756CC">
        <w:rPr>
          <w:szCs w:val="28"/>
          <w:lang w:eastAsia="en-US"/>
        </w:rPr>
        <w:t>alta de instrumentos econômicos e tributários.</w:t>
      </w:r>
    </w:p>
    <w:p w:rsidR="00DE745C" w:rsidRDefault="0047461B" w:rsidP="002C1EDD">
      <w:pPr>
        <w:pStyle w:val="Recuodecorpodetexto2"/>
        <w:tabs>
          <w:tab w:val="left" w:pos="0"/>
        </w:tabs>
        <w:spacing w:after="360" w:line="240" w:lineRule="auto"/>
        <w:ind w:firstLine="1440"/>
        <w:rPr>
          <w:szCs w:val="28"/>
          <w:lang w:eastAsia="en-US"/>
        </w:rPr>
      </w:pPr>
      <w:r>
        <w:rPr>
          <w:szCs w:val="28"/>
          <w:lang w:eastAsia="en-US"/>
        </w:rPr>
        <w:t xml:space="preserve">Propôs </w:t>
      </w:r>
      <w:r w:rsidR="003756CC">
        <w:rPr>
          <w:szCs w:val="28"/>
          <w:lang w:eastAsia="en-US"/>
        </w:rPr>
        <w:t xml:space="preserve">um conjunto de </w:t>
      </w:r>
      <w:r w:rsidR="00F75AAB">
        <w:rPr>
          <w:szCs w:val="28"/>
          <w:lang w:eastAsia="en-US"/>
        </w:rPr>
        <w:t xml:space="preserve">ações </w:t>
      </w:r>
      <w:r>
        <w:rPr>
          <w:szCs w:val="28"/>
          <w:lang w:eastAsia="en-US"/>
        </w:rPr>
        <w:t>direcionadas</w:t>
      </w:r>
      <w:r w:rsidR="00F75AAB">
        <w:rPr>
          <w:szCs w:val="28"/>
          <w:lang w:eastAsia="en-US"/>
        </w:rPr>
        <w:t xml:space="preserve"> ao</w:t>
      </w:r>
      <w:r>
        <w:rPr>
          <w:szCs w:val="28"/>
          <w:lang w:eastAsia="en-US"/>
        </w:rPr>
        <w:t xml:space="preserve"> poder público </w:t>
      </w:r>
      <w:r w:rsidR="001C27B1">
        <w:rPr>
          <w:szCs w:val="28"/>
          <w:lang w:eastAsia="en-US"/>
        </w:rPr>
        <w:t>dos entes federados</w:t>
      </w:r>
      <w:r w:rsidR="00F75AAB">
        <w:rPr>
          <w:szCs w:val="28"/>
          <w:lang w:eastAsia="en-US"/>
        </w:rPr>
        <w:t xml:space="preserve"> </w:t>
      </w:r>
      <w:r>
        <w:rPr>
          <w:szCs w:val="28"/>
          <w:lang w:eastAsia="en-US"/>
        </w:rPr>
        <w:t xml:space="preserve">e </w:t>
      </w:r>
      <w:r w:rsidR="00F75AAB">
        <w:rPr>
          <w:szCs w:val="28"/>
          <w:lang w:eastAsia="en-US"/>
        </w:rPr>
        <w:t>às</w:t>
      </w:r>
      <w:r w:rsidR="00201BCA">
        <w:rPr>
          <w:szCs w:val="28"/>
          <w:lang w:eastAsia="en-US"/>
        </w:rPr>
        <w:t xml:space="preserve"> </w:t>
      </w:r>
      <w:r>
        <w:rPr>
          <w:szCs w:val="28"/>
          <w:lang w:eastAsia="en-US"/>
        </w:rPr>
        <w:t>indústrias pa</w:t>
      </w:r>
      <w:r w:rsidR="003756CC">
        <w:rPr>
          <w:szCs w:val="28"/>
          <w:lang w:eastAsia="en-US"/>
        </w:rPr>
        <w:t xml:space="preserve">ra o incremento da reciclagem no </w:t>
      </w:r>
      <w:r w:rsidR="00DE745C">
        <w:rPr>
          <w:szCs w:val="28"/>
          <w:lang w:eastAsia="en-US"/>
        </w:rPr>
        <w:t>Brasil</w:t>
      </w:r>
      <w:r w:rsidR="00105CA7">
        <w:rPr>
          <w:szCs w:val="28"/>
          <w:lang w:eastAsia="en-US"/>
        </w:rPr>
        <w:t>, entre as quais destacamos as seguintes:</w:t>
      </w:r>
    </w:p>
    <w:p w:rsidR="00DE745C" w:rsidRDefault="00DE745C" w:rsidP="002C1EDD">
      <w:pPr>
        <w:pStyle w:val="Recuodecorpodetexto2"/>
        <w:numPr>
          <w:ilvl w:val="0"/>
          <w:numId w:val="31"/>
        </w:numPr>
        <w:tabs>
          <w:tab w:val="left" w:pos="0"/>
        </w:tabs>
        <w:spacing w:after="360" w:line="240" w:lineRule="auto"/>
        <w:rPr>
          <w:szCs w:val="28"/>
          <w:lang w:eastAsia="en-US"/>
        </w:rPr>
      </w:pPr>
      <w:r>
        <w:rPr>
          <w:b/>
          <w:szCs w:val="28"/>
          <w:lang w:eastAsia="en-US"/>
        </w:rPr>
        <w:t>Poder Público F</w:t>
      </w:r>
      <w:r w:rsidRPr="00201BCA">
        <w:rPr>
          <w:b/>
          <w:szCs w:val="28"/>
          <w:lang w:eastAsia="en-US"/>
        </w:rPr>
        <w:t>ederal</w:t>
      </w:r>
      <w:r>
        <w:rPr>
          <w:b/>
          <w:szCs w:val="28"/>
          <w:lang w:eastAsia="en-US"/>
        </w:rPr>
        <w:t xml:space="preserve">: </w:t>
      </w:r>
      <w:r>
        <w:rPr>
          <w:szCs w:val="28"/>
          <w:lang w:eastAsia="en-US"/>
        </w:rPr>
        <w:t xml:space="preserve">diretrizes nacionais – metas viáveis e </w:t>
      </w:r>
      <w:r w:rsidR="008433FA">
        <w:rPr>
          <w:szCs w:val="28"/>
          <w:lang w:eastAsia="en-US"/>
        </w:rPr>
        <w:t xml:space="preserve">obrigatórias </w:t>
      </w:r>
      <w:r w:rsidR="001C27B1" w:rsidRPr="00CA3D92">
        <w:t>–</w:t>
      </w:r>
      <w:r w:rsidR="001C27B1">
        <w:t xml:space="preserve"> </w:t>
      </w:r>
      <w:r w:rsidRPr="00537308">
        <w:rPr>
          <w:szCs w:val="28"/>
          <w:lang w:eastAsia="en-US"/>
        </w:rPr>
        <w:t>e</w:t>
      </w:r>
      <w:r>
        <w:rPr>
          <w:szCs w:val="28"/>
          <w:lang w:eastAsia="en-US"/>
        </w:rPr>
        <w:t xml:space="preserve"> legislação tributária favorável</w:t>
      </w:r>
      <w:r w:rsidR="00105CA7">
        <w:rPr>
          <w:szCs w:val="28"/>
          <w:lang w:eastAsia="en-US"/>
        </w:rPr>
        <w:t>;</w:t>
      </w:r>
    </w:p>
    <w:p w:rsidR="00DE745C" w:rsidRDefault="00DE745C" w:rsidP="002C1EDD">
      <w:pPr>
        <w:pStyle w:val="Recuodecorpodetexto2"/>
        <w:numPr>
          <w:ilvl w:val="0"/>
          <w:numId w:val="31"/>
        </w:numPr>
        <w:tabs>
          <w:tab w:val="left" w:pos="0"/>
        </w:tabs>
        <w:spacing w:after="360" w:line="240" w:lineRule="auto"/>
        <w:rPr>
          <w:szCs w:val="28"/>
          <w:lang w:eastAsia="en-US"/>
        </w:rPr>
      </w:pPr>
      <w:r w:rsidRPr="00DE745C">
        <w:rPr>
          <w:b/>
          <w:szCs w:val="28"/>
          <w:lang w:eastAsia="en-US"/>
        </w:rPr>
        <w:t>Estados:</w:t>
      </w:r>
      <w:r>
        <w:rPr>
          <w:szCs w:val="28"/>
          <w:lang w:eastAsia="en-US"/>
        </w:rPr>
        <w:t xml:space="preserve"> diretrizes regionais, legislação tributária favorável e campanhas educacionais efetivas e de longo prazo</w:t>
      </w:r>
      <w:r w:rsidR="00105CA7">
        <w:rPr>
          <w:szCs w:val="28"/>
          <w:lang w:eastAsia="en-US"/>
        </w:rPr>
        <w:t>;</w:t>
      </w:r>
    </w:p>
    <w:p w:rsidR="00DE745C" w:rsidRDefault="00DE745C" w:rsidP="002C1EDD">
      <w:pPr>
        <w:pStyle w:val="Recuodecorpodetexto2"/>
        <w:numPr>
          <w:ilvl w:val="0"/>
          <w:numId w:val="31"/>
        </w:numPr>
        <w:tabs>
          <w:tab w:val="left" w:pos="0"/>
        </w:tabs>
        <w:spacing w:after="360" w:line="240" w:lineRule="auto"/>
        <w:rPr>
          <w:szCs w:val="28"/>
          <w:lang w:eastAsia="en-US"/>
        </w:rPr>
      </w:pPr>
      <w:r w:rsidRPr="00DE745C">
        <w:rPr>
          <w:b/>
          <w:szCs w:val="28"/>
          <w:lang w:eastAsia="en-US"/>
        </w:rPr>
        <w:t>Municípios:</w:t>
      </w:r>
      <w:r w:rsidR="00F75AAB" w:rsidRPr="00F75AAB">
        <w:rPr>
          <w:szCs w:val="28"/>
          <w:lang w:eastAsia="en-US"/>
        </w:rPr>
        <w:t xml:space="preserve"> </w:t>
      </w:r>
      <w:r w:rsidR="00F75AAB">
        <w:rPr>
          <w:szCs w:val="28"/>
          <w:lang w:eastAsia="en-US"/>
        </w:rPr>
        <w:t>taxa baseada na geração de resíduos para custeio dos serviços; formalização das cadeias produtivas da reciclagem, com geração de emprego e renda; estímulo à separação na fonte; e programas perenes de educação e comunicação, com ênfase na reciclagem</w:t>
      </w:r>
      <w:r w:rsidR="00105CA7">
        <w:rPr>
          <w:szCs w:val="28"/>
          <w:lang w:eastAsia="en-US"/>
        </w:rPr>
        <w:t>;</w:t>
      </w:r>
    </w:p>
    <w:p w:rsidR="00F75AAB" w:rsidRPr="00D840F6" w:rsidRDefault="00F75AAB" w:rsidP="002C1EDD">
      <w:pPr>
        <w:pStyle w:val="Recuodecorpodetexto2"/>
        <w:numPr>
          <w:ilvl w:val="0"/>
          <w:numId w:val="31"/>
        </w:numPr>
        <w:tabs>
          <w:tab w:val="left" w:pos="0"/>
        </w:tabs>
        <w:spacing w:after="360" w:line="240" w:lineRule="auto"/>
        <w:rPr>
          <w:b/>
          <w:szCs w:val="28"/>
          <w:lang w:eastAsia="en-US"/>
        </w:rPr>
      </w:pPr>
      <w:r w:rsidRPr="00F75AAB">
        <w:rPr>
          <w:b/>
          <w:szCs w:val="28"/>
          <w:lang w:eastAsia="en-US"/>
        </w:rPr>
        <w:t>Indústrias:</w:t>
      </w:r>
      <w:r>
        <w:rPr>
          <w:szCs w:val="28"/>
          <w:lang w:eastAsia="en-US"/>
        </w:rPr>
        <w:t xml:space="preserve"> estruturação de sistemas de logística reversa independentes dos sistemas de limpeza urbana; desenvolvimento de padrões e critérios de qualidade para facilitar o uso de produtos recicláveis e reciclados; e apoio a campanhas de educação para a reciclagem.</w:t>
      </w:r>
    </w:p>
    <w:p w:rsidR="00BD737E" w:rsidRPr="00085497" w:rsidRDefault="00BD737E" w:rsidP="002C1EDD">
      <w:pPr>
        <w:pStyle w:val="04-PargrafodetextoEstudoNotas-CLG"/>
        <w:spacing w:line="240" w:lineRule="auto"/>
        <w:ind w:firstLine="0"/>
        <w:rPr>
          <w:b/>
        </w:rPr>
      </w:pPr>
      <w:r w:rsidRPr="00085497">
        <w:rPr>
          <w:b/>
        </w:rPr>
        <w:t xml:space="preserve">3.4.3 </w:t>
      </w:r>
      <w:r w:rsidR="00AA233D">
        <w:rPr>
          <w:b/>
        </w:rPr>
        <w:t>FUNASA</w:t>
      </w:r>
    </w:p>
    <w:p w:rsidR="009D3E85" w:rsidRPr="009D3E85" w:rsidRDefault="001C27B1" w:rsidP="002C1EDD">
      <w:pPr>
        <w:pStyle w:val="Normal-Escriba"/>
        <w:spacing w:after="360"/>
        <w:rPr>
          <w:rFonts w:ascii="Times New Roman" w:hAnsi="Times New Roman"/>
          <w:sz w:val="28"/>
          <w:szCs w:val="28"/>
        </w:rPr>
      </w:pPr>
      <w:r>
        <w:rPr>
          <w:rFonts w:ascii="Times New Roman" w:hAnsi="Times New Roman"/>
          <w:sz w:val="28"/>
          <w:szCs w:val="28"/>
        </w:rPr>
        <w:t>O Coordenador de Engenharia Sanitária</w:t>
      </w:r>
      <w:r w:rsidR="004A7C5A">
        <w:rPr>
          <w:rFonts w:ascii="Times New Roman" w:hAnsi="Times New Roman"/>
          <w:sz w:val="28"/>
          <w:szCs w:val="28"/>
        </w:rPr>
        <w:t xml:space="preserve"> da </w:t>
      </w:r>
      <w:proofErr w:type="spellStart"/>
      <w:r w:rsidR="004A7C5A">
        <w:rPr>
          <w:rFonts w:ascii="Times New Roman" w:hAnsi="Times New Roman"/>
          <w:sz w:val="28"/>
          <w:szCs w:val="28"/>
        </w:rPr>
        <w:t>Funasa</w:t>
      </w:r>
      <w:proofErr w:type="spellEnd"/>
      <w:r w:rsidR="00AA233D">
        <w:rPr>
          <w:rFonts w:ascii="Times New Roman" w:hAnsi="Times New Roman"/>
          <w:sz w:val="28"/>
          <w:szCs w:val="28"/>
        </w:rPr>
        <w:t>,</w:t>
      </w:r>
      <w:r w:rsidR="00BD737E" w:rsidRPr="009D3E85">
        <w:rPr>
          <w:rFonts w:ascii="Times New Roman" w:hAnsi="Times New Roman"/>
          <w:sz w:val="28"/>
          <w:szCs w:val="28"/>
        </w:rPr>
        <w:t xml:space="preserve"> </w:t>
      </w:r>
      <w:r w:rsidR="00AA233D" w:rsidRPr="00AA233D">
        <w:rPr>
          <w:rFonts w:ascii="Times New Roman" w:hAnsi="Times New Roman"/>
          <w:sz w:val="28"/>
          <w:szCs w:val="28"/>
        </w:rPr>
        <w:t xml:space="preserve">Sr. José Antônio da Motta Ribeiro, </w:t>
      </w:r>
      <w:r>
        <w:rPr>
          <w:rFonts w:ascii="Times New Roman" w:hAnsi="Times New Roman"/>
          <w:sz w:val="28"/>
          <w:szCs w:val="28"/>
        </w:rPr>
        <w:t xml:space="preserve">apresentou </w:t>
      </w:r>
      <w:r w:rsidR="00BD737E" w:rsidRPr="009D3E85">
        <w:rPr>
          <w:rFonts w:ascii="Times New Roman" w:hAnsi="Times New Roman"/>
          <w:sz w:val="28"/>
          <w:szCs w:val="28"/>
        </w:rPr>
        <w:t xml:space="preserve">o programa de apoio aos catadores </w:t>
      </w:r>
      <w:r w:rsidR="004A7C5A">
        <w:rPr>
          <w:rFonts w:ascii="Times New Roman" w:hAnsi="Times New Roman"/>
          <w:sz w:val="28"/>
          <w:szCs w:val="28"/>
        </w:rPr>
        <w:lastRenderedPageBreak/>
        <w:t>desenvolvido pela entidade</w:t>
      </w:r>
      <w:r w:rsidR="00F75AAB">
        <w:rPr>
          <w:rFonts w:ascii="Times New Roman" w:hAnsi="Times New Roman"/>
          <w:sz w:val="28"/>
          <w:szCs w:val="28"/>
        </w:rPr>
        <w:t xml:space="preserve"> e </w:t>
      </w:r>
      <w:r w:rsidR="009D3E85">
        <w:rPr>
          <w:rFonts w:ascii="Times New Roman" w:hAnsi="Times New Roman"/>
          <w:sz w:val="28"/>
          <w:szCs w:val="28"/>
        </w:rPr>
        <w:t>informou que h</w:t>
      </w:r>
      <w:r w:rsidR="009D3E85" w:rsidRPr="009D3E85">
        <w:rPr>
          <w:rFonts w:ascii="Times New Roman" w:hAnsi="Times New Roman"/>
          <w:sz w:val="28"/>
          <w:szCs w:val="28"/>
        </w:rPr>
        <w:t>á</w:t>
      </w:r>
      <w:r w:rsidR="00105CA7">
        <w:rPr>
          <w:rFonts w:ascii="Times New Roman" w:hAnsi="Times New Roman"/>
          <w:sz w:val="28"/>
          <w:szCs w:val="28"/>
        </w:rPr>
        <w:t>,</w:t>
      </w:r>
      <w:r w:rsidR="009D3E85" w:rsidRPr="009D3E85">
        <w:rPr>
          <w:rFonts w:ascii="Times New Roman" w:hAnsi="Times New Roman"/>
          <w:sz w:val="28"/>
          <w:szCs w:val="28"/>
        </w:rPr>
        <w:t xml:space="preserve"> no País</w:t>
      </w:r>
      <w:r w:rsidR="00105CA7">
        <w:rPr>
          <w:rFonts w:ascii="Times New Roman" w:hAnsi="Times New Roman"/>
          <w:sz w:val="28"/>
          <w:szCs w:val="28"/>
        </w:rPr>
        <w:t>,</w:t>
      </w:r>
      <w:r w:rsidR="009D3E85" w:rsidRPr="009D3E85">
        <w:rPr>
          <w:rFonts w:ascii="Times New Roman" w:hAnsi="Times New Roman"/>
          <w:sz w:val="28"/>
          <w:szCs w:val="28"/>
        </w:rPr>
        <w:t xml:space="preserve"> um universo de </w:t>
      </w:r>
      <w:smartTag w:uri="urn:schemas-microsoft-com:office:smarttags" w:element="metricconverter">
        <w:smartTagPr>
          <w:attr w:name="ProductID" w:val="400 a"/>
        </w:smartTagPr>
        <w:r w:rsidR="009D3E85" w:rsidRPr="009D3E85">
          <w:rPr>
            <w:rFonts w:ascii="Times New Roman" w:hAnsi="Times New Roman"/>
            <w:sz w:val="28"/>
            <w:szCs w:val="28"/>
          </w:rPr>
          <w:t>400 a</w:t>
        </w:r>
      </w:smartTag>
      <w:r w:rsidR="009D3E85" w:rsidRPr="009D3E85">
        <w:rPr>
          <w:rFonts w:ascii="Times New Roman" w:hAnsi="Times New Roman"/>
          <w:sz w:val="28"/>
          <w:szCs w:val="28"/>
        </w:rPr>
        <w:t xml:space="preserve"> 600 mil catadores</w:t>
      </w:r>
      <w:r w:rsidR="009D3E85">
        <w:rPr>
          <w:rFonts w:ascii="Times New Roman" w:hAnsi="Times New Roman"/>
          <w:sz w:val="28"/>
          <w:szCs w:val="28"/>
        </w:rPr>
        <w:t>,</w:t>
      </w:r>
      <w:r w:rsidR="009D3E85" w:rsidRPr="009D3E85">
        <w:rPr>
          <w:rFonts w:ascii="Times New Roman" w:hAnsi="Times New Roman"/>
          <w:sz w:val="28"/>
          <w:szCs w:val="28"/>
        </w:rPr>
        <w:t xml:space="preserve"> reunidos em 1.100 organizações coletivas</w:t>
      </w:r>
      <w:r w:rsidR="009D3E85">
        <w:rPr>
          <w:rFonts w:ascii="Times New Roman" w:hAnsi="Times New Roman"/>
          <w:sz w:val="28"/>
          <w:szCs w:val="28"/>
        </w:rPr>
        <w:t xml:space="preserve"> e </w:t>
      </w:r>
      <w:r w:rsidR="009D3E85" w:rsidRPr="009D3E85">
        <w:rPr>
          <w:rFonts w:ascii="Times New Roman" w:hAnsi="Times New Roman"/>
          <w:sz w:val="28"/>
          <w:szCs w:val="28"/>
        </w:rPr>
        <w:t xml:space="preserve">com renda média </w:t>
      </w:r>
      <w:r w:rsidR="00F75AAB">
        <w:rPr>
          <w:rFonts w:ascii="Times New Roman" w:hAnsi="Times New Roman"/>
          <w:sz w:val="28"/>
          <w:szCs w:val="28"/>
        </w:rPr>
        <w:t>entre R$</w:t>
      </w:r>
      <w:r w:rsidR="00ED172A">
        <w:rPr>
          <w:rFonts w:ascii="Times New Roman" w:hAnsi="Times New Roman"/>
          <w:sz w:val="28"/>
          <w:szCs w:val="28"/>
        </w:rPr>
        <w:t xml:space="preserve"> </w:t>
      </w:r>
      <w:r w:rsidR="00F75AAB">
        <w:rPr>
          <w:rFonts w:ascii="Times New Roman" w:hAnsi="Times New Roman"/>
          <w:sz w:val="28"/>
          <w:szCs w:val="28"/>
        </w:rPr>
        <w:t>420,00 e R$</w:t>
      </w:r>
      <w:r w:rsidR="00ED172A">
        <w:rPr>
          <w:rFonts w:ascii="Times New Roman" w:hAnsi="Times New Roman"/>
          <w:sz w:val="28"/>
          <w:szCs w:val="28"/>
        </w:rPr>
        <w:t xml:space="preserve"> </w:t>
      </w:r>
      <w:r w:rsidR="009D3E85" w:rsidRPr="009D3E85">
        <w:rPr>
          <w:rFonts w:ascii="Times New Roman" w:hAnsi="Times New Roman"/>
          <w:sz w:val="28"/>
          <w:szCs w:val="28"/>
        </w:rPr>
        <w:t>520,00.</w:t>
      </w:r>
    </w:p>
    <w:p w:rsidR="00BD737E" w:rsidRDefault="00B13377" w:rsidP="002C1EDD">
      <w:pPr>
        <w:pStyle w:val="Recuodecorpodetexto2"/>
        <w:tabs>
          <w:tab w:val="left" w:pos="0"/>
        </w:tabs>
        <w:spacing w:after="360" w:line="240" w:lineRule="auto"/>
        <w:ind w:firstLine="1440"/>
      </w:pPr>
      <w:r>
        <w:t>Lembrou que o</w:t>
      </w:r>
      <w:r w:rsidR="00BD737E">
        <w:t xml:space="preserve"> Decreto nº 7.405, de 23 de dezembro de 2010, i</w:t>
      </w:r>
      <w:r w:rsidR="009E44D2">
        <w:t>nstitui</w:t>
      </w:r>
      <w:r w:rsidR="00384C7A">
        <w:t>u</w:t>
      </w:r>
      <w:r w:rsidR="009E44D2">
        <w:t xml:space="preserve"> o Programa Pró-Catador e </w:t>
      </w:r>
      <w:r w:rsidR="00F75AAB">
        <w:t>estabelece</w:t>
      </w:r>
      <w:r w:rsidR="00384C7A">
        <w:t>u</w:t>
      </w:r>
      <w:r w:rsidR="00F75AAB">
        <w:t xml:space="preserve"> </w:t>
      </w:r>
      <w:r w:rsidR="00BD737E" w:rsidRPr="00BD737E">
        <w:t xml:space="preserve">a organização e </w:t>
      </w:r>
      <w:r w:rsidR="00F75AAB">
        <w:t xml:space="preserve">o </w:t>
      </w:r>
      <w:r w:rsidR="00BD737E" w:rsidRPr="00BD737E">
        <w:t>funcionamento do Comitê Interministerial para Inclusão Social e Econômica dos Catadores de Materi</w:t>
      </w:r>
      <w:r w:rsidR="00384C7A">
        <w:t>ais Reutilizáveis e Recicláveis</w:t>
      </w:r>
      <w:r w:rsidR="00BD737E" w:rsidRPr="00BD737E">
        <w:t xml:space="preserve"> </w:t>
      </w:r>
      <w:r w:rsidR="00384C7A">
        <w:t>(</w:t>
      </w:r>
      <w:r w:rsidR="00BD737E" w:rsidRPr="00BD737E">
        <w:t>CIISC</w:t>
      </w:r>
      <w:r w:rsidR="00384C7A">
        <w:t>)</w:t>
      </w:r>
      <w:r w:rsidR="009E44D2">
        <w:t>.</w:t>
      </w:r>
    </w:p>
    <w:p w:rsidR="009E44D2" w:rsidRDefault="00B13377" w:rsidP="002C1EDD">
      <w:pPr>
        <w:pStyle w:val="Normal-Escriba"/>
        <w:spacing w:after="360"/>
        <w:rPr>
          <w:rFonts w:ascii="Times New Roman" w:hAnsi="Times New Roman"/>
          <w:sz w:val="28"/>
          <w:szCs w:val="28"/>
        </w:rPr>
      </w:pPr>
      <w:r>
        <w:rPr>
          <w:rFonts w:ascii="Times New Roman" w:hAnsi="Times New Roman"/>
          <w:bCs/>
          <w:sz w:val="28"/>
          <w:szCs w:val="28"/>
        </w:rPr>
        <w:t>Destacou que o</w:t>
      </w:r>
      <w:r w:rsidR="009E44D2">
        <w:rPr>
          <w:rFonts w:ascii="Times New Roman" w:hAnsi="Times New Roman"/>
          <w:bCs/>
          <w:sz w:val="28"/>
          <w:szCs w:val="28"/>
        </w:rPr>
        <w:t xml:space="preserve"> programa tem por </w:t>
      </w:r>
      <w:r w:rsidR="009E44D2">
        <w:rPr>
          <w:rFonts w:ascii="Times New Roman" w:hAnsi="Times New Roman"/>
          <w:sz w:val="28"/>
          <w:szCs w:val="28"/>
        </w:rPr>
        <w:t xml:space="preserve">finalidade </w:t>
      </w:r>
      <w:r w:rsidR="009E44D2" w:rsidRPr="009E44D2">
        <w:rPr>
          <w:rFonts w:ascii="Times New Roman" w:hAnsi="Times New Roman"/>
          <w:sz w:val="28"/>
          <w:szCs w:val="28"/>
        </w:rPr>
        <w:t>in</w:t>
      </w:r>
      <w:r w:rsidR="009E44D2">
        <w:rPr>
          <w:rFonts w:ascii="Times New Roman" w:hAnsi="Times New Roman"/>
          <w:sz w:val="28"/>
          <w:szCs w:val="28"/>
        </w:rPr>
        <w:t>tegrar e articular as ações do governo f</w:t>
      </w:r>
      <w:r w:rsidR="009E44D2" w:rsidRPr="009E44D2">
        <w:rPr>
          <w:rFonts w:ascii="Times New Roman" w:hAnsi="Times New Roman"/>
          <w:sz w:val="28"/>
          <w:szCs w:val="28"/>
        </w:rPr>
        <w:t>ederal voltadas ao apoio e ao fomento à organização produtiva dos catadores de materiais reutilizáveis e recicláveis, à melhoria das condições de trabalho, à ampliação das oportunidades de inclusão social e econômica e à expansão da coleta seletiva de resíduos sólidos, da reutilização e da reciclagem por meio da atuação desse segmento.</w:t>
      </w:r>
      <w:r w:rsidR="009E44D2">
        <w:rPr>
          <w:rFonts w:ascii="Times New Roman" w:hAnsi="Times New Roman"/>
          <w:sz w:val="28"/>
          <w:szCs w:val="28"/>
        </w:rPr>
        <w:t xml:space="preserve"> O CIISC </w:t>
      </w:r>
      <w:r w:rsidR="00F75AAB">
        <w:rPr>
          <w:rFonts w:ascii="Times New Roman" w:hAnsi="Times New Roman"/>
          <w:sz w:val="28"/>
          <w:szCs w:val="28"/>
        </w:rPr>
        <w:t>coordena a execução e realiza</w:t>
      </w:r>
      <w:r w:rsidR="009E44D2" w:rsidRPr="009E44D2">
        <w:rPr>
          <w:rFonts w:ascii="Times New Roman" w:hAnsi="Times New Roman"/>
          <w:sz w:val="28"/>
          <w:szCs w:val="28"/>
        </w:rPr>
        <w:t xml:space="preserve"> o monitoramento do Programa Pró-Catador</w:t>
      </w:r>
      <w:r w:rsidR="009E44D2">
        <w:rPr>
          <w:rFonts w:ascii="Times New Roman" w:hAnsi="Times New Roman"/>
          <w:sz w:val="28"/>
          <w:szCs w:val="28"/>
        </w:rPr>
        <w:t>.</w:t>
      </w:r>
    </w:p>
    <w:p w:rsidR="00AA1AE9" w:rsidRDefault="00AA1AE9" w:rsidP="002C1EDD">
      <w:pPr>
        <w:pStyle w:val="Normal-Escriba"/>
        <w:spacing w:after="360"/>
        <w:rPr>
          <w:rFonts w:ascii="Times New Roman" w:hAnsi="Times New Roman"/>
          <w:sz w:val="28"/>
          <w:szCs w:val="28"/>
        </w:rPr>
      </w:pPr>
      <w:r>
        <w:rPr>
          <w:rFonts w:ascii="Times New Roman" w:hAnsi="Times New Roman"/>
          <w:sz w:val="28"/>
          <w:szCs w:val="28"/>
        </w:rPr>
        <w:t xml:space="preserve">Fez uma síntese das demais normas legais e infralegais que promovem a inclusão dos catadores, </w:t>
      </w:r>
      <w:r w:rsidR="00F75AAB">
        <w:rPr>
          <w:rFonts w:ascii="Times New Roman" w:hAnsi="Times New Roman"/>
          <w:sz w:val="28"/>
          <w:szCs w:val="28"/>
        </w:rPr>
        <w:t xml:space="preserve">conforme </w:t>
      </w:r>
      <w:r w:rsidR="005533C9">
        <w:rPr>
          <w:rFonts w:ascii="Times New Roman" w:hAnsi="Times New Roman"/>
          <w:sz w:val="28"/>
          <w:szCs w:val="28"/>
        </w:rPr>
        <w:t>a figura a</w:t>
      </w:r>
      <w:r w:rsidR="00B635A8">
        <w:rPr>
          <w:rFonts w:ascii="Times New Roman" w:hAnsi="Times New Roman"/>
          <w:sz w:val="28"/>
          <w:szCs w:val="28"/>
        </w:rPr>
        <w:t xml:space="preserve"> seguir</w:t>
      </w:r>
      <w:r w:rsidR="005533C9">
        <w:rPr>
          <w:rFonts w:ascii="Times New Roman" w:hAnsi="Times New Roman"/>
          <w:sz w:val="28"/>
          <w:szCs w:val="28"/>
        </w:rPr>
        <w:t xml:space="preserve"> apresentada.</w:t>
      </w:r>
      <w:r>
        <w:rPr>
          <w:rFonts w:ascii="Times New Roman" w:hAnsi="Times New Roman"/>
          <w:sz w:val="28"/>
          <w:szCs w:val="28"/>
        </w:rPr>
        <w:t xml:space="preserve"> </w:t>
      </w:r>
    </w:p>
    <w:p w:rsidR="00AA1AE9" w:rsidRDefault="00D64CA2" w:rsidP="002C1EDD">
      <w:pPr>
        <w:pStyle w:val="Normal-Escriba"/>
        <w:spacing w:after="360"/>
        <w:rPr>
          <w:rFonts w:ascii="Times New Roman" w:hAnsi="Times New Roman"/>
          <w:sz w:val="28"/>
          <w:szCs w:val="28"/>
        </w:rPr>
      </w:pPr>
      <w:r>
        <w:rPr>
          <w:rFonts w:ascii="Times New Roman" w:hAnsi="Times New Roman"/>
          <w:noProof/>
          <w:sz w:val="28"/>
          <w:szCs w:val="28"/>
          <w:lang w:eastAsia="pt-BR"/>
        </w:rPr>
        <w:drawing>
          <wp:inline distT="0" distB="0" distL="0" distR="0">
            <wp:extent cx="4800600" cy="3600450"/>
            <wp:effectExtent l="19050" t="0" r="0" b="0"/>
            <wp:docPr id="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5" cstate="print"/>
                    <a:srcRect/>
                    <a:stretch>
                      <a:fillRect/>
                    </a:stretch>
                  </pic:blipFill>
                  <pic:spPr bwMode="auto">
                    <a:xfrm>
                      <a:off x="0" y="0"/>
                      <a:ext cx="4800600" cy="3600450"/>
                    </a:xfrm>
                    <a:prstGeom prst="rect">
                      <a:avLst/>
                    </a:prstGeom>
                    <a:noFill/>
                    <a:ln w="9525">
                      <a:noFill/>
                      <a:miter lim="800000"/>
                      <a:headEnd/>
                      <a:tailEnd/>
                    </a:ln>
                  </pic:spPr>
                </pic:pic>
              </a:graphicData>
            </a:graphic>
          </wp:inline>
        </w:drawing>
      </w:r>
    </w:p>
    <w:p w:rsidR="009D3E85" w:rsidRDefault="00B13377" w:rsidP="002C1EDD">
      <w:pPr>
        <w:pStyle w:val="Normal-Escriba"/>
        <w:spacing w:after="360"/>
        <w:rPr>
          <w:rFonts w:ascii="Times New Roman" w:hAnsi="Times New Roman"/>
          <w:sz w:val="28"/>
          <w:szCs w:val="28"/>
        </w:rPr>
      </w:pPr>
      <w:r>
        <w:rPr>
          <w:rFonts w:ascii="Times New Roman" w:hAnsi="Times New Roman"/>
          <w:sz w:val="28"/>
          <w:szCs w:val="28"/>
        </w:rPr>
        <w:t>Também r</w:t>
      </w:r>
      <w:r w:rsidR="009D3E85">
        <w:rPr>
          <w:rFonts w:ascii="Times New Roman" w:hAnsi="Times New Roman"/>
          <w:sz w:val="28"/>
          <w:szCs w:val="28"/>
        </w:rPr>
        <w:t>elatou que a</w:t>
      </w:r>
      <w:r w:rsidR="00AA1AE9">
        <w:rPr>
          <w:rFonts w:ascii="Times New Roman" w:hAnsi="Times New Roman"/>
          <w:sz w:val="28"/>
          <w:szCs w:val="28"/>
        </w:rPr>
        <w:t xml:space="preserve"> </w:t>
      </w:r>
      <w:proofErr w:type="spellStart"/>
      <w:r w:rsidR="00AA1AE9">
        <w:rPr>
          <w:rFonts w:ascii="Times New Roman" w:hAnsi="Times New Roman"/>
          <w:sz w:val="28"/>
          <w:szCs w:val="28"/>
        </w:rPr>
        <w:t>Funasa</w:t>
      </w:r>
      <w:proofErr w:type="spellEnd"/>
      <w:r w:rsidR="00AA1AE9">
        <w:rPr>
          <w:rFonts w:ascii="Times New Roman" w:hAnsi="Times New Roman"/>
          <w:sz w:val="28"/>
          <w:szCs w:val="28"/>
        </w:rPr>
        <w:t xml:space="preserve"> possui d</w:t>
      </w:r>
      <w:r w:rsidR="00384C7A">
        <w:rPr>
          <w:rFonts w:ascii="Times New Roman" w:hAnsi="Times New Roman"/>
          <w:sz w:val="28"/>
          <w:szCs w:val="28"/>
        </w:rPr>
        <w:t>uas</w:t>
      </w:r>
      <w:r w:rsidR="009D3E85" w:rsidRPr="009D3E85">
        <w:rPr>
          <w:rFonts w:ascii="Times New Roman" w:hAnsi="Times New Roman"/>
          <w:sz w:val="28"/>
          <w:szCs w:val="28"/>
        </w:rPr>
        <w:t xml:space="preserve"> </w:t>
      </w:r>
      <w:r w:rsidR="00384C7A">
        <w:rPr>
          <w:rFonts w:ascii="Times New Roman" w:hAnsi="Times New Roman"/>
          <w:sz w:val="28"/>
          <w:szCs w:val="28"/>
        </w:rPr>
        <w:t xml:space="preserve">importantes </w:t>
      </w:r>
      <w:r w:rsidR="009D3E85" w:rsidRPr="009D3E85">
        <w:rPr>
          <w:rFonts w:ascii="Times New Roman" w:hAnsi="Times New Roman"/>
          <w:sz w:val="28"/>
          <w:szCs w:val="28"/>
        </w:rPr>
        <w:t xml:space="preserve">ações </w:t>
      </w:r>
      <w:r w:rsidR="00AA1AE9">
        <w:rPr>
          <w:rFonts w:ascii="Times New Roman" w:hAnsi="Times New Roman"/>
          <w:sz w:val="28"/>
          <w:szCs w:val="28"/>
        </w:rPr>
        <w:t xml:space="preserve">voltadas </w:t>
      </w:r>
      <w:r w:rsidR="004B7363">
        <w:rPr>
          <w:rFonts w:ascii="Times New Roman" w:hAnsi="Times New Roman"/>
          <w:sz w:val="28"/>
          <w:szCs w:val="28"/>
        </w:rPr>
        <w:t>par</w:t>
      </w:r>
      <w:r w:rsidR="00AA1AE9">
        <w:rPr>
          <w:rFonts w:ascii="Times New Roman" w:hAnsi="Times New Roman"/>
          <w:sz w:val="28"/>
          <w:szCs w:val="28"/>
        </w:rPr>
        <w:t>a</w:t>
      </w:r>
      <w:r w:rsidR="009D3E85" w:rsidRPr="009D3E85">
        <w:rPr>
          <w:rFonts w:ascii="Times New Roman" w:hAnsi="Times New Roman"/>
          <w:sz w:val="28"/>
          <w:szCs w:val="28"/>
        </w:rPr>
        <w:t xml:space="preserve"> resíduos sólidos.</w:t>
      </w:r>
      <w:r w:rsidR="009D3E85">
        <w:rPr>
          <w:rFonts w:ascii="Times New Roman" w:hAnsi="Times New Roman"/>
          <w:sz w:val="28"/>
          <w:szCs w:val="28"/>
        </w:rPr>
        <w:t xml:space="preserve"> </w:t>
      </w:r>
      <w:r w:rsidR="009D3E85" w:rsidRPr="009D3E85">
        <w:rPr>
          <w:rFonts w:ascii="Times New Roman" w:hAnsi="Times New Roman"/>
          <w:sz w:val="28"/>
          <w:szCs w:val="28"/>
        </w:rPr>
        <w:t xml:space="preserve">A primeira </w:t>
      </w:r>
      <w:r w:rsidR="009D3E85">
        <w:rPr>
          <w:rFonts w:ascii="Times New Roman" w:hAnsi="Times New Roman"/>
          <w:sz w:val="28"/>
          <w:szCs w:val="28"/>
        </w:rPr>
        <w:t xml:space="preserve">direcionada </w:t>
      </w:r>
      <w:r w:rsidR="009D3E85" w:rsidRPr="009D3E85">
        <w:rPr>
          <w:rFonts w:ascii="Times New Roman" w:hAnsi="Times New Roman"/>
          <w:sz w:val="28"/>
          <w:szCs w:val="28"/>
        </w:rPr>
        <w:t xml:space="preserve">para prefeituras </w:t>
      </w:r>
      <w:r w:rsidR="009D3E85">
        <w:rPr>
          <w:rFonts w:ascii="Times New Roman" w:hAnsi="Times New Roman"/>
          <w:sz w:val="28"/>
          <w:szCs w:val="28"/>
        </w:rPr>
        <w:t xml:space="preserve">e </w:t>
      </w:r>
      <w:r w:rsidR="009D3E85">
        <w:rPr>
          <w:rFonts w:ascii="Times New Roman" w:hAnsi="Times New Roman"/>
          <w:sz w:val="28"/>
          <w:szCs w:val="28"/>
        </w:rPr>
        <w:lastRenderedPageBreak/>
        <w:t xml:space="preserve">consórcios municipais. </w:t>
      </w:r>
      <w:r w:rsidR="009D3E85" w:rsidRPr="009D3E85">
        <w:rPr>
          <w:rFonts w:ascii="Times New Roman" w:hAnsi="Times New Roman"/>
          <w:sz w:val="28"/>
          <w:szCs w:val="28"/>
        </w:rPr>
        <w:t>A segunda</w:t>
      </w:r>
      <w:r w:rsidR="00AA1AE9">
        <w:rPr>
          <w:rFonts w:ascii="Times New Roman" w:hAnsi="Times New Roman"/>
          <w:sz w:val="28"/>
          <w:szCs w:val="28"/>
        </w:rPr>
        <w:t>,</w:t>
      </w:r>
      <w:r w:rsidR="009D3E85" w:rsidRPr="009D3E85">
        <w:rPr>
          <w:rFonts w:ascii="Times New Roman" w:hAnsi="Times New Roman"/>
          <w:sz w:val="28"/>
          <w:szCs w:val="28"/>
        </w:rPr>
        <w:t xml:space="preserve"> para entidades privadas sem fins lucrativos, constituídas sob a forma de associações ou cooperativas</w:t>
      </w:r>
      <w:r w:rsidR="00F75AAB">
        <w:rPr>
          <w:rFonts w:ascii="Times New Roman" w:hAnsi="Times New Roman"/>
          <w:sz w:val="28"/>
          <w:szCs w:val="28"/>
        </w:rPr>
        <w:t>, que atuam na coleta e n</w:t>
      </w:r>
      <w:r w:rsidR="00F60ECE">
        <w:rPr>
          <w:rFonts w:ascii="Times New Roman" w:hAnsi="Times New Roman"/>
          <w:sz w:val="28"/>
          <w:szCs w:val="28"/>
        </w:rPr>
        <w:t xml:space="preserve">o </w:t>
      </w:r>
      <w:r w:rsidR="009D3E85" w:rsidRPr="009D3E85">
        <w:rPr>
          <w:rFonts w:ascii="Times New Roman" w:hAnsi="Times New Roman"/>
          <w:sz w:val="28"/>
          <w:szCs w:val="28"/>
        </w:rPr>
        <w:t>processamento de materiais recicláveis</w:t>
      </w:r>
      <w:r w:rsidR="009D3E85">
        <w:rPr>
          <w:rFonts w:ascii="Times New Roman" w:hAnsi="Times New Roman"/>
          <w:sz w:val="28"/>
          <w:szCs w:val="28"/>
        </w:rPr>
        <w:t>.</w:t>
      </w:r>
    </w:p>
    <w:p w:rsidR="00AA1AE9" w:rsidRPr="009D3E85" w:rsidRDefault="00B13377" w:rsidP="002C1EDD">
      <w:pPr>
        <w:pStyle w:val="Normal-Escriba"/>
        <w:spacing w:after="360"/>
        <w:rPr>
          <w:rFonts w:ascii="Times New Roman" w:hAnsi="Times New Roman"/>
          <w:sz w:val="28"/>
          <w:szCs w:val="28"/>
        </w:rPr>
      </w:pPr>
      <w:r>
        <w:rPr>
          <w:rFonts w:ascii="Times New Roman" w:hAnsi="Times New Roman"/>
          <w:sz w:val="28"/>
          <w:szCs w:val="28"/>
        </w:rPr>
        <w:t>Informou que a</w:t>
      </w:r>
      <w:r w:rsidR="00AA1AE9">
        <w:rPr>
          <w:rFonts w:ascii="Times New Roman" w:hAnsi="Times New Roman"/>
          <w:sz w:val="28"/>
          <w:szCs w:val="28"/>
        </w:rPr>
        <w:t xml:space="preserve"> </w:t>
      </w:r>
      <w:proofErr w:type="spellStart"/>
      <w:r w:rsidR="00AA1AE9">
        <w:rPr>
          <w:rFonts w:ascii="Times New Roman" w:hAnsi="Times New Roman"/>
          <w:sz w:val="28"/>
          <w:szCs w:val="28"/>
        </w:rPr>
        <w:t>Funasa</w:t>
      </w:r>
      <w:proofErr w:type="spellEnd"/>
      <w:r w:rsidR="00F60ECE">
        <w:rPr>
          <w:rFonts w:ascii="Times New Roman" w:hAnsi="Times New Roman"/>
          <w:sz w:val="28"/>
          <w:szCs w:val="28"/>
        </w:rPr>
        <w:t xml:space="preserve">, no período de </w:t>
      </w:r>
      <w:smartTag w:uri="urn:schemas-microsoft-com:office:smarttags" w:element="metricconverter">
        <w:smartTagPr>
          <w:attr w:name="ProductID" w:val="2009 a"/>
        </w:smartTagPr>
        <w:r w:rsidR="00F60ECE">
          <w:rPr>
            <w:rFonts w:ascii="Times New Roman" w:hAnsi="Times New Roman"/>
            <w:sz w:val="28"/>
            <w:szCs w:val="28"/>
          </w:rPr>
          <w:t>2009 a</w:t>
        </w:r>
      </w:smartTag>
      <w:r w:rsidR="00F60ECE">
        <w:rPr>
          <w:rFonts w:ascii="Times New Roman" w:hAnsi="Times New Roman"/>
          <w:sz w:val="28"/>
          <w:szCs w:val="28"/>
        </w:rPr>
        <w:t xml:space="preserve"> 2012,</w:t>
      </w:r>
      <w:r w:rsidR="00AA1AE9">
        <w:rPr>
          <w:rFonts w:ascii="Times New Roman" w:hAnsi="Times New Roman"/>
          <w:sz w:val="28"/>
          <w:szCs w:val="28"/>
        </w:rPr>
        <w:t xml:space="preserve"> repassou</w:t>
      </w:r>
      <w:r w:rsidR="00F60ECE">
        <w:rPr>
          <w:rFonts w:ascii="Times New Roman" w:hAnsi="Times New Roman"/>
          <w:sz w:val="28"/>
          <w:szCs w:val="28"/>
        </w:rPr>
        <w:t xml:space="preserve"> </w:t>
      </w:r>
      <w:r w:rsidR="004B7363">
        <w:rPr>
          <w:rFonts w:ascii="Times New Roman" w:hAnsi="Times New Roman"/>
          <w:sz w:val="28"/>
          <w:szCs w:val="28"/>
        </w:rPr>
        <w:t xml:space="preserve">às cooperativas de catadores </w:t>
      </w:r>
      <w:r w:rsidR="00F60ECE">
        <w:rPr>
          <w:rFonts w:ascii="Times New Roman" w:hAnsi="Times New Roman"/>
          <w:sz w:val="28"/>
          <w:szCs w:val="28"/>
        </w:rPr>
        <w:t>um total de R$</w:t>
      </w:r>
      <w:r w:rsidR="00ED172A">
        <w:rPr>
          <w:rFonts w:ascii="Times New Roman" w:hAnsi="Times New Roman"/>
          <w:sz w:val="28"/>
          <w:szCs w:val="28"/>
        </w:rPr>
        <w:t xml:space="preserve"> </w:t>
      </w:r>
      <w:r w:rsidR="00F60ECE">
        <w:rPr>
          <w:rFonts w:ascii="Times New Roman" w:hAnsi="Times New Roman"/>
          <w:sz w:val="28"/>
          <w:szCs w:val="28"/>
        </w:rPr>
        <w:t>48 milhões para itens de investimento, como unidades de triagem e aquisição de veículos e equipamentos, conforme quadro a</w:t>
      </w:r>
      <w:r w:rsidR="00B635A8">
        <w:rPr>
          <w:rFonts w:ascii="Times New Roman" w:hAnsi="Times New Roman"/>
          <w:sz w:val="28"/>
          <w:szCs w:val="28"/>
        </w:rPr>
        <w:t xml:space="preserve"> seguir</w:t>
      </w:r>
      <w:r w:rsidR="00F60ECE">
        <w:rPr>
          <w:rFonts w:ascii="Times New Roman" w:hAnsi="Times New Roman"/>
          <w:sz w:val="28"/>
          <w:szCs w:val="28"/>
        </w:rPr>
        <w:t>.</w:t>
      </w:r>
      <w:r w:rsidR="005533C9">
        <w:rPr>
          <w:rFonts w:ascii="Times New Roman" w:hAnsi="Times New Roman"/>
          <w:sz w:val="28"/>
          <w:szCs w:val="28"/>
        </w:rPr>
        <w:t xml:space="preserve"> </w:t>
      </w:r>
    </w:p>
    <w:p w:rsidR="009D3E85" w:rsidRPr="00AA1AE9" w:rsidRDefault="00D64CA2" w:rsidP="002C1EDD">
      <w:pPr>
        <w:pStyle w:val="Normal-Escriba"/>
        <w:spacing w:after="360"/>
        <w:rPr>
          <w:rFonts w:ascii="Times New Roman" w:hAnsi="Times New Roman"/>
          <w:sz w:val="28"/>
          <w:szCs w:val="28"/>
        </w:rPr>
      </w:pPr>
      <w:r>
        <w:rPr>
          <w:rFonts w:ascii="Times New Roman" w:hAnsi="Times New Roman"/>
          <w:noProof/>
          <w:sz w:val="28"/>
          <w:szCs w:val="28"/>
          <w:lang w:eastAsia="pt-BR"/>
        </w:rPr>
        <w:drawing>
          <wp:inline distT="0" distB="0" distL="0" distR="0">
            <wp:extent cx="4800600" cy="3600450"/>
            <wp:effectExtent l="19050" t="0" r="0" b="0"/>
            <wp:docPr id="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6" cstate="print"/>
                    <a:srcRect/>
                    <a:stretch>
                      <a:fillRect/>
                    </a:stretch>
                  </pic:blipFill>
                  <pic:spPr bwMode="auto">
                    <a:xfrm>
                      <a:off x="0" y="0"/>
                      <a:ext cx="4800600" cy="3600450"/>
                    </a:xfrm>
                    <a:prstGeom prst="rect">
                      <a:avLst/>
                    </a:prstGeom>
                    <a:noFill/>
                    <a:ln w="9525">
                      <a:noFill/>
                      <a:miter lim="800000"/>
                      <a:headEnd/>
                      <a:tailEnd/>
                    </a:ln>
                  </pic:spPr>
                </pic:pic>
              </a:graphicData>
            </a:graphic>
          </wp:inline>
        </w:drawing>
      </w:r>
    </w:p>
    <w:p w:rsidR="005533C9" w:rsidRDefault="005533C9" w:rsidP="00A443B2">
      <w:pPr>
        <w:pStyle w:val="Normal-Escriba"/>
        <w:spacing w:after="360"/>
        <w:rPr>
          <w:rFonts w:ascii="Times New Roman" w:hAnsi="Times New Roman"/>
          <w:sz w:val="28"/>
          <w:szCs w:val="28"/>
        </w:rPr>
      </w:pPr>
      <w:r>
        <w:rPr>
          <w:rFonts w:ascii="Times New Roman" w:hAnsi="Times New Roman"/>
          <w:sz w:val="28"/>
          <w:szCs w:val="28"/>
        </w:rPr>
        <w:t xml:space="preserve">Segundo o expositor, a partir de </w:t>
      </w:r>
      <w:smartTag w:uri="urn:schemas-microsoft-com:office:smarttags" w:element="metricconverter">
        <w:smartTagPr>
          <w:attr w:name="ProductID" w:val="2013, a"/>
        </w:smartTagPr>
        <w:r>
          <w:rPr>
            <w:rFonts w:ascii="Times New Roman" w:hAnsi="Times New Roman"/>
            <w:sz w:val="28"/>
            <w:szCs w:val="28"/>
          </w:rPr>
          <w:t>2013</w:t>
        </w:r>
        <w:r w:rsidR="00B635A8">
          <w:rPr>
            <w:rFonts w:ascii="Times New Roman" w:hAnsi="Times New Roman"/>
            <w:sz w:val="28"/>
            <w:szCs w:val="28"/>
          </w:rPr>
          <w:t>,</w:t>
        </w:r>
        <w:r>
          <w:rPr>
            <w:rFonts w:ascii="Times New Roman" w:hAnsi="Times New Roman"/>
            <w:sz w:val="28"/>
            <w:szCs w:val="28"/>
          </w:rPr>
          <w:t xml:space="preserve"> a</w:t>
        </w:r>
      </w:smartTag>
      <w:r>
        <w:rPr>
          <w:rFonts w:ascii="Times New Roman" w:hAnsi="Times New Roman"/>
          <w:sz w:val="28"/>
          <w:szCs w:val="28"/>
        </w:rPr>
        <w:t xml:space="preserve"> </w:t>
      </w:r>
      <w:proofErr w:type="spellStart"/>
      <w:r>
        <w:rPr>
          <w:rFonts w:ascii="Times New Roman" w:hAnsi="Times New Roman"/>
          <w:sz w:val="28"/>
          <w:szCs w:val="28"/>
        </w:rPr>
        <w:t>Funasa</w:t>
      </w:r>
      <w:proofErr w:type="spellEnd"/>
      <w:r>
        <w:rPr>
          <w:rFonts w:ascii="Times New Roman" w:hAnsi="Times New Roman"/>
          <w:sz w:val="28"/>
          <w:szCs w:val="28"/>
        </w:rPr>
        <w:t xml:space="preserve"> passou a integrar o Pro</w:t>
      </w:r>
      <w:r w:rsidR="00A443B2">
        <w:rPr>
          <w:rFonts w:ascii="Times New Roman" w:hAnsi="Times New Roman"/>
          <w:sz w:val="28"/>
          <w:szCs w:val="28"/>
        </w:rPr>
        <w:t>jeto Cataforte, coordenado pela Secretaria Geral da Presidência da República.</w:t>
      </w:r>
      <w:r>
        <w:rPr>
          <w:rFonts w:ascii="Times New Roman" w:hAnsi="Times New Roman"/>
          <w:sz w:val="28"/>
          <w:szCs w:val="28"/>
        </w:rPr>
        <w:t xml:space="preserve"> O projeto estimula as cooperativas a participarem de redes, de modo que uma cooperativa ou associação melhor estruturada possa apoiar outras </w:t>
      </w:r>
      <w:r w:rsidR="005A0BC1">
        <w:rPr>
          <w:rFonts w:ascii="Times New Roman" w:hAnsi="Times New Roman"/>
          <w:sz w:val="28"/>
          <w:szCs w:val="28"/>
        </w:rPr>
        <w:t>menos organizadas</w:t>
      </w:r>
      <w:r w:rsidR="00390539">
        <w:rPr>
          <w:rFonts w:ascii="Times New Roman" w:hAnsi="Times New Roman"/>
          <w:sz w:val="28"/>
          <w:szCs w:val="28"/>
        </w:rPr>
        <w:t xml:space="preserve">, já que </w:t>
      </w:r>
      <w:r w:rsidR="005A0BC1">
        <w:rPr>
          <w:rFonts w:ascii="Times New Roman" w:hAnsi="Times New Roman"/>
          <w:sz w:val="28"/>
          <w:szCs w:val="28"/>
        </w:rPr>
        <w:t>o universo de catadores desorganizados ainda é imenso.</w:t>
      </w:r>
    </w:p>
    <w:p w:rsidR="005533C9" w:rsidRDefault="00B635A8" w:rsidP="002C1EDD">
      <w:pPr>
        <w:pStyle w:val="Normal-Escriba"/>
        <w:spacing w:after="360"/>
        <w:rPr>
          <w:rFonts w:ascii="Times New Roman" w:hAnsi="Times New Roman"/>
          <w:sz w:val="28"/>
          <w:szCs w:val="28"/>
        </w:rPr>
      </w:pPr>
      <w:r>
        <w:rPr>
          <w:rFonts w:ascii="Times New Roman" w:hAnsi="Times New Roman"/>
          <w:sz w:val="28"/>
          <w:szCs w:val="28"/>
        </w:rPr>
        <w:t>O expositor d</w:t>
      </w:r>
      <w:r w:rsidR="005533C9">
        <w:rPr>
          <w:rFonts w:ascii="Times New Roman" w:hAnsi="Times New Roman"/>
          <w:sz w:val="28"/>
          <w:szCs w:val="28"/>
        </w:rPr>
        <w:t xml:space="preserve">etalhou o projeto, do qual fazem </w:t>
      </w:r>
      <w:r w:rsidR="00390539">
        <w:rPr>
          <w:rFonts w:ascii="Times New Roman" w:hAnsi="Times New Roman"/>
          <w:sz w:val="28"/>
          <w:szCs w:val="28"/>
        </w:rPr>
        <w:t xml:space="preserve">parte </w:t>
      </w:r>
      <w:r w:rsidR="00F75AAB">
        <w:rPr>
          <w:rFonts w:ascii="Times New Roman" w:hAnsi="Times New Roman"/>
          <w:sz w:val="28"/>
          <w:szCs w:val="28"/>
        </w:rPr>
        <w:t>a</w:t>
      </w:r>
      <w:r w:rsidR="005A0BC1">
        <w:rPr>
          <w:rFonts w:ascii="Times New Roman" w:hAnsi="Times New Roman"/>
          <w:sz w:val="28"/>
          <w:szCs w:val="28"/>
        </w:rPr>
        <w:t xml:space="preserve"> Fundação Banc</w:t>
      </w:r>
      <w:r w:rsidR="00F75AAB">
        <w:rPr>
          <w:rFonts w:ascii="Times New Roman" w:hAnsi="Times New Roman"/>
          <w:sz w:val="28"/>
          <w:szCs w:val="28"/>
        </w:rPr>
        <w:t>o do Brasil, o Banco do Brasil</w:t>
      </w:r>
      <w:r w:rsidR="00B015C5">
        <w:rPr>
          <w:rFonts w:ascii="Times New Roman" w:hAnsi="Times New Roman"/>
          <w:sz w:val="28"/>
          <w:szCs w:val="28"/>
        </w:rPr>
        <w:t>,</w:t>
      </w:r>
      <w:r w:rsidR="005A0BC1">
        <w:rPr>
          <w:rFonts w:ascii="Times New Roman" w:hAnsi="Times New Roman"/>
          <w:sz w:val="28"/>
          <w:szCs w:val="28"/>
        </w:rPr>
        <w:t xml:space="preserve"> o Banco Nacional de Desenvolvimento Eco</w:t>
      </w:r>
      <w:r w:rsidR="00384C7A">
        <w:rPr>
          <w:rFonts w:ascii="Times New Roman" w:hAnsi="Times New Roman"/>
          <w:sz w:val="28"/>
          <w:szCs w:val="28"/>
        </w:rPr>
        <w:t>nômico e Social (BNDES) e o MMA, entre outras instituições.</w:t>
      </w:r>
    </w:p>
    <w:p w:rsidR="00A443B2" w:rsidRDefault="005A0BC1" w:rsidP="005A446A">
      <w:pPr>
        <w:pStyle w:val="Normal-Escriba"/>
        <w:spacing w:after="360"/>
        <w:rPr>
          <w:rFonts w:ascii="Times New Roman" w:hAnsi="Times New Roman"/>
          <w:sz w:val="28"/>
          <w:szCs w:val="28"/>
        </w:rPr>
      </w:pPr>
      <w:r>
        <w:rPr>
          <w:rFonts w:ascii="Times New Roman" w:hAnsi="Times New Roman"/>
          <w:sz w:val="28"/>
          <w:szCs w:val="28"/>
        </w:rPr>
        <w:t>Informou que</w:t>
      </w:r>
      <w:r w:rsidR="00384C7A">
        <w:rPr>
          <w:rFonts w:ascii="Times New Roman" w:hAnsi="Times New Roman"/>
          <w:sz w:val="28"/>
          <w:szCs w:val="28"/>
        </w:rPr>
        <w:t xml:space="preserve"> </w:t>
      </w:r>
      <w:r w:rsidR="00B015C5">
        <w:rPr>
          <w:rFonts w:ascii="Times New Roman" w:hAnsi="Times New Roman"/>
          <w:sz w:val="28"/>
          <w:szCs w:val="28"/>
        </w:rPr>
        <w:t>400 empreendimentos</w:t>
      </w:r>
      <w:r w:rsidR="00384C7A">
        <w:rPr>
          <w:rFonts w:ascii="Times New Roman" w:hAnsi="Times New Roman"/>
          <w:sz w:val="28"/>
          <w:szCs w:val="28"/>
        </w:rPr>
        <w:t xml:space="preserve"> de 33 redes foram selecionados </w:t>
      </w:r>
      <w:r w:rsidR="00B015C5">
        <w:rPr>
          <w:rFonts w:ascii="Times New Roman" w:hAnsi="Times New Roman"/>
          <w:sz w:val="28"/>
          <w:szCs w:val="28"/>
        </w:rPr>
        <w:t xml:space="preserve">para receberem </w:t>
      </w:r>
      <w:r w:rsidR="00B015C5" w:rsidRPr="00B015C5">
        <w:rPr>
          <w:rFonts w:ascii="Times New Roman" w:hAnsi="Times New Roman"/>
          <w:sz w:val="28"/>
          <w:szCs w:val="28"/>
        </w:rPr>
        <w:t xml:space="preserve">recursos para aquisição de equipamentos </w:t>
      </w:r>
      <w:r w:rsidR="00B015C5" w:rsidRPr="00B015C5">
        <w:rPr>
          <w:rFonts w:ascii="Times New Roman" w:hAnsi="Times New Roman"/>
          <w:sz w:val="28"/>
          <w:szCs w:val="28"/>
        </w:rPr>
        <w:lastRenderedPageBreak/>
        <w:t>básicos</w:t>
      </w:r>
      <w:r w:rsidR="00B015C5">
        <w:rPr>
          <w:rFonts w:ascii="Times New Roman" w:hAnsi="Times New Roman"/>
          <w:sz w:val="28"/>
          <w:szCs w:val="28"/>
        </w:rPr>
        <w:t>.</w:t>
      </w:r>
      <w:r w:rsidR="00181B81">
        <w:rPr>
          <w:rFonts w:ascii="Times New Roman" w:hAnsi="Times New Roman"/>
          <w:sz w:val="28"/>
          <w:szCs w:val="28"/>
        </w:rPr>
        <w:t xml:space="preserve"> Nesse sentido, c</w:t>
      </w:r>
      <w:r w:rsidR="00974AC4">
        <w:rPr>
          <w:rFonts w:ascii="Times New Roman" w:hAnsi="Times New Roman"/>
          <w:sz w:val="28"/>
          <w:szCs w:val="28"/>
        </w:rPr>
        <w:t xml:space="preserve">oube à </w:t>
      </w:r>
      <w:proofErr w:type="spellStart"/>
      <w:r w:rsidR="00974AC4">
        <w:rPr>
          <w:rFonts w:ascii="Times New Roman" w:hAnsi="Times New Roman"/>
          <w:sz w:val="28"/>
          <w:szCs w:val="28"/>
        </w:rPr>
        <w:t>Funasa</w:t>
      </w:r>
      <w:proofErr w:type="spellEnd"/>
      <w:r w:rsidR="00974AC4">
        <w:rPr>
          <w:rFonts w:ascii="Times New Roman" w:hAnsi="Times New Roman"/>
          <w:sz w:val="28"/>
          <w:szCs w:val="28"/>
        </w:rPr>
        <w:t xml:space="preserve">, no </w:t>
      </w:r>
      <w:r w:rsidR="006F1489">
        <w:rPr>
          <w:rFonts w:ascii="Times New Roman" w:hAnsi="Times New Roman"/>
          <w:sz w:val="28"/>
          <w:szCs w:val="28"/>
        </w:rPr>
        <w:t>âmbito do P</w:t>
      </w:r>
      <w:r w:rsidR="00974AC4">
        <w:rPr>
          <w:rFonts w:ascii="Times New Roman" w:hAnsi="Times New Roman"/>
          <w:sz w:val="28"/>
          <w:szCs w:val="28"/>
        </w:rPr>
        <w:t>rojeto Cataforte</w:t>
      </w:r>
      <w:r w:rsidR="00384C7A">
        <w:rPr>
          <w:rFonts w:ascii="Times New Roman" w:hAnsi="Times New Roman"/>
          <w:sz w:val="28"/>
          <w:szCs w:val="28"/>
        </w:rPr>
        <w:t>,</w:t>
      </w:r>
      <w:r w:rsidR="00974AC4">
        <w:rPr>
          <w:rFonts w:ascii="Times New Roman" w:hAnsi="Times New Roman"/>
          <w:sz w:val="28"/>
          <w:szCs w:val="28"/>
        </w:rPr>
        <w:t xml:space="preserve"> a missão de fornecer os equipamentos, ficando sob a responsabilidade da</w:t>
      </w:r>
      <w:r w:rsidR="006F1489">
        <w:rPr>
          <w:rFonts w:ascii="Times New Roman" w:hAnsi="Times New Roman"/>
          <w:sz w:val="28"/>
          <w:szCs w:val="28"/>
        </w:rPr>
        <w:t>s</w:t>
      </w:r>
      <w:r w:rsidR="00974AC4">
        <w:rPr>
          <w:rFonts w:ascii="Times New Roman" w:hAnsi="Times New Roman"/>
          <w:sz w:val="28"/>
          <w:szCs w:val="28"/>
        </w:rPr>
        <w:t xml:space="preserve"> demais i</w:t>
      </w:r>
      <w:r w:rsidR="00384C7A">
        <w:rPr>
          <w:rFonts w:ascii="Times New Roman" w:hAnsi="Times New Roman"/>
          <w:sz w:val="28"/>
          <w:szCs w:val="28"/>
        </w:rPr>
        <w:t>nstituições que integram o projeto</w:t>
      </w:r>
      <w:r w:rsidR="00974AC4">
        <w:rPr>
          <w:rFonts w:ascii="Times New Roman" w:hAnsi="Times New Roman"/>
          <w:sz w:val="28"/>
          <w:szCs w:val="28"/>
        </w:rPr>
        <w:t xml:space="preserve"> as ações de capacitação, </w:t>
      </w:r>
      <w:r w:rsidR="006F1489">
        <w:rPr>
          <w:rFonts w:ascii="Times New Roman" w:hAnsi="Times New Roman"/>
          <w:sz w:val="28"/>
          <w:szCs w:val="28"/>
        </w:rPr>
        <w:t xml:space="preserve">de </w:t>
      </w:r>
      <w:r w:rsidR="00974AC4">
        <w:rPr>
          <w:rFonts w:ascii="Times New Roman" w:hAnsi="Times New Roman"/>
          <w:sz w:val="28"/>
          <w:szCs w:val="28"/>
        </w:rPr>
        <w:t>mobi</w:t>
      </w:r>
      <w:r w:rsidR="006F1489">
        <w:rPr>
          <w:rFonts w:ascii="Times New Roman" w:hAnsi="Times New Roman"/>
          <w:sz w:val="28"/>
          <w:szCs w:val="28"/>
        </w:rPr>
        <w:t xml:space="preserve">lização e </w:t>
      </w:r>
      <w:r w:rsidR="00A443B2">
        <w:rPr>
          <w:rFonts w:ascii="Times New Roman" w:hAnsi="Times New Roman"/>
          <w:sz w:val="28"/>
          <w:szCs w:val="28"/>
        </w:rPr>
        <w:t xml:space="preserve">de </w:t>
      </w:r>
      <w:r w:rsidR="006F1489">
        <w:rPr>
          <w:rFonts w:ascii="Times New Roman" w:hAnsi="Times New Roman"/>
          <w:sz w:val="28"/>
          <w:szCs w:val="28"/>
        </w:rPr>
        <w:t xml:space="preserve">estruturação das cooperativas e das redes e de </w:t>
      </w:r>
      <w:r w:rsidR="00974AC4">
        <w:rPr>
          <w:rFonts w:ascii="Times New Roman" w:hAnsi="Times New Roman"/>
          <w:sz w:val="28"/>
          <w:szCs w:val="28"/>
        </w:rPr>
        <w:t xml:space="preserve">custeio. </w:t>
      </w:r>
    </w:p>
    <w:p w:rsidR="003452AB" w:rsidRDefault="003452AB" w:rsidP="002C1EDD">
      <w:pPr>
        <w:pStyle w:val="Normal-Escriba"/>
        <w:spacing w:after="360"/>
        <w:rPr>
          <w:rFonts w:ascii="Times New Roman" w:hAnsi="Times New Roman"/>
          <w:sz w:val="28"/>
          <w:szCs w:val="28"/>
        </w:rPr>
      </w:pPr>
      <w:r>
        <w:rPr>
          <w:rFonts w:ascii="Times New Roman" w:hAnsi="Times New Roman"/>
          <w:sz w:val="28"/>
          <w:szCs w:val="28"/>
        </w:rPr>
        <w:t xml:space="preserve">O representante da </w:t>
      </w:r>
      <w:proofErr w:type="spellStart"/>
      <w:r>
        <w:rPr>
          <w:rFonts w:ascii="Times New Roman" w:hAnsi="Times New Roman"/>
          <w:sz w:val="28"/>
          <w:szCs w:val="28"/>
        </w:rPr>
        <w:t>F</w:t>
      </w:r>
      <w:r w:rsidR="00B015C5">
        <w:rPr>
          <w:rFonts w:ascii="Times New Roman" w:hAnsi="Times New Roman"/>
          <w:sz w:val="28"/>
          <w:szCs w:val="28"/>
        </w:rPr>
        <w:t>unasa</w:t>
      </w:r>
      <w:proofErr w:type="spellEnd"/>
      <w:r w:rsidR="00B015C5">
        <w:rPr>
          <w:rFonts w:ascii="Times New Roman" w:hAnsi="Times New Roman"/>
          <w:sz w:val="28"/>
          <w:szCs w:val="28"/>
        </w:rPr>
        <w:t xml:space="preserve"> prop</w:t>
      </w:r>
      <w:r w:rsidR="00B635A8">
        <w:rPr>
          <w:rFonts w:ascii="Times New Roman" w:hAnsi="Times New Roman"/>
          <w:sz w:val="28"/>
          <w:szCs w:val="28"/>
        </w:rPr>
        <w:t>ôs</w:t>
      </w:r>
      <w:r w:rsidR="00B015C5">
        <w:rPr>
          <w:rFonts w:ascii="Times New Roman" w:hAnsi="Times New Roman"/>
          <w:sz w:val="28"/>
          <w:szCs w:val="28"/>
        </w:rPr>
        <w:t>, entre outras medi</w:t>
      </w:r>
      <w:r>
        <w:rPr>
          <w:rFonts w:ascii="Times New Roman" w:hAnsi="Times New Roman"/>
          <w:sz w:val="28"/>
          <w:szCs w:val="28"/>
        </w:rPr>
        <w:t xml:space="preserve">das, ampliar os recursos, as iniciativas e a escala dos programas federais direcionados para os catadores; integrar as iniciativas em andamento de forma a potencializar os resultados das ações; </w:t>
      </w:r>
      <w:r w:rsidRPr="004B7363">
        <w:rPr>
          <w:rFonts w:ascii="Times New Roman" w:hAnsi="Times New Roman"/>
          <w:sz w:val="28"/>
          <w:szCs w:val="28"/>
        </w:rPr>
        <w:t>e permitir que os catadores participem da implantação da logística reversa.</w:t>
      </w:r>
    </w:p>
    <w:p w:rsidR="00030DA6" w:rsidRDefault="00030DA6" w:rsidP="002C1EDD">
      <w:pPr>
        <w:pStyle w:val="Normal-Escriba"/>
        <w:spacing w:after="360"/>
      </w:pPr>
      <w:r>
        <w:rPr>
          <w:rFonts w:ascii="Times New Roman" w:hAnsi="Times New Roman"/>
          <w:sz w:val="28"/>
          <w:szCs w:val="28"/>
        </w:rPr>
        <w:t>Para o palestrante</w:t>
      </w:r>
      <w:r w:rsidR="00974AC4">
        <w:rPr>
          <w:rFonts w:ascii="Times New Roman" w:hAnsi="Times New Roman"/>
          <w:sz w:val="28"/>
          <w:szCs w:val="28"/>
        </w:rPr>
        <w:t>,</w:t>
      </w:r>
      <w:r>
        <w:rPr>
          <w:rFonts w:ascii="Times New Roman" w:hAnsi="Times New Roman"/>
          <w:sz w:val="28"/>
          <w:szCs w:val="28"/>
        </w:rPr>
        <w:t xml:space="preserve"> os</w:t>
      </w:r>
      <w:r w:rsidRPr="00030DA6">
        <w:rPr>
          <w:rFonts w:ascii="Times New Roman" w:hAnsi="Times New Roman"/>
          <w:sz w:val="28"/>
          <w:szCs w:val="28"/>
        </w:rPr>
        <w:t xml:space="preserve"> recurso</w:t>
      </w:r>
      <w:r>
        <w:rPr>
          <w:rFonts w:ascii="Times New Roman" w:hAnsi="Times New Roman"/>
          <w:sz w:val="28"/>
          <w:szCs w:val="28"/>
        </w:rPr>
        <w:t>s</w:t>
      </w:r>
      <w:r w:rsidRPr="00030DA6">
        <w:rPr>
          <w:rFonts w:ascii="Times New Roman" w:hAnsi="Times New Roman"/>
          <w:sz w:val="28"/>
          <w:szCs w:val="28"/>
        </w:rPr>
        <w:t xml:space="preserve"> </w:t>
      </w:r>
      <w:r>
        <w:rPr>
          <w:rFonts w:ascii="Times New Roman" w:hAnsi="Times New Roman"/>
          <w:sz w:val="28"/>
          <w:szCs w:val="28"/>
        </w:rPr>
        <w:t xml:space="preserve">da </w:t>
      </w:r>
      <w:proofErr w:type="spellStart"/>
      <w:r w:rsidRPr="00030DA6">
        <w:rPr>
          <w:rFonts w:ascii="Times New Roman" w:hAnsi="Times New Roman"/>
          <w:sz w:val="28"/>
          <w:szCs w:val="28"/>
        </w:rPr>
        <w:t>Funasa</w:t>
      </w:r>
      <w:proofErr w:type="spellEnd"/>
      <w:r w:rsidRPr="00030DA6">
        <w:rPr>
          <w:rFonts w:ascii="Times New Roman" w:hAnsi="Times New Roman"/>
          <w:sz w:val="28"/>
          <w:szCs w:val="28"/>
        </w:rPr>
        <w:t xml:space="preserve"> </w:t>
      </w:r>
      <w:r>
        <w:rPr>
          <w:rFonts w:ascii="Times New Roman" w:hAnsi="Times New Roman"/>
          <w:sz w:val="28"/>
          <w:szCs w:val="28"/>
        </w:rPr>
        <w:t>ficaram</w:t>
      </w:r>
      <w:r w:rsidRPr="00030DA6">
        <w:rPr>
          <w:rFonts w:ascii="Times New Roman" w:hAnsi="Times New Roman"/>
          <w:sz w:val="28"/>
          <w:szCs w:val="28"/>
        </w:rPr>
        <w:t xml:space="preserve"> muito aquém da necessidade. </w:t>
      </w:r>
      <w:r w:rsidRPr="004B7363">
        <w:rPr>
          <w:rFonts w:ascii="Times New Roman" w:hAnsi="Times New Roman"/>
          <w:sz w:val="28"/>
          <w:szCs w:val="28"/>
        </w:rPr>
        <w:t>Todo e qualquer processo seletivo</w:t>
      </w:r>
      <w:r w:rsidR="00A443B2">
        <w:rPr>
          <w:rFonts w:ascii="Times New Roman" w:hAnsi="Times New Roman"/>
          <w:sz w:val="28"/>
          <w:szCs w:val="28"/>
        </w:rPr>
        <w:t xml:space="preserve"> </w:t>
      </w:r>
      <w:r w:rsidR="00B015C5" w:rsidRPr="004B7363">
        <w:rPr>
          <w:rFonts w:ascii="Times New Roman" w:hAnsi="Times New Roman"/>
          <w:sz w:val="28"/>
          <w:szCs w:val="28"/>
        </w:rPr>
        <w:t>sempre supera</w:t>
      </w:r>
      <w:r w:rsidR="00A443B2">
        <w:rPr>
          <w:rFonts w:ascii="Times New Roman" w:hAnsi="Times New Roman"/>
          <w:sz w:val="28"/>
          <w:szCs w:val="28"/>
        </w:rPr>
        <w:t>,</w:t>
      </w:r>
      <w:r w:rsidRPr="004B7363">
        <w:rPr>
          <w:rFonts w:ascii="Times New Roman" w:hAnsi="Times New Roman"/>
          <w:sz w:val="28"/>
          <w:szCs w:val="28"/>
        </w:rPr>
        <w:t xml:space="preserve"> e muito</w:t>
      </w:r>
      <w:r w:rsidR="00A443B2">
        <w:rPr>
          <w:rFonts w:ascii="Times New Roman" w:hAnsi="Times New Roman"/>
          <w:sz w:val="28"/>
          <w:szCs w:val="28"/>
        </w:rPr>
        <w:t>,</w:t>
      </w:r>
      <w:r w:rsidRPr="004B7363">
        <w:rPr>
          <w:rFonts w:ascii="Times New Roman" w:hAnsi="Times New Roman"/>
          <w:sz w:val="28"/>
          <w:szCs w:val="28"/>
        </w:rPr>
        <w:t xml:space="preserve"> a disponibilidade orçamentária</w:t>
      </w:r>
      <w:r w:rsidR="00A443B2">
        <w:rPr>
          <w:rFonts w:ascii="Times New Roman" w:hAnsi="Times New Roman"/>
          <w:sz w:val="28"/>
          <w:szCs w:val="28"/>
        </w:rPr>
        <w:t xml:space="preserve"> do órgão</w:t>
      </w:r>
      <w:r w:rsidRPr="004B7363">
        <w:rPr>
          <w:rFonts w:ascii="Times New Roman" w:hAnsi="Times New Roman"/>
          <w:sz w:val="28"/>
          <w:szCs w:val="28"/>
        </w:rPr>
        <w:t>.</w:t>
      </w:r>
      <w:r w:rsidRPr="00030DA6">
        <w:rPr>
          <w:rFonts w:ascii="Times New Roman" w:hAnsi="Times New Roman"/>
          <w:sz w:val="28"/>
          <w:szCs w:val="28"/>
        </w:rPr>
        <w:t xml:space="preserve"> </w:t>
      </w:r>
      <w:r w:rsidR="00B015C5">
        <w:rPr>
          <w:rFonts w:ascii="Times New Roman" w:hAnsi="Times New Roman"/>
          <w:sz w:val="28"/>
          <w:szCs w:val="28"/>
        </w:rPr>
        <w:t>P</w:t>
      </w:r>
      <w:r w:rsidR="00B015C5" w:rsidRPr="00030DA6">
        <w:rPr>
          <w:rFonts w:ascii="Times New Roman" w:hAnsi="Times New Roman"/>
          <w:sz w:val="28"/>
          <w:szCs w:val="28"/>
        </w:rPr>
        <w:t xml:space="preserve">ara que </w:t>
      </w:r>
      <w:r w:rsidR="003F146E">
        <w:rPr>
          <w:rFonts w:ascii="Times New Roman" w:hAnsi="Times New Roman"/>
          <w:sz w:val="28"/>
          <w:szCs w:val="28"/>
        </w:rPr>
        <w:t>a instituição p</w:t>
      </w:r>
      <w:r w:rsidR="00B015C5" w:rsidRPr="00030DA6">
        <w:rPr>
          <w:rFonts w:ascii="Times New Roman" w:hAnsi="Times New Roman"/>
          <w:sz w:val="28"/>
          <w:szCs w:val="28"/>
        </w:rPr>
        <w:t>ossa fazer frente a essa demanda</w:t>
      </w:r>
      <w:r w:rsidR="003F146E">
        <w:rPr>
          <w:rFonts w:ascii="Times New Roman" w:hAnsi="Times New Roman"/>
          <w:sz w:val="28"/>
          <w:szCs w:val="28"/>
        </w:rPr>
        <w:t>,</w:t>
      </w:r>
      <w:r w:rsidR="003F146E">
        <w:t xml:space="preserve"> s</w:t>
      </w:r>
      <w:r w:rsidR="00B015C5">
        <w:rPr>
          <w:rFonts w:ascii="Times New Roman" w:hAnsi="Times New Roman"/>
          <w:sz w:val="28"/>
          <w:szCs w:val="28"/>
        </w:rPr>
        <w:t>uger</w:t>
      </w:r>
      <w:r w:rsidR="00B635A8">
        <w:rPr>
          <w:rFonts w:ascii="Times New Roman" w:hAnsi="Times New Roman"/>
          <w:sz w:val="28"/>
          <w:szCs w:val="28"/>
        </w:rPr>
        <w:t>iu</w:t>
      </w:r>
      <w:r w:rsidR="00B015C5">
        <w:rPr>
          <w:rFonts w:ascii="Times New Roman" w:hAnsi="Times New Roman"/>
          <w:sz w:val="28"/>
          <w:szCs w:val="28"/>
        </w:rPr>
        <w:t xml:space="preserve"> a busca d</w:t>
      </w:r>
      <w:r w:rsidR="00974AC4">
        <w:rPr>
          <w:rFonts w:ascii="Times New Roman" w:hAnsi="Times New Roman"/>
          <w:sz w:val="28"/>
          <w:szCs w:val="28"/>
        </w:rPr>
        <w:t xml:space="preserve">os recursos necessários no </w:t>
      </w:r>
      <w:r w:rsidR="003F146E">
        <w:rPr>
          <w:rFonts w:ascii="Times New Roman" w:hAnsi="Times New Roman"/>
          <w:sz w:val="28"/>
          <w:szCs w:val="28"/>
        </w:rPr>
        <w:t>PAC do Saneamento.</w:t>
      </w:r>
      <w:r w:rsidRPr="00030DA6">
        <w:rPr>
          <w:rFonts w:ascii="Times New Roman" w:hAnsi="Times New Roman"/>
          <w:sz w:val="28"/>
          <w:szCs w:val="28"/>
        </w:rPr>
        <w:t xml:space="preserve"> </w:t>
      </w:r>
    </w:p>
    <w:p w:rsidR="00C85EAC" w:rsidRDefault="007D00CD" w:rsidP="002C1EDD">
      <w:pPr>
        <w:pStyle w:val="Recuodecorpodetexto2"/>
        <w:tabs>
          <w:tab w:val="left" w:pos="0"/>
        </w:tabs>
        <w:spacing w:after="360" w:line="240" w:lineRule="auto"/>
        <w:ind w:firstLine="0"/>
        <w:rPr>
          <w:b/>
        </w:rPr>
      </w:pPr>
      <w:r>
        <w:rPr>
          <w:b/>
        </w:rPr>
        <w:t>3.4.4</w:t>
      </w:r>
      <w:r w:rsidR="00C85EAC">
        <w:rPr>
          <w:b/>
        </w:rPr>
        <w:t xml:space="preserve"> </w:t>
      </w:r>
      <w:r w:rsidR="00AA233D">
        <w:rPr>
          <w:b/>
        </w:rPr>
        <w:t>MOVIMENTO NACIONAL DOS CATADORES</w:t>
      </w:r>
    </w:p>
    <w:p w:rsidR="003452AB" w:rsidRPr="003F146E" w:rsidRDefault="00C85EAC" w:rsidP="002C1EDD">
      <w:pPr>
        <w:pStyle w:val="Normal-Escriba"/>
        <w:spacing w:after="360"/>
        <w:rPr>
          <w:rFonts w:ascii="Times New Roman" w:hAnsi="Times New Roman"/>
          <w:sz w:val="28"/>
          <w:szCs w:val="28"/>
        </w:rPr>
      </w:pPr>
      <w:r>
        <w:rPr>
          <w:rFonts w:ascii="Times New Roman" w:hAnsi="Times New Roman"/>
          <w:sz w:val="28"/>
          <w:szCs w:val="28"/>
        </w:rPr>
        <w:t xml:space="preserve">O representante do Movimento </w:t>
      </w:r>
      <w:r w:rsidR="003F146E">
        <w:rPr>
          <w:rFonts w:ascii="Times New Roman" w:hAnsi="Times New Roman"/>
          <w:sz w:val="28"/>
          <w:szCs w:val="28"/>
        </w:rPr>
        <w:t xml:space="preserve">Nacional </w:t>
      </w:r>
      <w:r w:rsidR="00A443B2">
        <w:rPr>
          <w:rFonts w:ascii="Times New Roman" w:hAnsi="Times New Roman"/>
          <w:sz w:val="28"/>
          <w:szCs w:val="28"/>
        </w:rPr>
        <w:t>dos</w:t>
      </w:r>
      <w:r>
        <w:rPr>
          <w:rFonts w:ascii="Times New Roman" w:hAnsi="Times New Roman"/>
          <w:sz w:val="28"/>
          <w:szCs w:val="28"/>
        </w:rPr>
        <w:t xml:space="preserve"> Catadores de Materiais Recicláveis</w:t>
      </w:r>
      <w:r w:rsidR="00AA233D">
        <w:rPr>
          <w:rFonts w:ascii="Times New Roman" w:hAnsi="Times New Roman"/>
          <w:sz w:val="28"/>
          <w:szCs w:val="28"/>
        </w:rPr>
        <w:t>,</w:t>
      </w:r>
      <w:r>
        <w:rPr>
          <w:rFonts w:ascii="Times New Roman" w:hAnsi="Times New Roman"/>
          <w:sz w:val="28"/>
          <w:szCs w:val="28"/>
        </w:rPr>
        <w:t xml:space="preserve"> </w:t>
      </w:r>
      <w:r w:rsidR="00AA233D" w:rsidRPr="00AA233D">
        <w:rPr>
          <w:rFonts w:ascii="Times New Roman" w:hAnsi="Times New Roman"/>
          <w:sz w:val="28"/>
          <w:szCs w:val="28"/>
        </w:rPr>
        <w:t xml:space="preserve">Sr. </w:t>
      </w:r>
      <w:proofErr w:type="spellStart"/>
      <w:r w:rsidR="00AA233D" w:rsidRPr="00AA233D">
        <w:rPr>
          <w:rFonts w:ascii="Times New Roman" w:hAnsi="Times New Roman"/>
          <w:sz w:val="28"/>
          <w:szCs w:val="28"/>
        </w:rPr>
        <w:t>Ronei</w:t>
      </w:r>
      <w:proofErr w:type="spellEnd"/>
      <w:r w:rsidR="00AA233D" w:rsidRPr="00AA233D">
        <w:rPr>
          <w:rFonts w:ascii="Times New Roman" w:hAnsi="Times New Roman"/>
          <w:sz w:val="28"/>
          <w:szCs w:val="28"/>
        </w:rPr>
        <w:t xml:space="preserve"> Alves da Silva</w:t>
      </w:r>
      <w:r w:rsidR="00AA233D">
        <w:rPr>
          <w:rFonts w:ascii="Times New Roman" w:hAnsi="Times New Roman"/>
          <w:sz w:val="28"/>
          <w:szCs w:val="28"/>
        </w:rPr>
        <w:t xml:space="preserve">, </w:t>
      </w:r>
      <w:r>
        <w:rPr>
          <w:rFonts w:ascii="Times New Roman" w:hAnsi="Times New Roman"/>
          <w:sz w:val="28"/>
          <w:szCs w:val="28"/>
        </w:rPr>
        <w:t xml:space="preserve">endossou as palavras do técnico da </w:t>
      </w:r>
      <w:proofErr w:type="spellStart"/>
      <w:r>
        <w:rPr>
          <w:rFonts w:ascii="Times New Roman" w:hAnsi="Times New Roman"/>
          <w:sz w:val="28"/>
          <w:szCs w:val="28"/>
        </w:rPr>
        <w:t>Funasa</w:t>
      </w:r>
      <w:proofErr w:type="spellEnd"/>
      <w:r>
        <w:rPr>
          <w:rFonts w:ascii="Times New Roman" w:hAnsi="Times New Roman"/>
          <w:sz w:val="28"/>
          <w:szCs w:val="28"/>
        </w:rPr>
        <w:t xml:space="preserve"> e reconheceu o apoio dado pela instituição</w:t>
      </w:r>
      <w:r w:rsidR="003F146E">
        <w:rPr>
          <w:rFonts w:ascii="Times New Roman" w:hAnsi="Times New Roman"/>
          <w:sz w:val="28"/>
          <w:szCs w:val="28"/>
        </w:rPr>
        <w:t>, ao longo dos anos,</w:t>
      </w:r>
      <w:r>
        <w:rPr>
          <w:rFonts w:ascii="Times New Roman" w:hAnsi="Times New Roman"/>
          <w:sz w:val="28"/>
          <w:szCs w:val="28"/>
        </w:rPr>
        <w:t xml:space="preserve"> às </w:t>
      </w:r>
      <w:r w:rsidR="003452AB" w:rsidRPr="00C85EAC">
        <w:rPr>
          <w:rFonts w:ascii="Times New Roman" w:hAnsi="Times New Roman"/>
          <w:sz w:val="28"/>
          <w:szCs w:val="28"/>
        </w:rPr>
        <w:t xml:space="preserve">cooperativas </w:t>
      </w:r>
      <w:r w:rsidR="003F146E">
        <w:rPr>
          <w:rFonts w:ascii="Times New Roman" w:hAnsi="Times New Roman"/>
          <w:sz w:val="28"/>
          <w:szCs w:val="28"/>
        </w:rPr>
        <w:t>e associações dos catadores.</w:t>
      </w:r>
    </w:p>
    <w:p w:rsidR="006E57D6" w:rsidRDefault="00C85EAC" w:rsidP="002C1EDD">
      <w:pPr>
        <w:pStyle w:val="Normal-Escriba"/>
        <w:spacing w:after="360"/>
        <w:rPr>
          <w:rFonts w:ascii="Times New Roman" w:hAnsi="Times New Roman"/>
          <w:sz w:val="28"/>
          <w:szCs w:val="28"/>
        </w:rPr>
      </w:pPr>
      <w:r>
        <w:rPr>
          <w:rFonts w:ascii="Times New Roman" w:hAnsi="Times New Roman"/>
          <w:sz w:val="28"/>
          <w:szCs w:val="28"/>
        </w:rPr>
        <w:t xml:space="preserve">Ressaltou a importância que representou para a categoria a aprovação da Lei da PNRS, pois a implantação da coleta seletiva “é um sonho de todos os catadores”. Manifestou </w:t>
      </w:r>
      <w:r w:rsidR="007D55F4">
        <w:rPr>
          <w:rFonts w:ascii="Times New Roman" w:hAnsi="Times New Roman"/>
          <w:sz w:val="28"/>
          <w:szCs w:val="28"/>
        </w:rPr>
        <w:t xml:space="preserve">apreensão </w:t>
      </w:r>
      <w:r>
        <w:rPr>
          <w:rFonts w:ascii="Times New Roman" w:hAnsi="Times New Roman"/>
          <w:sz w:val="28"/>
          <w:szCs w:val="28"/>
        </w:rPr>
        <w:t xml:space="preserve">quanto </w:t>
      </w:r>
      <w:r w:rsidR="00B635A8">
        <w:rPr>
          <w:rFonts w:ascii="Times New Roman" w:hAnsi="Times New Roman"/>
          <w:sz w:val="28"/>
          <w:szCs w:val="28"/>
        </w:rPr>
        <w:t>à</w:t>
      </w:r>
      <w:r>
        <w:rPr>
          <w:rFonts w:ascii="Times New Roman" w:hAnsi="Times New Roman"/>
          <w:sz w:val="28"/>
          <w:szCs w:val="28"/>
        </w:rPr>
        <w:t xml:space="preserve"> possível prorro</w:t>
      </w:r>
      <w:r w:rsidR="006E57D6">
        <w:rPr>
          <w:rFonts w:ascii="Times New Roman" w:hAnsi="Times New Roman"/>
          <w:sz w:val="28"/>
          <w:szCs w:val="28"/>
        </w:rPr>
        <w:t>gação dos prazos previstos na PNRS, o que pode fazer “com que a lei caia no esquecimento”.</w:t>
      </w:r>
    </w:p>
    <w:p w:rsidR="007D55F4" w:rsidRDefault="006E57D6" w:rsidP="002C1EDD">
      <w:pPr>
        <w:pStyle w:val="Normal-Escriba"/>
        <w:spacing w:after="360"/>
        <w:rPr>
          <w:rFonts w:ascii="Times New Roman" w:hAnsi="Times New Roman"/>
          <w:sz w:val="28"/>
          <w:szCs w:val="28"/>
        </w:rPr>
      </w:pPr>
      <w:r>
        <w:rPr>
          <w:rFonts w:ascii="Times New Roman" w:hAnsi="Times New Roman"/>
          <w:sz w:val="28"/>
          <w:szCs w:val="28"/>
        </w:rPr>
        <w:t xml:space="preserve">Ilustrou o dia a dia dos catadores apresentando um vídeo </w:t>
      </w:r>
      <w:r w:rsidR="008C62BE">
        <w:rPr>
          <w:rFonts w:ascii="Times New Roman" w:hAnsi="Times New Roman"/>
          <w:sz w:val="28"/>
          <w:szCs w:val="28"/>
        </w:rPr>
        <w:t>que retrata</w:t>
      </w:r>
      <w:r>
        <w:rPr>
          <w:rFonts w:ascii="Times New Roman" w:hAnsi="Times New Roman"/>
          <w:sz w:val="28"/>
          <w:szCs w:val="28"/>
        </w:rPr>
        <w:t xml:space="preserve"> a situação do lixão da cidade de Bras</w:t>
      </w:r>
      <w:r w:rsidR="007D55F4">
        <w:rPr>
          <w:rFonts w:ascii="Times New Roman" w:hAnsi="Times New Roman"/>
          <w:sz w:val="28"/>
          <w:szCs w:val="28"/>
        </w:rPr>
        <w:t>ília e relatou experiências exitosas de cooperativas, inclusive de unidades que integram redes.</w:t>
      </w:r>
    </w:p>
    <w:p w:rsidR="003F146E" w:rsidRDefault="006F1489" w:rsidP="002C1EDD">
      <w:pPr>
        <w:pStyle w:val="Normal-Escriba"/>
        <w:spacing w:after="360"/>
        <w:rPr>
          <w:rFonts w:ascii="Times New Roman" w:hAnsi="Times New Roman"/>
          <w:sz w:val="28"/>
          <w:szCs w:val="28"/>
        </w:rPr>
      </w:pPr>
      <w:r>
        <w:rPr>
          <w:rFonts w:ascii="Times New Roman" w:hAnsi="Times New Roman"/>
          <w:sz w:val="28"/>
          <w:szCs w:val="28"/>
        </w:rPr>
        <w:t xml:space="preserve">Deixou bem claro que a </w:t>
      </w:r>
      <w:r w:rsidR="003F146E">
        <w:rPr>
          <w:rFonts w:ascii="Times New Roman" w:hAnsi="Times New Roman"/>
          <w:sz w:val="28"/>
          <w:szCs w:val="28"/>
        </w:rPr>
        <w:t xml:space="preserve">vida dos catadores </w:t>
      </w:r>
      <w:r w:rsidR="008C62BE">
        <w:rPr>
          <w:rFonts w:ascii="Times New Roman" w:hAnsi="Times New Roman"/>
          <w:sz w:val="28"/>
          <w:szCs w:val="28"/>
        </w:rPr>
        <w:t xml:space="preserve">é </w:t>
      </w:r>
      <w:r w:rsidR="00A443B2">
        <w:rPr>
          <w:rFonts w:ascii="Times New Roman" w:hAnsi="Times New Roman"/>
          <w:sz w:val="28"/>
          <w:szCs w:val="28"/>
        </w:rPr>
        <w:t>muito</w:t>
      </w:r>
      <w:r w:rsidR="003F146E">
        <w:rPr>
          <w:rFonts w:ascii="Times New Roman" w:hAnsi="Times New Roman"/>
          <w:sz w:val="28"/>
          <w:szCs w:val="28"/>
        </w:rPr>
        <w:t xml:space="preserve"> difícil</w:t>
      </w:r>
      <w:r>
        <w:rPr>
          <w:rFonts w:ascii="Times New Roman" w:hAnsi="Times New Roman"/>
          <w:sz w:val="28"/>
          <w:szCs w:val="28"/>
        </w:rPr>
        <w:t xml:space="preserve">, </w:t>
      </w:r>
      <w:r w:rsidR="008C62BE">
        <w:rPr>
          <w:rFonts w:ascii="Times New Roman" w:hAnsi="Times New Roman"/>
          <w:sz w:val="28"/>
          <w:szCs w:val="28"/>
        </w:rPr>
        <w:t xml:space="preserve">mas que </w:t>
      </w:r>
      <w:r w:rsidR="003F146E">
        <w:rPr>
          <w:rFonts w:ascii="Times New Roman" w:hAnsi="Times New Roman"/>
          <w:sz w:val="28"/>
          <w:szCs w:val="28"/>
        </w:rPr>
        <w:t>não deseja</w:t>
      </w:r>
      <w:r w:rsidR="00635EC7">
        <w:rPr>
          <w:rFonts w:ascii="Times New Roman" w:hAnsi="Times New Roman"/>
          <w:sz w:val="28"/>
          <w:szCs w:val="28"/>
        </w:rPr>
        <w:t>m</w:t>
      </w:r>
      <w:r w:rsidR="003F146E">
        <w:rPr>
          <w:rFonts w:ascii="Times New Roman" w:hAnsi="Times New Roman"/>
          <w:sz w:val="28"/>
          <w:szCs w:val="28"/>
        </w:rPr>
        <w:t xml:space="preserve"> </w:t>
      </w:r>
      <w:r w:rsidR="00F96222">
        <w:rPr>
          <w:rFonts w:ascii="Times New Roman" w:hAnsi="Times New Roman"/>
          <w:sz w:val="28"/>
          <w:szCs w:val="28"/>
        </w:rPr>
        <w:t>“bolsa auxílio</w:t>
      </w:r>
      <w:r w:rsidR="003F146E">
        <w:rPr>
          <w:rFonts w:ascii="Times New Roman" w:hAnsi="Times New Roman"/>
          <w:sz w:val="28"/>
          <w:szCs w:val="28"/>
        </w:rPr>
        <w:t xml:space="preserve">”, </w:t>
      </w:r>
      <w:r w:rsidR="00B635A8">
        <w:rPr>
          <w:rFonts w:ascii="Times New Roman" w:hAnsi="Times New Roman"/>
          <w:sz w:val="28"/>
          <w:szCs w:val="28"/>
        </w:rPr>
        <w:t>e</w:t>
      </w:r>
      <w:r w:rsidR="003F146E">
        <w:rPr>
          <w:rFonts w:ascii="Times New Roman" w:hAnsi="Times New Roman"/>
          <w:sz w:val="28"/>
          <w:szCs w:val="28"/>
        </w:rPr>
        <w:t xml:space="preserve"> sim contrato de traba</w:t>
      </w:r>
      <w:r w:rsidR="008C62BE">
        <w:rPr>
          <w:rFonts w:ascii="Times New Roman" w:hAnsi="Times New Roman"/>
          <w:sz w:val="28"/>
          <w:szCs w:val="28"/>
        </w:rPr>
        <w:t xml:space="preserve">lho </w:t>
      </w:r>
      <w:r w:rsidR="00635EC7">
        <w:rPr>
          <w:rFonts w:ascii="Times New Roman" w:hAnsi="Times New Roman"/>
          <w:sz w:val="28"/>
          <w:szCs w:val="28"/>
        </w:rPr>
        <w:t xml:space="preserve">assinado </w:t>
      </w:r>
      <w:r w:rsidR="008C62BE">
        <w:rPr>
          <w:rFonts w:ascii="Times New Roman" w:hAnsi="Times New Roman"/>
          <w:sz w:val="28"/>
          <w:szCs w:val="28"/>
        </w:rPr>
        <w:t>e pagamento</w:t>
      </w:r>
      <w:r w:rsidR="003F146E">
        <w:rPr>
          <w:rFonts w:ascii="Times New Roman" w:hAnsi="Times New Roman"/>
          <w:sz w:val="28"/>
          <w:szCs w:val="28"/>
        </w:rPr>
        <w:t xml:space="preserve"> pelos serviços prestados.</w:t>
      </w:r>
    </w:p>
    <w:p w:rsidR="007D55F4" w:rsidRPr="00B635A8" w:rsidRDefault="007D55F4" w:rsidP="002C1EDD">
      <w:pPr>
        <w:pStyle w:val="Normal-Escriba"/>
        <w:spacing w:after="360"/>
        <w:rPr>
          <w:rFonts w:ascii="Times New Roman" w:hAnsi="Times New Roman"/>
          <w:sz w:val="28"/>
          <w:szCs w:val="28"/>
        </w:rPr>
      </w:pPr>
      <w:r>
        <w:rPr>
          <w:rFonts w:ascii="Times New Roman" w:hAnsi="Times New Roman"/>
          <w:sz w:val="28"/>
          <w:szCs w:val="28"/>
        </w:rPr>
        <w:t xml:space="preserve">Discorreu sobre o programa denominado </w:t>
      </w:r>
      <w:r w:rsidR="003F146E">
        <w:rPr>
          <w:rFonts w:ascii="Times New Roman" w:hAnsi="Times New Roman"/>
          <w:sz w:val="28"/>
          <w:szCs w:val="28"/>
        </w:rPr>
        <w:t>“</w:t>
      </w:r>
      <w:r>
        <w:rPr>
          <w:rFonts w:ascii="Times New Roman" w:hAnsi="Times New Roman"/>
          <w:sz w:val="28"/>
          <w:szCs w:val="28"/>
        </w:rPr>
        <w:t>Coleta Seletiva na Esplanada</w:t>
      </w:r>
      <w:r w:rsidR="003F146E">
        <w:rPr>
          <w:rFonts w:ascii="Times New Roman" w:hAnsi="Times New Roman"/>
          <w:sz w:val="28"/>
          <w:szCs w:val="28"/>
        </w:rPr>
        <w:t>”</w:t>
      </w:r>
      <w:r>
        <w:rPr>
          <w:rFonts w:ascii="Times New Roman" w:hAnsi="Times New Roman"/>
          <w:sz w:val="28"/>
          <w:szCs w:val="28"/>
        </w:rPr>
        <w:t xml:space="preserve">, que direciona os resíduos </w:t>
      </w:r>
      <w:r w:rsidR="003F146E">
        <w:rPr>
          <w:rFonts w:ascii="Times New Roman" w:hAnsi="Times New Roman"/>
          <w:sz w:val="28"/>
          <w:szCs w:val="28"/>
        </w:rPr>
        <w:t>gerados nos</w:t>
      </w:r>
      <w:r>
        <w:rPr>
          <w:rFonts w:ascii="Times New Roman" w:hAnsi="Times New Roman"/>
          <w:sz w:val="28"/>
          <w:szCs w:val="28"/>
        </w:rPr>
        <w:t xml:space="preserve"> ministérios, no Palácio do </w:t>
      </w:r>
      <w:r>
        <w:rPr>
          <w:rFonts w:ascii="Times New Roman" w:hAnsi="Times New Roman"/>
          <w:sz w:val="28"/>
          <w:szCs w:val="28"/>
        </w:rPr>
        <w:lastRenderedPageBreak/>
        <w:t xml:space="preserve">Planalto e na Câmara dos Deputados para cooperativas e associações de catadores, </w:t>
      </w:r>
      <w:r w:rsidR="00043B5D">
        <w:rPr>
          <w:rFonts w:ascii="Times New Roman" w:hAnsi="Times New Roman"/>
          <w:sz w:val="28"/>
          <w:szCs w:val="28"/>
        </w:rPr>
        <w:t>e lamentou</w:t>
      </w:r>
      <w:r>
        <w:rPr>
          <w:rFonts w:ascii="Times New Roman" w:hAnsi="Times New Roman"/>
          <w:sz w:val="28"/>
          <w:szCs w:val="28"/>
        </w:rPr>
        <w:t xml:space="preserve"> </w:t>
      </w:r>
      <w:r w:rsidR="00043B5D">
        <w:rPr>
          <w:rFonts w:ascii="Times New Roman" w:hAnsi="Times New Roman"/>
          <w:sz w:val="28"/>
          <w:szCs w:val="28"/>
        </w:rPr>
        <w:t>a ausência d</w:t>
      </w:r>
      <w:r>
        <w:rPr>
          <w:rFonts w:ascii="Times New Roman" w:hAnsi="Times New Roman"/>
          <w:sz w:val="28"/>
          <w:szCs w:val="28"/>
        </w:rPr>
        <w:t xml:space="preserve">o Senado Federal </w:t>
      </w:r>
      <w:r w:rsidR="00043B5D">
        <w:rPr>
          <w:rFonts w:ascii="Times New Roman" w:hAnsi="Times New Roman"/>
          <w:sz w:val="28"/>
          <w:szCs w:val="28"/>
        </w:rPr>
        <w:t>n</w:t>
      </w:r>
      <w:r>
        <w:rPr>
          <w:rFonts w:ascii="Times New Roman" w:hAnsi="Times New Roman"/>
          <w:sz w:val="28"/>
          <w:szCs w:val="28"/>
        </w:rPr>
        <w:t>o programa</w:t>
      </w:r>
      <w:r w:rsidRPr="00792FC4">
        <w:rPr>
          <w:rFonts w:ascii="Times New Roman" w:hAnsi="Times New Roman"/>
          <w:sz w:val="28"/>
          <w:szCs w:val="28"/>
        </w:rPr>
        <w:t>.</w:t>
      </w:r>
      <w:r w:rsidR="00043B5D" w:rsidRPr="00792FC4">
        <w:rPr>
          <w:rFonts w:ascii="Times New Roman" w:hAnsi="Times New Roman"/>
          <w:sz w:val="28"/>
          <w:szCs w:val="28"/>
        </w:rPr>
        <w:t xml:space="preserve"> </w:t>
      </w:r>
    </w:p>
    <w:p w:rsidR="007D00CD" w:rsidRPr="008433FA" w:rsidRDefault="007D00CD" w:rsidP="002C1EDD">
      <w:pPr>
        <w:pStyle w:val="04-PargrafodetextoEstudoNotas-CLG"/>
        <w:spacing w:line="240" w:lineRule="auto"/>
        <w:ind w:firstLine="0"/>
        <w:rPr>
          <w:b/>
        </w:rPr>
      </w:pPr>
      <w:r w:rsidRPr="008433FA">
        <w:rPr>
          <w:b/>
        </w:rPr>
        <w:t xml:space="preserve">3.4.5 </w:t>
      </w:r>
      <w:r w:rsidR="004A7C5A">
        <w:rPr>
          <w:b/>
        </w:rPr>
        <w:t xml:space="preserve">Síntese </w:t>
      </w:r>
      <w:r w:rsidRPr="008433FA">
        <w:rPr>
          <w:b/>
        </w:rPr>
        <w:t>da 4ª audiência</w:t>
      </w:r>
    </w:p>
    <w:p w:rsidR="00A7247E" w:rsidRDefault="00A7247E" w:rsidP="002C1EDD">
      <w:pPr>
        <w:pStyle w:val="Normal-Escriba"/>
        <w:spacing w:after="360"/>
        <w:rPr>
          <w:rFonts w:ascii="Times New Roman" w:hAnsi="Times New Roman"/>
          <w:sz w:val="28"/>
          <w:szCs w:val="28"/>
        </w:rPr>
      </w:pPr>
      <w:r>
        <w:rPr>
          <w:rFonts w:ascii="Times New Roman" w:hAnsi="Times New Roman"/>
          <w:sz w:val="28"/>
          <w:szCs w:val="28"/>
        </w:rPr>
        <w:t xml:space="preserve">A Lei da PNRS </w:t>
      </w:r>
      <w:r w:rsidRPr="00C55169">
        <w:rPr>
          <w:rFonts w:ascii="Times New Roman" w:hAnsi="Times New Roman"/>
          <w:sz w:val="28"/>
          <w:szCs w:val="28"/>
        </w:rPr>
        <w:t xml:space="preserve">busca </w:t>
      </w:r>
      <w:r>
        <w:rPr>
          <w:rFonts w:ascii="Times New Roman" w:hAnsi="Times New Roman"/>
          <w:sz w:val="28"/>
          <w:szCs w:val="28"/>
        </w:rPr>
        <w:t xml:space="preserve">a </w:t>
      </w:r>
      <w:r w:rsidRPr="00C55169">
        <w:rPr>
          <w:rFonts w:ascii="Times New Roman" w:hAnsi="Times New Roman"/>
          <w:sz w:val="28"/>
          <w:szCs w:val="28"/>
        </w:rPr>
        <w:t>inclusão social e econômica dos cata</w:t>
      </w:r>
      <w:r>
        <w:rPr>
          <w:rFonts w:ascii="Times New Roman" w:hAnsi="Times New Roman"/>
          <w:sz w:val="28"/>
          <w:szCs w:val="28"/>
        </w:rPr>
        <w:t>dores de materiais recicláveis</w:t>
      </w:r>
      <w:r w:rsidR="00D14BB1">
        <w:rPr>
          <w:rFonts w:ascii="Times New Roman" w:hAnsi="Times New Roman"/>
          <w:sz w:val="28"/>
          <w:szCs w:val="28"/>
        </w:rPr>
        <w:t xml:space="preserve">, que </w:t>
      </w:r>
      <w:r>
        <w:rPr>
          <w:rFonts w:ascii="Times New Roman" w:hAnsi="Times New Roman"/>
          <w:sz w:val="28"/>
          <w:szCs w:val="28"/>
        </w:rPr>
        <w:t>pode</w:t>
      </w:r>
      <w:r w:rsidR="00D14BB1">
        <w:rPr>
          <w:rFonts w:ascii="Times New Roman" w:hAnsi="Times New Roman"/>
          <w:sz w:val="28"/>
          <w:szCs w:val="28"/>
        </w:rPr>
        <w:t>m</w:t>
      </w:r>
      <w:r>
        <w:rPr>
          <w:rFonts w:ascii="Times New Roman" w:hAnsi="Times New Roman"/>
          <w:sz w:val="28"/>
          <w:szCs w:val="28"/>
        </w:rPr>
        <w:t xml:space="preserve"> participar da coleta seletiva municipal e dos sistemas de logística reversa, devendo ser remunerados para esse fim.</w:t>
      </w:r>
    </w:p>
    <w:p w:rsidR="00A7247E" w:rsidRDefault="00792FC4" w:rsidP="002C1EDD">
      <w:pPr>
        <w:pStyle w:val="Normal-Escriba"/>
        <w:spacing w:after="360"/>
        <w:rPr>
          <w:rFonts w:ascii="Times New Roman" w:hAnsi="Times New Roman"/>
          <w:sz w:val="28"/>
          <w:szCs w:val="28"/>
        </w:rPr>
      </w:pPr>
      <w:r>
        <w:rPr>
          <w:rFonts w:ascii="Times New Roman" w:hAnsi="Times New Roman"/>
          <w:sz w:val="28"/>
          <w:szCs w:val="28"/>
        </w:rPr>
        <w:t>O p</w:t>
      </w:r>
      <w:r w:rsidR="00A65333">
        <w:rPr>
          <w:rFonts w:ascii="Times New Roman" w:hAnsi="Times New Roman"/>
          <w:sz w:val="28"/>
          <w:szCs w:val="28"/>
        </w:rPr>
        <w:t>anorama do destino</w:t>
      </w:r>
      <w:r w:rsidR="00351229">
        <w:rPr>
          <w:rFonts w:ascii="Times New Roman" w:hAnsi="Times New Roman"/>
          <w:sz w:val="28"/>
          <w:szCs w:val="28"/>
        </w:rPr>
        <w:t xml:space="preserve"> de resíduos sólidos</w:t>
      </w:r>
      <w:r>
        <w:rPr>
          <w:rFonts w:ascii="Times New Roman" w:hAnsi="Times New Roman"/>
          <w:sz w:val="28"/>
          <w:szCs w:val="28"/>
        </w:rPr>
        <w:t xml:space="preserve"> é o seguinte</w:t>
      </w:r>
      <w:r w:rsidR="00A7247E">
        <w:rPr>
          <w:rFonts w:ascii="Times New Roman" w:hAnsi="Times New Roman"/>
          <w:sz w:val="28"/>
          <w:szCs w:val="28"/>
        </w:rPr>
        <w:t xml:space="preserve">: </w:t>
      </w:r>
      <w:r w:rsidR="00A7247E" w:rsidRPr="004D4770">
        <w:rPr>
          <w:rFonts w:ascii="Times New Roman" w:hAnsi="Times New Roman"/>
          <w:sz w:val="28"/>
          <w:szCs w:val="28"/>
        </w:rPr>
        <w:t xml:space="preserve">58% dos resíduos </w:t>
      </w:r>
      <w:r w:rsidR="00351229">
        <w:rPr>
          <w:rFonts w:ascii="Times New Roman" w:hAnsi="Times New Roman"/>
          <w:sz w:val="28"/>
          <w:szCs w:val="28"/>
        </w:rPr>
        <w:t xml:space="preserve">são </w:t>
      </w:r>
      <w:r w:rsidR="00A7247E" w:rsidRPr="004D4770">
        <w:rPr>
          <w:rFonts w:ascii="Times New Roman" w:hAnsi="Times New Roman"/>
          <w:sz w:val="28"/>
          <w:szCs w:val="28"/>
        </w:rPr>
        <w:t>destinados adequadamente a aterros sanitários</w:t>
      </w:r>
      <w:r w:rsidR="00D14BB1">
        <w:rPr>
          <w:rFonts w:ascii="Times New Roman" w:hAnsi="Times New Roman"/>
          <w:sz w:val="28"/>
          <w:szCs w:val="28"/>
        </w:rPr>
        <w:t>;</w:t>
      </w:r>
      <w:r w:rsidR="00A7247E" w:rsidRPr="004D4770">
        <w:rPr>
          <w:rFonts w:ascii="Times New Roman" w:hAnsi="Times New Roman"/>
          <w:sz w:val="28"/>
          <w:szCs w:val="28"/>
        </w:rPr>
        <w:t xml:space="preserve"> </w:t>
      </w:r>
      <w:r w:rsidR="00A7247E">
        <w:rPr>
          <w:rFonts w:ascii="Times New Roman" w:hAnsi="Times New Roman"/>
          <w:sz w:val="28"/>
          <w:szCs w:val="28"/>
        </w:rPr>
        <w:t xml:space="preserve">e </w:t>
      </w:r>
      <w:r w:rsidR="00A7247E" w:rsidRPr="004D4770">
        <w:rPr>
          <w:rFonts w:ascii="Times New Roman" w:hAnsi="Times New Roman"/>
          <w:sz w:val="28"/>
          <w:szCs w:val="28"/>
        </w:rPr>
        <w:t xml:space="preserve">42% </w:t>
      </w:r>
      <w:r w:rsidR="00351229">
        <w:rPr>
          <w:rFonts w:ascii="Times New Roman" w:hAnsi="Times New Roman"/>
          <w:sz w:val="28"/>
          <w:szCs w:val="28"/>
        </w:rPr>
        <w:t xml:space="preserve">têm </w:t>
      </w:r>
      <w:r w:rsidR="00A7247E" w:rsidRPr="004D4770">
        <w:rPr>
          <w:rFonts w:ascii="Times New Roman" w:hAnsi="Times New Roman"/>
          <w:sz w:val="28"/>
          <w:szCs w:val="28"/>
        </w:rPr>
        <w:t xml:space="preserve">destinação inadequada, sendo 24% </w:t>
      </w:r>
      <w:r w:rsidR="00351229">
        <w:rPr>
          <w:rFonts w:ascii="Times New Roman" w:hAnsi="Times New Roman"/>
          <w:sz w:val="28"/>
          <w:szCs w:val="28"/>
        </w:rPr>
        <w:t xml:space="preserve">encaminhados </w:t>
      </w:r>
      <w:r w:rsidR="00A7247E">
        <w:rPr>
          <w:rFonts w:ascii="Times New Roman" w:hAnsi="Times New Roman"/>
          <w:sz w:val="28"/>
          <w:szCs w:val="28"/>
        </w:rPr>
        <w:t xml:space="preserve">para </w:t>
      </w:r>
      <w:r w:rsidR="00A7247E" w:rsidRPr="004D4770">
        <w:rPr>
          <w:rFonts w:ascii="Times New Roman" w:hAnsi="Times New Roman"/>
          <w:sz w:val="28"/>
          <w:szCs w:val="28"/>
        </w:rPr>
        <w:t xml:space="preserve">aterros controlados e 18% </w:t>
      </w:r>
      <w:r w:rsidR="00A7247E">
        <w:rPr>
          <w:rFonts w:ascii="Times New Roman" w:hAnsi="Times New Roman"/>
          <w:sz w:val="28"/>
          <w:szCs w:val="28"/>
        </w:rPr>
        <w:t>para lix</w:t>
      </w:r>
      <w:r w:rsidR="00A65333">
        <w:rPr>
          <w:rFonts w:ascii="Times New Roman" w:hAnsi="Times New Roman"/>
          <w:sz w:val="28"/>
          <w:szCs w:val="28"/>
        </w:rPr>
        <w:t>ões (</w:t>
      </w:r>
      <w:proofErr w:type="spellStart"/>
      <w:r w:rsidR="00A65333">
        <w:rPr>
          <w:rFonts w:ascii="Times New Roman" w:hAnsi="Times New Roman"/>
          <w:sz w:val="28"/>
          <w:szCs w:val="28"/>
        </w:rPr>
        <w:t>Abrelpe</w:t>
      </w:r>
      <w:proofErr w:type="spellEnd"/>
      <w:r w:rsidR="00A65333">
        <w:rPr>
          <w:rFonts w:ascii="Times New Roman" w:hAnsi="Times New Roman"/>
          <w:sz w:val="28"/>
          <w:szCs w:val="28"/>
        </w:rPr>
        <w:t>).</w:t>
      </w:r>
    </w:p>
    <w:p w:rsidR="00A65333" w:rsidRDefault="00A65333" w:rsidP="002C1EDD">
      <w:pPr>
        <w:pStyle w:val="Recuodecorpodetexto2"/>
        <w:tabs>
          <w:tab w:val="left" w:pos="0"/>
        </w:tabs>
        <w:spacing w:after="360" w:line="240" w:lineRule="auto"/>
        <w:ind w:firstLine="1440"/>
      </w:pPr>
      <w:r>
        <w:rPr>
          <w:szCs w:val="28"/>
        </w:rPr>
        <w:t>A</w:t>
      </w:r>
      <w:r w:rsidR="00351229">
        <w:rPr>
          <w:szCs w:val="28"/>
        </w:rPr>
        <w:t>penas 3% do</w:t>
      </w:r>
      <w:r>
        <w:rPr>
          <w:szCs w:val="28"/>
        </w:rPr>
        <w:t xml:space="preserve">s resíduos sólidos urbanos </w:t>
      </w:r>
      <w:r w:rsidR="00A443B2">
        <w:rPr>
          <w:szCs w:val="28"/>
        </w:rPr>
        <w:t xml:space="preserve">vão </w:t>
      </w:r>
      <w:r w:rsidR="00351229">
        <w:rPr>
          <w:szCs w:val="28"/>
        </w:rPr>
        <w:t>para a reciclagem</w:t>
      </w:r>
      <w:r>
        <w:rPr>
          <w:szCs w:val="28"/>
        </w:rPr>
        <w:t xml:space="preserve">, </w:t>
      </w:r>
      <w:r w:rsidR="00D14BB1">
        <w:rPr>
          <w:szCs w:val="28"/>
        </w:rPr>
        <w:t xml:space="preserve">como </w:t>
      </w:r>
      <w:r w:rsidR="00351229">
        <w:rPr>
          <w:szCs w:val="28"/>
        </w:rPr>
        <w:t>resultado</w:t>
      </w:r>
      <w:r>
        <w:rPr>
          <w:szCs w:val="28"/>
        </w:rPr>
        <w:t xml:space="preserve"> dos esforços dos catadores, e </w:t>
      </w:r>
      <w:r>
        <w:t>3.300 municípios têm alguma iniciativa de coleta seletiva (</w:t>
      </w:r>
      <w:proofErr w:type="spellStart"/>
      <w:r>
        <w:t>Abrelpe</w:t>
      </w:r>
      <w:proofErr w:type="spellEnd"/>
      <w:r>
        <w:t>)</w:t>
      </w:r>
      <w:r w:rsidR="00792FC4">
        <w:t>.</w:t>
      </w:r>
    </w:p>
    <w:p w:rsidR="00A65333" w:rsidRDefault="00792FC4" w:rsidP="002C1EDD">
      <w:pPr>
        <w:pStyle w:val="Recuodecorpodetexto2"/>
        <w:tabs>
          <w:tab w:val="left" w:pos="0"/>
        </w:tabs>
        <w:spacing w:after="360" w:line="240" w:lineRule="auto"/>
        <w:ind w:firstLine="1440"/>
        <w:rPr>
          <w:szCs w:val="28"/>
          <w:lang w:eastAsia="en-US"/>
        </w:rPr>
      </w:pPr>
      <w:r>
        <w:t>As l</w:t>
      </w:r>
      <w:r w:rsidR="00A65333">
        <w:t>imitações apontadas na cadeia da coleta seletiva e da reciclagem</w:t>
      </w:r>
      <w:r>
        <w:t xml:space="preserve"> foram</w:t>
      </w:r>
      <w:r w:rsidR="00A65333">
        <w:t>: a</w:t>
      </w:r>
      <w:r w:rsidR="00A65333" w:rsidRPr="003756CC">
        <w:rPr>
          <w:szCs w:val="28"/>
          <w:lang w:eastAsia="en-US"/>
        </w:rPr>
        <w:t>u</w:t>
      </w:r>
      <w:r w:rsidR="00A65333">
        <w:rPr>
          <w:szCs w:val="28"/>
          <w:lang w:eastAsia="en-US"/>
        </w:rPr>
        <w:t>sência de cultura de reciclagem, d</w:t>
      </w:r>
      <w:r w:rsidR="00A65333" w:rsidRPr="003756CC">
        <w:rPr>
          <w:szCs w:val="28"/>
          <w:lang w:eastAsia="en-US"/>
        </w:rPr>
        <w:t>estina</w:t>
      </w:r>
      <w:r w:rsidR="00A65333">
        <w:rPr>
          <w:szCs w:val="28"/>
          <w:lang w:eastAsia="en-US"/>
        </w:rPr>
        <w:t>ção fácil e barata dos resíduos, ausência de metas transparentes e viáveis e f</w:t>
      </w:r>
      <w:r w:rsidR="00A65333" w:rsidRPr="003756CC">
        <w:rPr>
          <w:szCs w:val="28"/>
          <w:lang w:eastAsia="en-US"/>
        </w:rPr>
        <w:t>alta de instru</w:t>
      </w:r>
      <w:r w:rsidR="00A65333">
        <w:rPr>
          <w:szCs w:val="28"/>
          <w:lang w:eastAsia="en-US"/>
        </w:rPr>
        <w:t>mentos econômicos e tributários (</w:t>
      </w:r>
      <w:proofErr w:type="spellStart"/>
      <w:r w:rsidR="00A65333">
        <w:rPr>
          <w:szCs w:val="28"/>
          <w:lang w:eastAsia="en-US"/>
        </w:rPr>
        <w:t>Abrelpe</w:t>
      </w:r>
      <w:proofErr w:type="spellEnd"/>
      <w:r w:rsidR="00A65333">
        <w:rPr>
          <w:szCs w:val="28"/>
          <w:lang w:eastAsia="en-US"/>
        </w:rPr>
        <w:t>)</w:t>
      </w:r>
      <w:r w:rsidR="001123C1">
        <w:rPr>
          <w:szCs w:val="28"/>
          <w:lang w:eastAsia="en-US"/>
        </w:rPr>
        <w:t>.</w:t>
      </w:r>
    </w:p>
    <w:p w:rsidR="001123C1" w:rsidRDefault="00792FC4" w:rsidP="002C1EDD">
      <w:pPr>
        <w:pStyle w:val="Recuodecorpodetexto2"/>
        <w:tabs>
          <w:tab w:val="left" w:pos="0"/>
        </w:tabs>
        <w:spacing w:after="360" w:line="240" w:lineRule="auto"/>
        <w:ind w:firstLine="1440"/>
        <w:rPr>
          <w:szCs w:val="28"/>
          <w:lang w:eastAsia="en-US"/>
        </w:rPr>
      </w:pPr>
      <w:r>
        <w:rPr>
          <w:szCs w:val="28"/>
          <w:lang w:eastAsia="en-US"/>
        </w:rPr>
        <w:t>Re</w:t>
      </w:r>
      <w:r w:rsidR="001123C1">
        <w:rPr>
          <w:szCs w:val="28"/>
          <w:lang w:eastAsia="en-US"/>
        </w:rPr>
        <w:t>comendações aos municípios: taxa baseada na geração de resíduos para custeio dos serviços; formalização das cadeias produtivas da reciclagem, estímulo à separação na fonte; e programas perenes de educação e comunicação, com ênfase na reciclagem</w:t>
      </w:r>
      <w:r>
        <w:rPr>
          <w:szCs w:val="28"/>
          <w:lang w:eastAsia="en-US"/>
        </w:rPr>
        <w:t xml:space="preserve"> (</w:t>
      </w:r>
      <w:proofErr w:type="spellStart"/>
      <w:r>
        <w:rPr>
          <w:szCs w:val="28"/>
          <w:lang w:eastAsia="en-US"/>
        </w:rPr>
        <w:t>Abrelpe</w:t>
      </w:r>
      <w:proofErr w:type="spellEnd"/>
      <w:r>
        <w:rPr>
          <w:szCs w:val="28"/>
          <w:lang w:eastAsia="en-US"/>
        </w:rPr>
        <w:t>)</w:t>
      </w:r>
      <w:r w:rsidR="001123C1">
        <w:rPr>
          <w:szCs w:val="28"/>
          <w:lang w:eastAsia="en-US"/>
        </w:rPr>
        <w:t>.</w:t>
      </w:r>
    </w:p>
    <w:p w:rsidR="00792FC4" w:rsidRDefault="00F237C9" w:rsidP="002C1EDD">
      <w:pPr>
        <w:pStyle w:val="Recuodecorpodetexto2"/>
        <w:tabs>
          <w:tab w:val="left" w:pos="0"/>
        </w:tabs>
        <w:spacing w:after="360" w:line="240" w:lineRule="auto"/>
        <w:ind w:firstLine="1440"/>
        <w:rPr>
          <w:szCs w:val="28"/>
          <w:lang w:eastAsia="en-US"/>
        </w:rPr>
      </w:pPr>
      <w:r>
        <w:rPr>
          <w:szCs w:val="28"/>
          <w:lang w:eastAsia="en-US"/>
        </w:rPr>
        <w:t xml:space="preserve">Também </w:t>
      </w:r>
      <w:r w:rsidR="00B839A3">
        <w:rPr>
          <w:szCs w:val="28"/>
          <w:lang w:eastAsia="en-US"/>
        </w:rPr>
        <w:t xml:space="preserve">se </w:t>
      </w:r>
      <w:r>
        <w:rPr>
          <w:szCs w:val="28"/>
          <w:lang w:eastAsia="en-US"/>
        </w:rPr>
        <w:t>recomenda</w:t>
      </w:r>
      <w:r w:rsidR="00B839A3">
        <w:rPr>
          <w:szCs w:val="28"/>
          <w:lang w:eastAsia="en-US"/>
        </w:rPr>
        <w:t>m</w:t>
      </w:r>
      <w:r>
        <w:rPr>
          <w:szCs w:val="28"/>
          <w:lang w:eastAsia="en-US"/>
        </w:rPr>
        <w:t xml:space="preserve"> </w:t>
      </w:r>
      <w:r w:rsidR="00B839A3">
        <w:rPr>
          <w:szCs w:val="28"/>
          <w:lang w:eastAsia="en-US"/>
        </w:rPr>
        <w:t>legislações</w:t>
      </w:r>
      <w:r w:rsidR="00792FC4">
        <w:rPr>
          <w:szCs w:val="28"/>
          <w:lang w:eastAsia="en-US"/>
        </w:rPr>
        <w:t xml:space="preserve"> </w:t>
      </w:r>
      <w:proofErr w:type="gramStart"/>
      <w:r w:rsidR="00792FC4">
        <w:rPr>
          <w:szCs w:val="28"/>
          <w:lang w:eastAsia="en-US"/>
        </w:rPr>
        <w:t>tributária</w:t>
      </w:r>
      <w:r w:rsidR="00B839A3">
        <w:rPr>
          <w:szCs w:val="28"/>
          <w:lang w:eastAsia="en-US"/>
        </w:rPr>
        <w:t>s</w:t>
      </w:r>
      <w:r w:rsidR="00792FC4">
        <w:rPr>
          <w:szCs w:val="28"/>
          <w:lang w:eastAsia="en-US"/>
        </w:rPr>
        <w:t xml:space="preserve"> federal</w:t>
      </w:r>
      <w:proofErr w:type="gramEnd"/>
      <w:r w:rsidR="00792FC4">
        <w:rPr>
          <w:szCs w:val="28"/>
          <w:lang w:eastAsia="en-US"/>
        </w:rPr>
        <w:t xml:space="preserve"> e estadual favoráveis.</w:t>
      </w:r>
    </w:p>
    <w:p w:rsidR="008C62BE" w:rsidRDefault="00B635A8" w:rsidP="002C1EDD">
      <w:pPr>
        <w:pStyle w:val="Normal-Escriba"/>
        <w:spacing w:after="360"/>
        <w:rPr>
          <w:rFonts w:ascii="Times New Roman" w:hAnsi="Times New Roman"/>
          <w:sz w:val="28"/>
          <w:szCs w:val="28"/>
        </w:rPr>
      </w:pPr>
      <w:r>
        <w:rPr>
          <w:rFonts w:ascii="Times New Roman" w:hAnsi="Times New Roman"/>
          <w:sz w:val="28"/>
          <w:szCs w:val="28"/>
        </w:rPr>
        <w:t>Informou-se que a</w:t>
      </w:r>
      <w:r w:rsidR="001123C1">
        <w:rPr>
          <w:rFonts w:ascii="Times New Roman" w:hAnsi="Times New Roman"/>
          <w:sz w:val="28"/>
          <w:szCs w:val="28"/>
        </w:rPr>
        <w:t xml:space="preserve"> </w:t>
      </w:r>
      <w:proofErr w:type="spellStart"/>
      <w:r w:rsidR="001123C1">
        <w:rPr>
          <w:rFonts w:ascii="Times New Roman" w:hAnsi="Times New Roman"/>
          <w:sz w:val="28"/>
          <w:szCs w:val="28"/>
        </w:rPr>
        <w:t>Funasa</w:t>
      </w:r>
      <w:proofErr w:type="spellEnd"/>
      <w:r w:rsidR="001123C1">
        <w:rPr>
          <w:rFonts w:ascii="Times New Roman" w:hAnsi="Times New Roman"/>
          <w:sz w:val="28"/>
          <w:szCs w:val="28"/>
        </w:rPr>
        <w:t xml:space="preserve">, no período de </w:t>
      </w:r>
      <w:smartTag w:uri="urn:schemas-microsoft-com:office:smarttags" w:element="metricconverter">
        <w:smartTagPr>
          <w:attr w:name="ProductID" w:val="2009 a"/>
        </w:smartTagPr>
        <w:r w:rsidR="001123C1">
          <w:rPr>
            <w:rFonts w:ascii="Times New Roman" w:hAnsi="Times New Roman"/>
            <w:sz w:val="28"/>
            <w:szCs w:val="28"/>
          </w:rPr>
          <w:t>2009 a</w:t>
        </w:r>
      </w:smartTag>
      <w:r w:rsidR="001123C1">
        <w:rPr>
          <w:rFonts w:ascii="Times New Roman" w:hAnsi="Times New Roman"/>
          <w:sz w:val="28"/>
          <w:szCs w:val="28"/>
        </w:rPr>
        <w:t xml:space="preserve"> 2012, repassou às associações de catadores um total de R$</w:t>
      </w:r>
      <w:r w:rsidR="00ED172A">
        <w:rPr>
          <w:rFonts w:ascii="Times New Roman" w:hAnsi="Times New Roman"/>
          <w:sz w:val="28"/>
          <w:szCs w:val="28"/>
        </w:rPr>
        <w:t xml:space="preserve"> </w:t>
      </w:r>
      <w:r w:rsidR="001123C1">
        <w:rPr>
          <w:rFonts w:ascii="Times New Roman" w:hAnsi="Times New Roman"/>
          <w:sz w:val="28"/>
          <w:szCs w:val="28"/>
        </w:rPr>
        <w:t xml:space="preserve">48 milhões para itens de investimento. A partir de 2013, </w:t>
      </w:r>
      <w:r>
        <w:rPr>
          <w:rFonts w:ascii="Times New Roman" w:hAnsi="Times New Roman"/>
          <w:sz w:val="28"/>
          <w:szCs w:val="28"/>
        </w:rPr>
        <w:t>el</w:t>
      </w:r>
      <w:r w:rsidR="001123C1">
        <w:rPr>
          <w:rFonts w:ascii="Times New Roman" w:hAnsi="Times New Roman"/>
          <w:sz w:val="28"/>
          <w:szCs w:val="28"/>
        </w:rPr>
        <w:t xml:space="preserve">a passou </w:t>
      </w:r>
      <w:r w:rsidR="00792FC4">
        <w:rPr>
          <w:rFonts w:ascii="Times New Roman" w:hAnsi="Times New Roman"/>
          <w:sz w:val="28"/>
          <w:szCs w:val="28"/>
        </w:rPr>
        <w:t>a integrar o Projeto Cataforte</w:t>
      </w:r>
      <w:r>
        <w:rPr>
          <w:rFonts w:ascii="Times New Roman" w:hAnsi="Times New Roman"/>
          <w:sz w:val="28"/>
          <w:szCs w:val="28"/>
        </w:rPr>
        <w:t>, que</w:t>
      </w:r>
      <w:r w:rsidR="001123C1">
        <w:rPr>
          <w:rFonts w:ascii="Times New Roman" w:hAnsi="Times New Roman"/>
          <w:sz w:val="28"/>
          <w:szCs w:val="28"/>
        </w:rPr>
        <w:t xml:space="preserve"> estimula as cooperativas a participarem de redes, de modo que uma cooperativa ou associação melhor estruturada possa apoiar outras menos organizadas. </w:t>
      </w:r>
    </w:p>
    <w:p w:rsidR="001123C1" w:rsidRDefault="00B635A8" w:rsidP="002C1EDD">
      <w:pPr>
        <w:pStyle w:val="Normal-Escriba"/>
        <w:spacing w:after="360"/>
        <w:rPr>
          <w:rFonts w:ascii="Times New Roman" w:hAnsi="Times New Roman"/>
          <w:sz w:val="28"/>
          <w:szCs w:val="28"/>
        </w:rPr>
      </w:pPr>
      <w:r>
        <w:rPr>
          <w:rFonts w:ascii="Times New Roman" w:hAnsi="Times New Roman"/>
          <w:sz w:val="28"/>
          <w:szCs w:val="28"/>
        </w:rPr>
        <w:lastRenderedPageBreak/>
        <w:t>Apesar disso, o</w:t>
      </w:r>
      <w:r w:rsidR="001123C1">
        <w:rPr>
          <w:rFonts w:ascii="Times New Roman" w:hAnsi="Times New Roman"/>
          <w:sz w:val="28"/>
          <w:szCs w:val="28"/>
        </w:rPr>
        <w:t>s</w:t>
      </w:r>
      <w:r w:rsidR="001123C1" w:rsidRPr="00030DA6">
        <w:rPr>
          <w:rFonts w:ascii="Times New Roman" w:hAnsi="Times New Roman"/>
          <w:sz w:val="28"/>
          <w:szCs w:val="28"/>
        </w:rPr>
        <w:t xml:space="preserve"> recurso</w:t>
      </w:r>
      <w:r w:rsidR="001123C1">
        <w:rPr>
          <w:rFonts w:ascii="Times New Roman" w:hAnsi="Times New Roman"/>
          <w:sz w:val="28"/>
          <w:szCs w:val="28"/>
        </w:rPr>
        <w:t>s</w:t>
      </w:r>
      <w:r w:rsidR="001123C1" w:rsidRPr="00030DA6">
        <w:rPr>
          <w:rFonts w:ascii="Times New Roman" w:hAnsi="Times New Roman"/>
          <w:sz w:val="28"/>
          <w:szCs w:val="28"/>
        </w:rPr>
        <w:t xml:space="preserve"> </w:t>
      </w:r>
      <w:r w:rsidR="001123C1">
        <w:rPr>
          <w:rFonts w:ascii="Times New Roman" w:hAnsi="Times New Roman"/>
          <w:sz w:val="28"/>
          <w:szCs w:val="28"/>
        </w:rPr>
        <w:t xml:space="preserve">da </w:t>
      </w:r>
      <w:proofErr w:type="spellStart"/>
      <w:r w:rsidR="001123C1" w:rsidRPr="00030DA6">
        <w:rPr>
          <w:rFonts w:ascii="Times New Roman" w:hAnsi="Times New Roman"/>
          <w:sz w:val="28"/>
          <w:szCs w:val="28"/>
        </w:rPr>
        <w:t>Funasa</w:t>
      </w:r>
      <w:proofErr w:type="spellEnd"/>
      <w:r w:rsidR="001123C1" w:rsidRPr="00030DA6">
        <w:rPr>
          <w:rFonts w:ascii="Times New Roman" w:hAnsi="Times New Roman"/>
          <w:sz w:val="28"/>
          <w:szCs w:val="28"/>
        </w:rPr>
        <w:t xml:space="preserve"> </w:t>
      </w:r>
      <w:r w:rsidR="008C62BE">
        <w:rPr>
          <w:rFonts w:ascii="Times New Roman" w:hAnsi="Times New Roman"/>
          <w:sz w:val="28"/>
          <w:szCs w:val="28"/>
        </w:rPr>
        <w:t>são insuficientes</w:t>
      </w:r>
      <w:r w:rsidR="00792FC4">
        <w:rPr>
          <w:rFonts w:ascii="Times New Roman" w:hAnsi="Times New Roman"/>
          <w:sz w:val="28"/>
          <w:szCs w:val="28"/>
        </w:rPr>
        <w:t xml:space="preserve">, </w:t>
      </w:r>
      <w:r w:rsidR="00F237C9">
        <w:rPr>
          <w:rFonts w:ascii="Times New Roman" w:hAnsi="Times New Roman"/>
          <w:sz w:val="28"/>
          <w:szCs w:val="28"/>
        </w:rPr>
        <w:t>e a entidade</w:t>
      </w:r>
      <w:r w:rsidR="00792FC4">
        <w:rPr>
          <w:rFonts w:ascii="Times New Roman" w:hAnsi="Times New Roman"/>
          <w:sz w:val="28"/>
          <w:szCs w:val="28"/>
        </w:rPr>
        <w:t xml:space="preserve"> sugere buscá</w:t>
      </w:r>
      <w:r w:rsidR="008C62BE">
        <w:rPr>
          <w:rFonts w:ascii="Times New Roman" w:hAnsi="Times New Roman"/>
          <w:sz w:val="28"/>
          <w:szCs w:val="28"/>
        </w:rPr>
        <w:t>-los n</w:t>
      </w:r>
      <w:r w:rsidR="001123C1">
        <w:rPr>
          <w:rFonts w:ascii="Times New Roman" w:hAnsi="Times New Roman"/>
          <w:sz w:val="28"/>
          <w:szCs w:val="28"/>
        </w:rPr>
        <w:t>o PAC do Saneamento</w:t>
      </w:r>
      <w:r w:rsidR="00792FC4">
        <w:rPr>
          <w:rFonts w:ascii="Times New Roman" w:hAnsi="Times New Roman"/>
          <w:sz w:val="28"/>
          <w:szCs w:val="28"/>
        </w:rPr>
        <w:t>.</w:t>
      </w:r>
      <w:r w:rsidR="001123C1" w:rsidRPr="00030DA6">
        <w:rPr>
          <w:rFonts w:ascii="Times New Roman" w:hAnsi="Times New Roman"/>
          <w:sz w:val="28"/>
          <w:szCs w:val="28"/>
        </w:rPr>
        <w:t xml:space="preserve"> </w:t>
      </w:r>
    </w:p>
    <w:p w:rsidR="008C62BE" w:rsidRDefault="00F237C9" w:rsidP="002C1EDD">
      <w:pPr>
        <w:pStyle w:val="Normal-Escriba"/>
        <w:spacing w:after="360"/>
        <w:rPr>
          <w:rFonts w:ascii="Times New Roman" w:hAnsi="Times New Roman"/>
          <w:sz w:val="28"/>
          <w:szCs w:val="28"/>
        </w:rPr>
      </w:pPr>
      <w:r>
        <w:rPr>
          <w:rFonts w:ascii="Times New Roman" w:hAnsi="Times New Roman"/>
          <w:sz w:val="28"/>
          <w:szCs w:val="28"/>
        </w:rPr>
        <w:t>O Movimento Nacional dos</w:t>
      </w:r>
      <w:r w:rsidR="008C62BE">
        <w:rPr>
          <w:rFonts w:ascii="Times New Roman" w:hAnsi="Times New Roman"/>
          <w:sz w:val="28"/>
          <w:szCs w:val="28"/>
        </w:rPr>
        <w:t xml:space="preserve"> Catadores de Materiais Recicláveis ressaltou a importância da aprovação da Lei da PNRS</w:t>
      </w:r>
      <w:r>
        <w:rPr>
          <w:rFonts w:ascii="Times New Roman" w:hAnsi="Times New Roman"/>
          <w:sz w:val="28"/>
          <w:szCs w:val="28"/>
        </w:rPr>
        <w:t xml:space="preserve"> para a categoria</w:t>
      </w:r>
      <w:r w:rsidR="008C62BE">
        <w:rPr>
          <w:rFonts w:ascii="Times New Roman" w:hAnsi="Times New Roman"/>
          <w:sz w:val="28"/>
          <w:szCs w:val="28"/>
        </w:rPr>
        <w:t xml:space="preserve"> e manifestou apreensão quanto </w:t>
      </w:r>
      <w:r w:rsidR="004F0158">
        <w:rPr>
          <w:rFonts w:ascii="Times New Roman" w:hAnsi="Times New Roman"/>
          <w:sz w:val="28"/>
          <w:szCs w:val="28"/>
        </w:rPr>
        <w:t>à</w:t>
      </w:r>
      <w:r w:rsidR="008C62BE">
        <w:rPr>
          <w:rFonts w:ascii="Times New Roman" w:hAnsi="Times New Roman"/>
          <w:sz w:val="28"/>
          <w:szCs w:val="28"/>
        </w:rPr>
        <w:t xml:space="preserve"> possível prorrogação dos prazos previstos na lei, o que pode</w:t>
      </w:r>
      <w:r>
        <w:rPr>
          <w:rFonts w:ascii="Times New Roman" w:hAnsi="Times New Roman"/>
          <w:sz w:val="28"/>
          <w:szCs w:val="28"/>
        </w:rPr>
        <w:t>rá</w:t>
      </w:r>
      <w:r w:rsidR="008C62BE">
        <w:rPr>
          <w:rFonts w:ascii="Times New Roman" w:hAnsi="Times New Roman"/>
          <w:sz w:val="28"/>
          <w:szCs w:val="28"/>
        </w:rPr>
        <w:t xml:space="preserve"> fazer “com que a lei caia no esquecimento”.</w:t>
      </w:r>
    </w:p>
    <w:p w:rsidR="008C62BE" w:rsidRDefault="008C62BE" w:rsidP="002C1EDD">
      <w:pPr>
        <w:pStyle w:val="Normal-Escriba"/>
        <w:spacing w:after="360"/>
        <w:rPr>
          <w:rFonts w:ascii="Times New Roman" w:hAnsi="Times New Roman"/>
          <w:sz w:val="28"/>
          <w:szCs w:val="28"/>
        </w:rPr>
      </w:pPr>
      <w:r>
        <w:rPr>
          <w:rFonts w:ascii="Times New Roman" w:hAnsi="Times New Roman"/>
          <w:sz w:val="28"/>
          <w:szCs w:val="28"/>
        </w:rPr>
        <w:t xml:space="preserve">A categoria não deseja </w:t>
      </w:r>
      <w:r w:rsidR="00F96222">
        <w:rPr>
          <w:rFonts w:ascii="Times New Roman" w:hAnsi="Times New Roman"/>
          <w:sz w:val="28"/>
          <w:szCs w:val="28"/>
        </w:rPr>
        <w:t>“bolsa auxílio”. Os</w:t>
      </w:r>
      <w:r>
        <w:rPr>
          <w:rFonts w:ascii="Times New Roman" w:hAnsi="Times New Roman"/>
          <w:sz w:val="28"/>
          <w:szCs w:val="28"/>
        </w:rPr>
        <w:t xml:space="preserve"> catadores </w:t>
      </w:r>
      <w:r w:rsidR="00F96222">
        <w:rPr>
          <w:rFonts w:ascii="Times New Roman" w:hAnsi="Times New Roman"/>
          <w:sz w:val="28"/>
          <w:szCs w:val="28"/>
        </w:rPr>
        <w:t>reivindicam c</w:t>
      </w:r>
      <w:r>
        <w:rPr>
          <w:rFonts w:ascii="Times New Roman" w:hAnsi="Times New Roman"/>
          <w:sz w:val="28"/>
          <w:szCs w:val="28"/>
        </w:rPr>
        <w:t xml:space="preserve">ontrato de trabalho </w:t>
      </w:r>
      <w:r w:rsidR="00635EC7">
        <w:rPr>
          <w:rFonts w:ascii="Times New Roman" w:hAnsi="Times New Roman"/>
          <w:sz w:val="28"/>
          <w:szCs w:val="28"/>
        </w:rPr>
        <w:t xml:space="preserve">assinado </w:t>
      </w:r>
      <w:r>
        <w:rPr>
          <w:rFonts w:ascii="Times New Roman" w:hAnsi="Times New Roman"/>
          <w:sz w:val="28"/>
          <w:szCs w:val="28"/>
        </w:rPr>
        <w:t xml:space="preserve">e </w:t>
      </w:r>
      <w:r w:rsidR="00635EC7">
        <w:rPr>
          <w:rFonts w:ascii="Times New Roman" w:hAnsi="Times New Roman"/>
          <w:sz w:val="28"/>
          <w:szCs w:val="28"/>
        </w:rPr>
        <w:t>pagamento</w:t>
      </w:r>
      <w:r>
        <w:rPr>
          <w:rFonts w:ascii="Times New Roman" w:hAnsi="Times New Roman"/>
          <w:sz w:val="28"/>
          <w:szCs w:val="28"/>
        </w:rPr>
        <w:t xml:space="preserve"> pelos serviços presta</w:t>
      </w:r>
      <w:r w:rsidR="00635EC7">
        <w:rPr>
          <w:rFonts w:ascii="Times New Roman" w:hAnsi="Times New Roman"/>
          <w:sz w:val="28"/>
          <w:szCs w:val="28"/>
        </w:rPr>
        <w:t xml:space="preserve">dos, além de participação </w:t>
      </w:r>
      <w:r w:rsidRPr="008C62BE">
        <w:rPr>
          <w:rFonts w:ascii="Times New Roman" w:hAnsi="Times New Roman"/>
          <w:sz w:val="28"/>
          <w:szCs w:val="28"/>
        </w:rPr>
        <w:t>nos sistemas da logística reversa.</w:t>
      </w:r>
    </w:p>
    <w:p w:rsidR="00792FC4" w:rsidRPr="00085497" w:rsidRDefault="00792FC4" w:rsidP="002C1EDD">
      <w:pPr>
        <w:pStyle w:val="Normal-Escriba"/>
        <w:spacing w:after="360"/>
        <w:ind w:firstLine="0"/>
        <w:rPr>
          <w:rFonts w:ascii="Times New Roman" w:hAnsi="Times New Roman"/>
          <w:b/>
          <w:sz w:val="28"/>
          <w:szCs w:val="28"/>
        </w:rPr>
      </w:pPr>
      <w:r w:rsidRPr="00792FC4">
        <w:rPr>
          <w:rFonts w:ascii="Times New Roman" w:hAnsi="Times New Roman"/>
          <w:b/>
          <w:sz w:val="28"/>
          <w:szCs w:val="28"/>
        </w:rPr>
        <w:t>3</w:t>
      </w:r>
      <w:r w:rsidRPr="00085497">
        <w:rPr>
          <w:rStyle w:val="04-PargrafodetextoEstudoNotas-CLGChar"/>
          <w:rFonts w:ascii="Times New Roman" w:hAnsi="Times New Roman"/>
          <w:b/>
        </w:rPr>
        <w:t xml:space="preserve">.5 </w:t>
      </w:r>
      <w:r w:rsidR="00932180" w:rsidRPr="00085497">
        <w:rPr>
          <w:rStyle w:val="04-PargrafodetextoEstudoNotas-CLGChar"/>
          <w:rFonts w:ascii="Times New Roman" w:hAnsi="Times New Roman"/>
          <w:b/>
        </w:rPr>
        <w:t>Questões tributárias associadas à gestão dos resíduos sólidos</w:t>
      </w:r>
    </w:p>
    <w:p w:rsidR="00792FC4" w:rsidRDefault="00792FC4" w:rsidP="002C1EDD">
      <w:pPr>
        <w:pStyle w:val="Recuodecorpodetexto"/>
        <w:spacing w:after="360" w:line="240" w:lineRule="auto"/>
        <w:ind w:firstLine="1440"/>
      </w:pPr>
      <w:r>
        <w:t xml:space="preserve">A 5ª audiência pública debateu o tema </w:t>
      </w:r>
      <w:r>
        <w:rPr>
          <w:i/>
          <w:szCs w:val="28"/>
        </w:rPr>
        <w:t>Custeio</w:t>
      </w:r>
      <w:r w:rsidR="006F0B4C">
        <w:rPr>
          <w:i/>
          <w:szCs w:val="28"/>
        </w:rPr>
        <w:t xml:space="preserve"> da política reversa e as questões tributárias que envolvem o setor de resíduos sólidos</w:t>
      </w:r>
      <w:r w:rsidR="00932180">
        <w:rPr>
          <w:i/>
          <w:szCs w:val="28"/>
        </w:rPr>
        <w:t xml:space="preserve"> </w:t>
      </w:r>
      <w:r w:rsidR="00932180">
        <w:rPr>
          <w:szCs w:val="28"/>
        </w:rPr>
        <w:t>e</w:t>
      </w:r>
      <w:r>
        <w:t xml:space="preserve"> contou com a participação do MMA, </w:t>
      </w:r>
      <w:r w:rsidR="006F0B4C">
        <w:t xml:space="preserve">da Receita Federal </w:t>
      </w:r>
      <w:r w:rsidR="00085497">
        <w:t xml:space="preserve">do Brasil (RFB) </w:t>
      </w:r>
      <w:r w:rsidR="006F0B4C">
        <w:t>e da Confederação Nacional do Comércio de Bens, Serviços e Turismo (CNC)</w:t>
      </w:r>
      <w:r>
        <w:t>.</w:t>
      </w:r>
      <w:r w:rsidR="00085497">
        <w:t xml:space="preserve"> </w:t>
      </w:r>
    </w:p>
    <w:p w:rsidR="00085497" w:rsidRDefault="00085497" w:rsidP="002C1EDD">
      <w:pPr>
        <w:pStyle w:val="Recuodecorpodetexto"/>
        <w:spacing w:after="360" w:line="240" w:lineRule="auto"/>
        <w:ind w:firstLine="1440"/>
      </w:pPr>
      <w:r>
        <w:t xml:space="preserve">Também foram convidados o Ministério da Fazenda e o Sr. </w:t>
      </w:r>
      <w:proofErr w:type="spellStart"/>
      <w:r>
        <w:t>Dyogo</w:t>
      </w:r>
      <w:proofErr w:type="spellEnd"/>
      <w:r>
        <w:t xml:space="preserve"> Henrique de Oliveira, Presidente do Conselho Nacional de Política Fazendária (</w:t>
      </w:r>
      <w:proofErr w:type="spellStart"/>
      <w:r>
        <w:t>Confaz</w:t>
      </w:r>
      <w:proofErr w:type="spellEnd"/>
      <w:r>
        <w:t xml:space="preserve">), que se fizeram representar pelo Sr. Marcos </w:t>
      </w:r>
      <w:proofErr w:type="spellStart"/>
      <w:r>
        <w:t>Viní</w:t>
      </w:r>
      <w:r w:rsidRPr="00085497">
        <w:t>cios</w:t>
      </w:r>
      <w:proofErr w:type="spellEnd"/>
      <w:r>
        <w:t xml:space="preserve"> Carneiro Leão Tapajós</w:t>
      </w:r>
      <w:r w:rsidR="00F65564">
        <w:t xml:space="preserve">, Chefe da Divisão de </w:t>
      </w:r>
      <w:r w:rsidR="004F0158">
        <w:t>Imposto sobre Produtos Industrializados (</w:t>
      </w:r>
      <w:r w:rsidR="00F65564">
        <w:t>IPI</w:t>
      </w:r>
      <w:r w:rsidR="004F0158">
        <w:t>)</w:t>
      </w:r>
      <w:r w:rsidR="00F65564">
        <w:t xml:space="preserve"> da RFB</w:t>
      </w:r>
      <w:r w:rsidR="007E12E6">
        <w:t>.</w:t>
      </w:r>
    </w:p>
    <w:p w:rsidR="00792FC4" w:rsidRDefault="006F0B4C" w:rsidP="002C1EDD">
      <w:pPr>
        <w:pStyle w:val="Recuodecorpodetexto"/>
        <w:spacing w:after="360" w:line="240" w:lineRule="auto"/>
        <w:ind w:firstLine="1440"/>
      </w:pPr>
      <w:r>
        <w:t xml:space="preserve">A Confederação Nacional da Indústria justificou sua ausência. </w:t>
      </w:r>
    </w:p>
    <w:p w:rsidR="006F0B4C" w:rsidRPr="00F65564" w:rsidRDefault="006F0B4C" w:rsidP="002C1EDD">
      <w:pPr>
        <w:pStyle w:val="04-PargrafodetextoEstudoNotas-CLG"/>
        <w:spacing w:line="240" w:lineRule="auto"/>
        <w:ind w:firstLine="0"/>
        <w:rPr>
          <w:b/>
        </w:rPr>
      </w:pPr>
      <w:r w:rsidRPr="00F65564">
        <w:rPr>
          <w:b/>
        </w:rPr>
        <w:t xml:space="preserve">3.5.1 </w:t>
      </w:r>
      <w:r w:rsidR="00AA233D">
        <w:rPr>
          <w:b/>
        </w:rPr>
        <w:t>CNC</w:t>
      </w:r>
      <w:r w:rsidRPr="00F65564">
        <w:rPr>
          <w:b/>
        </w:rPr>
        <w:t xml:space="preserve"> </w:t>
      </w:r>
    </w:p>
    <w:p w:rsidR="006F0B4C" w:rsidRDefault="006F0B4C" w:rsidP="002C1EDD">
      <w:pPr>
        <w:pStyle w:val="Normal-Escriba"/>
        <w:spacing w:after="360"/>
        <w:rPr>
          <w:rFonts w:ascii="Times New Roman" w:hAnsi="Times New Roman"/>
          <w:sz w:val="28"/>
        </w:rPr>
      </w:pPr>
      <w:r>
        <w:rPr>
          <w:rFonts w:ascii="Times New Roman" w:hAnsi="Times New Roman"/>
          <w:sz w:val="28"/>
        </w:rPr>
        <w:t>A representante da CNC</w:t>
      </w:r>
      <w:r w:rsidR="00AA233D">
        <w:rPr>
          <w:rFonts w:ascii="Times New Roman" w:hAnsi="Times New Roman"/>
          <w:sz w:val="28"/>
        </w:rPr>
        <w:t>,</w:t>
      </w:r>
      <w:r>
        <w:rPr>
          <w:rFonts w:ascii="Times New Roman" w:hAnsi="Times New Roman"/>
          <w:sz w:val="28"/>
        </w:rPr>
        <w:t xml:space="preserve"> </w:t>
      </w:r>
      <w:r w:rsidR="00AA233D" w:rsidRPr="00AA233D">
        <w:rPr>
          <w:rFonts w:ascii="Times New Roman" w:hAnsi="Times New Roman"/>
          <w:sz w:val="28"/>
          <w:szCs w:val="28"/>
        </w:rPr>
        <w:t xml:space="preserve">Sra. Cristiane de Souza Soares, </w:t>
      </w:r>
      <w:r w:rsidR="004426F6">
        <w:rPr>
          <w:rFonts w:ascii="Times New Roman" w:hAnsi="Times New Roman"/>
          <w:sz w:val="28"/>
        </w:rPr>
        <w:t>apresentou</w:t>
      </w:r>
      <w:r w:rsidR="0093486A">
        <w:rPr>
          <w:rFonts w:ascii="Times New Roman" w:hAnsi="Times New Roman"/>
          <w:sz w:val="28"/>
        </w:rPr>
        <w:t>, de forma bastante objetiva,</w:t>
      </w:r>
      <w:r w:rsidR="004426F6">
        <w:rPr>
          <w:rFonts w:ascii="Times New Roman" w:hAnsi="Times New Roman"/>
          <w:sz w:val="28"/>
        </w:rPr>
        <w:t xml:space="preserve"> </w:t>
      </w:r>
      <w:r>
        <w:rPr>
          <w:rFonts w:ascii="Times New Roman" w:hAnsi="Times New Roman"/>
          <w:sz w:val="28"/>
        </w:rPr>
        <w:t xml:space="preserve">o ponto de vista do comércio </w:t>
      </w:r>
      <w:r w:rsidR="004E510D">
        <w:rPr>
          <w:rFonts w:ascii="Times New Roman" w:hAnsi="Times New Roman"/>
          <w:sz w:val="28"/>
        </w:rPr>
        <w:t>a respeito dos tributos e incentivos para a log</w:t>
      </w:r>
      <w:r w:rsidR="00B830EB">
        <w:rPr>
          <w:rFonts w:ascii="Times New Roman" w:hAnsi="Times New Roman"/>
          <w:sz w:val="28"/>
        </w:rPr>
        <w:t>ística reversa e as dificuldades de desenvolver o sistema frente aos custos de implantação.</w:t>
      </w:r>
    </w:p>
    <w:p w:rsidR="00B74410" w:rsidRDefault="00B74410" w:rsidP="002C1EDD">
      <w:pPr>
        <w:pStyle w:val="Normal-Escriba"/>
        <w:spacing w:after="360"/>
        <w:rPr>
          <w:rFonts w:ascii="Times New Roman" w:hAnsi="Times New Roman"/>
          <w:sz w:val="28"/>
        </w:rPr>
      </w:pPr>
      <w:r>
        <w:rPr>
          <w:rFonts w:ascii="Times New Roman" w:hAnsi="Times New Roman"/>
          <w:sz w:val="28"/>
        </w:rPr>
        <w:t xml:space="preserve">A proposta em estudo </w:t>
      </w:r>
      <w:r w:rsidR="004426F6">
        <w:rPr>
          <w:rFonts w:ascii="Times New Roman" w:hAnsi="Times New Roman"/>
          <w:sz w:val="28"/>
        </w:rPr>
        <w:t>defendida</w:t>
      </w:r>
      <w:r>
        <w:rPr>
          <w:rFonts w:ascii="Times New Roman" w:hAnsi="Times New Roman"/>
          <w:sz w:val="28"/>
        </w:rPr>
        <w:t xml:space="preserve"> pela CNC para o custeio da logística reversa baseia-se no modelo europeu e está resumida na figura a</w:t>
      </w:r>
      <w:r w:rsidR="004F0158">
        <w:rPr>
          <w:rFonts w:ascii="Times New Roman" w:hAnsi="Times New Roman"/>
          <w:sz w:val="28"/>
        </w:rPr>
        <w:t xml:space="preserve"> seguir</w:t>
      </w:r>
      <w:r>
        <w:rPr>
          <w:rFonts w:ascii="Times New Roman" w:hAnsi="Times New Roman"/>
          <w:sz w:val="28"/>
        </w:rPr>
        <w:t>.</w:t>
      </w:r>
    </w:p>
    <w:p w:rsidR="003E1CA7" w:rsidRDefault="00D64CA2" w:rsidP="002C1EDD">
      <w:pPr>
        <w:pStyle w:val="Normal-Escriba"/>
        <w:spacing w:after="360"/>
        <w:rPr>
          <w:rFonts w:ascii="Times New Roman" w:hAnsi="Times New Roman"/>
          <w:sz w:val="28"/>
        </w:rPr>
      </w:pPr>
      <w:r>
        <w:rPr>
          <w:rFonts w:ascii="Times New Roman" w:hAnsi="Times New Roman"/>
          <w:noProof/>
          <w:sz w:val="28"/>
          <w:lang w:eastAsia="pt-BR"/>
        </w:rPr>
        <w:lastRenderedPageBreak/>
        <w:drawing>
          <wp:inline distT="0" distB="0" distL="0" distR="0">
            <wp:extent cx="3657600" cy="2743200"/>
            <wp:effectExtent l="19050" t="0" r="0" b="0"/>
            <wp:docPr id="1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7" cstate="print"/>
                    <a:srcRect/>
                    <a:stretch>
                      <a:fillRect/>
                    </a:stretch>
                  </pic:blipFill>
                  <pic:spPr bwMode="auto">
                    <a:xfrm>
                      <a:off x="0" y="0"/>
                      <a:ext cx="3657600" cy="2743200"/>
                    </a:xfrm>
                    <a:prstGeom prst="rect">
                      <a:avLst/>
                    </a:prstGeom>
                    <a:noFill/>
                    <a:ln w="9525">
                      <a:noFill/>
                      <a:miter lim="800000"/>
                      <a:headEnd/>
                      <a:tailEnd/>
                    </a:ln>
                  </pic:spPr>
                </pic:pic>
              </a:graphicData>
            </a:graphic>
          </wp:inline>
        </w:drawing>
      </w:r>
    </w:p>
    <w:p w:rsidR="0093486A" w:rsidRPr="00E15E91" w:rsidRDefault="00E15E91" w:rsidP="002C1EDD">
      <w:pPr>
        <w:pStyle w:val="Normal-Escriba"/>
        <w:spacing w:after="360"/>
        <w:rPr>
          <w:rFonts w:ascii="Times New Roman" w:hAnsi="Times New Roman"/>
          <w:sz w:val="28"/>
        </w:rPr>
      </w:pPr>
      <w:r>
        <w:rPr>
          <w:rFonts w:ascii="Times New Roman" w:hAnsi="Times New Roman"/>
          <w:sz w:val="28"/>
        </w:rPr>
        <w:t xml:space="preserve">O modelo requer que </w:t>
      </w:r>
      <w:r w:rsidR="00B74410">
        <w:rPr>
          <w:rFonts w:ascii="Times New Roman" w:hAnsi="Times New Roman"/>
          <w:sz w:val="28"/>
        </w:rPr>
        <w:t>o valor destinado ao custeio do sistema de logística</w:t>
      </w:r>
      <w:r w:rsidR="0093486A">
        <w:rPr>
          <w:rFonts w:ascii="Times New Roman" w:hAnsi="Times New Roman"/>
          <w:sz w:val="28"/>
        </w:rPr>
        <w:t xml:space="preserve"> reversa</w:t>
      </w:r>
      <w:r>
        <w:rPr>
          <w:rFonts w:ascii="Times New Roman" w:hAnsi="Times New Roman"/>
          <w:sz w:val="28"/>
        </w:rPr>
        <w:t xml:space="preserve"> </w:t>
      </w:r>
      <w:r w:rsidR="00D963E0">
        <w:rPr>
          <w:rFonts w:ascii="Times New Roman" w:hAnsi="Times New Roman"/>
          <w:sz w:val="28"/>
        </w:rPr>
        <w:t xml:space="preserve">(SLR) </w:t>
      </w:r>
      <w:r>
        <w:rPr>
          <w:rFonts w:ascii="Times New Roman" w:hAnsi="Times New Roman"/>
          <w:sz w:val="28"/>
        </w:rPr>
        <w:t>seja explicitado na nota fiscal</w:t>
      </w:r>
      <w:r w:rsidR="0093486A">
        <w:rPr>
          <w:rFonts w:ascii="Times New Roman" w:hAnsi="Times New Roman"/>
          <w:sz w:val="28"/>
        </w:rPr>
        <w:t xml:space="preserve"> </w:t>
      </w:r>
      <w:r w:rsidR="00D963E0">
        <w:rPr>
          <w:rFonts w:ascii="Times New Roman" w:hAnsi="Times New Roman"/>
          <w:sz w:val="28"/>
        </w:rPr>
        <w:t xml:space="preserve">(NF) </w:t>
      </w:r>
      <w:r w:rsidR="0093486A">
        <w:rPr>
          <w:rFonts w:ascii="Times New Roman" w:hAnsi="Times New Roman"/>
          <w:sz w:val="28"/>
        </w:rPr>
        <w:t>por conta da desoneração tributária dessa nova alíquota do custeio</w:t>
      </w:r>
      <w:r>
        <w:rPr>
          <w:rFonts w:ascii="Times New Roman" w:hAnsi="Times New Roman"/>
          <w:sz w:val="28"/>
        </w:rPr>
        <w:t>.</w:t>
      </w:r>
    </w:p>
    <w:p w:rsidR="00C877B3" w:rsidRDefault="00B74410" w:rsidP="002C1EDD">
      <w:pPr>
        <w:pStyle w:val="Normal-Escriba"/>
        <w:spacing w:after="360"/>
        <w:rPr>
          <w:rFonts w:ascii="Times New Roman" w:hAnsi="Times New Roman"/>
          <w:sz w:val="28"/>
        </w:rPr>
      </w:pPr>
      <w:r>
        <w:rPr>
          <w:rFonts w:ascii="Times New Roman" w:hAnsi="Times New Roman"/>
          <w:sz w:val="28"/>
        </w:rPr>
        <w:t>A Entidade Gestora</w:t>
      </w:r>
      <w:r w:rsidR="00C877B3">
        <w:rPr>
          <w:rFonts w:ascii="Times New Roman" w:hAnsi="Times New Roman"/>
          <w:sz w:val="28"/>
        </w:rPr>
        <w:t xml:space="preserve"> proposta seria criada nos moldes do </w:t>
      </w:r>
      <w:r w:rsidR="00635EC7">
        <w:rPr>
          <w:rFonts w:ascii="Times New Roman" w:hAnsi="Times New Roman"/>
          <w:sz w:val="28"/>
        </w:rPr>
        <w:t>Instituto Nacional de Processamento de Embalagens Vazias (</w:t>
      </w:r>
      <w:proofErr w:type="spellStart"/>
      <w:proofErr w:type="gramStart"/>
      <w:r w:rsidR="00C877B3" w:rsidRPr="00635EC7">
        <w:rPr>
          <w:rFonts w:ascii="Times New Roman" w:hAnsi="Times New Roman"/>
          <w:sz w:val="28"/>
        </w:rPr>
        <w:t>InEV</w:t>
      </w:r>
      <w:proofErr w:type="spellEnd"/>
      <w:proofErr w:type="gramEnd"/>
      <w:r w:rsidR="00635EC7">
        <w:rPr>
          <w:rFonts w:ascii="Times New Roman" w:hAnsi="Times New Roman"/>
          <w:sz w:val="28"/>
        </w:rPr>
        <w:t>)</w:t>
      </w:r>
      <w:r w:rsidR="004F0158">
        <w:rPr>
          <w:rFonts w:ascii="Times New Roman" w:hAnsi="Times New Roman"/>
          <w:sz w:val="28"/>
        </w:rPr>
        <w:t>:</w:t>
      </w:r>
      <w:r w:rsidR="00635EC7">
        <w:rPr>
          <w:rFonts w:ascii="Times New Roman" w:hAnsi="Times New Roman"/>
          <w:sz w:val="28"/>
        </w:rPr>
        <w:t xml:space="preserve"> </w:t>
      </w:r>
      <w:r w:rsidR="00C877B3">
        <w:rPr>
          <w:rFonts w:ascii="Times New Roman" w:hAnsi="Times New Roman"/>
          <w:sz w:val="28"/>
        </w:rPr>
        <w:t xml:space="preserve">uma organização sem fins lucrativos responsável por gerir a logística reversa de embalagens de agrotóxico </w:t>
      </w:r>
      <w:r w:rsidR="00635EC7">
        <w:rPr>
          <w:rFonts w:ascii="Times New Roman" w:hAnsi="Times New Roman"/>
          <w:sz w:val="28"/>
        </w:rPr>
        <w:t xml:space="preserve">pós-consumo </w:t>
      </w:r>
      <w:r w:rsidR="00C877B3">
        <w:rPr>
          <w:rFonts w:ascii="Times New Roman" w:hAnsi="Times New Roman"/>
          <w:sz w:val="28"/>
        </w:rPr>
        <w:t xml:space="preserve">e exemplo de sucesso </w:t>
      </w:r>
      <w:r w:rsidR="00635EC7">
        <w:rPr>
          <w:rFonts w:ascii="Times New Roman" w:hAnsi="Times New Roman"/>
          <w:sz w:val="28"/>
        </w:rPr>
        <w:t xml:space="preserve">de logística reversa </w:t>
      </w:r>
      <w:r w:rsidR="00C877B3">
        <w:rPr>
          <w:rFonts w:ascii="Times New Roman" w:hAnsi="Times New Roman"/>
          <w:sz w:val="28"/>
        </w:rPr>
        <w:t>no Brasil.</w:t>
      </w:r>
    </w:p>
    <w:p w:rsidR="004426F6" w:rsidRDefault="004F0158" w:rsidP="002C1EDD">
      <w:pPr>
        <w:pStyle w:val="Normal-Escriba"/>
        <w:spacing w:after="360"/>
        <w:rPr>
          <w:rFonts w:ascii="Times New Roman" w:hAnsi="Times New Roman"/>
          <w:sz w:val="28"/>
        </w:rPr>
      </w:pPr>
      <w:r>
        <w:rPr>
          <w:rFonts w:ascii="Times New Roman" w:hAnsi="Times New Roman"/>
          <w:sz w:val="28"/>
        </w:rPr>
        <w:t>A convidada d</w:t>
      </w:r>
      <w:r w:rsidR="0093486A">
        <w:rPr>
          <w:rFonts w:ascii="Times New Roman" w:hAnsi="Times New Roman"/>
          <w:sz w:val="28"/>
        </w:rPr>
        <w:t>iscorreu</w:t>
      </w:r>
      <w:r w:rsidR="00E72F17">
        <w:rPr>
          <w:rFonts w:ascii="Times New Roman" w:hAnsi="Times New Roman"/>
          <w:sz w:val="28"/>
        </w:rPr>
        <w:t xml:space="preserve"> </w:t>
      </w:r>
      <w:r w:rsidR="004426F6">
        <w:rPr>
          <w:rFonts w:ascii="Times New Roman" w:hAnsi="Times New Roman"/>
          <w:sz w:val="28"/>
        </w:rPr>
        <w:t>sobre o</w:t>
      </w:r>
      <w:r w:rsidR="0093486A">
        <w:rPr>
          <w:rFonts w:ascii="Times New Roman" w:hAnsi="Times New Roman"/>
          <w:sz w:val="28"/>
        </w:rPr>
        <w:t>s</w:t>
      </w:r>
      <w:r w:rsidR="004426F6">
        <w:rPr>
          <w:rFonts w:ascii="Times New Roman" w:hAnsi="Times New Roman"/>
          <w:sz w:val="28"/>
        </w:rPr>
        <w:t xml:space="preserve"> custo</w:t>
      </w:r>
      <w:r w:rsidR="0093486A">
        <w:rPr>
          <w:rFonts w:ascii="Times New Roman" w:hAnsi="Times New Roman"/>
          <w:sz w:val="28"/>
        </w:rPr>
        <w:t>s</w:t>
      </w:r>
      <w:r w:rsidR="004426F6">
        <w:rPr>
          <w:rFonts w:ascii="Times New Roman" w:hAnsi="Times New Roman"/>
          <w:sz w:val="28"/>
        </w:rPr>
        <w:t xml:space="preserve"> do produto para a indústria,</w:t>
      </w:r>
      <w:r w:rsidR="00E72F17">
        <w:rPr>
          <w:rFonts w:ascii="Times New Roman" w:hAnsi="Times New Roman"/>
          <w:sz w:val="28"/>
        </w:rPr>
        <w:t xml:space="preserve"> para</w:t>
      </w:r>
      <w:r w:rsidR="004426F6">
        <w:rPr>
          <w:rFonts w:ascii="Times New Roman" w:hAnsi="Times New Roman"/>
          <w:sz w:val="28"/>
        </w:rPr>
        <w:t xml:space="preserve"> o setor do atacado e </w:t>
      </w:r>
      <w:r w:rsidR="00E72F17">
        <w:rPr>
          <w:rFonts w:ascii="Times New Roman" w:hAnsi="Times New Roman"/>
          <w:sz w:val="28"/>
        </w:rPr>
        <w:t xml:space="preserve">para </w:t>
      </w:r>
      <w:r w:rsidR="004426F6">
        <w:rPr>
          <w:rFonts w:ascii="Times New Roman" w:hAnsi="Times New Roman"/>
          <w:sz w:val="28"/>
        </w:rPr>
        <w:t xml:space="preserve">o comércio varejista no caso de não ser desonerado o </w:t>
      </w:r>
      <w:r w:rsidR="00E72F17">
        <w:rPr>
          <w:rFonts w:ascii="Times New Roman" w:hAnsi="Times New Roman"/>
          <w:sz w:val="28"/>
        </w:rPr>
        <w:t xml:space="preserve">valor relativo ao </w:t>
      </w:r>
      <w:r w:rsidR="004426F6">
        <w:rPr>
          <w:rFonts w:ascii="Times New Roman" w:hAnsi="Times New Roman"/>
          <w:sz w:val="28"/>
        </w:rPr>
        <w:t>custeio da logística reversa</w:t>
      </w:r>
      <w:r w:rsidR="00E72F17">
        <w:rPr>
          <w:rFonts w:ascii="Times New Roman" w:hAnsi="Times New Roman"/>
          <w:sz w:val="28"/>
        </w:rPr>
        <w:t>, considerando-se os diversos tributos hoje existentes</w:t>
      </w:r>
      <w:r>
        <w:rPr>
          <w:rFonts w:ascii="Times New Roman" w:hAnsi="Times New Roman"/>
          <w:sz w:val="28"/>
        </w:rPr>
        <w:t>:</w:t>
      </w:r>
      <w:r w:rsidR="00E72F17">
        <w:rPr>
          <w:rFonts w:ascii="Times New Roman" w:hAnsi="Times New Roman"/>
          <w:sz w:val="28"/>
        </w:rPr>
        <w:t xml:space="preserve"> IPI, </w:t>
      </w:r>
      <w:r>
        <w:rPr>
          <w:rFonts w:ascii="Times New Roman" w:hAnsi="Times New Roman"/>
          <w:sz w:val="28"/>
        </w:rPr>
        <w:t>Programa de Integração Social e Contribuição para o Financiamento da Seguridade Social (</w:t>
      </w:r>
      <w:r w:rsidR="00E72F17">
        <w:rPr>
          <w:rFonts w:ascii="Times New Roman" w:hAnsi="Times New Roman"/>
          <w:sz w:val="28"/>
        </w:rPr>
        <w:t>PIS/</w:t>
      </w:r>
      <w:proofErr w:type="spellStart"/>
      <w:proofErr w:type="gramStart"/>
      <w:r w:rsidR="00E72F17">
        <w:rPr>
          <w:rFonts w:ascii="Times New Roman" w:hAnsi="Times New Roman"/>
          <w:sz w:val="28"/>
        </w:rPr>
        <w:t>Cofins</w:t>
      </w:r>
      <w:proofErr w:type="spellEnd"/>
      <w:proofErr w:type="gramEnd"/>
      <w:r>
        <w:rPr>
          <w:rFonts w:ascii="Times New Roman" w:hAnsi="Times New Roman"/>
          <w:sz w:val="28"/>
        </w:rPr>
        <w:t>)</w:t>
      </w:r>
      <w:r w:rsidR="00E72F17">
        <w:rPr>
          <w:rFonts w:ascii="Times New Roman" w:hAnsi="Times New Roman"/>
          <w:sz w:val="28"/>
        </w:rPr>
        <w:t xml:space="preserve">, </w:t>
      </w:r>
      <w:r>
        <w:rPr>
          <w:rFonts w:ascii="Times New Roman" w:hAnsi="Times New Roman"/>
          <w:sz w:val="28"/>
        </w:rPr>
        <w:t>o Imposto de Renda da Pessoa Jurídica (</w:t>
      </w:r>
      <w:r w:rsidR="00E72F17">
        <w:rPr>
          <w:rFonts w:ascii="Times New Roman" w:hAnsi="Times New Roman"/>
          <w:sz w:val="28"/>
        </w:rPr>
        <w:t>IRPJ</w:t>
      </w:r>
      <w:r>
        <w:rPr>
          <w:rFonts w:ascii="Times New Roman" w:hAnsi="Times New Roman"/>
          <w:sz w:val="28"/>
        </w:rPr>
        <w:t>)</w:t>
      </w:r>
      <w:r w:rsidR="00E72F17">
        <w:rPr>
          <w:rFonts w:ascii="Times New Roman" w:hAnsi="Times New Roman"/>
          <w:sz w:val="28"/>
        </w:rPr>
        <w:t xml:space="preserve"> e </w:t>
      </w:r>
      <w:r>
        <w:rPr>
          <w:rFonts w:ascii="Times New Roman" w:hAnsi="Times New Roman"/>
          <w:sz w:val="28"/>
        </w:rPr>
        <w:t xml:space="preserve">a </w:t>
      </w:r>
      <w:r w:rsidR="00D963E0" w:rsidRPr="00D963E0">
        <w:rPr>
          <w:rFonts w:ascii="Times New Roman" w:hAnsi="Times New Roman"/>
          <w:sz w:val="28"/>
        </w:rPr>
        <w:t>Contribuição Social sobre o Lucro Líquido</w:t>
      </w:r>
      <w:r>
        <w:rPr>
          <w:rFonts w:ascii="Times New Roman" w:hAnsi="Times New Roman"/>
          <w:sz w:val="28"/>
        </w:rPr>
        <w:t xml:space="preserve"> (CSLL</w:t>
      </w:r>
      <w:r w:rsidR="00E72F17">
        <w:rPr>
          <w:rFonts w:ascii="Times New Roman" w:hAnsi="Times New Roman"/>
          <w:sz w:val="28"/>
        </w:rPr>
        <w:t xml:space="preserve">). </w:t>
      </w:r>
    </w:p>
    <w:p w:rsidR="00542F9C" w:rsidRDefault="0093486A" w:rsidP="004F0158">
      <w:pPr>
        <w:pStyle w:val="Normal-Escriba"/>
        <w:spacing w:after="360"/>
        <w:rPr>
          <w:rFonts w:ascii="Times New Roman" w:hAnsi="Times New Roman"/>
          <w:sz w:val="28"/>
        </w:rPr>
      </w:pPr>
      <w:r>
        <w:rPr>
          <w:rFonts w:ascii="Times New Roman" w:hAnsi="Times New Roman"/>
          <w:sz w:val="28"/>
        </w:rPr>
        <w:t xml:space="preserve">Por fim, </w:t>
      </w:r>
      <w:r w:rsidR="008C5362">
        <w:rPr>
          <w:rFonts w:ascii="Times New Roman" w:hAnsi="Times New Roman"/>
          <w:sz w:val="28"/>
        </w:rPr>
        <w:t xml:space="preserve">sugeriu </w:t>
      </w:r>
      <w:r w:rsidR="00183CD3">
        <w:rPr>
          <w:rFonts w:ascii="Times New Roman" w:hAnsi="Times New Roman"/>
          <w:sz w:val="28"/>
        </w:rPr>
        <w:t xml:space="preserve">os seguintes benefícios tributários dirigidos ao setor do comércio: desoneração das alíquotas tributárias referentes ao valor de custeio dos sistemas de logística reversa, desoneração das operações logísticas e compensação no </w:t>
      </w:r>
      <w:r>
        <w:rPr>
          <w:rFonts w:ascii="Times New Roman" w:hAnsi="Times New Roman"/>
          <w:sz w:val="28"/>
        </w:rPr>
        <w:t xml:space="preserve">Imposto de </w:t>
      </w:r>
      <w:proofErr w:type="spellStart"/>
      <w:r w:rsidR="00932180">
        <w:rPr>
          <w:rFonts w:ascii="Times New Roman" w:hAnsi="Times New Roman"/>
          <w:sz w:val="28"/>
        </w:rPr>
        <w:t>Renda-</w:t>
      </w:r>
      <w:r>
        <w:rPr>
          <w:rFonts w:ascii="Times New Roman" w:hAnsi="Times New Roman"/>
          <w:sz w:val="28"/>
        </w:rPr>
        <w:t>Pessoa</w:t>
      </w:r>
      <w:proofErr w:type="spellEnd"/>
      <w:r>
        <w:rPr>
          <w:rFonts w:ascii="Times New Roman" w:hAnsi="Times New Roman"/>
          <w:sz w:val="28"/>
        </w:rPr>
        <w:t xml:space="preserve"> Jurídica (</w:t>
      </w:r>
      <w:r w:rsidR="00183CD3">
        <w:rPr>
          <w:rFonts w:ascii="Times New Roman" w:hAnsi="Times New Roman"/>
          <w:sz w:val="28"/>
        </w:rPr>
        <w:t>IRPJ</w:t>
      </w:r>
      <w:r>
        <w:rPr>
          <w:rFonts w:ascii="Times New Roman" w:hAnsi="Times New Roman"/>
          <w:sz w:val="28"/>
        </w:rPr>
        <w:t>).</w:t>
      </w:r>
    </w:p>
    <w:p w:rsidR="0093486A" w:rsidRPr="00F65564" w:rsidRDefault="0093486A" w:rsidP="002C1EDD">
      <w:pPr>
        <w:pStyle w:val="04-PargrafodetextoEstudoNotas-CLG"/>
        <w:spacing w:line="240" w:lineRule="auto"/>
        <w:ind w:firstLine="0"/>
        <w:rPr>
          <w:b/>
        </w:rPr>
      </w:pPr>
      <w:r w:rsidRPr="00F65564">
        <w:rPr>
          <w:b/>
        </w:rPr>
        <w:t xml:space="preserve">3.5.2 </w:t>
      </w:r>
      <w:r w:rsidR="00AA233D">
        <w:rPr>
          <w:b/>
        </w:rPr>
        <w:t>R</w:t>
      </w:r>
      <w:r w:rsidR="00820D4F">
        <w:rPr>
          <w:b/>
        </w:rPr>
        <w:t>eceita</w:t>
      </w:r>
      <w:r w:rsidR="00AA233D">
        <w:rPr>
          <w:b/>
        </w:rPr>
        <w:t xml:space="preserve"> F</w:t>
      </w:r>
      <w:r w:rsidR="00820D4F">
        <w:rPr>
          <w:b/>
        </w:rPr>
        <w:t>ederal</w:t>
      </w:r>
      <w:r w:rsidR="00AA233D">
        <w:rPr>
          <w:b/>
        </w:rPr>
        <w:t xml:space="preserve"> </w:t>
      </w:r>
    </w:p>
    <w:p w:rsidR="008A0F4F" w:rsidRDefault="005337D1" w:rsidP="002C1EDD">
      <w:pPr>
        <w:pStyle w:val="Normal-Escriba"/>
        <w:spacing w:after="360"/>
        <w:rPr>
          <w:rFonts w:ascii="Times New Roman" w:hAnsi="Times New Roman"/>
          <w:sz w:val="28"/>
          <w:szCs w:val="28"/>
        </w:rPr>
      </w:pPr>
      <w:r>
        <w:rPr>
          <w:rFonts w:ascii="Times New Roman" w:hAnsi="Times New Roman"/>
          <w:sz w:val="28"/>
          <w:szCs w:val="28"/>
        </w:rPr>
        <w:t>De pronto, o</w:t>
      </w:r>
      <w:r w:rsidR="008A0F4F">
        <w:rPr>
          <w:rFonts w:ascii="Times New Roman" w:hAnsi="Times New Roman"/>
          <w:sz w:val="28"/>
          <w:szCs w:val="28"/>
        </w:rPr>
        <w:t xml:space="preserve"> representante da </w:t>
      </w:r>
      <w:r>
        <w:rPr>
          <w:rFonts w:ascii="Times New Roman" w:hAnsi="Times New Roman"/>
          <w:sz w:val="28"/>
          <w:szCs w:val="28"/>
        </w:rPr>
        <w:t>Receita Federal do Brasil</w:t>
      </w:r>
      <w:r w:rsidR="00AA233D" w:rsidRPr="00AA233D">
        <w:rPr>
          <w:rFonts w:ascii="Times New Roman" w:hAnsi="Times New Roman"/>
          <w:sz w:val="28"/>
          <w:szCs w:val="28"/>
        </w:rPr>
        <w:t>,</w:t>
      </w:r>
      <w:r w:rsidRPr="00AA233D">
        <w:rPr>
          <w:rFonts w:ascii="Times New Roman" w:hAnsi="Times New Roman"/>
          <w:sz w:val="28"/>
          <w:szCs w:val="28"/>
        </w:rPr>
        <w:t xml:space="preserve"> </w:t>
      </w:r>
      <w:r w:rsidR="00AA233D" w:rsidRPr="00AA233D">
        <w:rPr>
          <w:rFonts w:ascii="Times New Roman" w:hAnsi="Times New Roman"/>
          <w:sz w:val="28"/>
          <w:szCs w:val="28"/>
        </w:rPr>
        <w:t xml:space="preserve">Sr. Marcos </w:t>
      </w:r>
      <w:proofErr w:type="spellStart"/>
      <w:r w:rsidR="00AA233D" w:rsidRPr="00AA233D">
        <w:rPr>
          <w:rFonts w:ascii="Times New Roman" w:hAnsi="Times New Roman"/>
          <w:sz w:val="28"/>
          <w:szCs w:val="28"/>
        </w:rPr>
        <w:t>Vinícios</w:t>
      </w:r>
      <w:proofErr w:type="spellEnd"/>
      <w:r w:rsidR="00AA233D" w:rsidRPr="00AA233D">
        <w:rPr>
          <w:rFonts w:ascii="Times New Roman" w:hAnsi="Times New Roman"/>
          <w:sz w:val="28"/>
          <w:szCs w:val="28"/>
        </w:rPr>
        <w:t xml:space="preserve"> Carneiro Leão Tapajós, </w:t>
      </w:r>
      <w:r>
        <w:rPr>
          <w:rFonts w:ascii="Times New Roman" w:hAnsi="Times New Roman"/>
          <w:sz w:val="28"/>
          <w:szCs w:val="28"/>
        </w:rPr>
        <w:t>informou que a instituição “tem</w:t>
      </w:r>
      <w:r w:rsidR="002847AF">
        <w:rPr>
          <w:rFonts w:ascii="Times New Roman" w:hAnsi="Times New Roman"/>
          <w:sz w:val="28"/>
          <w:szCs w:val="28"/>
        </w:rPr>
        <w:t xml:space="preserve"> </w:t>
      </w:r>
      <w:r>
        <w:rPr>
          <w:rFonts w:ascii="Times New Roman" w:hAnsi="Times New Roman"/>
          <w:sz w:val="28"/>
          <w:szCs w:val="28"/>
        </w:rPr>
        <w:t xml:space="preserve">o </w:t>
      </w:r>
      <w:r>
        <w:rPr>
          <w:rFonts w:ascii="Times New Roman" w:hAnsi="Times New Roman"/>
          <w:sz w:val="28"/>
          <w:szCs w:val="28"/>
        </w:rPr>
        <w:lastRenderedPageBreak/>
        <w:t>papel de prover o Estado de recursos, mas a destinação dos recursos (...) é decisão política fundamental (...)</w:t>
      </w:r>
      <w:r w:rsidR="008C5362">
        <w:rPr>
          <w:rFonts w:ascii="Times New Roman" w:hAnsi="Times New Roman"/>
          <w:sz w:val="28"/>
          <w:szCs w:val="28"/>
        </w:rPr>
        <w:t xml:space="preserve"> d</w:t>
      </w:r>
      <w:r>
        <w:rPr>
          <w:rFonts w:ascii="Times New Roman" w:hAnsi="Times New Roman"/>
          <w:sz w:val="28"/>
          <w:szCs w:val="28"/>
        </w:rPr>
        <w:t xml:space="preserve">o Congresso Nacional e </w:t>
      </w:r>
      <w:r w:rsidR="008C5362">
        <w:rPr>
          <w:rFonts w:ascii="Times New Roman" w:hAnsi="Times New Roman"/>
          <w:sz w:val="28"/>
          <w:szCs w:val="28"/>
        </w:rPr>
        <w:t>do Poder Executivo, que</w:t>
      </w:r>
      <w:r>
        <w:rPr>
          <w:rFonts w:ascii="Times New Roman" w:hAnsi="Times New Roman"/>
          <w:sz w:val="28"/>
          <w:szCs w:val="28"/>
        </w:rPr>
        <w:t xml:space="preserve"> definem quais são as prioridades para gastar os recursos”.</w:t>
      </w:r>
    </w:p>
    <w:p w:rsidR="002847AF" w:rsidRDefault="002847AF" w:rsidP="002C1EDD">
      <w:pPr>
        <w:pStyle w:val="Normal-Escriba"/>
        <w:spacing w:after="360"/>
        <w:rPr>
          <w:rFonts w:ascii="Times New Roman" w:hAnsi="Times New Roman"/>
          <w:sz w:val="28"/>
          <w:szCs w:val="28"/>
        </w:rPr>
      </w:pPr>
      <w:r>
        <w:rPr>
          <w:rFonts w:ascii="Times New Roman" w:hAnsi="Times New Roman"/>
          <w:sz w:val="28"/>
          <w:szCs w:val="28"/>
        </w:rPr>
        <w:t>Enfatizou que a instituição não discute o mérito da proposta, mas se</w:t>
      </w:r>
      <w:r w:rsidR="007E12E6">
        <w:rPr>
          <w:rFonts w:ascii="Times New Roman" w:hAnsi="Times New Roman"/>
          <w:sz w:val="28"/>
          <w:szCs w:val="28"/>
        </w:rPr>
        <w:t xml:space="preserve"> a sua concretização</w:t>
      </w:r>
      <w:r>
        <w:rPr>
          <w:rFonts w:ascii="Times New Roman" w:hAnsi="Times New Roman"/>
          <w:sz w:val="28"/>
          <w:szCs w:val="28"/>
        </w:rPr>
        <w:t xml:space="preserve"> é factível.</w:t>
      </w:r>
    </w:p>
    <w:p w:rsidR="005337D1" w:rsidRDefault="002847AF" w:rsidP="00AA233D">
      <w:pPr>
        <w:pStyle w:val="Normal-Escriba"/>
        <w:spacing w:after="360"/>
        <w:rPr>
          <w:rStyle w:val="principalstyle1"/>
          <w:rFonts w:ascii="Times New Roman" w:hAnsi="Times New Roman" w:cs="Times New Roman"/>
          <w:sz w:val="28"/>
          <w:szCs w:val="28"/>
        </w:rPr>
      </w:pPr>
      <w:r w:rsidRPr="00542F9C">
        <w:rPr>
          <w:rFonts w:ascii="Times New Roman" w:hAnsi="Times New Roman"/>
          <w:sz w:val="28"/>
        </w:rPr>
        <w:t xml:space="preserve">Ressaltou ser necessário levar em conta que </w:t>
      </w:r>
      <w:r w:rsidR="005337D1" w:rsidRPr="00542F9C">
        <w:rPr>
          <w:rStyle w:val="principalstyle1"/>
          <w:rFonts w:ascii="Times New Roman" w:hAnsi="Times New Roman" w:cs="Times New Roman"/>
          <w:sz w:val="28"/>
          <w:szCs w:val="28"/>
        </w:rPr>
        <w:t xml:space="preserve">muitos desses tributos para os quais se busca a desoneração são tributos indiretos, que gravam a produção e </w:t>
      </w:r>
      <w:r w:rsidR="00542FC8" w:rsidRPr="00542F9C">
        <w:rPr>
          <w:rStyle w:val="principalstyle1"/>
          <w:rFonts w:ascii="Times New Roman" w:hAnsi="Times New Roman" w:cs="Times New Roman"/>
          <w:sz w:val="28"/>
          <w:szCs w:val="28"/>
        </w:rPr>
        <w:t xml:space="preserve">a </w:t>
      </w:r>
      <w:r w:rsidR="005337D1" w:rsidRPr="00542F9C">
        <w:rPr>
          <w:rStyle w:val="principalstyle1"/>
          <w:rFonts w:ascii="Times New Roman" w:hAnsi="Times New Roman" w:cs="Times New Roman"/>
          <w:sz w:val="28"/>
          <w:szCs w:val="28"/>
        </w:rPr>
        <w:t>circulação</w:t>
      </w:r>
      <w:r w:rsidR="004F0158" w:rsidRPr="004F0158">
        <w:rPr>
          <w:rStyle w:val="principalstyle1"/>
          <w:rFonts w:ascii="Times New Roman" w:hAnsi="Times New Roman" w:cs="Times New Roman"/>
          <w:sz w:val="28"/>
          <w:szCs w:val="28"/>
        </w:rPr>
        <w:t>,</w:t>
      </w:r>
      <w:r w:rsidR="005337D1" w:rsidRPr="00542F9C">
        <w:rPr>
          <w:rStyle w:val="principalstyle1"/>
          <w:rFonts w:ascii="Times New Roman" w:hAnsi="Times New Roman" w:cs="Times New Roman"/>
          <w:sz w:val="28"/>
          <w:szCs w:val="28"/>
        </w:rPr>
        <w:t xml:space="preserve"> em contraposição aos trib</w:t>
      </w:r>
      <w:r w:rsidRPr="00542F9C">
        <w:rPr>
          <w:rStyle w:val="principalstyle1"/>
          <w:rFonts w:ascii="Times New Roman" w:hAnsi="Times New Roman" w:cs="Times New Roman"/>
          <w:sz w:val="28"/>
          <w:szCs w:val="28"/>
        </w:rPr>
        <w:t xml:space="preserve">utos diretos </w:t>
      </w:r>
      <w:r w:rsidR="004F0158" w:rsidRPr="004F0158">
        <w:rPr>
          <w:rStyle w:val="principalstyle1"/>
          <w:rFonts w:ascii="Times New Roman" w:hAnsi="Times New Roman" w:cs="Times New Roman"/>
          <w:sz w:val="28"/>
          <w:szCs w:val="28"/>
        </w:rPr>
        <w:t>(</w:t>
      </w:r>
      <w:r w:rsidR="00635EC7" w:rsidRPr="00542F9C">
        <w:rPr>
          <w:rStyle w:val="principalstyle1"/>
          <w:rFonts w:ascii="Times New Roman" w:hAnsi="Times New Roman" w:cs="Times New Roman"/>
          <w:sz w:val="28"/>
          <w:szCs w:val="28"/>
        </w:rPr>
        <w:t xml:space="preserve">como o </w:t>
      </w:r>
      <w:r w:rsidRPr="00542F9C">
        <w:rPr>
          <w:rStyle w:val="principalstyle1"/>
          <w:rFonts w:ascii="Times New Roman" w:hAnsi="Times New Roman" w:cs="Times New Roman"/>
          <w:sz w:val="28"/>
          <w:szCs w:val="28"/>
        </w:rPr>
        <w:t>Imposto de Renda e</w:t>
      </w:r>
      <w:r w:rsidR="005337D1" w:rsidRPr="00542F9C">
        <w:rPr>
          <w:rStyle w:val="principalstyle1"/>
          <w:rFonts w:ascii="Times New Roman" w:hAnsi="Times New Roman" w:cs="Times New Roman"/>
          <w:sz w:val="28"/>
          <w:szCs w:val="28"/>
        </w:rPr>
        <w:t xml:space="preserve"> </w:t>
      </w:r>
      <w:r w:rsidR="00635EC7" w:rsidRPr="00542F9C">
        <w:rPr>
          <w:rStyle w:val="principalstyle1"/>
          <w:rFonts w:ascii="Times New Roman" w:hAnsi="Times New Roman" w:cs="Times New Roman"/>
          <w:sz w:val="28"/>
          <w:szCs w:val="28"/>
        </w:rPr>
        <w:t xml:space="preserve">o </w:t>
      </w:r>
      <w:r w:rsidR="005337D1" w:rsidRPr="00542F9C">
        <w:rPr>
          <w:rStyle w:val="principalstyle1"/>
          <w:rFonts w:ascii="Times New Roman" w:hAnsi="Times New Roman" w:cs="Times New Roman"/>
          <w:sz w:val="28"/>
          <w:szCs w:val="28"/>
        </w:rPr>
        <w:t>IPTU</w:t>
      </w:r>
      <w:r w:rsidR="004F0158" w:rsidRPr="004F0158">
        <w:rPr>
          <w:rStyle w:val="principalstyle1"/>
          <w:rFonts w:ascii="Times New Roman" w:hAnsi="Times New Roman" w:cs="Times New Roman"/>
          <w:sz w:val="28"/>
          <w:szCs w:val="28"/>
        </w:rPr>
        <w:t>)</w:t>
      </w:r>
      <w:r w:rsidR="005337D1" w:rsidRPr="00542F9C">
        <w:rPr>
          <w:rStyle w:val="principalstyle1"/>
          <w:rFonts w:ascii="Times New Roman" w:hAnsi="Times New Roman" w:cs="Times New Roman"/>
          <w:sz w:val="28"/>
          <w:szCs w:val="28"/>
        </w:rPr>
        <w:t>, que gravam o patrimônio diretamente.</w:t>
      </w:r>
    </w:p>
    <w:p w:rsidR="002847AF" w:rsidRDefault="002847AF" w:rsidP="00AA233D">
      <w:pPr>
        <w:pStyle w:val="Normal-Escriba"/>
        <w:spacing w:after="360"/>
        <w:rPr>
          <w:rStyle w:val="principalstyle1"/>
          <w:rFonts w:ascii="Times New Roman" w:hAnsi="Times New Roman" w:cs="Times New Roman"/>
          <w:sz w:val="28"/>
          <w:szCs w:val="28"/>
        </w:rPr>
      </w:pPr>
      <w:r w:rsidRPr="00542F9C">
        <w:rPr>
          <w:rStyle w:val="principalstyle1"/>
          <w:rFonts w:ascii="Times New Roman" w:hAnsi="Times New Roman" w:cs="Times New Roman"/>
          <w:sz w:val="28"/>
          <w:szCs w:val="28"/>
        </w:rPr>
        <w:t xml:space="preserve">Segundo o palestrante, </w:t>
      </w:r>
      <w:r w:rsidR="00542FC8" w:rsidRPr="00542F9C">
        <w:rPr>
          <w:rStyle w:val="principalstyle1"/>
          <w:rFonts w:ascii="Times New Roman" w:hAnsi="Times New Roman" w:cs="Times New Roman"/>
          <w:sz w:val="28"/>
          <w:szCs w:val="28"/>
        </w:rPr>
        <w:t>o tema envolve questões tecnicamente</w:t>
      </w:r>
      <w:r w:rsidRPr="00542F9C">
        <w:rPr>
          <w:rStyle w:val="principalstyle1"/>
          <w:rFonts w:ascii="Times New Roman" w:hAnsi="Times New Roman" w:cs="Times New Roman"/>
          <w:sz w:val="28"/>
          <w:szCs w:val="28"/>
        </w:rPr>
        <w:t xml:space="preserve"> </w:t>
      </w:r>
      <w:r w:rsidR="00B830EB" w:rsidRPr="00542F9C">
        <w:rPr>
          <w:rStyle w:val="principalstyle1"/>
          <w:rFonts w:ascii="Times New Roman" w:hAnsi="Times New Roman" w:cs="Times New Roman"/>
          <w:sz w:val="28"/>
          <w:szCs w:val="28"/>
        </w:rPr>
        <w:t>complexas</w:t>
      </w:r>
      <w:r w:rsidR="006340AB" w:rsidRPr="00542F9C">
        <w:rPr>
          <w:rStyle w:val="principalstyle1"/>
          <w:rFonts w:ascii="Times New Roman" w:hAnsi="Times New Roman" w:cs="Times New Roman"/>
          <w:sz w:val="28"/>
          <w:szCs w:val="28"/>
        </w:rPr>
        <w:t xml:space="preserve"> que precisam ser</w:t>
      </w:r>
      <w:r w:rsidR="00B830EB" w:rsidRPr="00542F9C">
        <w:rPr>
          <w:rStyle w:val="principalstyle1"/>
          <w:rFonts w:ascii="Times New Roman" w:hAnsi="Times New Roman" w:cs="Times New Roman"/>
          <w:sz w:val="28"/>
          <w:szCs w:val="28"/>
        </w:rPr>
        <w:t xml:space="preserve"> debatidas</w:t>
      </w:r>
      <w:r w:rsidR="006340AB" w:rsidRPr="00542F9C">
        <w:rPr>
          <w:rStyle w:val="principalstyle1"/>
          <w:rFonts w:ascii="Times New Roman" w:hAnsi="Times New Roman" w:cs="Times New Roman"/>
          <w:sz w:val="28"/>
          <w:szCs w:val="28"/>
        </w:rPr>
        <w:t xml:space="preserve"> em profundidade</w:t>
      </w:r>
      <w:r w:rsidR="00542FC8" w:rsidRPr="00542F9C">
        <w:rPr>
          <w:rStyle w:val="principalstyle1"/>
          <w:rFonts w:ascii="Times New Roman" w:hAnsi="Times New Roman" w:cs="Times New Roman"/>
          <w:sz w:val="28"/>
          <w:szCs w:val="28"/>
        </w:rPr>
        <w:t xml:space="preserve"> e “</w:t>
      </w:r>
      <w:r w:rsidR="008C5362" w:rsidRPr="00542F9C">
        <w:rPr>
          <w:rStyle w:val="principalstyle1"/>
          <w:rFonts w:ascii="Times New Roman" w:hAnsi="Times New Roman" w:cs="Times New Roman"/>
          <w:sz w:val="28"/>
          <w:szCs w:val="28"/>
        </w:rPr>
        <w:t xml:space="preserve">a </w:t>
      </w:r>
      <w:r w:rsidRPr="00542F9C">
        <w:rPr>
          <w:rStyle w:val="principalstyle1"/>
          <w:rFonts w:ascii="Times New Roman" w:hAnsi="Times New Roman" w:cs="Times New Roman"/>
          <w:sz w:val="28"/>
          <w:szCs w:val="28"/>
        </w:rPr>
        <w:t>Receita Federal se coloca à disposição, na me</w:t>
      </w:r>
      <w:r w:rsidR="00542FC8" w:rsidRPr="00542F9C">
        <w:rPr>
          <w:rStyle w:val="principalstyle1"/>
          <w:rFonts w:ascii="Times New Roman" w:hAnsi="Times New Roman" w:cs="Times New Roman"/>
          <w:sz w:val="28"/>
          <w:szCs w:val="28"/>
        </w:rPr>
        <w:t>dida em que houver necessidade e avanço nas discussões”.</w:t>
      </w:r>
    </w:p>
    <w:p w:rsidR="00395AB8" w:rsidRDefault="00395AB8" w:rsidP="004F0158">
      <w:pPr>
        <w:pStyle w:val="Normal-Escriba"/>
        <w:spacing w:after="360"/>
        <w:rPr>
          <w:rStyle w:val="principalstyle1"/>
          <w:rFonts w:ascii="Times New Roman" w:hAnsi="Times New Roman" w:cs="Times New Roman"/>
          <w:sz w:val="28"/>
          <w:szCs w:val="28"/>
        </w:rPr>
      </w:pPr>
      <w:r w:rsidRPr="00542F9C">
        <w:rPr>
          <w:rStyle w:val="principalstyle1"/>
          <w:rFonts w:ascii="Times New Roman" w:hAnsi="Times New Roman" w:cs="Times New Roman"/>
          <w:sz w:val="28"/>
          <w:szCs w:val="28"/>
        </w:rPr>
        <w:t>Questionado pelo Presidente da Subcomissão a respeito dos</w:t>
      </w:r>
      <w:r w:rsidR="008C5362" w:rsidRPr="00542F9C">
        <w:rPr>
          <w:rStyle w:val="principalstyle1"/>
          <w:rFonts w:ascii="Times New Roman" w:hAnsi="Times New Roman" w:cs="Times New Roman"/>
          <w:sz w:val="28"/>
          <w:szCs w:val="28"/>
        </w:rPr>
        <w:t xml:space="preserve"> Projetos de Lei do Senado nº 53 e</w:t>
      </w:r>
      <w:r w:rsidRPr="00542F9C">
        <w:rPr>
          <w:rStyle w:val="principalstyle1"/>
          <w:rFonts w:ascii="Times New Roman" w:hAnsi="Times New Roman" w:cs="Times New Roman"/>
          <w:sz w:val="28"/>
          <w:szCs w:val="28"/>
        </w:rPr>
        <w:t xml:space="preserve"> </w:t>
      </w:r>
      <w:r w:rsidR="008C5362" w:rsidRPr="00542F9C">
        <w:rPr>
          <w:rStyle w:val="principalstyle1"/>
          <w:rFonts w:ascii="Times New Roman" w:hAnsi="Times New Roman" w:cs="Times New Roman"/>
          <w:sz w:val="28"/>
          <w:szCs w:val="28"/>
        </w:rPr>
        <w:t>nº 147,</w:t>
      </w:r>
      <w:r w:rsidRPr="00542F9C">
        <w:rPr>
          <w:rStyle w:val="principalstyle1"/>
          <w:rFonts w:ascii="Times New Roman" w:hAnsi="Times New Roman" w:cs="Times New Roman"/>
          <w:sz w:val="28"/>
          <w:szCs w:val="28"/>
        </w:rPr>
        <w:t xml:space="preserve"> de 2014, e nº 187 e nº 385, de 2012, que tratam de matéria tributária associada à gestão de resíduos sólidos, o palestrante argumentou que considera de mais fácil </w:t>
      </w:r>
      <w:proofErr w:type="gramStart"/>
      <w:r w:rsidRPr="00542F9C">
        <w:rPr>
          <w:rStyle w:val="principalstyle1"/>
          <w:rFonts w:ascii="Times New Roman" w:hAnsi="Times New Roman" w:cs="Times New Roman"/>
          <w:sz w:val="28"/>
          <w:szCs w:val="28"/>
        </w:rPr>
        <w:t>implementação</w:t>
      </w:r>
      <w:proofErr w:type="gramEnd"/>
      <w:r w:rsidRPr="00542F9C">
        <w:rPr>
          <w:rStyle w:val="principalstyle1"/>
          <w:rFonts w:ascii="Times New Roman" w:hAnsi="Times New Roman" w:cs="Times New Roman"/>
          <w:sz w:val="28"/>
          <w:szCs w:val="28"/>
        </w:rPr>
        <w:t xml:space="preserve"> o </w:t>
      </w:r>
      <w:r w:rsidR="008C5362" w:rsidRPr="00542F9C">
        <w:rPr>
          <w:rStyle w:val="principalstyle1"/>
          <w:rFonts w:ascii="Times New Roman" w:hAnsi="Times New Roman" w:cs="Times New Roman"/>
          <w:sz w:val="28"/>
          <w:szCs w:val="28"/>
        </w:rPr>
        <w:t xml:space="preserve">PLS nº 187, de 2012, </w:t>
      </w:r>
      <w:r w:rsidRPr="00542F9C">
        <w:rPr>
          <w:rStyle w:val="principalstyle1"/>
          <w:rFonts w:ascii="Times New Roman" w:hAnsi="Times New Roman" w:cs="Times New Roman"/>
          <w:sz w:val="28"/>
          <w:szCs w:val="28"/>
        </w:rPr>
        <w:t>que dispõe sobre benefício do imposto de renda</w:t>
      </w:r>
      <w:r w:rsidR="00542F9C">
        <w:rPr>
          <w:rStyle w:val="principalstyle1"/>
          <w:rFonts w:ascii="Times New Roman" w:hAnsi="Times New Roman" w:cs="Times New Roman"/>
          <w:sz w:val="28"/>
          <w:szCs w:val="28"/>
        </w:rPr>
        <w:t>.</w:t>
      </w:r>
      <w:r w:rsidRPr="00542F9C">
        <w:rPr>
          <w:rStyle w:val="principalstyle1"/>
          <w:rFonts w:ascii="Times New Roman" w:hAnsi="Times New Roman" w:cs="Times New Roman"/>
          <w:sz w:val="28"/>
          <w:szCs w:val="28"/>
        </w:rPr>
        <w:t xml:space="preserve"> Os demais tratam de tributos indiretos e devem ser analisados com mais cuidado.</w:t>
      </w:r>
    </w:p>
    <w:p w:rsidR="0093486A" w:rsidRPr="00F65564" w:rsidRDefault="0093486A" w:rsidP="002C1EDD">
      <w:pPr>
        <w:pStyle w:val="04-PargrafodetextoEstudoNotas-CLG"/>
        <w:spacing w:line="240" w:lineRule="auto"/>
        <w:ind w:firstLine="0"/>
        <w:rPr>
          <w:b/>
        </w:rPr>
      </w:pPr>
      <w:r w:rsidRPr="00F65564">
        <w:rPr>
          <w:b/>
        </w:rPr>
        <w:t xml:space="preserve">3.5.3 </w:t>
      </w:r>
      <w:r w:rsidR="00AA233D">
        <w:rPr>
          <w:b/>
        </w:rPr>
        <w:t>MMA</w:t>
      </w:r>
      <w:r w:rsidRPr="00F65564">
        <w:rPr>
          <w:b/>
        </w:rPr>
        <w:t xml:space="preserve"> </w:t>
      </w:r>
    </w:p>
    <w:p w:rsidR="0097221C" w:rsidRDefault="00E15E91" w:rsidP="002C1EDD">
      <w:pPr>
        <w:pStyle w:val="Normal-Escriba"/>
        <w:spacing w:after="360"/>
        <w:rPr>
          <w:rFonts w:ascii="Times New Roman" w:hAnsi="Times New Roman"/>
          <w:sz w:val="28"/>
        </w:rPr>
      </w:pPr>
      <w:r>
        <w:rPr>
          <w:rFonts w:ascii="Times New Roman" w:hAnsi="Times New Roman"/>
          <w:sz w:val="28"/>
        </w:rPr>
        <w:t xml:space="preserve">Segundo o Secretário </w:t>
      </w:r>
      <w:r w:rsidR="00333DCC" w:rsidRPr="00333DCC">
        <w:rPr>
          <w:rFonts w:ascii="Times New Roman" w:hAnsi="Times New Roman"/>
          <w:sz w:val="28"/>
        </w:rPr>
        <w:t xml:space="preserve">de Recursos Hídricos e Ambiente Urbano </w:t>
      </w:r>
      <w:r>
        <w:rPr>
          <w:rFonts w:ascii="Times New Roman" w:hAnsi="Times New Roman"/>
          <w:sz w:val="28"/>
        </w:rPr>
        <w:t xml:space="preserve">do MMA, </w:t>
      </w:r>
      <w:r w:rsidR="00AA233D" w:rsidRPr="00AA233D">
        <w:rPr>
          <w:rFonts w:ascii="Times New Roman" w:hAnsi="Times New Roman"/>
          <w:sz w:val="28"/>
          <w:szCs w:val="28"/>
        </w:rPr>
        <w:t>Sr. Ney Maranhão</w:t>
      </w:r>
      <w:r w:rsidR="00AA233D">
        <w:rPr>
          <w:rFonts w:ascii="Times New Roman" w:hAnsi="Times New Roman"/>
          <w:sz w:val="28"/>
        </w:rPr>
        <w:t xml:space="preserve">, </w:t>
      </w:r>
      <w:r>
        <w:rPr>
          <w:rFonts w:ascii="Times New Roman" w:hAnsi="Times New Roman"/>
          <w:sz w:val="28"/>
        </w:rPr>
        <w:t xml:space="preserve">o </w:t>
      </w:r>
      <w:r w:rsidR="0097221C">
        <w:rPr>
          <w:rFonts w:ascii="Times New Roman" w:hAnsi="Times New Roman"/>
          <w:sz w:val="28"/>
        </w:rPr>
        <w:t xml:space="preserve">detalhamento das questões tributárias associadas à gestão de resíduos sólidos está sendo discutido no “GT-3 Incentivos Econômicos, Financeiros e Creditícios”, criado no âmbito do Comitê Interministerial da Política Nacional de Resíduos Sólidos (CI), com a participação de técnicos de diversos ministérios, inclusive o da Fazenda, e da CNI. O estudo já </w:t>
      </w:r>
      <w:r w:rsidR="005C3BD5">
        <w:rPr>
          <w:rFonts w:ascii="Times New Roman" w:hAnsi="Times New Roman"/>
          <w:sz w:val="28"/>
        </w:rPr>
        <w:t>foi apresentado na última reunião do GT-3.</w:t>
      </w:r>
    </w:p>
    <w:p w:rsidR="008A0F4F" w:rsidRDefault="00AF629C" w:rsidP="002C1EDD">
      <w:pPr>
        <w:pStyle w:val="Normal-Escriba"/>
        <w:spacing w:after="360"/>
        <w:rPr>
          <w:rFonts w:ascii="Times New Roman" w:hAnsi="Times New Roman"/>
          <w:sz w:val="28"/>
        </w:rPr>
      </w:pPr>
      <w:r>
        <w:rPr>
          <w:rFonts w:ascii="Times New Roman" w:hAnsi="Times New Roman"/>
          <w:sz w:val="28"/>
        </w:rPr>
        <w:t>Informou</w:t>
      </w:r>
      <w:r w:rsidR="005C3BD5">
        <w:rPr>
          <w:rFonts w:ascii="Times New Roman" w:hAnsi="Times New Roman"/>
          <w:sz w:val="28"/>
        </w:rPr>
        <w:t xml:space="preserve"> que </w:t>
      </w:r>
      <w:r w:rsidR="008A0F4F">
        <w:rPr>
          <w:rFonts w:ascii="Times New Roman" w:hAnsi="Times New Roman"/>
          <w:sz w:val="28"/>
        </w:rPr>
        <w:t xml:space="preserve">a </w:t>
      </w:r>
      <w:r w:rsidR="005C3BD5">
        <w:rPr>
          <w:rFonts w:ascii="Times New Roman" w:hAnsi="Times New Roman"/>
          <w:sz w:val="28"/>
        </w:rPr>
        <w:t>IV Conferência</w:t>
      </w:r>
      <w:r w:rsidR="008A0F4F">
        <w:rPr>
          <w:rFonts w:ascii="Times New Roman" w:hAnsi="Times New Roman"/>
          <w:sz w:val="28"/>
        </w:rPr>
        <w:t xml:space="preserve"> Nacional do Meio Ambiente, realizada em 2013</w:t>
      </w:r>
      <w:r w:rsidR="008C5362">
        <w:rPr>
          <w:rFonts w:ascii="Times New Roman" w:hAnsi="Times New Roman"/>
          <w:sz w:val="28"/>
        </w:rPr>
        <w:t>,</w:t>
      </w:r>
      <w:r w:rsidR="008A0F4F">
        <w:rPr>
          <w:rFonts w:ascii="Times New Roman" w:hAnsi="Times New Roman"/>
          <w:sz w:val="28"/>
        </w:rPr>
        <w:t xml:space="preserve"> que teve por tema a Política Nacional de Resíduos Sólidos, aprovou “a proposta </w:t>
      </w:r>
      <w:proofErr w:type="gramStart"/>
      <w:r w:rsidR="008A0F4F">
        <w:rPr>
          <w:rFonts w:ascii="Times New Roman" w:hAnsi="Times New Roman"/>
          <w:sz w:val="28"/>
        </w:rPr>
        <w:t>6</w:t>
      </w:r>
      <w:proofErr w:type="gramEnd"/>
      <w:r w:rsidR="008A0F4F">
        <w:rPr>
          <w:rFonts w:ascii="Times New Roman" w:hAnsi="Times New Roman"/>
          <w:sz w:val="28"/>
        </w:rPr>
        <w:t xml:space="preserve"> do eixo 2: estabelecer incentivos fiscais”.</w:t>
      </w:r>
    </w:p>
    <w:p w:rsidR="00932180" w:rsidRPr="00F65564" w:rsidRDefault="000D5920" w:rsidP="002C1EDD">
      <w:pPr>
        <w:pStyle w:val="04-PargrafodetextoEstudoNotas-CLG"/>
        <w:spacing w:line="240" w:lineRule="auto"/>
        <w:ind w:firstLine="0"/>
        <w:rPr>
          <w:b/>
        </w:rPr>
      </w:pPr>
      <w:r>
        <w:rPr>
          <w:b/>
        </w:rPr>
        <w:br w:type="page"/>
      </w:r>
      <w:r w:rsidR="00932180" w:rsidRPr="00F65564">
        <w:rPr>
          <w:b/>
        </w:rPr>
        <w:lastRenderedPageBreak/>
        <w:t xml:space="preserve">3.5.4 </w:t>
      </w:r>
      <w:r w:rsidR="004A7C5A">
        <w:rPr>
          <w:b/>
        </w:rPr>
        <w:t xml:space="preserve">Síntese </w:t>
      </w:r>
      <w:r w:rsidR="00932180" w:rsidRPr="00F65564">
        <w:rPr>
          <w:b/>
        </w:rPr>
        <w:t>da 5ª audiência</w:t>
      </w:r>
    </w:p>
    <w:p w:rsidR="00932180" w:rsidRDefault="00384CE8" w:rsidP="002C1EDD">
      <w:pPr>
        <w:pStyle w:val="Normal-Escriba"/>
        <w:spacing w:after="360"/>
        <w:rPr>
          <w:rFonts w:ascii="Times New Roman" w:hAnsi="Times New Roman"/>
          <w:sz w:val="28"/>
        </w:rPr>
      </w:pPr>
      <w:r w:rsidRPr="00384CE8">
        <w:rPr>
          <w:rFonts w:ascii="Times New Roman" w:hAnsi="Times New Roman"/>
          <w:sz w:val="28"/>
          <w:szCs w:val="28"/>
        </w:rPr>
        <w:t xml:space="preserve">A Confederação Nacional do Comércio de Bens, Serviços e Turismo </w:t>
      </w:r>
      <w:r w:rsidR="004E005C">
        <w:rPr>
          <w:rFonts w:ascii="Times New Roman" w:hAnsi="Times New Roman"/>
          <w:sz w:val="28"/>
          <w:szCs w:val="28"/>
        </w:rPr>
        <w:t xml:space="preserve">(CNC) </w:t>
      </w:r>
      <w:r>
        <w:rPr>
          <w:rFonts w:ascii="Times New Roman" w:hAnsi="Times New Roman"/>
          <w:sz w:val="28"/>
          <w:szCs w:val="28"/>
        </w:rPr>
        <w:t xml:space="preserve">sugere </w:t>
      </w:r>
      <w:r w:rsidR="00932180">
        <w:rPr>
          <w:rFonts w:ascii="Times New Roman" w:hAnsi="Times New Roman"/>
          <w:sz w:val="28"/>
        </w:rPr>
        <w:t xml:space="preserve">os seguintes benefícios tributários dirigidos ao setor do comércio: desoneração das alíquotas tributárias referentes ao valor de custeio dos sistemas de logística reversa, desoneração das operações logísticas e compensação no Imposto de </w:t>
      </w:r>
      <w:proofErr w:type="spellStart"/>
      <w:r w:rsidR="00932180">
        <w:rPr>
          <w:rFonts w:ascii="Times New Roman" w:hAnsi="Times New Roman"/>
          <w:sz w:val="28"/>
        </w:rPr>
        <w:t>Renda-Pessoa</w:t>
      </w:r>
      <w:proofErr w:type="spellEnd"/>
      <w:r w:rsidR="00932180">
        <w:rPr>
          <w:rFonts w:ascii="Times New Roman" w:hAnsi="Times New Roman"/>
          <w:sz w:val="28"/>
        </w:rPr>
        <w:t xml:space="preserve"> Jur</w:t>
      </w:r>
      <w:r>
        <w:rPr>
          <w:rFonts w:ascii="Times New Roman" w:hAnsi="Times New Roman"/>
          <w:sz w:val="28"/>
        </w:rPr>
        <w:t>ídica.</w:t>
      </w:r>
    </w:p>
    <w:p w:rsidR="00E80922" w:rsidRPr="00E15E91" w:rsidRDefault="00E80922" w:rsidP="002C1EDD">
      <w:pPr>
        <w:pStyle w:val="Normal-Escriba"/>
        <w:spacing w:after="360"/>
        <w:rPr>
          <w:rFonts w:ascii="Times New Roman" w:hAnsi="Times New Roman"/>
          <w:sz w:val="28"/>
        </w:rPr>
      </w:pPr>
      <w:r w:rsidRPr="00E80922">
        <w:rPr>
          <w:rFonts w:ascii="Times New Roman" w:hAnsi="Times New Roman"/>
          <w:sz w:val="28"/>
        </w:rPr>
        <w:t>O modelo</w:t>
      </w:r>
      <w:r>
        <w:rPr>
          <w:rFonts w:ascii="Times New Roman" w:hAnsi="Times New Roman"/>
          <w:sz w:val="28"/>
        </w:rPr>
        <w:t xml:space="preserve"> proposto pela CNC</w:t>
      </w:r>
      <w:r w:rsidRPr="00E80922">
        <w:rPr>
          <w:rFonts w:ascii="Times New Roman" w:hAnsi="Times New Roman"/>
          <w:sz w:val="28"/>
        </w:rPr>
        <w:t xml:space="preserve"> requer que o valor destinado ao custeio do sistema de logística reversa seja explicitado na nota fiscal por conta da desoneração tributária dessa nova alíquota do custeio.</w:t>
      </w:r>
    </w:p>
    <w:p w:rsidR="00384CE8" w:rsidRDefault="00384CE8" w:rsidP="002C1EDD">
      <w:pPr>
        <w:pStyle w:val="Normal-Escriba"/>
        <w:spacing w:after="360"/>
        <w:rPr>
          <w:rFonts w:ascii="Times New Roman" w:hAnsi="Times New Roman"/>
          <w:sz w:val="28"/>
        </w:rPr>
      </w:pPr>
      <w:r>
        <w:rPr>
          <w:rFonts w:ascii="Times New Roman" w:hAnsi="Times New Roman"/>
          <w:sz w:val="28"/>
        </w:rPr>
        <w:t xml:space="preserve">Foi criado no âmbito </w:t>
      </w:r>
      <w:r w:rsidR="001E6901">
        <w:rPr>
          <w:rFonts w:ascii="Times New Roman" w:hAnsi="Times New Roman"/>
          <w:sz w:val="28"/>
        </w:rPr>
        <w:t xml:space="preserve">do </w:t>
      </w:r>
      <w:r>
        <w:rPr>
          <w:rFonts w:ascii="Times New Roman" w:hAnsi="Times New Roman"/>
          <w:sz w:val="28"/>
        </w:rPr>
        <w:t xml:space="preserve">Comitê Interministerial da Política Nacional de Resíduos Sólidos o “GT-3 Incentivos </w:t>
      </w:r>
      <w:proofErr w:type="gramStart"/>
      <w:r>
        <w:rPr>
          <w:rFonts w:ascii="Times New Roman" w:hAnsi="Times New Roman"/>
          <w:sz w:val="28"/>
        </w:rPr>
        <w:t>Econômicos, Financeiros</w:t>
      </w:r>
      <w:proofErr w:type="gramEnd"/>
      <w:r>
        <w:rPr>
          <w:rFonts w:ascii="Times New Roman" w:hAnsi="Times New Roman"/>
          <w:sz w:val="28"/>
        </w:rPr>
        <w:t xml:space="preserve"> e Creditícios”, que já</w:t>
      </w:r>
      <w:r w:rsidR="00C42BE5">
        <w:rPr>
          <w:rFonts w:ascii="Times New Roman" w:hAnsi="Times New Roman"/>
          <w:sz w:val="28"/>
        </w:rPr>
        <w:t xml:space="preserve"> apresentou estudo sobre o tema, segundo o MMA.</w:t>
      </w:r>
    </w:p>
    <w:p w:rsidR="00384CE8" w:rsidRDefault="00384CE8" w:rsidP="002C1EDD">
      <w:pPr>
        <w:pStyle w:val="Normal-Escriba"/>
        <w:spacing w:after="360"/>
        <w:rPr>
          <w:rFonts w:ascii="Times New Roman" w:hAnsi="Times New Roman"/>
          <w:sz w:val="28"/>
        </w:rPr>
      </w:pPr>
      <w:r>
        <w:rPr>
          <w:rFonts w:ascii="Times New Roman" w:hAnsi="Times New Roman"/>
          <w:sz w:val="28"/>
        </w:rPr>
        <w:t>Para o rep</w:t>
      </w:r>
      <w:r w:rsidR="00760685">
        <w:rPr>
          <w:rFonts w:ascii="Times New Roman" w:hAnsi="Times New Roman"/>
          <w:sz w:val="28"/>
        </w:rPr>
        <w:t>resentante da Receita F</w:t>
      </w:r>
      <w:r w:rsidR="001E6901">
        <w:rPr>
          <w:rFonts w:ascii="Times New Roman" w:hAnsi="Times New Roman"/>
          <w:sz w:val="28"/>
        </w:rPr>
        <w:t>ederal</w:t>
      </w:r>
      <w:r>
        <w:rPr>
          <w:rFonts w:ascii="Times New Roman" w:hAnsi="Times New Roman"/>
          <w:sz w:val="28"/>
        </w:rPr>
        <w:t xml:space="preserve"> projetos que tratem de desoneração de tributos diretos são </w:t>
      </w:r>
      <w:r w:rsidR="001E6901">
        <w:rPr>
          <w:rFonts w:ascii="Times New Roman" w:hAnsi="Times New Roman"/>
          <w:sz w:val="28"/>
        </w:rPr>
        <w:t>mais factíveis do que aqueles que proponham desonerar tributos indiretos.</w:t>
      </w:r>
    </w:p>
    <w:p w:rsidR="007D3ED4" w:rsidRPr="00F65564" w:rsidRDefault="001E6901" w:rsidP="002C1EDD">
      <w:pPr>
        <w:pStyle w:val="04-PargrafodetextoEstudoNotas-CLG"/>
        <w:spacing w:line="240" w:lineRule="auto"/>
        <w:ind w:firstLine="0"/>
        <w:rPr>
          <w:b/>
        </w:rPr>
      </w:pPr>
      <w:r w:rsidRPr="00F65564">
        <w:rPr>
          <w:b/>
        </w:rPr>
        <w:t>3.</w:t>
      </w:r>
      <w:r w:rsidR="007D3ED4" w:rsidRPr="00F65564">
        <w:rPr>
          <w:b/>
        </w:rPr>
        <w:t xml:space="preserve">6 </w:t>
      </w:r>
      <w:r w:rsidR="00011783" w:rsidRPr="00F65564">
        <w:rPr>
          <w:b/>
        </w:rPr>
        <w:t>Soluções e Tecnologias Inovadoras</w:t>
      </w:r>
    </w:p>
    <w:p w:rsidR="007D3ED4" w:rsidRDefault="007D3ED4" w:rsidP="002C1EDD">
      <w:pPr>
        <w:pStyle w:val="Recuodecorpodetexto"/>
        <w:spacing w:after="360" w:line="240" w:lineRule="auto"/>
        <w:ind w:firstLine="1440"/>
      </w:pPr>
      <w:r>
        <w:t xml:space="preserve">A 6ª audiência </w:t>
      </w:r>
      <w:r w:rsidR="00E83391">
        <w:t xml:space="preserve">pública debateu o tema </w:t>
      </w:r>
      <w:r w:rsidR="00E83391">
        <w:rPr>
          <w:i/>
        </w:rPr>
        <w:t>Soluções e Tecnologias</w:t>
      </w:r>
      <w:r w:rsidR="00E83391">
        <w:t xml:space="preserve"> </w:t>
      </w:r>
      <w:r w:rsidR="00E83391" w:rsidRPr="00E83391">
        <w:rPr>
          <w:i/>
        </w:rPr>
        <w:t>inovadoras voltadas à reciclagem e a outras formas de destinação de resíduos sólidos</w:t>
      </w:r>
      <w:r>
        <w:t xml:space="preserve"> e contou com a partici</w:t>
      </w:r>
      <w:r w:rsidR="00E83391">
        <w:t xml:space="preserve">pação de representantes do MMA, </w:t>
      </w:r>
      <w:r w:rsidR="00B5791C">
        <w:t xml:space="preserve">da </w:t>
      </w:r>
      <w:proofErr w:type="spellStart"/>
      <w:r w:rsidR="00B5791C">
        <w:t>Clean</w:t>
      </w:r>
      <w:proofErr w:type="spellEnd"/>
      <w:r w:rsidR="00B5791C">
        <w:t xml:space="preserve"> </w:t>
      </w:r>
      <w:proofErr w:type="spellStart"/>
      <w:r w:rsidR="00B5791C">
        <w:t>Tech</w:t>
      </w:r>
      <w:proofErr w:type="spellEnd"/>
      <w:r w:rsidR="00B5791C">
        <w:t xml:space="preserve"> Soluções, </w:t>
      </w:r>
      <w:r w:rsidR="00E83391">
        <w:t xml:space="preserve">do Instituto de Pesquisas Tecnológicas (IPT) e do Núcleo de Estudo e Pesquisa </w:t>
      </w:r>
      <w:smartTag w:uri="urn:schemas-microsoft-com:office:smarttags" w:element="PersonName">
        <w:smartTagPr>
          <w:attr w:name="ProductID" w:val="em Res￭duos S￳lidos"/>
        </w:smartTagPr>
        <w:r w:rsidR="00E83391">
          <w:t>em Resíduos Sólidos</w:t>
        </w:r>
      </w:smartTag>
      <w:r w:rsidR="00E83391">
        <w:t xml:space="preserve"> da Escola Engenharia de São Carlos</w:t>
      </w:r>
      <w:r w:rsidR="007554FD">
        <w:t xml:space="preserve"> (</w:t>
      </w:r>
      <w:proofErr w:type="spellStart"/>
      <w:r w:rsidR="007554FD">
        <w:t>N</w:t>
      </w:r>
      <w:r w:rsidR="00B635A8">
        <w:t>eper</w:t>
      </w:r>
      <w:proofErr w:type="spellEnd"/>
      <w:r w:rsidR="00011783">
        <w:t>/USP)</w:t>
      </w:r>
      <w:r w:rsidR="00C42BE5">
        <w:t>.</w:t>
      </w:r>
    </w:p>
    <w:p w:rsidR="00170405" w:rsidRPr="00F65564" w:rsidRDefault="007D3ED4" w:rsidP="002C1EDD">
      <w:pPr>
        <w:pStyle w:val="04-PargrafodetextoEstudoNotas-CLG"/>
        <w:spacing w:line="240" w:lineRule="auto"/>
        <w:ind w:firstLine="0"/>
        <w:rPr>
          <w:b/>
        </w:rPr>
      </w:pPr>
      <w:r w:rsidRPr="00F65564">
        <w:rPr>
          <w:b/>
        </w:rPr>
        <w:t>3.6.1</w:t>
      </w:r>
      <w:r w:rsidR="00F65564">
        <w:rPr>
          <w:b/>
        </w:rPr>
        <w:t xml:space="preserve"> </w:t>
      </w:r>
      <w:proofErr w:type="spellStart"/>
      <w:r w:rsidR="00C95B58">
        <w:rPr>
          <w:b/>
        </w:rPr>
        <w:t>Clean</w:t>
      </w:r>
      <w:proofErr w:type="spellEnd"/>
      <w:r w:rsidR="00C95B58">
        <w:rPr>
          <w:b/>
        </w:rPr>
        <w:t xml:space="preserve"> </w:t>
      </w:r>
      <w:proofErr w:type="spellStart"/>
      <w:r w:rsidR="00C95B58">
        <w:rPr>
          <w:b/>
        </w:rPr>
        <w:t>Tech</w:t>
      </w:r>
      <w:proofErr w:type="spellEnd"/>
      <w:r w:rsidR="00C95B58">
        <w:rPr>
          <w:b/>
        </w:rPr>
        <w:t xml:space="preserve"> Soluções</w:t>
      </w:r>
    </w:p>
    <w:p w:rsidR="00D3622E" w:rsidRDefault="002B76E7" w:rsidP="002C1EDD">
      <w:pPr>
        <w:pStyle w:val="Normal-Escriba"/>
        <w:spacing w:after="360"/>
        <w:rPr>
          <w:rFonts w:ascii="Times New Roman" w:hAnsi="Times New Roman"/>
          <w:sz w:val="28"/>
          <w:szCs w:val="28"/>
        </w:rPr>
      </w:pPr>
      <w:r>
        <w:rPr>
          <w:rFonts w:ascii="Times New Roman" w:hAnsi="Times New Roman"/>
          <w:sz w:val="28"/>
          <w:szCs w:val="28"/>
        </w:rPr>
        <w:t xml:space="preserve">O Diretor da </w:t>
      </w:r>
      <w:proofErr w:type="spellStart"/>
      <w:r>
        <w:rPr>
          <w:rFonts w:ascii="Times New Roman" w:hAnsi="Times New Roman"/>
          <w:sz w:val="28"/>
          <w:szCs w:val="28"/>
        </w:rPr>
        <w:t>Clean</w:t>
      </w:r>
      <w:proofErr w:type="spellEnd"/>
      <w:r w:rsidR="00B5791C">
        <w:rPr>
          <w:rFonts w:ascii="Times New Roman" w:hAnsi="Times New Roman"/>
          <w:sz w:val="28"/>
          <w:szCs w:val="28"/>
        </w:rPr>
        <w:t xml:space="preserve"> </w:t>
      </w:r>
      <w:proofErr w:type="spellStart"/>
      <w:r w:rsidR="00170405">
        <w:rPr>
          <w:rFonts w:ascii="Times New Roman" w:hAnsi="Times New Roman"/>
          <w:sz w:val="28"/>
          <w:szCs w:val="28"/>
        </w:rPr>
        <w:t>Tech</w:t>
      </w:r>
      <w:proofErr w:type="spellEnd"/>
      <w:r w:rsidR="00170405">
        <w:rPr>
          <w:rFonts w:ascii="Times New Roman" w:hAnsi="Times New Roman"/>
          <w:sz w:val="28"/>
          <w:szCs w:val="28"/>
        </w:rPr>
        <w:t xml:space="preserve"> Soluções</w:t>
      </w:r>
      <w:r w:rsidR="00C95B58" w:rsidRPr="00C95B58">
        <w:rPr>
          <w:rFonts w:ascii="Times New Roman" w:hAnsi="Times New Roman"/>
          <w:sz w:val="28"/>
          <w:szCs w:val="28"/>
        </w:rPr>
        <w:t xml:space="preserve">, </w:t>
      </w:r>
      <w:proofErr w:type="gramStart"/>
      <w:r w:rsidR="00C95B58" w:rsidRPr="00C95B58">
        <w:rPr>
          <w:rFonts w:ascii="Times New Roman" w:hAnsi="Times New Roman"/>
          <w:sz w:val="28"/>
          <w:szCs w:val="28"/>
        </w:rPr>
        <w:t>Sr.</w:t>
      </w:r>
      <w:proofErr w:type="gramEnd"/>
      <w:r w:rsidR="00C95B58" w:rsidRPr="00C95B58">
        <w:rPr>
          <w:rFonts w:ascii="Times New Roman" w:hAnsi="Times New Roman"/>
          <w:sz w:val="28"/>
          <w:szCs w:val="28"/>
        </w:rPr>
        <w:t xml:space="preserve"> Nicola </w:t>
      </w:r>
      <w:proofErr w:type="spellStart"/>
      <w:r w:rsidR="00C95B58" w:rsidRPr="00C95B58">
        <w:rPr>
          <w:rFonts w:ascii="Times New Roman" w:hAnsi="Times New Roman"/>
          <w:sz w:val="28"/>
          <w:szCs w:val="28"/>
        </w:rPr>
        <w:t>Martorano</w:t>
      </w:r>
      <w:proofErr w:type="spellEnd"/>
      <w:r w:rsidR="00C95B58" w:rsidRPr="00C95B58">
        <w:rPr>
          <w:rFonts w:ascii="Times New Roman" w:hAnsi="Times New Roman"/>
          <w:sz w:val="28"/>
          <w:szCs w:val="28"/>
        </w:rPr>
        <w:t>,</w:t>
      </w:r>
      <w:r w:rsidR="00170405">
        <w:rPr>
          <w:rFonts w:ascii="Times New Roman" w:hAnsi="Times New Roman"/>
          <w:sz w:val="28"/>
          <w:szCs w:val="28"/>
        </w:rPr>
        <w:t xml:space="preserve"> apresentou </w:t>
      </w:r>
      <w:r w:rsidR="00D3622E">
        <w:rPr>
          <w:rFonts w:ascii="Times New Roman" w:hAnsi="Times New Roman"/>
          <w:sz w:val="28"/>
          <w:szCs w:val="28"/>
        </w:rPr>
        <w:t>o modelo de</w:t>
      </w:r>
      <w:r w:rsidR="00170405">
        <w:rPr>
          <w:rFonts w:ascii="Times New Roman" w:hAnsi="Times New Roman"/>
          <w:sz w:val="28"/>
          <w:szCs w:val="28"/>
        </w:rPr>
        <w:t xml:space="preserve"> </w:t>
      </w:r>
      <w:r w:rsidR="00D3622E">
        <w:rPr>
          <w:rFonts w:ascii="Times New Roman" w:hAnsi="Times New Roman"/>
          <w:sz w:val="28"/>
          <w:szCs w:val="28"/>
        </w:rPr>
        <w:t xml:space="preserve">usina </w:t>
      </w:r>
      <w:r w:rsidR="00D439C9">
        <w:rPr>
          <w:rFonts w:ascii="Times New Roman" w:hAnsi="Times New Roman"/>
          <w:sz w:val="28"/>
          <w:szCs w:val="28"/>
        </w:rPr>
        <w:t>desenvolvido pela empresa para tratar resíduos sólidos urbanos.</w:t>
      </w:r>
    </w:p>
    <w:p w:rsidR="005E43B5" w:rsidRDefault="00B635A8" w:rsidP="002C1EDD">
      <w:pPr>
        <w:pStyle w:val="Normal-Escriba"/>
        <w:spacing w:after="360"/>
        <w:rPr>
          <w:rFonts w:ascii="Times New Roman" w:hAnsi="Times New Roman"/>
          <w:sz w:val="28"/>
          <w:szCs w:val="28"/>
        </w:rPr>
      </w:pPr>
      <w:r>
        <w:rPr>
          <w:rFonts w:ascii="Times New Roman" w:hAnsi="Times New Roman"/>
          <w:sz w:val="28"/>
          <w:szCs w:val="28"/>
        </w:rPr>
        <w:t>Segundo ele, a</w:t>
      </w:r>
      <w:r w:rsidR="005E43B5">
        <w:rPr>
          <w:rFonts w:ascii="Times New Roman" w:hAnsi="Times New Roman"/>
          <w:sz w:val="28"/>
          <w:szCs w:val="28"/>
        </w:rPr>
        <w:t xml:space="preserve"> </w:t>
      </w:r>
      <w:r w:rsidR="00D3622E">
        <w:rPr>
          <w:rFonts w:ascii="Times New Roman" w:hAnsi="Times New Roman"/>
          <w:sz w:val="28"/>
          <w:szCs w:val="28"/>
        </w:rPr>
        <w:t xml:space="preserve">planta </w:t>
      </w:r>
      <w:r w:rsidR="005E43B5">
        <w:rPr>
          <w:rFonts w:ascii="Times New Roman" w:hAnsi="Times New Roman"/>
          <w:sz w:val="28"/>
          <w:szCs w:val="28"/>
        </w:rPr>
        <w:t>utiliza, entre outras tecnologias,</w:t>
      </w:r>
      <w:r w:rsidR="00DC33B8">
        <w:rPr>
          <w:rFonts w:ascii="Times New Roman" w:hAnsi="Times New Roman"/>
          <w:sz w:val="28"/>
          <w:szCs w:val="28"/>
        </w:rPr>
        <w:t xml:space="preserve"> linha avançada de tratamento de material reciclável, tanques de inox vedados para tratamento da matéria orgânica e sistema de ensacamento automatizado.</w:t>
      </w:r>
      <w:r w:rsidR="00D3622E">
        <w:rPr>
          <w:rFonts w:ascii="Times New Roman" w:hAnsi="Times New Roman"/>
          <w:sz w:val="28"/>
          <w:szCs w:val="28"/>
        </w:rPr>
        <w:t xml:space="preserve"> Os resíduos recicláveis </w:t>
      </w:r>
      <w:r w:rsidR="005E43B5">
        <w:rPr>
          <w:rFonts w:ascii="Times New Roman" w:hAnsi="Times New Roman"/>
          <w:sz w:val="28"/>
          <w:szCs w:val="28"/>
        </w:rPr>
        <w:t>volta</w:t>
      </w:r>
      <w:r w:rsidR="00D3622E">
        <w:rPr>
          <w:rFonts w:ascii="Times New Roman" w:hAnsi="Times New Roman"/>
          <w:sz w:val="28"/>
          <w:szCs w:val="28"/>
        </w:rPr>
        <w:t>m</w:t>
      </w:r>
      <w:r w:rsidR="005E43B5">
        <w:rPr>
          <w:rFonts w:ascii="Times New Roman" w:hAnsi="Times New Roman"/>
          <w:sz w:val="28"/>
          <w:szCs w:val="28"/>
        </w:rPr>
        <w:t xml:space="preserve"> ao mercado reciclador e </w:t>
      </w:r>
      <w:r w:rsidR="00D3622E">
        <w:rPr>
          <w:rFonts w:ascii="Times New Roman" w:hAnsi="Times New Roman"/>
          <w:sz w:val="28"/>
          <w:szCs w:val="28"/>
        </w:rPr>
        <w:t xml:space="preserve">a </w:t>
      </w:r>
      <w:r w:rsidR="005E43B5">
        <w:rPr>
          <w:rFonts w:ascii="Times New Roman" w:hAnsi="Times New Roman"/>
          <w:sz w:val="28"/>
          <w:szCs w:val="28"/>
        </w:rPr>
        <w:t xml:space="preserve">massa orgânica tratada gera biofertilizante livre de patógenos, </w:t>
      </w:r>
      <w:r w:rsidR="00D3622E">
        <w:rPr>
          <w:rFonts w:ascii="Times New Roman" w:hAnsi="Times New Roman"/>
          <w:sz w:val="28"/>
          <w:szCs w:val="28"/>
        </w:rPr>
        <w:t xml:space="preserve">que pode ser </w:t>
      </w:r>
      <w:r w:rsidR="005E43B5">
        <w:rPr>
          <w:rFonts w:ascii="Times New Roman" w:hAnsi="Times New Roman"/>
          <w:sz w:val="28"/>
          <w:szCs w:val="28"/>
        </w:rPr>
        <w:t xml:space="preserve">empregado como </w:t>
      </w:r>
      <w:r w:rsidR="005E43B5">
        <w:rPr>
          <w:rFonts w:ascii="Times New Roman" w:hAnsi="Times New Roman"/>
          <w:sz w:val="28"/>
          <w:szCs w:val="28"/>
        </w:rPr>
        <w:lastRenderedPageBreak/>
        <w:t>composto orgânico</w:t>
      </w:r>
      <w:r w:rsidR="000E77DF">
        <w:rPr>
          <w:rFonts w:ascii="Times New Roman" w:hAnsi="Times New Roman"/>
          <w:sz w:val="28"/>
          <w:szCs w:val="28"/>
        </w:rPr>
        <w:t xml:space="preserve"> ou usado </w:t>
      </w:r>
      <w:r w:rsidR="00D3622E">
        <w:rPr>
          <w:rFonts w:ascii="Times New Roman" w:hAnsi="Times New Roman"/>
          <w:sz w:val="28"/>
          <w:szCs w:val="28"/>
        </w:rPr>
        <w:t xml:space="preserve">na </w:t>
      </w:r>
      <w:r w:rsidR="005E43B5">
        <w:rPr>
          <w:rFonts w:ascii="Times New Roman" w:hAnsi="Times New Roman"/>
          <w:sz w:val="28"/>
          <w:szCs w:val="28"/>
        </w:rPr>
        <w:t xml:space="preserve">recuperação de áreas degradadas e </w:t>
      </w:r>
      <w:smartTag w:uri="urn:schemas-microsoft-com:office:smarttags" w:element="PersonName">
        <w:smartTagPr>
          <w:attr w:name="ProductID" w:val="em paisagismo. O"/>
        </w:smartTagPr>
        <w:r w:rsidR="00D3622E">
          <w:rPr>
            <w:rFonts w:ascii="Times New Roman" w:hAnsi="Times New Roman"/>
            <w:sz w:val="28"/>
            <w:szCs w:val="28"/>
          </w:rPr>
          <w:t xml:space="preserve">em </w:t>
        </w:r>
        <w:r w:rsidR="005E43B5">
          <w:rPr>
            <w:rFonts w:ascii="Times New Roman" w:hAnsi="Times New Roman"/>
            <w:sz w:val="28"/>
            <w:szCs w:val="28"/>
          </w:rPr>
          <w:t>paisagismo. O</w:t>
        </w:r>
      </w:smartTag>
      <w:r w:rsidR="005E43B5">
        <w:rPr>
          <w:rFonts w:ascii="Times New Roman" w:hAnsi="Times New Roman"/>
          <w:sz w:val="28"/>
          <w:szCs w:val="28"/>
        </w:rPr>
        <w:t xml:space="preserve"> biogás produzido na decomposição da matéria orgânica é destinado para geração de energia e uso combustível</w:t>
      </w:r>
      <w:r w:rsidR="00D3622E">
        <w:rPr>
          <w:rFonts w:ascii="Times New Roman" w:hAnsi="Times New Roman"/>
          <w:sz w:val="28"/>
          <w:szCs w:val="28"/>
        </w:rPr>
        <w:t xml:space="preserve">. Já os materiais inertes não recicláveis, cerca de 5%, podem ser utilizados para coprocessamento, destinados para aterros sanitários ou empregados como insumo para, por exemplo, piso e </w:t>
      </w:r>
      <w:proofErr w:type="spellStart"/>
      <w:r w:rsidR="00D3622E">
        <w:rPr>
          <w:rFonts w:ascii="Times New Roman" w:hAnsi="Times New Roman"/>
          <w:sz w:val="28"/>
          <w:szCs w:val="28"/>
        </w:rPr>
        <w:t>cascalhamento</w:t>
      </w:r>
      <w:proofErr w:type="spellEnd"/>
      <w:r w:rsidR="00D3622E">
        <w:rPr>
          <w:rFonts w:ascii="Times New Roman" w:hAnsi="Times New Roman"/>
          <w:sz w:val="28"/>
          <w:szCs w:val="28"/>
        </w:rPr>
        <w:t xml:space="preserve"> de vias.</w:t>
      </w:r>
    </w:p>
    <w:p w:rsidR="00C42BE5" w:rsidRDefault="00B635A8" w:rsidP="00C42BE5">
      <w:pPr>
        <w:pStyle w:val="Normal-Escriba"/>
        <w:spacing w:after="360"/>
        <w:rPr>
          <w:rFonts w:ascii="Times New Roman" w:hAnsi="Times New Roman"/>
          <w:sz w:val="28"/>
          <w:szCs w:val="28"/>
        </w:rPr>
      </w:pPr>
      <w:r>
        <w:rPr>
          <w:rFonts w:ascii="Times New Roman" w:hAnsi="Times New Roman"/>
          <w:sz w:val="28"/>
          <w:szCs w:val="28"/>
        </w:rPr>
        <w:t>De acordo com o expositor, a usina p</w:t>
      </w:r>
      <w:r w:rsidR="00C42BE5">
        <w:rPr>
          <w:rFonts w:ascii="Times New Roman" w:hAnsi="Times New Roman"/>
          <w:sz w:val="28"/>
          <w:szCs w:val="28"/>
        </w:rPr>
        <w:t xml:space="preserve">roduz, em média, por tonelada de resíduo, </w:t>
      </w:r>
      <w:smartTag w:uri="urn:schemas-microsoft-com:office:smarttags" w:element="metricconverter">
        <w:smartTagPr>
          <w:attr w:name="ProductID" w:val="300 m3"/>
        </w:smartTagPr>
        <w:r w:rsidR="00C42BE5">
          <w:rPr>
            <w:rFonts w:ascii="Times New Roman" w:hAnsi="Times New Roman"/>
            <w:sz w:val="28"/>
            <w:szCs w:val="28"/>
          </w:rPr>
          <w:t>300 m</w:t>
        </w:r>
        <w:r w:rsidR="00C42BE5">
          <w:rPr>
            <w:rFonts w:ascii="Times New Roman" w:hAnsi="Times New Roman"/>
            <w:sz w:val="28"/>
            <w:szCs w:val="28"/>
            <w:vertAlign w:val="superscript"/>
          </w:rPr>
          <w:t>3</w:t>
        </w:r>
      </w:smartTag>
      <w:r w:rsidR="00C42BE5">
        <w:rPr>
          <w:rFonts w:ascii="Times New Roman" w:hAnsi="Times New Roman"/>
          <w:sz w:val="28"/>
          <w:szCs w:val="28"/>
        </w:rPr>
        <w:t xml:space="preserve"> de biogás e </w:t>
      </w:r>
      <w:smartTag w:uri="urn:schemas-microsoft-com:office:smarttags" w:element="metricconverter">
        <w:smartTagPr>
          <w:attr w:name="ProductID" w:val="900 m3"/>
        </w:smartTagPr>
        <w:r w:rsidR="00C42BE5">
          <w:rPr>
            <w:rFonts w:ascii="Times New Roman" w:hAnsi="Times New Roman"/>
            <w:sz w:val="28"/>
            <w:szCs w:val="28"/>
          </w:rPr>
          <w:t>900 m</w:t>
        </w:r>
        <w:r w:rsidR="00C42BE5">
          <w:rPr>
            <w:rFonts w:ascii="Times New Roman" w:hAnsi="Times New Roman"/>
            <w:sz w:val="28"/>
            <w:szCs w:val="28"/>
            <w:vertAlign w:val="superscript"/>
          </w:rPr>
          <w:t>3</w:t>
        </w:r>
      </w:smartTag>
      <w:r w:rsidR="00C42BE5">
        <w:rPr>
          <w:rFonts w:ascii="Times New Roman" w:hAnsi="Times New Roman"/>
          <w:sz w:val="28"/>
          <w:szCs w:val="28"/>
          <w:vertAlign w:val="superscript"/>
        </w:rPr>
        <w:t xml:space="preserve"> </w:t>
      </w:r>
      <w:r w:rsidR="00C42BE5">
        <w:rPr>
          <w:rFonts w:ascii="Times New Roman" w:hAnsi="Times New Roman"/>
          <w:sz w:val="28"/>
          <w:szCs w:val="28"/>
        </w:rPr>
        <w:t xml:space="preserve">de biofertilizante, e o tempo médio de tratamento é de 45 dias. Além de resíduos sólidos urbanos, são tratáveis lodo de </w:t>
      </w:r>
      <w:r w:rsidR="003F38DB">
        <w:rPr>
          <w:rFonts w:ascii="Times New Roman" w:hAnsi="Times New Roman"/>
          <w:sz w:val="28"/>
          <w:szCs w:val="28"/>
        </w:rPr>
        <w:t>e</w:t>
      </w:r>
      <w:r w:rsidR="00C42BE5">
        <w:rPr>
          <w:rFonts w:ascii="Times New Roman" w:hAnsi="Times New Roman"/>
          <w:sz w:val="28"/>
          <w:szCs w:val="28"/>
        </w:rPr>
        <w:t>staç</w:t>
      </w:r>
      <w:r w:rsidR="003F38DB">
        <w:rPr>
          <w:rFonts w:ascii="Times New Roman" w:hAnsi="Times New Roman"/>
          <w:sz w:val="28"/>
          <w:szCs w:val="28"/>
        </w:rPr>
        <w:t>ões</w:t>
      </w:r>
      <w:r w:rsidR="00C42BE5">
        <w:rPr>
          <w:rFonts w:ascii="Times New Roman" w:hAnsi="Times New Roman"/>
          <w:sz w:val="28"/>
          <w:szCs w:val="28"/>
        </w:rPr>
        <w:t xml:space="preserve"> de </w:t>
      </w:r>
      <w:r w:rsidR="003F38DB">
        <w:rPr>
          <w:rFonts w:ascii="Times New Roman" w:hAnsi="Times New Roman"/>
          <w:sz w:val="28"/>
          <w:szCs w:val="28"/>
        </w:rPr>
        <w:t>t</w:t>
      </w:r>
      <w:r w:rsidR="00C42BE5">
        <w:rPr>
          <w:rFonts w:ascii="Times New Roman" w:hAnsi="Times New Roman"/>
          <w:sz w:val="28"/>
          <w:szCs w:val="28"/>
        </w:rPr>
        <w:t xml:space="preserve">ratamento de </w:t>
      </w:r>
      <w:r w:rsidR="003F38DB">
        <w:rPr>
          <w:rFonts w:ascii="Times New Roman" w:hAnsi="Times New Roman"/>
          <w:sz w:val="28"/>
          <w:szCs w:val="28"/>
        </w:rPr>
        <w:t>e</w:t>
      </w:r>
      <w:r w:rsidR="00C42BE5">
        <w:rPr>
          <w:rFonts w:ascii="Times New Roman" w:hAnsi="Times New Roman"/>
          <w:sz w:val="28"/>
          <w:szCs w:val="28"/>
        </w:rPr>
        <w:t>sgoto, vinhaça de cana-de-açúcar e cama</w:t>
      </w:r>
      <w:r w:rsidR="003F38DB">
        <w:rPr>
          <w:rFonts w:ascii="Times New Roman" w:hAnsi="Times New Roman"/>
          <w:sz w:val="28"/>
          <w:szCs w:val="28"/>
        </w:rPr>
        <w:t>s</w:t>
      </w:r>
      <w:r w:rsidR="00C42BE5">
        <w:rPr>
          <w:rFonts w:ascii="Times New Roman" w:hAnsi="Times New Roman"/>
          <w:sz w:val="28"/>
          <w:szCs w:val="28"/>
        </w:rPr>
        <w:t xml:space="preserve"> de frango e suína.</w:t>
      </w:r>
    </w:p>
    <w:p w:rsidR="00BA6B24" w:rsidRDefault="00161732" w:rsidP="002C1EDD">
      <w:pPr>
        <w:pStyle w:val="Normal-Escriba"/>
        <w:spacing w:after="360"/>
        <w:rPr>
          <w:rFonts w:ascii="Times New Roman" w:hAnsi="Times New Roman"/>
          <w:sz w:val="28"/>
          <w:szCs w:val="28"/>
        </w:rPr>
      </w:pPr>
      <w:r>
        <w:rPr>
          <w:rFonts w:ascii="Times New Roman" w:hAnsi="Times New Roman"/>
          <w:sz w:val="28"/>
          <w:szCs w:val="28"/>
        </w:rPr>
        <w:t>Informou que a</w:t>
      </w:r>
      <w:r w:rsidR="00BA6B24">
        <w:rPr>
          <w:rFonts w:ascii="Times New Roman" w:hAnsi="Times New Roman"/>
          <w:sz w:val="28"/>
          <w:szCs w:val="28"/>
        </w:rPr>
        <w:t xml:space="preserve"> tecnologia</w:t>
      </w:r>
      <w:r w:rsidR="00B5791C">
        <w:rPr>
          <w:rFonts w:ascii="Times New Roman" w:hAnsi="Times New Roman"/>
          <w:sz w:val="28"/>
          <w:szCs w:val="28"/>
        </w:rPr>
        <w:t>,</w:t>
      </w:r>
      <w:r w:rsidR="00BA6B24">
        <w:rPr>
          <w:rFonts w:ascii="Times New Roman" w:hAnsi="Times New Roman"/>
          <w:sz w:val="28"/>
          <w:szCs w:val="28"/>
        </w:rPr>
        <w:t xml:space="preserve"> já homologada no </w:t>
      </w:r>
      <w:r w:rsidR="00B5791C">
        <w:rPr>
          <w:rFonts w:ascii="Times New Roman" w:hAnsi="Times New Roman"/>
          <w:sz w:val="28"/>
          <w:szCs w:val="28"/>
        </w:rPr>
        <w:t>Instituto Estadual do Ambiente do Estado do Rio de Janeiro (</w:t>
      </w:r>
      <w:r w:rsidR="00BA6B24">
        <w:rPr>
          <w:rFonts w:ascii="Times New Roman" w:hAnsi="Times New Roman"/>
          <w:sz w:val="28"/>
          <w:szCs w:val="28"/>
        </w:rPr>
        <w:t>INEA/RJ</w:t>
      </w:r>
      <w:r w:rsidR="00B5791C">
        <w:rPr>
          <w:rFonts w:ascii="Times New Roman" w:hAnsi="Times New Roman"/>
          <w:sz w:val="28"/>
          <w:szCs w:val="28"/>
        </w:rPr>
        <w:t>)</w:t>
      </w:r>
      <w:r w:rsidR="00BA6B24">
        <w:rPr>
          <w:rFonts w:ascii="Times New Roman" w:hAnsi="Times New Roman"/>
          <w:sz w:val="28"/>
          <w:szCs w:val="28"/>
        </w:rPr>
        <w:t xml:space="preserve"> e na </w:t>
      </w:r>
      <w:r w:rsidR="00C039B2">
        <w:rPr>
          <w:rFonts w:ascii="Times New Roman" w:hAnsi="Times New Roman"/>
          <w:sz w:val="28"/>
          <w:szCs w:val="28"/>
        </w:rPr>
        <w:t>Companhia de Tecnologia de Saneamento Ambiental do Estado de São Paulo (</w:t>
      </w:r>
      <w:r w:rsidR="00BA6B24">
        <w:rPr>
          <w:rFonts w:ascii="Times New Roman" w:hAnsi="Times New Roman"/>
          <w:sz w:val="28"/>
          <w:szCs w:val="28"/>
        </w:rPr>
        <w:t>CETESB/SP</w:t>
      </w:r>
      <w:r w:rsidR="00C039B2">
        <w:rPr>
          <w:rFonts w:ascii="Times New Roman" w:hAnsi="Times New Roman"/>
          <w:sz w:val="28"/>
          <w:szCs w:val="28"/>
        </w:rPr>
        <w:t>)</w:t>
      </w:r>
      <w:r w:rsidR="00BA6B24">
        <w:rPr>
          <w:rFonts w:ascii="Times New Roman" w:hAnsi="Times New Roman"/>
          <w:sz w:val="28"/>
          <w:szCs w:val="28"/>
        </w:rPr>
        <w:t xml:space="preserve"> e patenteada no </w:t>
      </w:r>
      <w:r w:rsidR="00B5791C">
        <w:rPr>
          <w:rFonts w:ascii="Times New Roman" w:hAnsi="Times New Roman"/>
          <w:sz w:val="28"/>
          <w:szCs w:val="28"/>
        </w:rPr>
        <w:t>Instituto Nacional de Propriedade Industrial (</w:t>
      </w:r>
      <w:r w:rsidR="00BA6B24">
        <w:rPr>
          <w:rFonts w:ascii="Times New Roman" w:hAnsi="Times New Roman"/>
          <w:sz w:val="28"/>
          <w:szCs w:val="28"/>
        </w:rPr>
        <w:t>INPI</w:t>
      </w:r>
      <w:r w:rsidR="00B5791C">
        <w:rPr>
          <w:rFonts w:ascii="Times New Roman" w:hAnsi="Times New Roman"/>
          <w:sz w:val="28"/>
          <w:szCs w:val="28"/>
        </w:rPr>
        <w:t>),</w:t>
      </w:r>
      <w:r w:rsidR="00BA6B24">
        <w:rPr>
          <w:rFonts w:ascii="Times New Roman" w:hAnsi="Times New Roman"/>
          <w:sz w:val="28"/>
          <w:szCs w:val="28"/>
        </w:rPr>
        <w:t xml:space="preserve"> visa a atender municípios de até 50.000 habitantes. A usina descentraliza o processo de tratamento, elimina custos de transporte e inclui as cooperativas de catadores no sistema.</w:t>
      </w:r>
    </w:p>
    <w:p w:rsidR="008D0224" w:rsidRDefault="002B188F" w:rsidP="002C1EDD">
      <w:pPr>
        <w:pStyle w:val="Normal-Escriba"/>
        <w:spacing w:after="360"/>
        <w:rPr>
          <w:rFonts w:ascii="Times New Roman" w:hAnsi="Times New Roman"/>
          <w:sz w:val="28"/>
          <w:szCs w:val="28"/>
        </w:rPr>
      </w:pPr>
      <w:r>
        <w:rPr>
          <w:rFonts w:ascii="Times New Roman" w:hAnsi="Times New Roman"/>
          <w:sz w:val="28"/>
          <w:szCs w:val="28"/>
        </w:rPr>
        <w:t>Segundo ele, a</w:t>
      </w:r>
      <w:r w:rsidR="008D0224">
        <w:rPr>
          <w:rFonts w:ascii="Times New Roman" w:hAnsi="Times New Roman"/>
          <w:sz w:val="28"/>
          <w:szCs w:val="28"/>
        </w:rPr>
        <w:t xml:space="preserve"> instalação da usina requer 180 dias, o custo da tecnologia é de aproximadamente R$</w:t>
      </w:r>
      <w:r w:rsidR="00ED172A">
        <w:rPr>
          <w:rFonts w:ascii="Times New Roman" w:hAnsi="Times New Roman"/>
          <w:sz w:val="28"/>
          <w:szCs w:val="28"/>
        </w:rPr>
        <w:t xml:space="preserve"> </w:t>
      </w:r>
      <w:r w:rsidR="008D0224">
        <w:rPr>
          <w:rFonts w:ascii="Times New Roman" w:hAnsi="Times New Roman"/>
          <w:sz w:val="28"/>
          <w:szCs w:val="28"/>
        </w:rPr>
        <w:t>8 milhões e a empresa está em processo de negociação em 12 estados, dois países da América Latina e dois da África.</w:t>
      </w:r>
    </w:p>
    <w:p w:rsidR="000E77DF" w:rsidRDefault="00015B10" w:rsidP="002C1EDD">
      <w:pPr>
        <w:pStyle w:val="Normal-Escriba"/>
        <w:spacing w:after="360"/>
        <w:rPr>
          <w:rFonts w:ascii="Times New Roman" w:hAnsi="Times New Roman"/>
          <w:sz w:val="28"/>
          <w:szCs w:val="28"/>
        </w:rPr>
      </w:pPr>
      <w:r>
        <w:rPr>
          <w:rFonts w:ascii="Times New Roman" w:hAnsi="Times New Roman"/>
          <w:sz w:val="28"/>
          <w:szCs w:val="28"/>
        </w:rPr>
        <w:t>O convidado relatou</w:t>
      </w:r>
      <w:r w:rsidR="000E77DF">
        <w:rPr>
          <w:rFonts w:ascii="Times New Roman" w:hAnsi="Times New Roman"/>
          <w:sz w:val="28"/>
          <w:szCs w:val="28"/>
        </w:rPr>
        <w:t xml:space="preserve"> os principais benefícios</w:t>
      </w:r>
      <w:r w:rsidR="00BA6B24">
        <w:rPr>
          <w:rFonts w:ascii="Times New Roman" w:hAnsi="Times New Roman"/>
          <w:sz w:val="28"/>
          <w:szCs w:val="28"/>
        </w:rPr>
        <w:t xml:space="preserve"> da</w:t>
      </w:r>
      <w:r w:rsidR="000E77DF">
        <w:rPr>
          <w:rFonts w:ascii="Times New Roman" w:hAnsi="Times New Roman"/>
          <w:sz w:val="28"/>
          <w:szCs w:val="28"/>
        </w:rPr>
        <w:t xml:space="preserve"> u</w:t>
      </w:r>
      <w:r w:rsidR="007D3ED4">
        <w:rPr>
          <w:rFonts w:ascii="Times New Roman" w:hAnsi="Times New Roman"/>
          <w:sz w:val="28"/>
          <w:szCs w:val="28"/>
        </w:rPr>
        <w:t xml:space="preserve">sina </w:t>
      </w:r>
      <w:r>
        <w:rPr>
          <w:rFonts w:ascii="Times New Roman" w:hAnsi="Times New Roman"/>
          <w:sz w:val="28"/>
          <w:szCs w:val="28"/>
        </w:rPr>
        <w:t>de resíduos sólidos urbanos:</w:t>
      </w:r>
      <w:r w:rsidR="007D3ED4">
        <w:rPr>
          <w:rFonts w:ascii="Times New Roman" w:hAnsi="Times New Roman"/>
          <w:sz w:val="28"/>
          <w:szCs w:val="28"/>
        </w:rPr>
        <w:t xml:space="preserve"> tecnologia 100% nacional; </w:t>
      </w:r>
      <w:r w:rsidR="000E77DF">
        <w:rPr>
          <w:rFonts w:ascii="Times New Roman" w:hAnsi="Times New Roman"/>
          <w:sz w:val="28"/>
          <w:szCs w:val="28"/>
        </w:rPr>
        <w:t>área necessária para implantação pequena e duradoura</w:t>
      </w:r>
      <w:r w:rsidR="007D3ED4">
        <w:rPr>
          <w:rFonts w:ascii="Times New Roman" w:hAnsi="Times New Roman"/>
          <w:sz w:val="28"/>
          <w:szCs w:val="28"/>
        </w:rPr>
        <w:t xml:space="preserve"> (</w:t>
      </w:r>
      <w:r w:rsidR="003402C6">
        <w:rPr>
          <w:rFonts w:ascii="Times New Roman" w:hAnsi="Times New Roman"/>
          <w:sz w:val="28"/>
          <w:szCs w:val="28"/>
        </w:rPr>
        <w:t>15mil m</w:t>
      </w:r>
      <w:r w:rsidR="003402C6">
        <w:rPr>
          <w:rFonts w:ascii="Times New Roman" w:hAnsi="Times New Roman"/>
          <w:sz w:val="28"/>
          <w:szCs w:val="28"/>
          <w:vertAlign w:val="superscript"/>
        </w:rPr>
        <w:t>2</w:t>
      </w:r>
      <w:r w:rsidR="003402C6">
        <w:rPr>
          <w:rFonts w:ascii="Times New Roman" w:hAnsi="Times New Roman"/>
          <w:sz w:val="28"/>
          <w:szCs w:val="28"/>
        </w:rPr>
        <w:t xml:space="preserve"> para processar 100 toneladas/dia de resíduos);</w:t>
      </w:r>
      <w:r w:rsidR="000E77DF">
        <w:rPr>
          <w:rFonts w:ascii="Times New Roman" w:hAnsi="Times New Roman"/>
          <w:sz w:val="28"/>
          <w:szCs w:val="28"/>
        </w:rPr>
        <w:t xml:space="preserve"> não produ</w:t>
      </w:r>
      <w:r w:rsidR="00161732">
        <w:rPr>
          <w:rFonts w:ascii="Times New Roman" w:hAnsi="Times New Roman"/>
          <w:sz w:val="28"/>
          <w:szCs w:val="28"/>
        </w:rPr>
        <w:t>ção de</w:t>
      </w:r>
      <w:r w:rsidR="000E77DF">
        <w:rPr>
          <w:rFonts w:ascii="Times New Roman" w:hAnsi="Times New Roman"/>
          <w:sz w:val="28"/>
          <w:szCs w:val="28"/>
        </w:rPr>
        <w:t xml:space="preserve"> vetores nem </w:t>
      </w:r>
      <w:r w:rsidR="00161732">
        <w:rPr>
          <w:rFonts w:ascii="Times New Roman" w:hAnsi="Times New Roman"/>
          <w:sz w:val="28"/>
          <w:szCs w:val="28"/>
        </w:rPr>
        <w:t xml:space="preserve">de </w:t>
      </w:r>
      <w:r w:rsidR="000E77DF">
        <w:rPr>
          <w:rFonts w:ascii="Times New Roman" w:hAnsi="Times New Roman"/>
          <w:sz w:val="28"/>
          <w:szCs w:val="28"/>
        </w:rPr>
        <w:t>passivo ambiental (sistema vedado)</w:t>
      </w:r>
      <w:r w:rsidR="003402C6">
        <w:rPr>
          <w:rFonts w:ascii="Times New Roman" w:hAnsi="Times New Roman"/>
          <w:sz w:val="28"/>
          <w:szCs w:val="28"/>
        </w:rPr>
        <w:t>;</w:t>
      </w:r>
      <w:r w:rsidR="000E77DF">
        <w:rPr>
          <w:rFonts w:ascii="Times New Roman" w:hAnsi="Times New Roman"/>
          <w:sz w:val="28"/>
          <w:szCs w:val="28"/>
        </w:rPr>
        <w:t xml:space="preserve"> ausência de odores e de lixo a céu aberto</w:t>
      </w:r>
      <w:r w:rsidR="003402C6">
        <w:rPr>
          <w:rFonts w:ascii="Times New Roman" w:hAnsi="Times New Roman"/>
          <w:sz w:val="28"/>
          <w:szCs w:val="28"/>
        </w:rPr>
        <w:t xml:space="preserve"> (resíduos são</w:t>
      </w:r>
      <w:r w:rsidR="000E77DF">
        <w:rPr>
          <w:rFonts w:ascii="Times New Roman" w:hAnsi="Times New Roman"/>
          <w:sz w:val="28"/>
          <w:szCs w:val="28"/>
        </w:rPr>
        <w:t xml:space="preserve"> processado</w:t>
      </w:r>
      <w:r w:rsidR="003402C6">
        <w:rPr>
          <w:rFonts w:ascii="Times New Roman" w:hAnsi="Times New Roman"/>
          <w:sz w:val="28"/>
          <w:szCs w:val="28"/>
        </w:rPr>
        <w:t>s</w:t>
      </w:r>
      <w:r w:rsidR="000E77DF">
        <w:rPr>
          <w:rFonts w:ascii="Times New Roman" w:hAnsi="Times New Roman"/>
          <w:sz w:val="28"/>
          <w:szCs w:val="28"/>
        </w:rPr>
        <w:t xml:space="preserve"> em tempo real)</w:t>
      </w:r>
      <w:r w:rsidR="003402C6">
        <w:rPr>
          <w:rFonts w:ascii="Times New Roman" w:hAnsi="Times New Roman"/>
          <w:sz w:val="28"/>
          <w:szCs w:val="28"/>
        </w:rPr>
        <w:t>;</w:t>
      </w:r>
      <w:r w:rsidR="000E77DF">
        <w:rPr>
          <w:rFonts w:ascii="Times New Roman" w:hAnsi="Times New Roman"/>
          <w:sz w:val="28"/>
          <w:szCs w:val="28"/>
        </w:rPr>
        <w:t xml:space="preserve"> </w:t>
      </w:r>
      <w:r w:rsidR="003402C6">
        <w:rPr>
          <w:rFonts w:ascii="Times New Roman" w:hAnsi="Times New Roman"/>
          <w:sz w:val="28"/>
          <w:szCs w:val="28"/>
        </w:rPr>
        <w:t xml:space="preserve">produção de crédito de carbono; resgate </w:t>
      </w:r>
      <w:r w:rsidR="00644D4D">
        <w:rPr>
          <w:rFonts w:ascii="Times New Roman" w:hAnsi="Times New Roman"/>
          <w:sz w:val="28"/>
          <w:szCs w:val="28"/>
        </w:rPr>
        <w:t xml:space="preserve">pelo município de </w:t>
      </w:r>
      <w:r w:rsidR="003402C6">
        <w:rPr>
          <w:rFonts w:ascii="Times New Roman" w:hAnsi="Times New Roman"/>
          <w:sz w:val="28"/>
          <w:szCs w:val="28"/>
        </w:rPr>
        <w:t xml:space="preserve">ICMS verde (imposto estadual); </w:t>
      </w:r>
      <w:r w:rsidR="000E77DF">
        <w:rPr>
          <w:rFonts w:ascii="Times New Roman" w:hAnsi="Times New Roman"/>
          <w:sz w:val="28"/>
          <w:szCs w:val="28"/>
        </w:rPr>
        <w:t xml:space="preserve">e criação de </w:t>
      </w:r>
      <w:r w:rsidR="003402C6">
        <w:rPr>
          <w:rFonts w:ascii="Times New Roman" w:hAnsi="Times New Roman"/>
          <w:sz w:val="28"/>
          <w:szCs w:val="28"/>
        </w:rPr>
        <w:t xml:space="preserve">sessenta </w:t>
      </w:r>
      <w:r w:rsidR="000E77DF">
        <w:rPr>
          <w:rFonts w:ascii="Times New Roman" w:hAnsi="Times New Roman"/>
          <w:sz w:val="28"/>
          <w:szCs w:val="28"/>
        </w:rPr>
        <w:t>postos de trabalho (sistema de cooperativa) a cada 100 toneladas/dia</w:t>
      </w:r>
      <w:r w:rsidR="003402C6">
        <w:rPr>
          <w:rFonts w:ascii="Times New Roman" w:hAnsi="Times New Roman"/>
          <w:sz w:val="28"/>
          <w:szCs w:val="28"/>
        </w:rPr>
        <w:t xml:space="preserve"> de resíduos processados</w:t>
      </w:r>
      <w:r w:rsidR="000E77DF">
        <w:rPr>
          <w:rFonts w:ascii="Times New Roman" w:hAnsi="Times New Roman"/>
          <w:sz w:val="28"/>
          <w:szCs w:val="28"/>
        </w:rPr>
        <w:t>.</w:t>
      </w:r>
    </w:p>
    <w:p w:rsidR="00B3024D" w:rsidRDefault="00C44282" w:rsidP="003F38DB">
      <w:pPr>
        <w:pStyle w:val="Normal-Escriba"/>
        <w:spacing w:after="360"/>
      </w:pPr>
      <w:r>
        <w:rPr>
          <w:rFonts w:ascii="Times New Roman" w:hAnsi="Times New Roman"/>
          <w:sz w:val="28"/>
          <w:szCs w:val="28"/>
        </w:rPr>
        <w:t xml:space="preserve">Questionado </w:t>
      </w:r>
      <w:r w:rsidR="0064084B">
        <w:rPr>
          <w:rFonts w:ascii="Times New Roman" w:hAnsi="Times New Roman"/>
          <w:sz w:val="28"/>
          <w:szCs w:val="28"/>
        </w:rPr>
        <w:t xml:space="preserve">pelo Presidente da Subcomissão </w:t>
      </w:r>
      <w:r>
        <w:rPr>
          <w:rFonts w:ascii="Times New Roman" w:hAnsi="Times New Roman"/>
          <w:sz w:val="28"/>
          <w:szCs w:val="28"/>
        </w:rPr>
        <w:t xml:space="preserve">quanto </w:t>
      </w:r>
      <w:r w:rsidR="00BA6B24">
        <w:rPr>
          <w:rFonts w:ascii="Times New Roman" w:hAnsi="Times New Roman"/>
          <w:sz w:val="28"/>
          <w:szCs w:val="28"/>
        </w:rPr>
        <w:t>a linhas de financiamento disponibilizadas pelo</w:t>
      </w:r>
      <w:r>
        <w:rPr>
          <w:rFonts w:ascii="Times New Roman" w:hAnsi="Times New Roman"/>
          <w:sz w:val="28"/>
          <w:szCs w:val="28"/>
        </w:rPr>
        <w:t xml:space="preserve"> BNDES</w:t>
      </w:r>
      <w:r w:rsidR="00BA6B24">
        <w:rPr>
          <w:rFonts w:ascii="Times New Roman" w:hAnsi="Times New Roman"/>
          <w:sz w:val="28"/>
          <w:szCs w:val="28"/>
        </w:rPr>
        <w:t xml:space="preserve">, </w:t>
      </w:r>
      <w:r>
        <w:rPr>
          <w:rFonts w:ascii="Times New Roman" w:hAnsi="Times New Roman"/>
          <w:sz w:val="28"/>
          <w:szCs w:val="28"/>
        </w:rPr>
        <w:t xml:space="preserve">concordou que o banco possui fundos atraentes voltados para a questão ecológica, </w:t>
      </w:r>
      <w:r w:rsidR="00BA6B24">
        <w:rPr>
          <w:rFonts w:ascii="Times New Roman" w:hAnsi="Times New Roman"/>
          <w:sz w:val="28"/>
          <w:szCs w:val="28"/>
        </w:rPr>
        <w:t>mas a tomada de crédito é muito burocrática e demorada.</w:t>
      </w:r>
    </w:p>
    <w:p w:rsidR="00814301" w:rsidRPr="00F65564" w:rsidRDefault="000D5920" w:rsidP="002C1EDD">
      <w:pPr>
        <w:pStyle w:val="04-PargrafodetextoEstudoNotas-CLG"/>
        <w:spacing w:line="240" w:lineRule="auto"/>
        <w:ind w:firstLine="0"/>
        <w:rPr>
          <w:b/>
        </w:rPr>
      </w:pPr>
      <w:r>
        <w:rPr>
          <w:b/>
        </w:rPr>
        <w:br w:type="page"/>
      </w:r>
      <w:r w:rsidR="00814301" w:rsidRPr="00F65564">
        <w:rPr>
          <w:b/>
        </w:rPr>
        <w:lastRenderedPageBreak/>
        <w:t xml:space="preserve">3.6.2 </w:t>
      </w:r>
      <w:r w:rsidR="004A005C">
        <w:rPr>
          <w:b/>
        </w:rPr>
        <w:t>IPT/SP</w:t>
      </w:r>
    </w:p>
    <w:p w:rsidR="008D0224" w:rsidRDefault="00C039B2" w:rsidP="00EE334D">
      <w:pPr>
        <w:pStyle w:val="Normal-Escriba"/>
        <w:spacing w:after="360"/>
        <w:rPr>
          <w:rFonts w:ascii="Times New Roman" w:hAnsi="Times New Roman"/>
          <w:sz w:val="28"/>
          <w:szCs w:val="28"/>
        </w:rPr>
      </w:pPr>
      <w:r>
        <w:rPr>
          <w:rFonts w:ascii="Times New Roman" w:hAnsi="Times New Roman"/>
          <w:sz w:val="28"/>
          <w:szCs w:val="28"/>
        </w:rPr>
        <w:t>O pesquisador</w:t>
      </w:r>
      <w:r w:rsidR="008D0224">
        <w:rPr>
          <w:rFonts w:ascii="Times New Roman" w:hAnsi="Times New Roman"/>
          <w:sz w:val="28"/>
          <w:szCs w:val="28"/>
        </w:rPr>
        <w:t xml:space="preserve"> </w:t>
      </w:r>
      <w:r w:rsidR="00E83391">
        <w:rPr>
          <w:rFonts w:ascii="Times New Roman" w:hAnsi="Times New Roman"/>
          <w:sz w:val="28"/>
          <w:szCs w:val="28"/>
        </w:rPr>
        <w:t>do IPT</w:t>
      </w:r>
      <w:r w:rsidR="004A005C">
        <w:rPr>
          <w:rFonts w:ascii="Times New Roman" w:hAnsi="Times New Roman"/>
          <w:sz w:val="28"/>
          <w:szCs w:val="28"/>
        </w:rPr>
        <w:t>/SP,</w:t>
      </w:r>
      <w:r w:rsidR="004A005C" w:rsidRPr="004A005C">
        <w:rPr>
          <w:rFonts w:ascii="Times New Roman" w:hAnsi="Times New Roman"/>
          <w:sz w:val="28"/>
          <w:szCs w:val="28"/>
        </w:rPr>
        <w:t xml:space="preserve"> Sr. Nestor </w:t>
      </w:r>
      <w:proofErr w:type="spellStart"/>
      <w:r w:rsidR="004A005C" w:rsidRPr="004A005C">
        <w:rPr>
          <w:rFonts w:ascii="Times New Roman" w:hAnsi="Times New Roman"/>
          <w:color w:val="000000"/>
          <w:sz w:val="28"/>
          <w:szCs w:val="28"/>
        </w:rPr>
        <w:t>Kenji</w:t>
      </w:r>
      <w:proofErr w:type="spellEnd"/>
      <w:r w:rsidR="004A005C" w:rsidRPr="004A005C">
        <w:rPr>
          <w:rFonts w:ascii="Times New Roman" w:hAnsi="Times New Roman"/>
          <w:color w:val="000000"/>
          <w:sz w:val="28"/>
          <w:szCs w:val="28"/>
        </w:rPr>
        <w:t xml:space="preserve"> </w:t>
      </w:r>
      <w:proofErr w:type="spellStart"/>
      <w:r w:rsidR="004A005C" w:rsidRPr="004A005C">
        <w:rPr>
          <w:rFonts w:ascii="Times New Roman" w:hAnsi="Times New Roman"/>
          <w:color w:val="000000"/>
          <w:sz w:val="28"/>
          <w:szCs w:val="28"/>
        </w:rPr>
        <w:t>Yoshikawa</w:t>
      </w:r>
      <w:proofErr w:type="spellEnd"/>
      <w:r w:rsidR="004A005C" w:rsidRPr="004A005C">
        <w:rPr>
          <w:rFonts w:ascii="Times New Roman" w:hAnsi="Times New Roman"/>
          <w:color w:val="000000"/>
          <w:sz w:val="28"/>
          <w:szCs w:val="28"/>
        </w:rPr>
        <w:t>,</w:t>
      </w:r>
      <w:r w:rsidR="00E83391">
        <w:rPr>
          <w:rFonts w:ascii="Times New Roman" w:hAnsi="Times New Roman"/>
          <w:sz w:val="28"/>
          <w:szCs w:val="28"/>
        </w:rPr>
        <w:t xml:space="preserve"> </w:t>
      </w:r>
      <w:r w:rsidR="00B052A6">
        <w:rPr>
          <w:rFonts w:ascii="Times New Roman" w:hAnsi="Times New Roman"/>
          <w:sz w:val="28"/>
          <w:szCs w:val="28"/>
        </w:rPr>
        <w:t>discorreu sobre o tema “Soluções de tecnologias inov</w:t>
      </w:r>
      <w:r w:rsidR="00B3024D">
        <w:rPr>
          <w:rFonts w:ascii="Times New Roman" w:hAnsi="Times New Roman"/>
          <w:sz w:val="28"/>
          <w:szCs w:val="28"/>
        </w:rPr>
        <w:t>adoras voltadas à reciclagem</w:t>
      </w:r>
      <w:r w:rsidR="00B3024D">
        <w:rPr>
          <w:rStyle w:val="principalstyle1"/>
          <w:rFonts w:ascii="Times New Roman" w:hAnsi="Times New Roman" w:cs="Times New Roman"/>
          <w:color w:val="3A3A3A"/>
          <w:sz w:val="28"/>
          <w:szCs w:val="28"/>
        </w:rPr>
        <w:t xml:space="preserve">– </w:t>
      </w:r>
      <w:r w:rsidR="00B052A6">
        <w:rPr>
          <w:rFonts w:ascii="Times New Roman" w:hAnsi="Times New Roman"/>
          <w:sz w:val="28"/>
          <w:szCs w:val="28"/>
        </w:rPr>
        <w:t>Enfoques sobre formas de destinação final”.</w:t>
      </w:r>
    </w:p>
    <w:p w:rsidR="00B052A6" w:rsidRDefault="00B052A6" w:rsidP="002C1EDD">
      <w:pPr>
        <w:pStyle w:val="Normal-Escriba"/>
        <w:spacing w:after="360"/>
        <w:rPr>
          <w:rFonts w:ascii="Times New Roman" w:hAnsi="Times New Roman"/>
          <w:sz w:val="28"/>
          <w:szCs w:val="28"/>
        </w:rPr>
      </w:pPr>
      <w:r>
        <w:rPr>
          <w:rFonts w:ascii="Times New Roman" w:hAnsi="Times New Roman"/>
          <w:sz w:val="28"/>
          <w:szCs w:val="28"/>
        </w:rPr>
        <w:t>Sob essa ótica</w:t>
      </w:r>
      <w:r w:rsidR="00011783">
        <w:rPr>
          <w:rFonts w:ascii="Times New Roman" w:hAnsi="Times New Roman"/>
          <w:sz w:val="28"/>
          <w:szCs w:val="28"/>
        </w:rPr>
        <w:t>,</w:t>
      </w:r>
      <w:r>
        <w:rPr>
          <w:rFonts w:ascii="Times New Roman" w:hAnsi="Times New Roman"/>
          <w:sz w:val="28"/>
          <w:szCs w:val="28"/>
        </w:rPr>
        <w:t xml:space="preserve"> </w:t>
      </w:r>
      <w:r w:rsidR="00011783">
        <w:rPr>
          <w:rFonts w:ascii="Times New Roman" w:hAnsi="Times New Roman"/>
          <w:sz w:val="28"/>
          <w:szCs w:val="28"/>
        </w:rPr>
        <w:t>detalhou</w:t>
      </w:r>
      <w:r>
        <w:rPr>
          <w:rFonts w:ascii="Times New Roman" w:hAnsi="Times New Roman"/>
          <w:sz w:val="28"/>
          <w:szCs w:val="28"/>
        </w:rPr>
        <w:t xml:space="preserve"> as bases para</w:t>
      </w:r>
      <w:r w:rsidR="00011783">
        <w:rPr>
          <w:rFonts w:ascii="Times New Roman" w:hAnsi="Times New Roman"/>
          <w:sz w:val="28"/>
          <w:szCs w:val="28"/>
        </w:rPr>
        <w:t xml:space="preserve"> a</w:t>
      </w:r>
      <w:r>
        <w:rPr>
          <w:rFonts w:ascii="Times New Roman" w:hAnsi="Times New Roman"/>
          <w:sz w:val="28"/>
          <w:szCs w:val="28"/>
        </w:rPr>
        <w:t xml:space="preserve"> inovação tecnológica à luz do ciclo de vida do produto e </w:t>
      </w:r>
      <w:r w:rsidR="00B3024D">
        <w:rPr>
          <w:rFonts w:ascii="Times New Roman" w:hAnsi="Times New Roman"/>
          <w:sz w:val="28"/>
          <w:szCs w:val="28"/>
        </w:rPr>
        <w:t>abordou os princípios</w:t>
      </w:r>
      <w:r>
        <w:rPr>
          <w:rFonts w:ascii="Times New Roman" w:hAnsi="Times New Roman"/>
          <w:sz w:val="28"/>
          <w:szCs w:val="28"/>
        </w:rPr>
        <w:t xml:space="preserve"> da </w:t>
      </w:r>
      <w:proofErr w:type="spellStart"/>
      <w:r>
        <w:rPr>
          <w:rFonts w:ascii="Times New Roman" w:hAnsi="Times New Roman"/>
          <w:sz w:val="28"/>
          <w:szCs w:val="28"/>
        </w:rPr>
        <w:t>ecoeficiência</w:t>
      </w:r>
      <w:proofErr w:type="spellEnd"/>
      <w:r>
        <w:rPr>
          <w:rFonts w:ascii="Times New Roman" w:hAnsi="Times New Roman"/>
          <w:sz w:val="28"/>
          <w:szCs w:val="28"/>
        </w:rPr>
        <w:t xml:space="preserve"> e do </w:t>
      </w:r>
      <w:proofErr w:type="spellStart"/>
      <w:r w:rsidRPr="000E10B9">
        <w:rPr>
          <w:rFonts w:ascii="Times New Roman" w:hAnsi="Times New Roman"/>
          <w:sz w:val="28"/>
          <w:szCs w:val="28"/>
        </w:rPr>
        <w:t>ecodesign</w:t>
      </w:r>
      <w:proofErr w:type="spellEnd"/>
      <w:r>
        <w:rPr>
          <w:rFonts w:ascii="Times New Roman" w:hAnsi="Times New Roman"/>
          <w:sz w:val="28"/>
          <w:szCs w:val="28"/>
        </w:rPr>
        <w:t xml:space="preserve"> na gestão ambiental.  </w:t>
      </w:r>
    </w:p>
    <w:p w:rsidR="00B052A6" w:rsidRDefault="00B052A6" w:rsidP="002C1EDD">
      <w:pPr>
        <w:pStyle w:val="Normal-Escriba"/>
        <w:spacing w:after="360"/>
        <w:rPr>
          <w:rFonts w:ascii="Times New Roman" w:hAnsi="Times New Roman"/>
          <w:sz w:val="28"/>
          <w:szCs w:val="28"/>
        </w:rPr>
      </w:pPr>
      <w:r>
        <w:rPr>
          <w:rFonts w:ascii="Times New Roman" w:hAnsi="Times New Roman"/>
          <w:sz w:val="28"/>
          <w:szCs w:val="28"/>
        </w:rPr>
        <w:t>Segundo o expositor</w:t>
      </w:r>
      <w:r w:rsidR="00BB540D">
        <w:rPr>
          <w:rFonts w:ascii="Times New Roman" w:hAnsi="Times New Roman"/>
          <w:sz w:val="28"/>
          <w:szCs w:val="28"/>
        </w:rPr>
        <w:t>,</w:t>
      </w:r>
      <w:r>
        <w:rPr>
          <w:rFonts w:ascii="Times New Roman" w:hAnsi="Times New Roman"/>
          <w:sz w:val="28"/>
          <w:szCs w:val="28"/>
        </w:rPr>
        <w:t xml:space="preserve"> a </w:t>
      </w:r>
      <w:proofErr w:type="spellStart"/>
      <w:r>
        <w:rPr>
          <w:rFonts w:ascii="Times New Roman" w:hAnsi="Times New Roman"/>
          <w:sz w:val="28"/>
          <w:szCs w:val="28"/>
        </w:rPr>
        <w:t>ecoeficiência</w:t>
      </w:r>
      <w:proofErr w:type="spellEnd"/>
      <w:r w:rsidR="005030B1">
        <w:rPr>
          <w:rFonts w:ascii="Times New Roman" w:hAnsi="Times New Roman"/>
          <w:sz w:val="28"/>
          <w:szCs w:val="28"/>
        </w:rPr>
        <w:t>, um dos princípios da Lei da PNRS,</w:t>
      </w:r>
      <w:r>
        <w:rPr>
          <w:rFonts w:ascii="Times New Roman" w:hAnsi="Times New Roman"/>
          <w:sz w:val="28"/>
          <w:szCs w:val="28"/>
        </w:rPr>
        <w:t xml:space="preserve"> visa a </w:t>
      </w:r>
      <w:r w:rsidR="00E81543">
        <w:rPr>
          <w:rFonts w:ascii="Times New Roman" w:hAnsi="Times New Roman"/>
          <w:sz w:val="28"/>
          <w:szCs w:val="28"/>
        </w:rPr>
        <w:t>“</w:t>
      </w:r>
      <w:r>
        <w:rPr>
          <w:rFonts w:ascii="Times New Roman" w:hAnsi="Times New Roman"/>
          <w:sz w:val="28"/>
          <w:szCs w:val="28"/>
        </w:rPr>
        <w:t>assegurar que os sistemas de produção, produtos e serviç</w:t>
      </w:r>
      <w:r w:rsidR="00BB540D">
        <w:rPr>
          <w:rFonts w:ascii="Times New Roman" w:hAnsi="Times New Roman"/>
          <w:sz w:val="28"/>
          <w:szCs w:val="28"/>
        </w:rPr>
        <w:t>os comprometam-se com um</w:t>
      </w:r>
      <w:r>
        <w:rPr>
          <w:rFonts w:ascii="Times New Roman" w:hAnsi="Times New Roman"/>
          <w:sz w:val="28"/>
          <w:szCs w:val="28"/>
        </w:rPr>
        <w:t xml:space="preserve"> </w:t>
      </w:r>
      <w:r w:rsidR="00BB540D">
        <w:rPr>
          <w:rFonts w:ascii="Times New Roman" w:hAnsi="Times New Roman"/>
          <w:sz w:val="28"/>
          <w:szCs w:val="28"/>
        </w:rPr>
        <w:t>desempenho</w:t>
      </w:r>
      <w:r w:rsidR="00E81543">
        <w:rPr>
          <w:rFonts w:ascii="Times New Roman" w:hAnsi="Times New Roman"/>
          <w:sz w:val="28"/>
          <w:szCs w:val="28"/>
        </w:rPr>
        <w:t xml:space="preserve"> econ</w:t>
      </w:r>
      <w:r w:rsidR="00BB540D">
        <w:rPr>
          <w:rFonts w:ascii="Times New Roman" w:hAnsi="Times New Roman"/>
          <w:sz w:val="28"/>
          <w:szCs w:val="28"/>
        </w:rPr>
        <w:t>ômico e ambientalmente correto</w:t>
      </w:r>
      <w:r w:rsidR="00E81543">
        <w:rPr>
          <w:rFonts w:ascii="Times New Roman" w:hAnsi="Times New Roman"/>
          <w:sz w:val="28"/>
          <w:szCs w:val="28"/>
        </w:rPr>
        <w:t xml:space="preserve">, buscando produzir mais com menos insumo e menos poluição, menos produtos tóxicos e não biodegradáveis”. </w:t>
      </w:r>
    </w:p>
    <w:p w:rsidR="00E81543" w:rsidRDefault="00161732" w:rsidP="002C1EDD">
      <w:pPr>
        <w:pStyle w:val="Normal-Escriba"/>
        <w:spacing w:after="360"/>
        <w:rPr>
          <w:rFonts w:ascii="Times New Roman" w:hAnsi="Times New Roman"/>
          <w:sz w:val="28"/>
          <w:szCs w:val="28"/>
        </w:rPr>
      </w:pPr>
      <w:r>
        <w:rPr>
          <w:rFonts w:ascii="Times New Roman" w:hAnsi="Times New Roman"/>
          <w:sz w:val="28"/>
          <w:szCs w:val="28"/>
        </w:rPr>
        <w:t>O convidado</w:t>
      </w:r>
      <w:r w:rsidR="00BB540D" w:rsidRPr="00BB540D">
        <w:rPr>
          <w:rFonts w:ascii="Times New Roman" w:hAnsi="Times New Roman"/>
          <w:sz w:val="28"/>
          <w:szCs w:val="28"/>
        </w:rPr>
        <w:t xml:space="preserve"> </w:t>
      </w:r>
      <w:r w:rsidR="00F65564">
        <w:rPr>
          <w:rFonts w:ascii="Times New Roman" w:hAnsi="Times New Roman"/>
          <w:sz w:val="28"/>
          <w:szCs w:val="28"/>
        </w:rPr>
        <w:t>destacou</w:t>
      </w:r>
      <w:r w:rsidR="00E81543">
        <w:rPr>
          <w:rFonts w:ascii="Times New Roman" w:hAnsi="Times New Roman"/>
          <w:sz w:val="28"/>
          <w:szCs w:val="28"/>
        </w:rPr>
        <w:t xml:space="preserve"> </w:t>
      </w:r>
      <w:r w:rsidR="00B7505C">
        <w:rPr>
          <w:rFonts w:ascii="Times New Roman" w:hAnsi="Times New Roman"/>
          <w:sz w:val="28"/>
          <w:szCs w:val="28"/>
        </w:rPr>
        <w:t xml:space="preserve">o papel </w:t>
      </w:r>
      <w:r w:rsidR="00E81543">
        <w:rPr>
          <w:rFonts w:ascii="Times New Roman" w:hAnsi="Times New Roman"/>
          <w:sz w:val="28"/>
          <w:szCs w:val="28"/>
        </w:rPr>
        <w:t xml:space="preserve">do </w:t>
      </w:r>
      <w:proofErr w:type="spellStart"/>
      <w:r w:rsidR="00E81543" w:rsidRPr="000E10B9">
        <w:rPr>
          <w:rFonts w:ascii="Times New Roman" w:hAnsi="Times New Roman"/>
          <w:sz w:val="28"/>
          <w:szCs w:val="28"/>
        </w:rPr>
        <w:t>ecodesign</w:t>
      </w:r>
      <w:proofErr w:type="spellEnd"/>
      <w:r w:rsidR="00B7505C">
        <w:rPr>
          <w:rFonts w:ascii="Times New Roman" w:hAnsi="Times New Roman"/>
          <w:sz w:val="28"/>
          <w:szCs w:val="28"/>
        </w:rPr>
        <w:t xml:space="preserve"> como fator determinante para minimizar a geração de resíduo</w:t>
      </w:r>
      <w:r w:rsidR="004507A6">
        <w:rPr>
          <w:rFonts w:ascii="Times New Roman" w:hAnsi="Times New Roman"/>
          <w:sz w:val="28"/>
          <w:szCs w:val="28"/>
        </w:rPr>
        <w:t>,</w:t>
      </w:r>
      <w:r w:rsidR="00B3024D">
        <w:rPr>
          <w:rFonts w:ascii="Times New Roman" w:hAnsi="Times New Roman"/>
          <w:sz w:val="28"/>
          <w:szCs w:val="28"/>
        </w:rPr>
        <w:t xml:space="preserve"> pois favorece a</w:t>
      </w:r>
      <w:r w:rsidR="00944F6F">
        <w:rPr>
          <w:rFonts w:ascii="Times New Roman" w:hAnsi="Times New Roman"/>
          <w:sz w:val="28"/>
          <w:szCs w:val="28"/>
        </w:rPr>
        <w:t xml:space="preserve"> </w:t>
      </w:r>
      <w:r w:rsidR="00E81543">
        <w:rPr>
          <w:rFonts w:ascii="Times New Roman" w:hAnsi="Times New Roman"/>
          <w:sz w:val="28"/>
          <w:szCs w:val="28"/>
        </w:rPr>
        <w:t>qualidade e</w:t>
      </w:r>
      <w:r w:rsidR="00944F6F">
        <w:rPr>
          <w:rFonts w:ascii="Times New Roman" w:hAnsi="Times New Roman"/>
          <w:sz w:val="28"/>
          <w:szCs w:val="28"/>
        </w:rPr>
        <w:t xml:space="preserve"> </w:t>
      </w:r>
      <w:r w:rsidR="00B3024D">
        <w:rPr>
          <w:rFonts w:ascii="Times New Roman" w:hAnsi="Times New Roman"/>
          <w:sz w:val="28"/>
          <w:szCs w:val="28"/>
        </w:rPr>
        <w:t xml:space="preserve">a </w:t>
      </w:r>
      <w:r w:rsidR="00944F6F">
        <w:rPr>
          <w:rFonts w:ascii="Times New Roman" w:hAnsi="Times New Roman"/>
          <w:sz w:val="28"/>
          <w:szCs w:val="28"/>
        </w:rPr>
        <w:t>durabilidade dos produtos;</w:t>
      </w:r>
      <w:r w:rsidR="00E81543">
        <w:rPr>
          <w:rFonts w:ascii="Times New Roman" w:hAnsi="Times New Roman"/>
          <w:sz w:val="28"/>
          <w:szCs w:val="28"/>
        </w:rPr>
        <w:t xml:space="preserve"> </w:t>
      </w:r>
      <w:r w:rsidR="00B3024D">
        <w:rPr>
          <w:rFonts w:ascii="Times New Roman" w:hAnsi="Times New Roman"/>
          <w:sz w:val="28"/>
          <w:szCs w:val="28"/>
        </w:rPr>
        <w:t xml:space="preserve">a </w:t>
      </w:r>
      <w:proofErr w:type="spellStart"/>
      <w:r w:rsidR="00E81543">
        <w:rPr>
          <w:rFonts w:ascii="Times New Roman" w:hAnsi="Times New Roman"/>
          <w:sz w:val="28"/>
          <w:szCs w:val="28"/>
        </w:rPr>
        <w:t>modularidade</w:t>
      </w:r>
      <w:proofErr w:type="spellEnd"/>
      <w:r w:rsidR="00E81543">
        <w:rPr>
          <w:rFonts w:ascii="Times New Roman" w:hAnsi="Times New Roman"/>
          <w:sz w:val="28"/>
          <w:szCs w:val="28"/>
        </w:rPr>
        <w:t>, que resulta em objetos com peças intercambi</w:t>
      </w:r>
      <w:r w:rsidR="00011783">
        <w:rPr>
          <w:rFonts w:ascii="Times New Roman" w:hAnsi="Times New Roman"/>
          <w:sz w:val="28"/>
          <w:szCs w:val="28"/>
        </w:rPr>
        <w:t>áveis</w:t>
      </w:r>
      <w:r w:rsidR="00944F6F">
        <w:rPr>
          <w:rFonts w:ascii="Times New Roman" w:hAnsi="Times New Roman"/>
          <w:sz w:val="28"/>
          <w:szCs w:val="28"/>
        </w:rPr>
        <w:t>; e</w:t>
      </w:r>
      <w:r w:rsidR="00E81543">
        <w:rPr>
          <w:rFonts w:ascii="Times New Roman" w:hAnsi="Times New Roman"/>
          <w:sz w:val="28"/>
          <w:szCs w:val="28"/>
        </w:rPr>
        <w:t xml:space="preserve"> </w:t>
      </w:r>
      <w:r w:rsidR="00B3024D">
        <w:rPr>
          <w:rFonts w:ascii="Times New Roman" w:hAnsi="Times New Roman"/>
          <w:sz w:val="28"/>
          <w:szCs w:val="28"/>
        </w:rPr>
        <w:t xml:space="preserve">a </w:t>
      </w:r>
      <w:r w:rsidR="00E81543">
        <w:rPr>
          <w:rFonts w:ascii="Times New Roman" w:hAnsi="Times New Roman"/>
          <w:sz w:val="28"/>
          <w:szCs w:val="28"/>
        </w:rPr>
        <w:t>reutilizaç</w:t>
      </w:r>
      <w:r w:rsidR="00B7505C">
        <w:rPr>
          <w:rFonts w:ascii="Times New Roman" w:hAnsi="Times New Roman"/>
          <w:sz w:val="28"/>
          <w:szCs w:val="28"/>
        </w:rPr>
        <w:t>ão/reaproveitamento</w:t>
      </w:r>
      <w:r w:rsidR="00BB540D">
        <w:rPr>
          <w:rFonts w:ascii="Times New Roman" w:hAnsi="Times New Roman"/>
          <w:sz w:val="28"/>
          <w:szCs w:val="28"/>
        </w:rPr>
        <w:t xml:space="preserve"> dos</w:t>
      </w:r>
      <w:r w:rsidR="00B7505C">
        <w:rPr>
          <w:rFonts w:ascii="Times New Roman" w:hAnsi="Times New Roman"/>
          <w:sz w:val="28"/>
          <w:szCs w:val="28"/>
        </w:rPr>
        <w:t xml:space="preserve"> produtos</w:t>
      </w:r>
      <w:r w:rsidR="00BB540D">
        <w:rPr>
          <w:rFonts w:ascii="Times New Roman" w:hAnsi="Times New Roman"/>
          <w:sz w:val="28"/>
          <w:szCs w:val="28"/>
        </w:rPr>
        <w:t>, que</w:t>
      </w:r>
      <w:r w:rsidR="00B3024D">
        <w:rPr>
          <w:rFonts w:ascii="Times New Roman" w:hAnsi="Times New Roman"/>
          <w:sz w:val="28"/>
          <w:szCs w:val="28"/>
        </w:rPr>
        <w:t xml:space="preserve"> passam a ser</w:t>
      </w:r>
      <w:r w:rsidR="00B7505C">
        <w:rPr>
          <w:rFonts w:ascii="Times New Roman" w:hAnsi="Times New Roman"/>
          <w:sz w:val="28"/>
          <w:szCs w:val="28"/>
        </w:rPr>
        <w:t xml:space="preserve"> projetados para sobreviver ao seu ciclo de vida.</w:t>
      </w:r>
    </w:p>
    <w:p w:rsidR="00814301" w:rsidRDefault="002903BA" w:rsidP="002C1EDD">
      <w:pPr>
        <w:pStyle w:val="Normal-Escriba"/>
        <w:spacing w:after="360"/>
        <w:rPr>
          <w:rFonts w:ascii="Times New Roman" w:hAnsi="Times New Roman"/>
          <w:sz w:val="28"/>
          <w:szCs w:val="28"/>
        </w:rPr>
      </w:pPr>
      <w:r>
        <w:rPr>
          <w:rFonts w:ascii="Times New Roman" w:hAnsi="Times New Roman"/>
          <w:sz w:val="28"/>
          <w:szCs w:val="28"/>
        </w:rPr>
        <w:t>Ressaltou</w:t>
      </w:r>
      <w:r w:rsidR="00161732">
        <w:rPr>
          <w:rFonts w:ascii="Times New Roman" w:hAnsi="Times New Roman"/>
          <w:sz w:val="28"/>
          <w:szCs w:val="28"/>
        </w:rPr>
        <w:t>, ainda,</w:t>
      </w:r>
      <w:r>
        <w:rPr>
          <w:rFonts w:ascii="Times New Roman" w:hAnsi="Times New Roman"/>
          <w:sz w:val="28"/>
          <w:szCs w:val="28"/>
        </w:rPr>
        <w:t xml:space="preserve"> que a</w:t>
      </w:r>
      <w:r w:rsidR="00B7505C">
        <w:rPr>
          <w:rFonts w:ascii="Times New Roman" w:hAnsi="Times New Roman"/>
          <w:sz w:val="28"/>
          <w:szCs w:val="28"/>
        </w:rPr>
        <w:t xml:space="preserve">s </w:t>
      </w:r>
      <w:r w:rsidR="00BB540D">
        <w:rPr>
          <w:rFonts w:ascii="Times New Roman" w:hAnsi="Times New Roman"/>
          <w:sz w:val="28"/>
          <w:szCs w:val="28"/>
        </w:rPr>
        <w:t xml:space="preserve">linhas de pesquisa do IPT </w:t>
      </w:r>
      <w:r w:rsidR="0064084B">
        <w:rPr>
          <w:rFonts w:ascii="Times New Roman" w:hAnsi="Times New Roman"/>
          <w:sz w:val="28"/>
          <w:szCs w:val="28"/>
        </w:rPr>
        <w:t xml:space="preserve">são </w:t>
      </w:r>
      <w:r w:rsidR="00BB540D">
        <w:rPr>
          <w:rFonts w:ascii="Times New Roman" w:hAnsi="Times New Roman"/>
          <w:sz w:val="28"/>
          <w:szCs w:val="28"/>
        </w:rPr>
        <w:t xml:space="preserve">voltadas </w:t>
      </w:r>
      <w:r w:rsidR="0064084B">
        <w:rPr>
          <w:rFonts w:ascii="Times New Roman" w:hAnsi="Times New Roman"/>
          <w:sz w:val="28"/>
          <w:szCs w:val="28"/>
        </w:rPr>
        <w:t xml:space="preserve">para </w:t>
      </w:r>
      <w:r w:rsidR="00BB540D">
        <w:rPr>
          <w:rFonts w:ascii="Times New Roman" w:hAnsi="Times New Roman"/>
          <w:sz w:val="28"/>
          <w:szCs w:val="28"/>
        </w:rPr>
        <w:t xml:space="preserve">a reciclagem química </w:t>
      </w:r>
      <w:r w:rsidR="00B7505C">
        <w:rPr>
          <w:rFonts w:ascii="Times New Roman" w:hAnsi="Times New Roman"/>
          <w:sz w:val="28"/>
          <w:szCs w:val="28"/>
        </w:rPr>
        <w:t>de plástico</w:t>
      </w:r>
      <w:r w:rsidR="00BB540D">
        <w:rPr>
          <w:rFonts w:ascii="Times New Roman" w:hAnsi="Times New Roman"/>
          <w:sz w:val="28"/>
          <w:szCs w:val="28"/>
        </w:rPr>
        <w:t xml:space="preserve">s, </w:t>
      </w:r>
      <w:r w:rsidR="0064084B">
        <w:rPr>
          <w:rFonts w:ascii="Times New Roman" w:hAnsi="Times New Roman"/>
          <w:sz w:val="28"/>
          <w:szCs w:val="28"/>
        </w:rPr>
        <w:t xml:space="preserve">a </w:t>
      </w:r>
      <w:r w:rsidR="00BB540D">
        <w:rPr>
          <w:rFonts w:ascii="Times New Roman" w:hAnsi="Times New Roman"/>
          <w:sz w:val="28"/>
          <w:szCs w:val="28"/>
        </w:rPr>
        <w:t>valorização energética de resíduos e</w:t>
      </w:r>
      <w:r w:rsidR="0064084B">
        <w:rPr>
          <w:rFonts w:ascii="Times New Roman" w:hAnsi="Times New Roman"/>
          <w:sz w:val="28"/>
          <w:szCs w:val="28"/>
        </w:rPr>
        <w:t xml:space="preserve"> a </w:t>
      </w:r>
      <w:r w:rsidR="00BB540D">
        <w:rPr>
          <w:rFonts w:ascii="Times New Roman" w:hAnsi="Times New Roman"/>
          <w:sz w:val="28"/>
          <w:szCs w:val="28"/>
        </w:rPr>
        <w:t>recuperaç</w:t>
      </w:r>
      <w:r w:rsidR="00731148">
        <w:rPr>
          <w:rFonts w:ascii="Times New Roman" w:hAnsi="Times New Roman"/>
          <w:sz w:val="28"/>
          <w:szCs w:val="28"/>
        </w:rPr>
        <w:t>ão de cimento a partir de</w:t>
      </w:r>
      <w:r w:rsidR="00BB540D">
        <w:rPr>
          <w:rFonts w:ascii="Times New Roman" w:hAnsi="Times New Roman"/>
          <w:sz w:val="28"/>
          <w:szCs w:val="28"/>
        </w:rPr>
        <w:t xml:space="preserve"> resíduos da construção civil.</w:t>
      </w:r>
    </w:p>
    <w:p w:rsidR="00644D4D" w:rsidRPr="00F65564" w:rsidRDefault="00814301" w:rsidP="002C1EDD">
      <w:pPr>
        <w:pStyle w:val="04-PargrafodetextoEstudoNotas-CLG"/>
        <w:spacing w:line="240" w:lineRule="auto"/>
        <w:ind w:firstLine="0"/>
        <w:rPr>
          <w:b/>
        </w:rPr>
      </w:pPr>
      <w:r w:rsidRPr="00F65564">
        <w:rPr>
          <w:b/>
        </w:rPr>
        <w:t>3.6.3</w:t>
      </w:r>
      <w:r w:rsidR="00644D4D" w:rsidRPr="00F65564">
        <w:rPr>
          <w:b/>
        </w:rPr>
        <w:t xml:space="preserve"> </w:t>
      </w:r>
      <w:r w:rsidR="004A005C">
        <w:rPr>
          <w:b/>
        </w:rPr>
        <w:t>MMA</w:t>
      </w:r>
    </w:p>
    <w:p w:rsidR="00C105E8" w:rsidRDefault="004A4284" w:rsidP="002C1EDD">
      <w:pPr>
        <w:pStyle w:val="Normal-Escriba"/>
        <w:spacing w:after="360"/>
        <w:rPr>
          <w:rFonts w:ascii="Times New Roman" w:hAnsi="Times New Roman"/>
          <w:sz w:val="28"/>
          <w:szCs w:val="28"/>
        </w:rPr>
      </w:pPr>
      <w:r w:rsidRPr="004A4284">
        <w:rPr>
          <w:rFonts w:ascii="Times New Roman" w:hAnsi="Times New Roman"/>
          <w:sz w:val="28"/>
          <w:szCs w:val="28"/>
        </w:rPr>
        <w:t>Para o S</w:t>
      </w:r>
      <w:r w:rsidR="004A005C">
        <w:rPr>
          <w:rFonts w:ascii="Times New Roman" w:hAnsi="Times New Roman"/>
          <w:sz w:val="28"/>
          <w:szCs w:val="28"/>
        </w:rPr>
        <w:t>r. Ney Maranhão, S</w:t>
      </w:r>
      <w:r w:rsidRPr="004A4284">
        <w:rPr>
          <w:rFonts w:ascii="Times New Roman" w:hAnsi="Times New Roman"/>
          <w:sz w:val="28"/>
          <w:szCs w:val="28"/>
        </w:rPr>
        <w:t>ecretário do MMA</w:t>
      </w:r>
      <w:r>
        <w:rPr>
          <w:rFonts w:ascii="Times New Roman" w:hAnsi="Times New Roman"/>
          <w:sz w:val="28"/>
          <w:szCs w:val="28"/>
        </w:rPr>
        <w:t>, a própria Lei da Política Nacional de Resíduos Sólidos é um fator de inovação, pois muda a relação da sociedade com os resíduos por ela produzidos, atua sobre a geração</w:t>
      </w:r>
      <w:r w:rsidR="00C4666A">
        <w:rPr>
          <w:rFonts w:ascii="Times New Roman" w:hAnsi="Times New Roman"/>
          <w:sz w:val="28"/>
          <w:szCs w:val="28"/>
        </w:rPr>
        <w:t xml:space="preserve"> do resíduo</w:t>
      </w:r>
      <w:r w:rsidR="0064084B">
        <w:rPr>
          <w:rFonts w:ascii="Times New Roman" w:hAnsi="Times New Roman"/>
          <w:sz w:val="28"/>
          <w:szCs w:val="28"/>
        </w:rPr>
        <w:t>,</w:t>
      </w:r>
      <w:r w:rsidR="00C4666A">
        <w:rPr>
          <w:rFonts w:ascii="Times New Roman" w:hAnsi="Times New Roman"/>
          <w:sz w:val="28"/>
          <w:szCs w:val="28"/>
        </w:rPr>
        <w:t xml:space="preserve"> no sentido de reduzi-lo</w:t>
      </w:r>
      <w:r w:rsidR="0064084B">
        <w:rPr>
          <w:rFonts w:ascii="Times New Roman" w:hAnsi="Times New Roman"/>
          <w:sz w:val="28"/>
          <w:szCs w:val="28"/>
        </w:rPr>
        <w:t>,</w:t>
      </w:r>
      <w:r w:rsidR="00C4666A">
        <w:rPr>
          <w:rFonts w:ascii="Times New Roman" w:hAnsi="Times New Roman"/>
          <w:sz w:val="28"/>
          <w:szCs w:val="28"/>
        </w:rPr>
        <w:t xml:space="preserve"> e sobre o descarte, provendo o reaproveitamento e a reciclagem mediante a conjugação de vários instrumentos.</w:t>
      </w:r>
      <w:r w:rsidR="00C105E8">
        <w:rPr>
          <w:rFonts w:ascii="Times New Roman" w:hAnsi="Times New Roman"/>
          <w:sz w:val="28"/>
          <w:szCs w:val="28"/>
        </w:rPr>
        <w:t xml:space="preserve"> As inovações trazidas pela lei se desdobram segundo duas dimensões: gestão e tecnologia. </w:t>
      </w:r>
    </w:p>
    <w:p w:rsidR="000E77DF" w:rsidRDefault="00161732" w:rsidP="002C1EDD">
      <w:pPr>
        <w:pStyle w:val="Normal-Escriba"/>
        <w:spacing w:after="360"/>
        <w:rPr>
          <w:rFonts w:ascii="Times New Roman" w:hAnsi="Times New Roman"/>
          <w:sz w:val="28"/>
          <w:szCs w:val="28"/>
        </w:rPr>
      </w:pPr>
      <w:r>
        <w:rPr>
          <w:rFonts w:ascii="Times New Roman" w:hAnsi="Times New Roman"/>
          <w:sz w:val="28"/>
          <w:szCs w:val="28"/>
        </w:rPr>
        <w:t xml:space="preserve">De acordo com o expositor, </w:t>
      </w:r>
      <w:r w:rsidR="00644D4D">
        <w:rPr>
          <w:rFonts w:ascii="Times New Roman" w:hAnsi="Times New Roman"/>
          <w:sz w:val="28"/>
          <w:szCs w:val="28"/>
        </w:rPr>
        <w:t>a reciclagem é o instrumento mais fértil da PNRS para inovação</w:t>
      </w:r>
      <w:r w:rsidR="00B6547E">
        <w:rPr>
          <w:rFonts w:ascii="Times New Roman" w:hAnsi="Times New Roman"/>
          <w:sz w:val="28"/>
          <w:szCs w:val="28"/>
        </w:rPr>
        <w:t xml:space="preserve"> tecnológica</w:t>
      </w:r>
      <w:r w:rsidR="00644D4D">
        <w:rPr>
          <w:rFonts w:ascii="Times New Roman" w:hAnsi="Times New Roman"/>
          <w:sz w:val="28"/>
          <w:szCs w:val="28"/>
        </w:rPr>
        <w:t xml:space="preserve"> em processos</w:t>
      </w:r>
      <w:r w:rsidR="008D0224">
        <w:rPr>
          <w:rFonts w:ascii="Times New Roman" w:hAnsi="Times New Roman"/>
          <w:sz w:val="28"/>
          <w:szCs w:val="28"/>
        </w:rPr>
        <w:t>, induzindo</w:t>
      </w:r>
      <w:r w:rsidR="004507A6">
        <w:rPr>
          <w:rFonts w:ascii="Times New Roman" w:hAnsi="Times New Roman"/>
          <w:sz w:val="28"/>
          <w:szCs w:val="28"/>
        </w:rPr>
        <w:t xml:space="preserve">: </w:t>
      </w:r>
      <w:r w:rsidR="00644D4D">
        <w:rPr>
          <w:rFonts w:ascii="Times New Roman" w:hAnsi="Times New Roman"/>
          <w:sz w:val="28"/>
          <w:szCs w:val="28"/>
        </w:rPr>
        <w:t>concepção e manufatura orientada</w:t>
      </w:r>
      <w:r w:rsidR="004507A6">
        <w:rPr>
          <w:rFonts w:ascii="Times New Roman" w:hAnsi="Times New Roman"/>
          <w:sz w:val="28"/>
          <w:szCs w:val="28"/>
        </w:rPr>
        <w:t>s</w:t>
      </w:r>
      <w:r w:rsidR="00644D4D">
        <w:rPr>
          <w:rFonts w:ascii="Times New Roman" w:hAnsi="Times New Roman"/>
          <w:sz w:val="28"/>
          <w:szCs w:val="28"/>
        </w:rPr>
        <w:t xml:space="preserve"> para o ciclo de vida do</w:t>
      </w:r>
      <w:r w:rsidR="0084125C">
        <w:rPr>
          <w:rFonts w:ascii="Times New Roman" w:hAnsi="Times New Roman"/>
          <w:sz w:val="28"/>
          <w:szCs w:val="28"/>
        </w:rPr>
        <w:t xml:space="preserve"> produto e reciclagem posterior,</w:t>
      </w:r>
      <w:r w:rsidR="00644D4D">
        <w:rPr>
          <w:rFonts w:ascii="Times New Roman" w:hAnsi="Times New Roman"/>
          <w:sz w:val="28"/>
          <w:szCs w:val="28"/>
        </w:rPr>
        <w:t xml:space="preserve"> identificação e implantação </w:t>
      </w:r>
      <w:r w:rsidR="0084125C">
        <w:rPr>
          <w:rFonts w:ascii="Times New Roman" w:hAnsi="Times New Roman"/>
          <w:sz w:val="28"/>
          <w:szCs w:val="28"/>
        </w:rPr>
        <w:t xml:space="preserve">de novas cadeias de </w:t>
      </w:r>
      <w:r w:rsidR="0084125C">
        <w:rPr>
          <w:rFonts w:ascii="Times New Roman" w:hAnsi="Times New Roman"/>
          <w:sz w:val="28"/>
          <w:szCs w:val="28"/>
        </w:rPr>
        <w:lastRenderedPageBreak/>
        <w:t>recicláveis,</w:t>
      </w:r>
      <w:r w:rsidR="00644D4D">
        <w:rPr>
          <w:rFonts w:ascii="Times New Roman" w:hAnsi="Times New Roman"/>
          <w:sz w:val="28"/>
          <w:szCs w:val="28"/>
        </w:rPr>
        <w:t xml:space="preserve"> novos critérios de design de produtos e embalagens</w:t>
      </w:r>
      <w:r w:rsidR="00C47515">
        <w:rPr>
          <w:rFonts w:ascii="Times New Roman" w:hAnsi="Times New Roman"/>
          <w:sz w:val="28"/>
          <w:szCs w:val="28"/>
        </w:rPr>
        <w:t xml:space="preserve"> e novos processos </w:t>
      </w:r>
      <w:r w:rsidR="0084125C">
        <w:rPr>
          <w:rFonts w:ascii="Times New Roman" w:hAnsi="Times New Roman"/>
          <w:sz w:val="28"/>
          <w:szCs w:val="28"/>
        </w:rPr>
        <w:t>de aproveitamento de reciclados,</w:t>
      </w:r>
      <w:r w:rsidR="00C47515">
        <w:rPr>
          <w:rFonts w:ascii="Times New Roman" w:hAnsi="Times New Roman"/>
          <w:sz w:val="28"/>
          <w:szCs w:val="28"/>
        </w:rPr>
        <w:t xml:space="preserve"> novos</w:t>
      </w:r>
      <w:r w:rsidR="0084125C">
        <w:rPr>
          <w:rFonts w:ascii="Times New Roman" w:hAnsi="Times New Roman"/>
          <w:sz w:val="28"/>
          <w:szCs w:val="28"/>
        </w:rPr>
        <w:t xml:space="preserve"> usos para materiais reciclados </w:t>
      </w:r>
      <w:r w:rsidR="00C47515">
        <w:rPr>
          <w:rFonts w:ascii="Times New Roman" w:hAnsi="Times New Roman"/>
          <w:sz w:val="28"/>
          <w:szCs w:val="28"/>
        </w:rPr>
        <w:t>e automação de processos.</w:t>
      </w:r>
    </w:p>
    <w:p w:rsidR="00B6547E" w:rsidRDefault="00161732" w:rsidP="002C1EDD">
      <w:pPr>
        <w:pStyle w:val="Normal-Escriba"/>
        <w:spacing w:after="360"/>
        <w:rPr>
          <w:rFonts w:ascii="Times New Roman" w:hAnsi="Times New Roman"/>
          <w:sz w:val="28"/>
          <w:szCs w:val="28"/>
        </w:rPr>
      </w:pPr>
      <w:r>
        <w:rPr>
          <w:rFonts w:ascii="Times New Roman" w:hAnsi="Times New Roman"/>
          <w:sz w:val="28"/>
          <w:szCs w:val="28"/>
        </w:rPr>
        <w:t>O convidado t</w:t>
      </w:r>
      <w:r w:rsidR="00B6547E">
        <w:rPr>
          <w:rFonts w:ascii="Times New Roman" w:hAnsi="Times New Roman"/>
          <w:sz w:val="28"/>
          <w:szCs w:val="28"/>
        </w:rPr>
        <w:t xml:space="preserve">ambém discorreu sobre </w:t>
      </w:r>
      <w:r w:rsidR="00015B10">
        <w:rPr>
          <w:rFonts w:ascii="Times New Roman" w:hAnsi="Times New Roman"/>
          <w:sz w:val="28"/>
          <w:szCs w:val="28"/>
        </w:rPr>
        <w:t xml:space="preserve">algumas das </w:t>
      </w:r>
      <w:r w:rsidR="00B6547E">
        <w:rPr>
          <w:rFonts w:ascii="Times New Roman" w:hAnsi="Times New Roman"/>
          <w:sz w:val="28"/>
          <w:szCs w:val="28"/>
        </w:rPr>
        <w:t xml:space="preserve">inovações tecnológicas </w:t>
      </w:r>
      <w:r w:rsidR="00015B10">
        <w:rPr>
          <w:rFonts w:ascii="Times New Roman" w:hAnsi="Times New Roman"/>
          <w:sz w:val="28"/>
          <w:szCs w:val="28"/>
        </w:rPr>
        <w:t xml:space="preserve">disponíveis </w:t>
      </w:r>
      <w:r w:rsidR="00B6547E">
        <w:rPr>
          <w:rFonts w:ascii="Times New Roman" w:hAnsi="Times New Roman"/>
          <w:sz w:val="28"/>
          <w:szCs w:val="28"/>
        </w:rPr>
        <w:t>no campo dos e</w:t>
      </w:r>
      <w:r w:rsidR="004507A6">
        <w:rPr>
          <w:rFonts w:ascii="Times New Roman" w:hAnsi="Times New Roman"/>
          <w:sz w:val="28"/>
          <w:szCs w:val="28"/>
        </w:rPr>
        <w:t>quipamentos: veículos de coleta</w:t>
      </w:r>
      <w:r w:rsidR="0084125C">
        <w:rPr>
          <w:rFonts w:ascii="Times New Roman" w:hAnsi="Times New Roman"/>
          <w:sz w:val="28"/>
          <w:szCs w:val="28"/>
        </w:rPr>
        <w:t>,</w:t>
      </w:r>
      <w:r w:rsidR="00B6547E">
        <w:rPr>
          <w:rFonts w:ascii="Times New Roman" w:hAnsi="Times New Roman"/>
          <w:sz w:val="28"/>
          <w:szCs w:val="28"/>
        </w:rPr>
        <w:t xml:space="preserve"> estações </w:t>
      </w:r>
      <w:r w:rsidR="004507A6">
        <w:rPr>
          <w:rFonts w:ascii="Times New Roman" w:hAnsi="Times New Roman"/>
          <w:sz w:val="28"/>
          <w:szCs w:val="28"/>
        </w:rPr>
        <w:t>de descarte e reciclagem</w:t>
      </w:r>
      <w:r w:rsidR="0084125C">
        <w:rPr>
          <w:rFonts w:ascii="Times New Roman" w:hAnsi="Times New Roman"/>
          <w:sz w:val="28"/>
          <w:szCs w:val="28"/>
        </w:rPr>
        <w:t>,</w:t>
      </w:r>
      <w:r w:rsidR="00B6547E">
        <w:rPr>
          <w:rFonts w:ascii="Times New Roman" w:hAnsi="Times New Roman"/>
          <w:sz w:val="28"/>
          <w:szCs w:val="28"/>
        </w:rPr>
        <w:t xml:space="preserve"> esteiras transp</w:t>
      </w:r>
      <w:r w:rsidR="004507A6">
        <w:rPr>
          <w:rFonts w:ascii="Times New Roman" w:hAnsi="Times New Roman"/>
          <w:sz w:val="28"/>
          <w:szCs w:val="28"/>
        </w:rPr>
        <w:t>ortadoras em centros de triagem</w:t>
      </w:r>
      <w:r w:rsidR="0084125C">
        <w:rPr>
          <w:rFonts w:ascii="Times New Roman" w:hAnsi="Times New Roman"/>
          <w:sz w:val="28"/>
          <w:szCs w:val="28"/>
        </w:rPr>
        <w:t>,</w:t>
      </w:r>
      <w:r w:rsidR="004507A6">
        <w:rPr>
          <w:rFonts w:ascii="Times New Roman" w:hAnsi="Times New Roman"/>
          <w:sz w:val="28"/>
          <w:szCs w:val="28"/>
        </w:rPr>
        <w:t xml:space="preserve"> prensas</w:t>
      </w:r>
      <w:r w:rsidR="0084125C">
        <w:rPr>
          <w:rFonts w:ascii="Times New Roman" w:hAnsi="Times New Roman"/>
          <w:sz w:val="28"/>
          <w:szCs w:val="28"/>
        </w:rPr>
        <w:t xml:space="preserve">, </w:t>
      </w:r>
      <w:r w:rsidR="00B6547E">
        <w:rPr>
          <w:rFonts w:ascii="Times New Roman" w:hAnsi="Times New Roman"/>
          <w:sz w:val="28"/>
          <w:szCs w:val="28"/>
        </w:rPr>
        <w:t xml:space="preserve">robôs industriais na reciclagem de resíduos e equipamentos para processos de </w:t>
      </w:r>
      <w:proofErr w:type="spellStart"/>
      <w:r w:rsidR="00B6547E">
        <w:rPr>
          <w:rFonts w:ascii="Times New Roman" w:hAnsi="Times New Roman"/>
          <w:sz w:val="28"/>
          <w:szCs w:val="28"/>
        </w:rPr>
        <w:t>compostagem</w:t>
      </w:r>
      <w:proofErr w:type="spellEnd"/>
      <w:r w:rsidR="00B6547E">
        <w:rPr>
          <w:rFonts w:ascii="Times New Roman" w:hAnsi="Times New Roman"/>
          <w:sz w:val="28"/>
          <w:szCs w:val="28"/>
        </w:rPr>
        <w:t>.</w:t>
      </w:r>
    </w:p>
    <w:p w:rsidR="00B6547E" w:rsidRDefault="00C105E8" w:rsidP="002C1EDD">
      <w:pPr>
        <w:pStyle w:val="Normal-Escriba"/>
        <w:spacing w:after="360"/>
        <w:rPr>
          <w:rFonts w:ascii="Times New Roman" w:hAnsi="Times New Roman"/>
          <w:sz w:val="28"/>
          <w:szCs w:val="28"/>
        </w:rPr>
      </w:pPr>
      <w:r>
        <w:rPr>
          <w:rFonts w:ascii="Times New Roman" w:hAnsi="Times New Roman"/>
          <w:sz w:val="28"/>
          <w:szCs w:val="28"/>
        </w:rPr>
        <w:t xml:space="preserve">Por fim, </w:t>
      </w:r>
      <w:r w:rsidR="004507A6">
        <w:rPr>
          <w:rFonts w:ascii="Times New Roman" w:hAnsi="Times New Roman"/>
          <w:sz w:val="28"/>
          <w:szCs w:val="28"/>
        </w:rPr>
        <w:t>mencionou</w:t>
      </w:r>
      <w:r w:rsidR="00015B10">
        <w:rPr>
          <w:rFonts w:ascii="Times New Roman" w:hAnsi="Times New Roman"/>
          <w:sz w:val="28"/>
          <w:szCs w:val="28"/>
        </w:rPr>
        <w:t xml:space="preserve"> </w:t>
      </w:r>
      <w:r w:rsidR="00B6547E">
        <w:rPr>
          <w:rFonts w:ascii="Times New Roman" w:hAnsi="Times New Roman"/>
          <w:sz w:val="28"/>
          <w:szCs w:val="28"/>
        </w:rPr>
        <w:t>casos de sucesso de regionalização de destinação final ambientalmente adequada de rejeitos</w:t>
      </w:r>
      <w:r w:rsidR="0064084B">
        <w:rPr>
          <w:rFonts w:ascii="Times New Roman" w:hAnsi="Times New Roman"/>
          <w:sz w:val="28"/>
          <w:szCs w:val="28"/>
        </w:rPr>
        <w:t xml:space="preserve"> e de</w:t>
      </w:r>
      <w:r w:rsidR="004A4284">
        <w:rPr>
          <w:rFonts w:ascii="Times New Roman" w:hAnsi="Times New Roman"/>
          <w:sz w:val="28"/>
          <w:szCs w:val="28"/>
        </w:rPr>
        <w:t xml:space="preserve"> cidades premiadas </w:t>
      </w:r>
      <w:r>
        <w:rPr>
          <w:rFonts w:ascii="Times New Roman" w:hAnsi="Times New Roman"/>
          <w:sz w:val="28"/>
          <w:szCs w:val="28"/>
        </w:rPr>
        <w:t>no âmbito do</w:t>
      </w:r>
      <w:r w:rsidR="00126EAE">
        <w:rPr>
          <w:rFonts w:ascii="Times New Roman" w:hAnsi="Times New Roman"/>
          <w:sz w:val="28"/>
          <w:szCs w:val="28"/>
        </w:rPr>
        <w:t xml:space="preserve"> Programa</w:t>
      </w:r>
      <w:r w:rsidR="004A4284">
        <w:rPr>
          <w:rFonts w:ascii="Times New Roman" w:hAnsi="Times New Roman"/>
          <w:sz w:val="28"/>
          <w:szCs w:val="28"/>
        </w:rPr>
        <w:t xml:space="preserve"> Pró</w:t>
      </w:r>
      <w:r>
        <w:rPr>
          <w:rFonts w:ascii="Times New Roman" w:hAnsi="Times New Roman"/>
          <w:sz w:val="28"/>
          <w:szCs w:val="28"/>
        </w:rPr>
        <w:t>-</w:t>
      </w:r>
      <w:r w:rsidR="004A4284">
        <w:rPr>
          <w:rFonts w:ascii="Times New Roman" w:hAnsi="Times New Roman"/>
          <w:sz w:val="28"/>
          <w:szCs w:val="28"/>
        </w:rPr>
        <w:t xml:space="preserve">Catador. </w:t>
      </w:r>
    </w:p>
    <w:p w:rsidR="00AF41E5" w:rsidRPr="00F65564" w:rsidRDefault="00814301" w:rsidP="002C1EDD">
      <w:pPr>
        <w:pStyle w:val="04-PargrafodetextoEstudoNotas-CLG"/>
        <w:spacing w:line="240" w:lineRule="auto"/>
        <w:ind w:firstLine="0"/>
        <w:rPr>
          <w:b/>
        </w:rPr>
      </w:pPr>
      <w:r w:rsidRPr="00F65564">
        <w:rPr>
          <w:b/>
        </w:rPr>
        <w:t>3.6.4</w:t>
      </w:r>
      <w:r w:rsidR="00AF41E5" w:rsidRPr="00F65564">
        <w:rPr>
          <w:b/>
        </w:rPr>
        <w:t xml:space="preserve"> </w:t>
      </w:r>
      <w:r w:rsidR="004A005C">
        <w:rPr>
          <w:b/>
        </w:rPr>
        <w:t>NEPER/USP</w:t>
      </w:r>
    </w:p>
    <w:p w:rsidR="00AF41E5" w:rsidRPr="00AF41E5" w:rsidRDefault="00AF41E5" w:rsidP="002C1EDD">
      <w:pPr>
        <w:pStyle w:val="Normal-Escriba"/>
        <w:spacing w:after="360"/>
        <w:rPr>
          <w:rFonts w:ascii="Times New Roman" w:hAnsi="Times New Roman"/>
          <w:b/>
          <w:sz w:val="28"/>
          <w:szCs w:val="28"/>
        </w:rPr>
      </w:pPr>
      <w:r w:rsidRPr="00AF41E5">
        <w:rPr>
          <w:rFonts w:ascii="Times New Roman" w:hAnsi="Times New Roman"/>
          <w:iCs/>
          <w:sz w:val="28"/>
          <w:szCs w:val="28"/>
        </w:rPr>
        <w:t>A exposição</w:t>
      </w:r>
      <w:r w:rsidR="004A7C5A">
        <w:rPr>
          <w:rFonts w:ascii="Times New Roman" w:hAnsi="Times New Roman"/>
          <w:iCs/>
          <w:sz w:val="28"/>
          <w:szCs w:val="28"/>
        </w:rPr>
        <w:t xml:space="preserve"> do </w:t>
      </w:r>
      <w:r w:rsidR="007554FD">
        <w:rPr>
          <w:rFonts w:ascii="Times New Roman" w:hAnsi="Times New Roman"/>
          <w:sz w:val="28"/>
          <w:szCs w:val="28"/>
        </w:rPr>
        <w:t xml:space="preserve">professor </w:t>
      </w:r>
      <w:r w:rsidR="004A005C" w:rsidRPr="004A005C">
        <w:rPr>
          <w:rFonts w:ascii="Times New Roman" w:hAnsi="Times New Roman"/>
          <w:sz w:val="28"/>
          <w:szCs w:val="28"/>
        </w:rPr>
        <w:t xml:space="preserve">Valdir </w:t>
      </w:r>
      <w:proofErr w:type="spellStart"/>
      <w:r w:rsidR="004A005C" w:rsidRPr="004A005C">
        <w:rPr>
          <w:rFonts w:ascii="Times New Roman" w:hAnsi="Times New Roman"/>
          <w:sz w:val="28"/>
          <w:szCs w:val="28"/>
        </w:rPr>
        <w:t>Schalch</w:t>
      </w:r>
      <w:proofErr w:type="spellEnd"/>
      <w:r w:rsidR="004A005C" w:rsidRPr="004A005C">
        <w:rPr>
          <w:rFonts w:ascii="Times New Roman" w:hAnsi="Times New Roman"/>
          <w:sz w:val="28"/>
          <w:szCs w:val="28"/>
        </w:rPr>
        <w:t xml:space="preserve">, </w:t>
      </w:r>
      <w:r w:rsidR="007554FD">
        <w:rPr>
          <w:rFonts w:ascii="Times New Roman" w:hAnsi="Times New Roman"/>
          <w:sz w:val="28"/>
          <w:szCs w:val="28"/>
        </w:rPr>
        <w:t xml:space="preserve">do </w:t>
      </w:r>
      <w:proofErr w:type="spellStart"/>
      <w:r w:rsidR="007554FD">
        <w:rPr>
          <w:rFonts w:ascii="Times New Roman" w:hAnsi="Times New Roman"/>
          <w:sz w:val="28"/>
          <w:szCs w:val="28"/>
        </w:rPr>
        <w:t>N</w:t>
      </w:r>
      <w:r w:rsidR="00161732">
        <w:rPr>
          <w:rFonts w:ascii="Times New Roman" w:hAnsi="Times New Roman"/>
          <w:sz w:val="28"/>
          <w:szCs w:val="28"/>
        </w:rPr>
        <w:t>eper</w:t>
      </w:r>
      <w:proofErr w:type="spellEnd"/>
      <w:r w:rsidR="004A7C5A">
        <w:rPr>
          <w:rFonts w:ascii="Times New Roman" w:hAnsi="Times New Roman"/>
          <w:sz w:val="28"/>
          <w:szCs w:val="28"/>
        </w:rPr>
        <w:t>/USP</w:t>
      </w:r>
      <w:r w:rsidR="004A005C">
        <w:rPr>
          <w:rFonts w:ascii="Times New Roman" w:hAnsi="Times New Roman"/>
          <w:sz w:val="28"/>
          <w:szCs w:val="28"/>
        </w:rPr>
        <w:t>,</w:t>
      </w:r>
      <w:r w:rsidR="0084125C">
        <w:rPr>
          <w:rFonts w:ascii="Times New Roman" w:hAnsi="Times New Roman"/>
          <w:sz w:val="28"/>
          <w:szCs w:val="28"/>
        </w:rPr>
        <w:t xml:space="preserve"> </w:t>
      </w:r>
      <w:r w:rsidRPr="00AF41E5">
        <w:rPr>
          <w:rFonts w:ascii="Times New Roman" w:hAnsi="Times New Roman"/>
          <w:iCs/>
          <w:sz w:val="28"/>
          <w:szCs w:val="28"/>
        </w:rPr>
        <w:t xml:space="preserve">centrou-se, basicamente, </w:t>
      </w:r>
      <w:r w:rsidR="0092267D">
        <w:rPr>
          <w:rFonts w:ascii="Times New Roman" w:hAnsi="Times New Roman"/>
          <w:iCs/>
          <w:sz w:val="28"/>
          <w:szCs w:val="28"/>
        </w:rPr>
        <w:t>na Lei da PNRS: conceitos</w:t>
      </w:r>
      <w:r>
        <w:rPr>
          <w:rFonts w:ascii="Times New Roman" w:hAnsi="Times New Roman"/>
          <w:iCs/>
          <w:sz w:val="28"/>
          <w:szCs w:val="28"/>
        </w:rPr>
        <w:t xml:space="preserve">, caracterização dos </w:t>
      </w:r>
      <w:proofErr w:type="gramStart"/>
      <w:r>
        <w:rPr>
          <w:rFonts w:ascii="Times New Roman" w:hAnsi="Times New Roman"/>
          <w:iCs/>
          <w:sz w:val="28"/>
          <w:szCs w:val="28"/>
        </w:rPr>
        <w:t xml:space="preserve">resíduos </w:t>
      </w:r>
      <w:r w:rsidR="0092267D">
        <w:rPr>
          <w:rFonts w:ascii="Times New Roman" w:hAnsi="Times New Roman"/>
          <w:iCs/>
          <w:sz w:val="28"/>
          <w:szCs w:val="28"/>
        </w:rPr>
        <w:t>quanto à origem e periculosidade, princípio</w:t>
      </w:r>
      <w:proofErr w:type="gramEnd"/>
      <w:r w:rsidR="0092267D">
        <w:rPr>
          <w:rFonts w:ascii="Times New Roman" w:hAnsi="Times New Roman"/>
          <w:iCs/>
          <w:sz w:val="28"/>
          <w:szCs w:val="28"/>
        </w:rPr>
        <w:t xml:space="preserve"> da responsabilidade compartilhada, planos de gestão</w:t>
      </w:r>
      <w:r w:rsidR="0084125C">
        <w:rPr>
          <w:rFonts w:ascii="Times New Roman" w:hAnsi="Times New Roman"/>
          <w:iCs/>
          <w:sz w:val="28"/>
          <w:szCs w:val="28"/>
        </w:rPr>
        <w:t xml:space="preserve"> e estratégia</w:t>
      </w:r>
      <w:r w:rsidR="0092267D">
        <w:rPr>
          <w:rFonts w:ascii="Times New Roman" w:hAnsi="Times New Roman"/>
          <w:iCs/>
          <w:sz w:val="28"/>
          <w:szCs w:val="28"/>
        </w:rPr>
        <w:t xml:space="preserve"> de gestão integrada de re</w:t>
      </w:r>
      <w:r w:rsidR="0084125C">
        <w:rPr>
          <w:rFonts w:ascii="Times New Roman" w:hAnsi="Times New Roman"/>
          <w:iCs/>
          <w:sz w:val="28"/>
          <w:szCs w:val="28"/>
        </w:rPr>
        <w:t>síduos sólidos urbanos, sintetizada na</w:t>
      </w:r>
      <w:r w:rsidR="0092267D">
        <w:rPr>
          <w:rFonts w:ascii="Times New Roman" w:hAnsi="Times New Roman"/>
          <w:iCs/>
          <w:sz w:val="28"/>
          <w:szCs w:val="28"/>
        </w:rPr>
        <w:t xml:space="preserve"> figura </w:t>
      </w:r>
      <w:r w:rsidR="006638E9">
        <w:rPr>
          <w:rFonts w:ascii="Times New Roman" w:hAnsi="Times New Roman"/>
          <w:iCs/>
          <w:sz w:val="28"/>
          <w:szCs w:val="28"/>
        </w:rPr>
        <w:t>a seguir.</w:t>
      </w:r>
    </w:p>
    <w:p w:rsidR="00B6547E" w:rsidRPr="00B6547E" w:rsidRDefault="00B6547E" w:rsidP="002C1EDD">
      <w:pPr>
        <w:autoSpaceDE w:val="0"/>
        <w:autoSpaceDN w:val="0"/>
        <w:adjustRightInd w:val="0"/>
        <w:spacing w:after="360"/>
        <w:rPr>
          <w:rFonts w:ascii="Calibri" w:hAnsi="Calibri" w:cs="Calibri"/>
          <w:color w:val="000000"/>
        </w:rPr>
      </w:pPr>
    </w:p>
    <w:p w:rsidR="00C47515" w:rsidRDefault="00D64CA2" w:rsidP="002C1EDD">
      <w:pPr>
        <w:pStyle w:val="Normal-Escriba"/>
        <w:spacing w:after="360"/>
        <w:rPr>
          <w:rFonts w:ascii="Times New Roman" w:hAnsi="Times New Roman"/>
          <w:sz w:val="28"/>
          <w:szCs w:val="28"/>
        </w:rPr>
      </w:pPr>
      <w:r>
        <w:rPr>
          <w:rFonts w:ascii="Times New Roman" w:hAnsi="Times New Roman"/>
          <w:noProof/>
          <w:sz w:val="28"/>
          <w:szCs w:val="28"/>
          <w:lang w:eastAsia="pt-BR"/>
        </w:rPr>
        <w:drawing>
          <wp:inline distT="0" distB="0" distL="0" distR="0">
            <wp:extent cx="4324350" cy="3238500"/>
            <wp:effectExtent l="19050" t="0" r="0" b="0"/>
            <wp:docPr id="1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8" cstate="print"/>
                    <a:srcRect/>
                    <a:stretch>
                      <a:fillRect/>
                    </a:stretch>
                  </pic:blipFill>
                  <pic:spPr bwMode="auto">
                    <a:xfrm>
                      <a:off x="0" y="0"/>
                      <a:ext cx="4324350" cy="3238500"/>
                    </a:xfrm>
                    <a:prstGeom prst="rect">
                      <a:avLst/>
                    </a:prstGeom>
                    <a:noFill/>
                    <a:ln w="9525">
                      <a:noFill/>
                      <a:miter lim="800000"/>
                      <a:headEnd/>
                      <a:tailEnd/>
                    </a:ln>
                  </pic:spPr>
                </pic:pic>
              </a:graphicData>
            </a:graphic>
          </wp:inline>
        </w:drawing>
      </w:r>
    </w:p>
    <w:p w:rsidR="00644D4D" w:rsidRPr="00644D4D" w:rsidRDefault="00644D4D" w:rsidP="002C1EDD">
      <w:pPr>
        <w:autoSpaceDE w:val="0"/>
        <w:autoSpaceDN w:val="0"/>
        <w:adjustRightInd w:val="0"/>
        <w:spacing w:after="360"/>
        <w:rPr>
          <w:rFonts w:ascii="Calibri" w:hAnsi="Calibri" w:cs="Calibri"/>
          <w:color w:val="000000"/>
        </w:rPr>
      </w:pPr>
    </w:p>
    <w:p w:rsidR="00170405" w:rsidRPr="00170405" w:rsidRDefault="008D0224" w:rsidP="002C1EDD">
      <w:pPr>
        <w:pStyle w:val="Normal-Escriba"/>
        <w:spacing w:after="360"/>
        <w:rPr>
          <w:rFonts w:ascii="Times New Roman" w:hAnsi="Times New Roman"/>
          <w:sz w:val="28"/>
          <w:szCs w:val="28"/>
        </w:rPr>
      </w:pPr>
      <w:r>
        <w:rPr>
          <w:rFonts w:ascii="Times New Roman" w:hAnsi="Times New Roman"/>
          <w:sz w:val="28"/>
          <w:szCs w:val="28"/>
        </w:rPr>
        <w:t>Além disso,</w:t>
      </w:r>
      <w:r w:rsidR="004A7C5A">
        <w:rPr>
          <w:rFonts w:ascii="Times New Roman" w:hAnsi="Times New Roman"/>
          <w:sz w:val="28"/>
          <w:szCs w:val="28"/>
        </w:rPr>
        <w:t xml:space="preserve"> </w:t>
      </w:r>
      <w:r w:rsidR="00161732">
        <w:rPr>
          <w:rFonts w:ascii="Times New Roman" w:hAnsi="Times New Roman"/>
          <w:sz w:val="28"/>
          <w:szCs w:val="28"/>
        </w:rPr>
        <w:t xml:space="preserve">o convidado </w:t>
      </w:r>
      <w:r>
        <w:rPr>
          <w:rFonts w:ascii="Times New Roman" w:hAnsi="Times New Roman"/>
          <w:sz w:val="28"/>
          <w:szCs w:val="28"/>
        </w:rPr>
        <w:t>d</w:t>
      </w:r>
      <w:r w:rsidR="0092267D">
        <w:rPr>
          <w:rFonts w:ascii="Times New Roman" w:hAnsi="Times New Roman"/>
          <w:sz w:val="28"/>
          <w:szCs w:val="28"/>
        </w:rPr>
        <w:t>iscorreu sobre os procedimentos</w:t>
      </w:r>
      <w:r w:rsidR="002903BA">
        <w:rPr>
          <w:rFonts w:ascii="Times New Roman" w:hAnsi="Times New Roman"/>
          <w:sz w:val="28"/>
          <w:szCs w:val="28"/>
        </w:rPr>
        <w:t xml:space="preserve"> para</w:t>
      </w:r>
      <w:r w:rsidR="00015B10">
        <w:rPr>
          <w:rFonts w:ascii="Times New Roman" w:hAnsi="Times New Roman"/>
          <w:sz w:val="28"/>
          <w:szCs w:val="28"/>
        </w:rPr>
        <w:t xml:space="preserve"> </w:t>
      </w:r>
      <w:r w:rsidR="0092267D">
        <w:rPr>
          <w:rFonts w:ascii="Times New Roman" w:hAnsi="Times New Roman"/>
          <w:sz w:val="28"/>
          <w:szCs w:val="28"/>
        </w:rPr>
        <w:t>não geração, redu</w:t>
      </w:r>
      <w:r w:rsidR="00015B10">
        <w:rPr>
          <w:rFonts w:ascii="Times New Roman" w:hAnsi="Times New Roman"/>
          <w:sz w:val="28"/>
          <w:szCs w:val="28"/>
        </w:rPr>
        <w:t>ção, reutilização e reciclagem</w:t>
      </w:r>
      <w:r w:rsidR="0092267D">
        <w:rPr>
          <w:rFonts w:ascii="Times New Roman" w:hAnsi="Times New Roman"/>
          <w:sz w:val="28"/>
          <w:szCs w:val="28"/>
        </w:rPr>
        <w:t xml:space="preserve"> de resíduos sólidos</w:t>
      </w:r>
      <w:r w:rsidR="00015B10">
        <w:rPr>
          <w:rFonts w:ascii="Times New Roman" w:hAnsi="Times New Roman"/>
          <w:sz w:val="28"/>
          <w:szCs w:val="28"/>
        </w:rPr>
        <w:t xml:space="preserve">, conforme </w:t>
      </w:r>
      <w:r w:rsidR="002903BA">
        <w:rPr>
          <w:rFonts w:ascii="Times New Roman" w:hAnsi="Times New Roman"/>
          <w:sz w:val="28"/>
          <w:szCs w:val="28"/>
        </w:rPr>
        <w:t xml:space="preserve">mostra </w:t>
      </w:r>
      <w:r w:rsidR="00015B10">
        <w:rPr>
          <w:rFonts w:ascii="Times New Roman" w:hAnsi="Times New Roman"/>
          <w:sz w:val="28"/>
          <w:szCs w:val="28"/>
        </w:rPr>
        <w:t xml:space="preserve">a </w:t>
      </w:r>
      <w:r w:rsidR="00161732">
        <w:rPr>
          <w:rFonts w:ascii="Times New Roman" w:hAnsi="Times New Roman"/>
          <w:sz w:val="28"/>
          <w:szCs w:val="28"/>
        </w:rPr>
        <w:t xml:space="preserve">próxima </w:t>
      </w:r>
      <w:r w:rsidR="00015B10">
        <w:rPr>
          <w:rFonts w:ascii="Times New Roman" w:hAnsi="Times New Roman"/>
          <w:sz w:val="28"/>
          <w:szCs w:val="28"/>
        </w:rPr>
        <w:t>figura</w:t>
      </w:r>
      <w:r w:rsidR="0092267D">
        <w:rPr>
          <w:rFonts w:ascii="Times New Roman" w:hAnsi="Times New Roman"/>
          <w:sz w:val="28"/>
          <w:szCs w:val="28"/>
        </w:rPr>
        <w:t>.</w:t>
      </w:r>
    </w:p>
    <w:p w:rsidR="0047461B" w:rsidRDefault="00D64CA2" w:rsidP="00161732">
      <w:pPr>
        <w:pStyle w:val="Normal-Escriba"/>
        <w:spacing w:after="360"/>
        <w:ind w:firstLine="0"/>
        <w:jc w:val="center"/>
      </w:pPr>
      <w:r>
        <w:rPr>
          <w:noProof/>
          <w:lang w:eastAsia="pt-BR"/>
        </w:rPr>
        <w:drawing>
          <wp:inline distT="0" distB="0" distL="0" distR="0">
            <wp:extent cx="4810125" cy="3600450"/>
            <wp:effectExtent l="19050" t="0" r="9525" b="0"/>
            <wp:docPr id="1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9" cstate="print"/>
                    <a:srcRect/>
                    <a:stretch>
                      <a:fillRect/>
                    </a:stretch>
                  </pic:blipFill>
                  <pic:spPr bwMode="auto">
                    <a:xfrm>
                      <a:off x="0" y="0"/>
                      <a:ext cx="4810125" cy="3600450"/>
                    </a:xfrm>
                    <a:prstGeom prst="rect">
                      <a:avLst/>
                    </a:prstGeom>
                    <a:noFill/>
                    <a:ln w="9525">
                      <a:noFill/>
                      <a:miter lim="800000"/>
                      <a:headEnd/>
                      <a:tailEnd/>
                    </a:ln>
                  </pic:spPr>
                </pic:pic>
              </a:graphicData>
            </a:graphic>
          </wp:inline>
        </w:drawing>
      </w:r>
    </w:p>
    <w:p w:rsidR="00193B57" w:rsidRDefault="002903BA" w:rsidP="002C1EDD">
      <w:pPr>
        <w:pStyle w:val="Normal-Escriba"/>
        <w:spacing w:after="360"/>
        <w:rPr>
          <w:rFonts w:ascii="Times New Roman" w:hAnsi="Times New Roman"/>
          <w:sz w:val="28"/>
          <w:szCs w:val="28"/>
        </w:rPr>
      </w:pPr>
      <w:r>
        <w:rPr>
          <w:rFonts w:ascii="Times New Roman" w:hAnsi="Times New Roman"/>
          <w:sz w:val="28"/>
          <w:szCs w:val="28"/>
        </w:rPr>
        <w:t>Registrou que a</w:t>
      </w:r>
      <w:r w:rsidR="00B64F5F">
        <w:rPr>
          <w:rFonts w:ascii="Times New Roman" w:hAnsi="Times New Roman"/>
          <w:sz w:val="28"/>
          <w:szCs w:val="28"/>
        </w:rPr>
        <w:t xml:space="preserve">s linhas de pesquisa </w:t>
      </w:r>
      <w:r w:rsidR="00193B57">
        <w:rPr>
          <w:rFonts w:ascii="Times New Roman" w:hAnsi="Times New Roman"/>
          <w:sz w:val="28"/>
          <w:szCs w:val="28"/>
        </w:rPr>
        <w:t>da instituição</w:t>
      </w:r>
      <w:r w:rsidR="00B64F5F">
        <w:rPr>
          <w:rFonts w:ascii="Times New Roman" w:hAnsi="Times New Roman"/>
          <w:sz w:val="28"/>
          <w:szCs w:val="28"/>
        </w:rPr>
        <w:t xml:space="preserve"> </w:t>
      </w:r>
      <w:r w:rsidR="002B76E7">
        <w:rPr>
          <w:rFonts w:ascii="Times New Roman" w:hAnsi="Times New Roman"/>
          <w:sz w:val="28"/>
          <w:szCs w:val="28"/>
        </w:rPr>
        <w:t>são as seguintes</w:t>
      </w:r>
      <w:r w:rsidR="00814301">
        <w:rPr>
          <w:rFonts w:ascii="Times New Roman" w:hAnsi="Times New Roman"/>
          <w:sz w:val="28"/>
          <w:szCs w:val="28"/>
        </w:rPr>
        <w:t>:</w:t>
      </w:r>
      <w:r w:rsidR="00B64F5F">
        <w:rPr>
          <w:rFonts w:ascii="Times New Roman" w:hAnsi="Times New Roman"/>
          <w:sz w:val="28"/>
          <w:szCs w:val="28"/>
        </w:rPr>
        <w:t xml:space="preserve"> </w:t>
      </w:r>
      <w:r w:rsidR="00814301">
        <w:rPr>
          <w:rFonts w:ascii="Times New Roman" w:hAnsi="Times New Roman"/>
          <w:sz w:val="28"/>
          <w:szCs w:val="28"/>
        </w:rPr>
        <w:t xml:space="preserve">processos de </w:t>
      </w:r>
      <w:r w:rsidR="00193B57">
        <w:rPr>
          <w:rFonts w:ascii="Times New Roman" w:hAnsi="Times New Roman"/>
          <w:sz w:val="28"/>
          <w:szCs w:val="28"/>
        </w:rPr>
        <w:t>digestão anaeróbica para tratamento de resíduos sólidos</w:t>
      </w:r>
      <w:r w:rsidR="00814301">
        <w:rPr>
          <w:rFonts w:ascii="Times New Roman" w:hAnsi="Times New Roman"/>
          <w:sz w:val="28"/>
          <w:szCs w:val="28"/>
        </w:rPr>
        <w:t xml:space="preserve"> urbanos</w:t>
      </w:r>
      <w:r w:rsidR="00B64F5F">
        <w:rPr>
          <w:rFonts w:ascii="Times New Roman" w:hAnsi="Times New Roman"/>
          <w:sz w:val="28"/>
          <w:szCs w:val="28"/>
        </w:rPr>
        <w:t>,</w:t>
      </w:r>
      <w:r w:rsidR="00193B57">
        <w:rPr>
          <w:rFonts w:ascii="Times New Roman" w:hAnsi="Times New Roman"/>
          <w:sz w:val="28"/>
          <w:szCs w:val="28"/>
        </w:rPr>
        <w:t xml:space="preserve"> </w:t>
      </w:r>
      <w:r w:rsidR="00814301">
        <w:rPr>
          <w:rFonts w:ascii="Times New Roman" w:hAnsi="Times New Roman"/>
          <w:sz w:val="28"/>
          <w:szCs w:val="28"/>
        </w:rPr>
        <w:t xml:space="preserve">tratamento de </w:t>
      </w:r>
      <w:r w:rsidR="00193B57">
        <w:rPr>
          <w:rFonts w:ascii="Times New Roman" w:hAnsi="Times New Roman"/>
          <w:sz w:val="28"/>
          <w:szCs w:val="28"/>
        </w:rPr>
        <w:t>r</w:t>
      </w:r>
      <w:r w:rsidR="00B64F5F">
        <w:rPr>
          <w:rFonts w:ascii="Times New Roman" w:hAnsi="Times New Roman"/>
          <w:sz w:val="28"/>
          <w:szCs w:val="28"/>
        </w:rPr>
        <w:t xml:space="preserve">esíduos eletroeletrônicos e </w:t>
      </w:r>
      <w:r w:rsidR="00814301">
        <w:rPr>
          <w:rFonts w:ascii="Times New Roman" w:hAnsi="Times New Roman"/>
          <w:sz w:val="28"/>
          <w:szCs w:val="28"/>
        </w:rPr>
        <w:t>de</w:t>
      </w:r>
      <w:r w:rsidR="00193B57">
        <w:rPr>
          <w:rFonts w:ascii="Times New Roman" w:hAnsi="Times New Roman"/>
          <w:sz w:val="28"/>
          <w:szCs w:val="28"/>
        </w:rPr>
        <w:t xml:space="preserve"> resíduos da construç</w:t>
      </w:r>
      <w:r w:rsidR="00B64F5F">
        <w:rPr>
          <w:rFonts w:ascii="Times New Roman" w:hAnsi="Times New Roman"/>
          <w:sz w:val="28"/>
          <w:szCs w:val="28"/>
        </w:rPr>
        <w:t>ão civil e</w:t>
      </w:r>
      <w:r w:rsidR="00814301">
        <w:rPr>
          <w:rFonts w:ascii="Times New Roman" w:hAnsi="Times New Roman"/>
          <w:sz w:val="28"/>
          <w:szCs w:val="28"/>
        </w:rPr>
        <w:t xml:space="preserve"> recuperação energética pós</w:t>
      </w:r>
      <w:r w:rsidR="00B64F5F">
        <w:rPr>
          <w:rFonts w:ascii="Times New Roman" w:hAnsi="Times New Roman"/>
          <w:sz w:val="28"/>
          <w:szCs w:val="28"/>
        </w:rPr>
        <w:t>-</w:t>
      </w:r>
      <w:r w:rsidR="007554FD">
        <w:rPr>
          <w:rFonts w:ascii="Times New Roman" w:hAnsi="Times New Roman"/>
          <w:sz w:val="28"/>
          <w:szCs w:val="28"/>
        </w:rPr>
        <w:t xml:space="preserve">coleta seletiva. O </w:t>
      </w:r>
      <w:proofErr w:type="spellStart"/>
      <w:r w:rsidR="007554FD">
        <w:rPr>
          <w:rFonts w:ascii="Times New Roman" w:hAnsi="Times New Roman"/>
          <w:sz w:val="28"/>
          <w:szCs w:val="28"/>
        </w:rPr>
        <w:t>N</w:t>
      </w:r>
      <w:r w:rsidR="00161732">
        <w:rPr>
          <w:rFonts w:ascii="Times New Roman" w:hAnsi="Times New Roman"/>
          <w:sz w:val="28"/>
          <w:szCs w:val="28"/>
        </w:rPr>
        <w:t>eper</w:t>
      </w:r>
      <w:proofErr w:type="spellEnd"/>
      <w:r w:rsidR="00814301">
        <w:rPr>
          <w:rFonts w:ascii="Times New Roman" w:hAnsi="Times New Roman"/>
          <w:sz w:val="28"/>
          <w:szCs w:val="28"/>
        </w:rPr>
        <w:t xml:space="preserve"> também apoia municípios na elaboração de seus planos de gestão de resíduos sólidos. </w:t>
      </w:r>
    </w:p>
    <w:p w:rsidR="0064084B" w:rsidRPr="00F65564" w:rsidRDefault="00F65564" w:rsidP="002C1EDD">
      <w:pPr>
        <w:pStyle w:val="04-PargrafodetextoEstudoNotas-CLG"/>
        <w:spacing w:line="240" w:lineRule="auto"/>
        <w:ind w:firstLine="0"/>
        <w:rPr>
          <w:b/>
        </w:rPr>
      </w:pPr>
      <w:r w:rsidRPr="00F65564">
        <w:rPr>
          <w:b/>
        </w:rPr>
        <w:t>3.6.5</w:t>
      </w:r>
      <w:r w:rsidR="007E12E6">
        <w:rPr>
          <w:b/>
        </w:rPr>
        <w:t xml:space="preserve"> </w:t>
      </w:r>
      <w:r w:rsidR="002903BA">
        <w:rPr>
          <w:b/>
        </w:rPr>
        <w:t xml:space="preserve">Síntese </w:t>
      </w:r>
      <w:r w:rsidR="0064084B" w:rsidRPr="00F65564">
        <w:rPr>
          <w:b/>
        </w:rPr>
        <w:t>da 6ª audiência</w:t>
      </w:r>
    </w:p>
    <w:p w:rsidR="00B64F5F" w:rsidRDefault="002B76E7" w:rsidP="002C1EDD">
      <w:pPr>
        <w:pStyle w:val="Normal-Escriba"/>
        <w:spacing w:after="360"/>
        <w:rPr>
          <w:rFonts w:ascii="Times New Roman" w:hAnsi="Times New Roman"/>
          <w:sz w:val="28"/>
          <w:szCs w:val="28"/>
        </w:rPr>
      </w:pPr>
      <w:r>
        <w:rPr>
          <w:rFonts w:ascii="Times New Roman" w:hAnsi="Times New Roman"/>
          <w:sz w:val="28"/>
          <w:szCs w:val="28"/>
        </w:rPr>
        <w:t xml:space="preserve">O Diretor da </w:t>
      </w:r>
      <w:proofErr w:type="spellStart"/>
      <w:r>
        <w:rPr>
          <w:rFonts w:ascii="Times New Roman" w:hAnsi="Times New Roman"/>
          <w:sz w:val="28"/>
          <w:szCs w:val="28"/>
        </w:rPr>
        <w:t>Clean</w:t>
      </w:r>
      <w:proofErr w:type="spellEnd"/>
      <w:r w:rsidR="00B5791C">
        <w:rPr>
          <w:rFonts w:ascii="Times New Roman" w:hAnsi="Times New Roman"/>
          <w:sz w:val="28"/>
          <w:szCs w:val="28"/>
        </w:rPr>
        <w:t xml:space="preserve"> </w:t>
      </w:r>
      <w:proofErr w:type="spellStart"/>
      <w:r w:rsidR="00B64F5F">
        <w:rPr>
          <w:rFonts w:ascii="Times New Roman" w:hAnsi="Times New Roman"/>
          <w:sz w:val="28"/>
          <w:szCs w:val="28"/>
        </w:rPr>
        <w:t>Tech</w:t>
      </w:r>
      <w:proofErr w:type="spellEnd"/>
      <w:r w:rsidR="00B64F5F">
        <w:rPr>
          <w:rFonts w:ascii="Times New Roman" w:hAnsi="Times New Roman"/>
          <w:sz w:val="28"/>
          <w:szCs w:val="28"/>
        </w:rPr>
        <w:t xml:space="preserve"> Soluçõ</w:t>
      </w:r>
      <w:r w:rsidR="00015B10">
        <w:rPr>
          <w:rFonts w:ascii="Times New Roman" w:hAnsi="Times New Roman"/>
          <w:sz w:val="28"/>
          <w:szCs w:val="28"/>
        </w:rPr>
        <w:t>es discorreu sobre</w:t>
      </w:r>
      <w:r w:rsidR="00B64F5F">
        <w:rPr>
          <w:rFonts w:ascii="Times New Roman" w:hAnsi="Times New Roman"/>
          <w:sz w:val="28"/>
          <w:szCs w:val="28"/>
        </w:rPr>
        <w:t xml:space="preserve"> o modelo de usina desenvolvido pela empresa para tratar resíduos sólidos urbanos.</w:t>
      </w:r>
    </w:p>
    <w:p w:rsidR="0064084B" w:rsidRDefault="0064084B" w:rsidP="002C1EDD">
      <w:pPr>
        <w:pStyle w:val="Normal-Escriba"/>
        <w:spacing w:after="360"/>
        <w:rPr>
          <w:rFonts w:ascii="Times New Roman" w:hAnsi="Times New Roman"/>
          <w:sz w:val="28"/>
          <w:szCs w:val="28"/>
        </w:rPr>
      </w:pPr>
      <w:r w:rsidRPr="004A4284">
        <w:rPr>
          <w:rFonts w:ascii="Times New Roman" w:hAnsi="Times New Roman"/>
          <w:sz w:val="28"/>
          <w:szCs w:val="28"/>
        </w:rPr>
        <w:t>Para o Secretário do MMA</w:t>
      </w:r>
      <w:r>
        <w:rPr>
          <w:rFonts w:ascii="Times New Roman" w:hAnsi="Times New Roman"/>
          <w:sz w:val="28"/>
          <w:szCs w:val="28"/>
        </w:rPr>
        <w:t>, a própria Lei da Política Nacional de Resíduos Sólidos é um fator de inovação em gestão e tecnologia</w:t>
      </w:r>
      <w:r w:rsidR="00B64F5F">
        <w:rPr>
          <w:rFonts w:ascii="Times New Roman" w:hAnsi="Times New Roman"/>
          <w:sz w:val="28"/>
          <w:szCs w:val="28"/>
        </w:rPr>
        <w:t>;</w:t>
      </w:r>
      <w:r>
        <w:rPr>
          <w:rFonts w:ascii="Times New Roman" w:hAnsi="Times New Roman"/>
          <w:sz w:val="28"/>
          <w:szCs w:val="28"/>
        </w:rPr>
        <w:t xml:space="preserve"> e a reciclagem é o instrumento mais fértil da PNRS para inovação tecnológica em processos e equipamentos.</w:t>
      </w:r>
    </w:p>
    <w:p w:rsidR="00011783" w:rsidRDefault="00D924FD" w:rsidP="00462809">
      <w:pPr>
        <w:pStyle w:val="Normal-Escriba"/>
        <w:spacing w:after="360"/>
        <w:rPr>
          <w:rFonts w:ascii="Times New Roman" w:hAnsi="Times New Roman"/>
          <w:sz w:val="28"/>
          <w:szCs w:val="28"/>
        </w:rPr>
      </w:pPr>
      <w:r>
        <w:rPr>
          <w:rFonts w:ascii="Times New Roman" w:hAnsi="Times New Roman"/>
          <w:sz w:val="28"/>
          <w:szCs w:val="28"/>
        </w:rPr>
        <w:lastRenderedPageBreak/>
        <w:t>Já o</w:t>
      </w:r>
      <w:r w:rsidR="00C039B2">
        <w:rPr>
          <w:rFonts w:ascii="Times New Roman" w:hAnsi="Times New Roman"/>
          <w:sz w:val="28"/>
          <w:szCs w:val="28"/>
        </w:rPr>
        <w:t xml:space="preserve"> pesquisador</w:t>
      </w:r>
      <w:r w:rsidR="0064084B">
        <w:rPr>
          <w:rFonts w:ascii="Times New Roman" w:hAnsi="Times New Roman"/>
          <w:sz w:val="28"/>
          <w:szCs w:val="28"/>
        </w:rPr>
        <w:t xml:space="preserve"> do IPT detalhou as bases para a inovação tecnológica à luz do cicl</w:t>
      </w:r>
      <w:r w:rsidR="0084125C">
        <w:rPr>
          <w:rFonts w:ascii="Times New Roman" w:hAnsi="Times New Roman"/>
          <w:sz w:val="28"/>
          <w:szCs w:val="28"/>
        </w:rPr>
        <w:t>o de vida do produto e os princípios</w:t>
      </w:r>
      <w:r w:rsidR="0064084B">
        <w:rPr>
          <w:rFonts w:ascii="Times New Roman" w:hAnsi="Times New Roman"/>
          <w:sz w:val="28"/>
          <w:szCs w:val="28"/>
        </w:rPr>
        <w:t xml:space="preserve"> da </w:t>
      </w:r>
      <w:proofErr w:type="spellStart"/>
      <w:r w:rsidR="0064084B">
        <w:rPr>
          <w:rFonts w:ascii="Times New Roman" w:hAnsi="Times New Roman"/>
          <w:sz w:val="28"/>
          <w:szCs w:val="28"/>
        </w:rPr>
        <w:t>ecoeficiência</w:t>
      </w:r>
      <w:proofErr w:type="spellEnd"/>
      <w:r w:rsidR="0064084B">
        <w:rPr>
          <w:rFonts w:ascii="Times New Roman" w:hAnsi="Times New Roman"/>
          <w:sz w:val="28"/>
          <w:szCs w:val="28"/>
        </w:rPr>
        <w:t xml:space="preserve"> e do </w:t>
      </w:r>
      <w:proofErr w:type="spellStart"/>
      <w:r w:rsidR="0064084B">
        <w:rPr>
          <w:rFonts w:ascii="Times New Roman" w:hAnsi="Times New Roman"/>
          <w:sz w:val="28"/>
          <w:szCs w:val="28"/>
        </w:rPr>
        <w:t>ecodesign</w:t>
      </w:r>
      <w:proofErr w:type="spellEnd"/>
      <w:r w:rsidR="0064084B">
        <w:rPr>
          <w:rFonts w:ascii="Times New Roman" w:hAnsi="Times New Roman"/>
          <w:sz w:val="28"/>
          <w:szCs w:val="28"/>
        </w:rPr>
        <w:t xml:space="preserve"> na gestão ambiental</w:t>
      </w:r>
      <w:r>
        <w:rPr>
          <w:rFonts w:ascii="Times New Roman" w:hAnsi="Times New Roman"/>
          <w:sz w:val="28"/>
          <w:szCs w:val="28"/>
        </w:rPr>
        <w:t>, ademais de informar que as</w:t>
      </w:r>
      <w:r w:rsidR="00011783">
        <w:rPr>
          <w:rFonts w:ascii="Times New Roman" w:hAnsi="Times New Roman"/>
          <w:sz w:val="28"/>
          <w:szCs w:val="28"/>
        </w:rPr>
        <w:t xml:space="preserve"> linhas de pesquisa do IPT são voltadas para a reciclagem química de plásticos, </w:t>
      </w:r>
      <w:r w:rsidR="00B64F5F">
        <w:rPr>
          <w:rFonts w:ascii="Times New Roman" w:hAnsi="Times New Roman"/>
          <w:sz w:val="28"/>
          <w:szCs w:val="28"/>
        </w:rPr>
        <w:t xml:space="preserve">a </w:t>
      </w:r>
      <w:r w:rsidR="00011783">
        <w:rPr>
          <w:rFonts w:ascii="Times New Roman" w:hAnsi="Times New Roman"/>
          <w:sz w:val="28"/>
          <w:szCs w:val="28"/>
        </w:rPr>
        <w:t>valorização energética de resíduos e a recuperação de cimento a partir de resíduos da construção civil.</w:t>
      </w:r>
    </w:p>
    <w:p w:rsidR="00EE334D" w:rsidRDefault="007554FD" w:rsidP="00EE334D">
      <w:pPr>
        <w:pStyle w:val="Normal-Escriba"/>
        <w:spacing w:after="360"/>
        <w:rPr>
          <w:rFonts w:ascii="Times New Roman" w:hAnsi="Times New Roman"/>
          <w:sz w:val="28"/>
          <w:szCs w:val="28"/>
        </w:rPr>
      </w:pPr>
      <w:r>
        <w:rPr>
          <w:rFonts w:ascii="Times New Roman" w:hAnsi="Times New Roman"/>
          <w:sz w:val="28"/>
          <w:szCs w:val="28"/>
        </w:rPr>
        <w:t xml:space="preserve">As áreas de estudo do </w:t>
      </w:r>
      <w:proofErr w:type="spellStart"/>
      <w:r>
        <w:rPr>
          <w:rFonts w:ascii="Times New Roman" w:hAnsi="Times New Roman"/>
          <w:sz w:val="28"/>
          <w:szCs w:val="28"/>
        </w:rPr>
        <w:t>N</w:t>
      </w:r>
      <w:r w:rsidR="00D924FD">
        <w:rPr>
          <w:rFonts w:ascii="Times New Roman" w:hAnsi="Times New Roman"/>
          <w:sz w:val="28"/>
          <w:szCs w:val="28"/>
        </w:rPr>
        <w:t>eper</w:t>
      </w:r>
      <w:proofErr w:type="spellEnd"/>
      <w:r w:rsidR="00C039B2">
        <w:rPr>
          <w:rFonts w:ascii="Times New Roman" w:hAnsi="Times New Roman"/>
          <w:sz w:val="28"/>
          <w:szCs w:val="28"/>
        </w:rPr>
        <w:t>/USP</w:t>
      </w:r>
      <w:r w:rsidR="00B64F5F">
        <w:rPr>
          <w:rFonts w:ascii="Times New Roman" w:hAnsi="Times New Roman"/>
          <w:sz w:val="28"/>
          <w:szCs w:val="28"/>
        </w:rPr>
        <w:t xml:space="preserve"> são as seguintes: processos de digestão anaeróbica para tratamento de resíduos sólidos urbanos, tratamento de resíduos eletroeletrônicos e de resíduos da construção civil e recuperação energ</w:t>
      </w:r>
      <w:r>
        <w:rPr>
          <w:rFonts w:ascii="Times New Roman" w:hAnsi="Times New Roman"/>
          <w:sz w:val="28"/>
          <w:szCs w:val="28"/>
        </w:rPr>
        <w:t xml:space="preserve">ética pós-coleta seletiva. O </w:t>
      </w:r>
      <w:r w:rsidR="00D924FD">
        <w:rPr>
          <w:rFonts w:ascii="Times New Roman" w:hAnsi="Times New Roman"/>
          <w:sz w:val="28"/>
          <w:szCs w:val="28"/>
        </w:rPr>
        <w:t>núcleo</w:t>
      </w:r>
      <w:r w:rsidR="0084125C">
        <w:rPr>
          <w:rFonts w:ascii="Times New Roman" w:hAnsi="Times New Roman"/>
          <w:sz w:val="28"/>
          <w:szCs w:val="28"/>
        </w:rPr>
        <w:t xml:space="preserve"> também apoia</w:t>
      </w:r>
      <w:r w:rsidR="00B64F5F">
        <w:rPr>
          <w:rFonts w:ascii="Times New Roman" w:hAnsi="Times New Roman"/>
          <w:sz w:val="28"/>
          <w:szCs w:val="28"/>
        </w:rPr>
        <w:t xml:space="preserve"> municípios na elaboração de seus planos de gestão de resíduos sólidos. </w:t>
      </w:r>
    </w:p>
    <w:p w:rsidR="00D03CE1" w:rsidRDefault="00D03CE1" w:rsidP="00EE334D">
      <w:pPr>
        <w:pStyle w:val="Normal-Escriba"/>
        <w:spacing w:after="360"/>
        <w:rPr>
          <w:rFonts w:ascii="Times New Roman" w:hAnsi="Times New Roman"/>
          <w:sz w:val="28"/>
          <w:szCs w:val="28"/>
        </w:rPr>
      </w:pPr>
      <w:r>
        <w:rPr>
          <w:rFonts w:ascii="Times New Roman" w:hAnsi="Times New Roman"/>
          <w:sz w:val="28"/>
          <w:szCs w:val="28"/>
        </w:rPr>
        <w:t xml:space="preserve">O Presidente da </w:t>
      </w:r>
      <w:r w:rsidR="00E62B75">
        <w:rPr>
          <w:rFonts w:ascii="Times New Roman" w:hAnsi="Times New Roman"/>
          <w:sz w:val="28"/>
          <w:szCs w:val="28"/>
        </w:rPr>
        <w:t>CMARS aprovei</w:t>
      </w:r>
      <w:r w:rsidR="00B32B45">
        <w:rPr>
          <w:rFonts w:ascii="Times New Roman" w:hAnsi="Times New Roman"/>
          <w:sz w:val="28"/>
          <w:szCs w:val="28"/>
        </w:rPr>
        <w:t>tou a oportunidade para comunicar</w:t>
      </w:r>
      <w:r w:rsidR="00E62B75">
        <w:rPr>
          <w:rFonts w:ascii="Times New Roman" w:hAnsi="Times New Roman"/>
          <w:sz w:val="28"/>
          <w:szCs w:val="28"/>
        </w:rPr>
        <w:t xml:space="preserve"> que o Programa </w:t>
      </w:r>
      <w:proofErr w:type="spellStart"/>
      <w:proofErr w:type="gramStart"/>
      <w:r w:rsidR="00E62B75">
        <w:rPr>
          <w:rFonts w:ascii="Times New Roman" w:hAnsi="Times New Roman"/>
          <w:i/>
          <w:sz w:val="28"/>
          <w:szCs w:val="28"/>
        </w:rPr>
        <w:t>EcoSenado</w:t>
      </w:r>
      <w:proofErr w:type="spellEnd"/>
      <w:proofErr w:type="gramEnd"/>
      <w:r w:rsidR="00E62B75">
        <w:rPr>
          <w:rFonts w:ascii="Times New Roman" w:hAnsi="Times New Roman"/>
          <w:sz w:val="28"/>
          <w:szCs w:val="28"/>
        </w:rPr>
        <w:t>,</w:t>
      </w:r>
      <w:r w:rsidR="00E62B75">
        <w:rPr>
          <w:rFonts w:ascii="Times New Roman" w:hAnsi="Times New Roman"/>
          <w:i/>
          <w:sz w:val="28"/>
          <w:szCs w:val="28"/>
        </w:rPr>
        <w:t xml:space="preserve"> </w:t>
      </w:r>
      <w:r w:rsidR="00E62B75">
        <w:rPr>
          <w:rFonts w:ascii="Times New Roman" w:hAnsi="Times New Roman"/>
          <w:sz w:val="28"/>
          <w:szCs w:val="28"/>
        </w:rPr>
        <w:t xml:space="preserve">produzido pela TV Senado, sobre o aproveitamento de podas de jardins para a produção de adubo orgânico foi premiado em 28 de maio como </w:t>
      </w:r>
      <w:r w:rsidR="004C0909">
        <w:rPr>
          <w:rFonts w:ascii="Times New Roman" w:hAnsi="Times New Roman"/>
          <w:sz w:val="28"/>
          <w:szCs w:val="28"/>
        </w:rPr>
        <w:t xml:space="preserve">a </w:t>
      </w:r>
      <w:r w:rsidR="00E62B75">
        <w:rPr>
          <w:rFonts w:ascii="Times New Roman" w:hAnsi="Times New Roman"/>
          <w:sz w:val="28"/>
          <w:szCs w:val="28"/>
        </w:rPr>
        <w:t xml:space="preserve">melhor reportagem </w:t>
      </w:r>
      <w:r w:rsidR="00E62B75" w:rsidRPr="00E62B75">
        <w:rPr>
          <w:rFonts w:ascii="Times New Roman" w:hAnsi="Times New Roman"/>
          <w:sz w:val="28"/>
          <w:szCs w:val="28"/>
        </w:rPr>
        <w:t>cinematográfica</w:t>
      </w:r>
      <w:r w:rsidR="00E62B75">
        <w:rPr>
          <w:rFonts w:ascii="Times New Roman" w:hAnsi="Times New Roman"/>
          <w:sz w:val="28"/>
          <w:szCs w:val="28"/>
        </w:rPr>
        <w:t xml:space="preserve"> da etapa distrital do 6º Prêmio </w:t>
      </w:r>
      <w:proofErr w:type="spellStart"/>
      <w:r w:rsidR="00E62B75">
        <w:rPr>
          <w:rFonts w:ascii="Times New Roman" w:hAnsi="Times New Roman"/>
          <w:sz w:val="28"/>
          <w:szCs w:val="28"/>
        </w:rPr>
        <w:t>Sebrae</w:t>
      </w:r>
      <w:proofErr w:type="spellEnd"/>
      <w:r w:rsidR="00E62B75">
        <w:rPr>
          <w:rFonts w:ascii="Times New Roman" w:hAnsi="Times New Roman"/>
          <w:sz w:val="28"/>
          <w:szCs w:val="28"/>
        </w:rPr>
        <w:t xml:space="preserve"> de Jornalismo.</w:t>
      </w:r>
    </w:p>
    <w:p w:rsidR="00011783" w:rsidRPr="00B5791C" w:rsidRDefault="005030B1" w:rsidP="00EE334D">
      <w:pPr>
        <w:pStyle w:val="Ttulo"/>
        <w:spacing w:before="480" w:after="480"/>
        <w:jc w:val="left"/>
        <w:rPr>
          <w:bCs/>
          <w:sz w:val="28"/>
        </w:rPr>
      </w:pPr>
      <w:r w:rsidRPr="00B5791C">
        <w:rPr>
          <w:bCs/>
          <w:sz w:val="28"/>
        </w:rPr>
        <w:t>4. ANÁLISE</w:t>
      </w:r>
      <w:r w:rsidR="0084125C">
        <w:rPr>
          <w:bCs/>
          <w:sz w:val="28"/>
        </w:rPr>
        <w:t xml:space="preserve"> E RECOMENDAÇÕES </w:t>
      </w:r>
    </w:p>
    <w:p w:rsidR="00C641A1" w:rsidRDefault="00C641A1" w:rsidP="0057084D">
      <w:pPr>
        <w:pStyle w:val="Normal-Escriba"/>
        <w:spacing w:after="360"/>
        <w:rPr>
          <w:rFonts w:ascii="Times New Roman" w:hAnsi="Times New Roman"/>
          <w:sz w:val="28"/>
          <w:szCs w:val="28"/>
        </w:rPr>
      </w:pPr>
      <w:r>
        <w:rPr>
          <w:rFonts w:ascii="Times New Roman" w:hAnsi="Times New Roman"/>
          <w:sz w:val="28"/>
          <w:szCs w:val="28"/>
        </w:rPr>
        <w:t>Os depoimentos colhidos nas seis audiências públicas</w:t>
      </w:r>
      <w:r w:rsidR="003D75A3">
        <w:rPr>
          <w:rFonts w:ascii="Times New Roman" w:hAnsi="Times New Roman"/>
          <w:sz w:val="28"/>
          <w:szCs w:val="28"/>
        </w:rPr>
        <w:t xml:space="preserve">, e sintetizados nos tópicos </w:t>
      </w:r>
      <w:r w:rsidR="003D75A3" w:rsidRPr="007E12E6">
        <w:rPr>
          <w:rFonts w:ascii="Times New Roman" w:hAnsi="Times New Roman"/>
          <w:sz w:val="28"/>
          <w:szCs w:val="28"/>
        </w:rPr>
        <w:t>3.1.6, 3.2.5, 3.3.5, 3.4.5, 3.5.4 e 3.6.5</w:t>
      </w:r>
      <w:r w:rsidR="00984F6B">
        <w:rPr>
          <w:rFonts w:ascii="Times New Roman" w:hAnsi="Times New Roman"/>
          <w:sz w:val="28"/>
          <w:szCs w:val="28"/>
        </w:rPr>
        <w:t xml:space="preserve"> do</w:t>
      </w:r>
      <w:r w:rsidR="003D75A3">
        <w:rPr>
          <w:rFonts w:ascii="Times New Roman" w:hAnsi="Times New Roman"/>
          <w:sz w:val="28"/>
          <w:szCs w:val="28"/>
        </w:rPr>
        <w:t xml:space="preserve"> relatório, </w:t>
      </w:r>
      <w:r>
        <w:rPr>
          <w:rFonts w:ascii="Times New Roman" w:hAnsi="Times New Roman"/>
          <w:sz w:val="28"/>
          <w:szCs w:val="28"/>
        </w:rPr>
        <w:t xml:space="preserve">permitem traçar um quadro preciso e real do estágio em que se encontra a </w:t>
      </w:r>
      <w:proofErr w:type="gramStart"/>
      <w:r>
        <w:rPr>
          <w:rFonts w:ascii="Times New Roman" w:hAnsi="Times New Roman"/>
          <w:sz w:val="28"/>
          <w:szCs w:val="28"/>
        </w:rPr>
        <w:t>implementação</w:t>
      </w:r>
      <w:proofErr w:type="gramEnd"/>
      <w:r>
        <w:rPr>
          <w:rFonts w:ascii="Times New Roman" w:hAnsi="Times New Roman"/>
          <w:sz w:val="28"/>
          <w:szCs w:val="28"/>
        </w:rPr>
        <w:t xml:space="preserve"> da Política Nacional de Resíduos Sólidos, instituída pela Lei nº 12.305, de 2010, após vinte anos de debate no Congresso Nacional.</w:t>
      </w:r>
    </w:p>
    <w:p w:rsidR="00C641A1" w:rsidRDefault="00C641A1" w:rsidP="0057084D">
      <w:pPr>
        <w:pStyle w:val="Normal-Escriba"/>
        <w:spacing w:after="360"/>
        <w:rPr>
          <w:rFonts w:ascii="Times New Roman" w:hAnsi="Times New Roman"/>
          <w:sz w:val="28"/>
          <w:szCs w:val="28"/>
        </w:rPr>
      </w:pPr>
      <w:r>
        <w:rPr>
          <w:rFonts w:ascii="Times New Roman" w:hAnsi="Times New Roman"/>
          <w:sz w:val="28"/>
          <w:szCs w:val="28"/>
        </w:rPr>
        <w:t xml:space="preserve">Não resta dúvida de que houve avanços importantes, ainda mais se considerarmos a abrangência e a complexidade de uma lei que </w:t>
      </w:r>
      <w:r w:rsidR="00462809">
        <w:rPr>
          <w:rFonts w:ascii="Times New Roman" w:hAnsi="Times New Roman"/>
          <w:sz w:val="28"/>
          <w:szCs w:val="28"/>
        </w:rPr>
        <w:t xml:space="preserve">traz novo paradigma para a gestão dos resíduos sólidos e </w:t>
      </w:r>
      <w:r>
        <w:rPr>
          <w:rFonts w:ascii="Times New Roman" w:hAnsi="Times New Roman"/>
          <w:sz w:val="28"/>
          <w:szCs w:val="28"/>
        </w:rPr>
        <w:t>envolve a participação</w:t>
      </w:r>
      <w:r w:rsidR="00FA1B09">
        <w:rPr>
          <w:rFonts w:ascii="Times New Roman" w:hAnsi="Times New Roman"/>
          <w:sz w:val="28"/>
          <w:szCs w:val="28"/>
        </w:rPr>
        <w:t xml:space="preserve"> e o comprometimento</w:t>
      </w:r>
      <w:r>
        <w:rPr>
          <w:rFonts w:ascii="Times New Roman" w:hAnsi="Times New Roman"/>
          <w:sz w:val="28"/>
          <w:szCs w:val="28"/>
        </w:rPr>
        <w:t xml:space="preserve"> de </w:t>
      </w:r>
      <w:r w:rsidR="00263A4A">
        <w:rPr>
          <w:rFonts w:ascii="Times New Roman" w:hAnsi="Times New Roman"/>
          <w:sz w:val="28"/>
          <w:szCs w:val="28"/>
        </w:rPr>
        <w:t>um expressivo conjun</w:t>
      </w:r>
      <w:r w:rsidR="0075734A">
        <w:rPr>
          <w:rFonts w:ascii="Times New Roman" w:hAnsi="Times New Roman"/>
          <w:sz w:val="28"/>
          <w:szCs w:val="28"/>
        </w:rPr>
        <w:t>to de atores</w:t>
      </w:r>
      <w:r w:rsidR="00462809">
        <w:rPr>
          <w:rFonts w:ascii="Times New Roman" w:hAnsi="Times New Roman"/>
          <w:sz w:val="28"/>
          <w:szCs w:val="28"/>
        </w:rPr>
        <w:t>:</w:t>
      </w:r>
      <w:r w:rsidR="0075734A">
        <w:rPr>
          <w:rFonts w:ascii="Times New Roman" w:hAnsi="Times New Roman"/>
          <w:sz w:val="28"/>
          <w:szCs w:val="28"/>
        </w:rPr>
        <w:t xml:space="preserve"> o poder público dos entes federados</w:t>
      </w:r>
      <w:r w:rsidR="00263A4A">
        <w:rPr>
          <w:rFonts w:ascii="Times New Roman" w:hAnsi="Times New Roman"/>
          <w:sz w:val="28"/>
          <w:szCs w:val="28"/>
        </w:rPr>
        <w:t>, os setores privados responsáveis, direta ou indiretamente, pela geração de resíduos sólidos</w:t>
      </w:r>
      <w:r w:rsidR="00462809">
        <w:rPr>
          <w:rFonts w:ascii="Times New Roman" w:hAnsi="Times New Roman"/>
          <w:sz w:val="28"/>
          <w:szCs w:val="28"/>
        </w:rPr>
        <w:t>, bem como</w:t>
      </w:r>
      <w:r w:rsidR="00263A4A">
        <w:rPr>
          <w:rFonts w:ascii="Times New Roman" w:hAnsi="Times New Roman"/>
          <w:sz w:val="28"/>
          <w:szCs w:val="28"/>
        </w:rPr>
        <w:t xml:space="preserve"> os consumidores.</w:t>
      </w:r>
    </w:p>
    <w:p w:rsidR="00856D20" w:rsidRPr="00FA1B09" w:rsidRDefault="00FA1B09" w:rsidP="00FA1B09">
      <w:pPr>
        <w:pStyle w:val="Normal-Escriba"/>
        <w:spacing w:after="360"/>
        <w:rPr>
          <w:rFonts w:ascii="Times New Roman" w:hAnsi="Times New Roman"/>
          <w:sz w:val="28"/>
          <w:szCs w:val="28"/>
        </w:rPr>
      </w:pPr>
      <w:r>
        <w:rPr>
          <w:rFonts w:ascii="Times New Roman" w:hAnsi="Times New Roman"/>
          <w:sz w:val="28"/>
          <w:szCs w:val="28"/>
        </w:rPr>
        <w:t>Não obstante,</w:t>
      </w:r>
      <w:r w:rsidR="0075734A">
        <w:rPr>
          <w:rFonts w:ascii="Times New Roman" w:hAnsi="Times New Roman"/>
          <w:sz w:val="28"/>
          <w:szCs w:val="28"/>
        </w:rPr>
        <w:t xml:space="preserve"> </w:t>
      </w:r>
      <w:r>
        <w:rPr>
          <w:rFonts w:ascii="Times New Roman" w:hAnsi="Times New Roman"/>
          <w:sz w:val="28"/>
          <w:szCs w:val="28"/>
        </w:rPr>
        <w:t>apesar de reconhecer os</w:t>
      </w:r>
      <w:r w:rsidR="00E62B75">
        <w:rPr>
          <w:rFonts w:ascii="Times New Roman" w:hAnsi="Times New Roman"/>
          <w:sz w:val="28"/>
          <w:szCs w:val="28"/>
        </w:rPr>
        <w:t xml:space="preserve"> esforços de muitos dos</w:t>
      </w:r>
      <w:r>
        <w:rPr>
          <w:rFonts w:ascii="Times New Roman" w:hAnsi="Times New Roman"/>
          <w:sz w:val="28"/>
          <w:szCs w:val="28"/>
        </w:rPr>
        <w:t xml:space="preserve"> atores da PNRS, em particular do </w:t>
      </w:r>
      <w:r w:rsidRPr="00FA1B09">
        <w:rPr>
          <w:rFonts w:ascii="Times New Roman" w:hAnsi="Times New Roman"/>
          <w:sz w:val="28"/>
          <w:szCs w:val="28"/>
        </w:rPr>
        <w:t>Minist</w:t>
      </w:r>
      <w:r>
        <w:rPr>
          <w:rFonts w:ascii="Times New Roman" w:hAnsi="Times New Roman"/>
          <w:sz w:val="28"/>
          <w:szCs w:val="28"/>
        </w:rPr>
        <w:t>ério</w:t>
      </w:r>
      <w:r w:rsidRPr="00FA1B09">
        <w:rPr>
          <w:rFonts w:ascii="Times New Roman" w:hAnsi="Times New Roman"/>
          <w:sz w:val="28"/>
          <w:szCs w:val="28"/>
        </w:rPr>
        <w:t xml:space="preserve"> </w:t>
      </w:r>
      <w:r w:rsidRPr="00FA1B09">
        <w:rPr>
          <w:rFonts w:ascii="Times New Roman" w:hAnsi="Times New Roman"/>
          <w:color w:val="000000"/>
          <w:sz w:val="28"/>
          <w:szCs w:val="28"/>
        </w:rPr>
        <w:t>do Meio Ambiente</w:t>
      </w:r>
      <w:r>
        <w:rPr>
          <w:rFonts w:ascii="Times New Roman" w:hAnsi="Times New Roman"/>
          <w:color w:val="000000"/>
          <w:sz w:val="28"/>
          <w:szCs w:val="28"/>
        </w:rPr>
        <w:t>,</w:t>
      </w:r>
      <w:r w:rsidRPr="00FA1B09">
        <w:rPr>
          <w:rFonts w:ascii="Times New Roman" w:hAnsi="Times New Roman"/>
          <w:color w:val="000000"/>
          <w:sz w:val="28"/>
          <w:szCs w:val="28"/>
        </w:rPr>
        <w:t xml:space="preserve"> </w:t>
      </w:r>
      <w:r>
        <w:rPr>
          <w:rFonts w:ascii="Times New Roman" w:hAnsi="Times New Roman"/>
          <w:color w:val="000000"/>
          <w:sz w:val="28"/>
          <w:szCs w:val="28"/>
        </w:rPr>
        <w:t xml:space="preserve">consideramos que </w:t>
      </w:r>
      <w:r w:rsidR="0075734A">
        <w:rPr>
          <w:rFonts w:ascii="Times New Roman" w:hAnsi="Times New Roman"/>
          <w:sz w:val="28"/>
          <w:szCs w:val="28"/>
        </w:rPr>
        <w:t xml:space="preserve">a </w:t>
      </w:r>
      <w:proofErr w:type="gramStart"/>
      <w:r w:rsidR="0075734A">
        <w:rPr>
          <w:rFonts w:ascii="Times New Roman" w:hAnsi="Times New Roman"/>
          <w:sz w:val="28"/>
          <w:szCs w:val="28"/>
        </w:rPr>
        <w:t>implementação</w:t>
      </w:r>
      <w:proofErr w:type="gramEnd"/>
      <w:r w:rsidR="0075734A">
        <w:rPr>
          <w:rFonts w:ascii="Times New Roman" w:hAnsi="Times New Roman"/>
          <w:sz w:val="28"/>
          <w:szCs w:val="28"/>
        </w:rPr>
        <w:t xml:space="preserve"> da lei ainda está muito aqu</w:t>
      </w:r>
      <w:r>
        <w:rPr>
          <w:rFonts w:ascii="Times New Roman" w:hAnsi="Times New Roman"/>
          <w:sz w:val="28"/>
          <w:szCs w:val="28"/>
        </w:rPr>
        <w:t>ém do desejado.</w:t>
      </w:r>
    </w:p>
    <w:p w:rsidR="002326B1" w:rsidRDefault="00FA1B09" w:rsidP="0057084D">
      <w:pPr>
        <w:pStyle w:val="Normal-Escriba"/>
        <w:spacing w:after="360"/>
        <w:rPr>
          <w:rFonts w:ascii="Times New Roman" w:hAnsi="Times New Roman"/>
          <w:sz w:val="28"/>
          <w:szCs w:val="28"/>
        </w:rPr>
      </w:pPr>
      <w:r>
        <w:rPr>
          <w:rFonts w:ascii="Times New Roman" w:hAnsi="Times New Roman"/>
          <w:sz w:val="28"/>
          <w:szCs w:val="28"/>
        </w:rPr>
        <w:lastRenderedPageBreak/>
        <w:t>E</w:t>
      </w:r>
      <w:r w:rsidR="003F2B17">
        <w:rPr>
          <w:rFonts w:ascii="Times New Roman" w:hAnsi="Times New Roman"/>
          <w:sz w:val="28"/>
          <w:szCs w:val="28"/>
        </w:rPr>
        <w:t>videncia-se</w:t>
      </w:r>
      <w:r w:rsidR="003D75A3">
        <w:rPr>
          <w:rFonts w:ascii="Times New Roman" w:hAnsi="Times New Roman"/>
          <w:sz w:val="28"/>
          <w:szCs w:val="28"/>
        </w:rPr>
        <w:t xml:space="preserve"> </w:t>
      </w:r>
      <w:r w:rsidR="002326B1">
        <w:rPr>
          <w:rFonts w:ascii="Times New Roman" w:hAnsi="Times New Roman"/>
          <w:sz w:val="28"/>
          <w:szCs w:val="28"/>
        </w:rPr>
        <w:t>que</w:t>
      </w:r>
      <w:r w:rsidR="00E62B75">
        <w:rPr>
          <w:rFonts w:ascii="Times New Roman" w:hAnsi="Times New Roman"/>
          <w:sz w:val="28"/>
          <w:szCs w:val="28"/>
        </w:rPr>
        <w:t xml:space="preserve"> ainda</w:t>
      </w:r>
      <w:r w:rsidR="002326B1">
        <w:rPr>
          <w:rFonts w:ascii="Times New Roman" w:hAnsi="Times New Roman"/>
          <w:sz w:val="28"/>
          <w:szCs w:val="28"/>
        </w:rPr>
        <w:t xml:space="preserve"> há uma série de obstáculos</w:t>
      </w:r>
      <w:r w:rsidR="00C77B5E">
        <w:rPr>
          <w:rFonts w:ascii="Times New Roman" w:hAnsi="Times New Roman"/>
          <w:sz w:val="28"/>
          <w:szCs w:val="28"/>
        </w:rPr>
        <w:t xml:space="preserve"> de</w:t>
      </w:r>
      <w:r w:rsidR="002326B1">
        <w:rPr>
          <w:rFonts w:ascii="Times New Roman" w:hAnsi="Times New Roman"/>
          <w:sz w:val="28"/>
          <w:szCs w:val="28"/>
        </w:rPr>
        <w:t xml:space="preserve"> </w:t>
      </w:r>
      <w:r w:rsidR="00C77B5E">
        <w:rPr>
          <w:rFonts w:ascii="Times New Roman" w:hAnsi="Times New Roman"/>
          <w:sz w:val="28"/>
          <w:szCs w:val="28"/>
        </w:rPr>
        <w:t xml:space="preserve">ordem </w:t>
      </w:r>
      <w:r>
        <w:rPr>
          <w:rFonts w:ascii="Times New Roman" w:hAnsi="Times New Roman"/>
          <w:sz w:val="28"/>
          <w:szCs w:val="28"/>
        </w:rPr>
        <w:t xml:space="preserve">institucional, </w:t>
      </w:r>
      <w:r w:rsidR="00C77B5E">
        <w:rPr>
          <w:rFonts w:ascii="Times New Roman" w:hAnsi="Times New Roman"/>
          <w:sz w:val="28"/>
          <w:szCs w:val="28"/>
        </w:rPr>
        <w:t xml:space="preserve">administrativa, orçamentária e fiscal </w:t>
      </w:r>
      <w:r w:rsidR="002326B1">
        <w:rPr>
          <w:rFonts w:ascii="Times New Roman" w:hAnsi="Times New Roman"/>
          <w:sz w:val="28"/>
          <w:szCs w:val="28"/>
        </w:rPr>
        <w:t>a serem transpostos</w:t>
      </w:r>
      <w:r w:rsidR="00E62B75">
        <w:rPr>
          <w:rFonts w:ascii="Times New Roman" w:hAnsi="Times New Roman"/>
          <w:sz w:val="28"/>
          <w:szCs w:val="28"/>
        </w:rPr>
        <w:t xml:space="preserve"> para que as medidas previstas</w:t>
      </w:r>
      <w:r w:rsidR="00D852AD">
        <w:rPr>
          <w:rFonts w:ascii="Times New Roman" w:hAnsi="Times New Roman"/>
          <w:sz w:val="28"/>
          <w:szCs w:val="28"/>
        </w:rPr>
        <w:t xml:space="preserve"> na Lei da PNRS permitam alcançar um cenário de redução </w:t>
      </w:r>
      <w:r>
        <w:rPr>
          <w:rFonts w:ascii="Times New Roman" w:hAnsi="Times New Roman"/>
          <w:sz w:val="28"/>
          <w:szCs w:val="28"/>
        </w:rPr>
        <w:t>na geração de resíduos sólidos,</w:t>
      </w:r>
      <w:r w:rsidR="00D852AD">
        <w:rPr>
          <w:rFonts w:ascii="Times New Roman" w:hAnsi="Times New Roman"/>
          <w:sz w:val="28"/>
          <w:szCs w:val="28"/>
        </w:rPr>
        <w:t xml:space="preserve"> de adequação na destinaç</w:t>
      </w:r>
      <w:r w:rsidR="00145C11">
        <w:rPr>
          <w:rFonts w:ascii="Times New Roman" w:hAnsi="Times New Roman"/>
          <w:sz w:val="28"/>
          <w:szCs w:val="28"/>
        </w:rPr>
        <w:t>ão final</w:t>
      </w:r>
      <w:r>
        <w:rPr>
          <w:rFonts w:ascii="Times New Roman" w:hAnsi="Times New Roman"/>
          <w:sz w:val="28"/>
          <w:szCs w:val="28"/>
        </w:rPr>
        <w:t xml:space="preserve">, de </w:t>
      </w:r>
      <w:r w:rsidR="00D852AD">
        <w:rPr>
          <w:rFonts w:ascii="Times New Roman" w:hAnsi="Times New Roman"/>
          <w:sz w:val="28"/>
          <w:szCs w:val="28"/>
        </w:rPr>
        <w:t>índi</w:t>
      </w:r>
      <w:r>
        <w:rPr>
          <w:rFonts w:ascii="Times New Roman" w:hAnsi="Times New Roman"/>
          <w:sz w:val="28"/>
          <w:szCs w:val="28"/>
        </w:rPr>
        <w:t>ces satisfatórios de reciclagem e de aproveitamento econômico dos resíduos.</w:t>
      </w:r>
    </w:p>
    <w:p w:rsidR="002F0F75" w:rsidRPr="002F0F75" w:rsidRDefault="006A5E31" w:rsidP="00EE334D">
      <w:pPr>
        <w:pStyle w:val="Normal-Escriba"/>
        <w:spacing w:after="360"/>
        <w:ind w:firstLine="0"/>
        <w:rPr>
          <w:rFonts w:ascii="Times New Roman" w:hAnsi="Times New Roman"/>
          <w:b/>
          <w:sz w:val="28"/>
          <w:szCs w:val="28"/>
        </w:rPr>
      </w:pPr>
      <w:r>
        <w:rPr>
          <w:rFonts w:ascii="Times New Roman" w:hAnsi="Times New Roman"/>
          <w:b/>
          <w:sz w:val="28"/>
          <w:szCs w:val="28"/>
        </w:rPr>
        <w:t>4.1</w:t>
      </w:r>
      <w:r w:rsidR="002F0F75" w:rsidRPr="002F0F75">
        <w:rPr>
          <w:rFonts w:ascii="Times New Roman" w:hAnsi="Times New Roman"/>
          <w:b/>
          <w:sz w:val="28"/>
          <w:szCs w:val="28"/>
        </w:rPr>
        <w:t xml:space="preserve"> Adequabilidade e pertinência da Lei da PNRS</w:t>
      </w:r>
    </w:p>
    <w:p w:rsidR="00263A4A" w:rsidRDefault="00462809" w:rsidP="0057084D">
      <w:pPr>
        <w:pStyle w:val="Normal-Escriba"/>
        <w:spacing w:after="360"/>
        <w:rPr>
          <w:rFonts w:ascii="Times New Roman" w:hAnsi="Times New Roman"/>
          <w:sz w:val="28"/>
          <w:szCs w:val="28"/>
        </w:rPr>
      </w:pPr>
      <w:r>
        <w:rPr>
          <w:rFonts w:ascii="Times New Roman" w:hAnsi="Times New Roman"/>
          <w:sz w:val="28"/>
          <w:szCs w:val="28"/>
        </w:rPr>
        <w:t>Conforme</w:t>
      </w:r>
      <w:r w:rsidR="00C039B2">
        <w:rPr>
          <w:rFonts w:ascii="Times New Roman" w:hAnsi="Times New Roman"/>
          <w:sz w:val="28"/>
          <w:szCs w:val="28"/>
        </w:rPr>
        <w:t xml:space="preserve"> </w:t>
      </w:r>
      <w:r w:rsidR="00263A4A" w:rsidRPr="00C039B2">
        <w:rPr>
          <w:rFonts w:ascii="Times New Roman" w:hAnsi="Times New Roman"/>
          <w:sz w:val="28"/>
          <w:szCs w:val="28"/>
        </w:rPr>
        <w:t>a</w:t>
      </w:r>
      <w:r w:rsidR="00263A4A">
        <w:rPr>
          <w:rFonts w:ascii="Times New Roman" w:hAnsi="Times New Roman"/>
          <w:sz w:val="28"/>
          <w:szCs w:val="28"/>
        </w:rPr>
        <w:t xml:space="preserve"> opinião praticamente unânime dos</w:t>
      </w:r>
      <w:r w:rsidR="005030B1">
        <w:rPr>
          <w:rFonts w:ascii="Times New Roman" w:hAnsi="Times New Roman"/>
          <w:sz w:val="28"/>
          <w:szCs w:val="28"/>
        </w:rPr>
        <w:t xml:space="preserve"> expositores</w:t>
      </w:r>
      <w:r w:rsidR="00965F30">
        <w:rPr>
          <w:rFonts w:ascii="Times New Roman" w:hAnsi="Times New Roman"/>
          <w:sz w:val="28"/>
          <w:szCs w:val="28"/>
        </w:rPr>
        <w:t xml:space="preserve">, </w:t>
      </w:r>
      <w:r>
        <w:rPr>
          <w:rFonts w:ascii="Times New Roman" w:hAnsi="Times New Roman"/>
          <w:sz w:val="28"/>
          <w:szCs w:val="28"/>
        </w:rPr>
        <w:t xml:space="preserve">com a qual concordamos, </w:t>
      </w:r>
      <w:r w:rsidR="00965F30">
        <w:rPr>
          <w:rFonts w:ascii="Times New Roman" w:hAnsi="Times New Roman"/>
          <w:sz w:val="28"/>
          <w:szCs w:val="28"/>
        </w:rPr>
        <w:t>a</w:t>
      </w:r>
      <w:r w:rsidR="00263A4A">
        <w:rPr>
          <w:rFonts w:ascii="Times New Roman" w:hAnsi="Times New Roman"/>
          <w:sz w:val="28"/>
          <w:szCs w:val="28"/>
        </w:rPr>
        <w:t xml:space="preserve"> Lei da PNRS </w:t>
      </w:r>
      <w:r w:rsidR="00F469F0">
        <w:rPr>
          <w:rFonts w:ascii="Times New Roman" w:hAnsi="Times New Roman"/>
          <w:sz w:val="28"/>
          <w:szCs w:val="28"/>
        </w:rPr>
        <w:t xml:space="preserve">é adequada e </w:t>
      </w:r>
      <w:r w:rsidR="00263A4A">
        <w:rPr>
          <w:rFonts w:ascii="Times New Roman" w:hAnsi="Times New Roman"/>
          <w:sz w:val="28"/>
          <w:szCs w:val="28"/>
        </w:rPr>
        <w:t>bem elaborada</w:t>
      </w:r>
      <w:r>
        <w:rPr>
          <w:rFonts w:ascii="Times New Roman" w:hAnsi="Times New Roman"/>
          <w:sz w:val="28"/>
          <w:szCs w:val="28"/>
        </w:rPr>
        <w:t>;</w:t>
      </w:r>
      <w:r w:rsidR="00F469F0">
        <w:rPr>
          <w:rFonts w:ascii="Times New Roman" w:hAnsi="Times New Roman"/>
          <w:sz w:val="28"/>
          <w:szCs w:val="28"/>
        </w:rPr>
        <w:t xml:space="preserve"> inspirou-se nas legislações europeias de vanguarda e nas boas práticas internacionais</w:t>
      </w:r>
      <w:r>
        <w:rPr>
          <w:rFonts w:ascii="Times New Roman" w:hAnsi="Times New Roman"/>
          <w:sz w:val="28"/>
          <w:szCs w:val="28"/>
        </w:rPr>
        <w:t>;</w:t>
      </w:r>
      <w:r w:rsidR="00F469F0">
        <w:rPr>
          <w:rFonts w:ascii="Times New Roman" w:hAnsi="Times New Roman"/>
          <w:sz w:val="28"/>
          <w:szCs w:val="28"/>
        </w:rPr>
        <w:t xml:space="preserve"> </w:t>
      </w:r>
      <w:proofErr w:type="gramStart"/>
      <w:r w:rsidR="00F469F0">
        <w:rPr>
          <w:rFonts w:ascii="Times New Roman" w:hAnsi="Times New Roman"/>
          <w:sz w:val="28"/>
          <w:szCs w:val="28"/>
        </w:rPr>
        <w:t>traz</w:t>
      </w:r>
      <w:proofErr w:type="gramEnd"/>
      <w:r w:rsidR="00F469F0">
        <w:rPr>
          <w:rFonts w:ascii="Times New Roman" w:hAnsi="Times New Roman"/>
          <w:sz w:val="28"/>
          <w:szCs w:val="28"/>
        </w:rPr>
        <w:t xml:space="preserve"> institutos jurídicos inovadores, como a responsabilidade compartilhada pelo ciclo de vida do produto</w:t>
      </w:r>
      <w:r>
        <w:rPr>
          <w:rFonts w:ascii="Times New Roman" w:hAnsi="Times New Roman"/>
          <w:sz w:val="28"/>
          <w:szCs w:val="28"/>
        </w:rPr>
        <w:t>;</w:t>
      </w:r>
      <w:r w:rsidR="00F469F0">
        <w:rPr>
          <w:rFonts w:ascii="Times New Roman" w:hAnsi="Times New Roman"/>
          <w:sz w:val="28"/>
          <w:szCs w:val="28"/>
        </w:rPr>
        <w:t xml:space="preserve"> </w:t>
      </w:r>
      <w:r w:rsidR="005030B1">
        <w:rPr>
          <w:rFonts w:ascii="Times New Roman" w:hAnsi="Times New Roman"/>
          <w:sz w:val="28"/>
          <w:szCs w:val="28"/>
        </w:rPr>
        <w:t>promove a inclusão dos catadores e</w:t>
      </w:r>
      <w:r w:rsidR="00F469F0">
        <w:rPr>
          <w:rFonts w:ascii="Times New Roman" w:hAnsi="Times New Roman"/>
          <w:sz w:val="28"/>
          <w:szCs w:val="28"/>
        </w:rPr>
        <w:t xml:space="preserve"> estabelece os instrumentos necessários para um novo modelo de gestão integrada de resíduos sólidos</w:t>
      </w:r>
      <w:r w:rsidR="005030B1">
        <w:rPr>
          <w:rFonts w:ascii="Times New Roman" w:hAnsi="Times New Roman"/>
          <w:sz w:val="28"/>
          <w:szCs w:val="28"/>
        </w:rPr>
        <w:t>.</w:t>
      </w:r>
    </w:p>
    <w:p w:rsidR="005030B1" w:rsidRDefault="008E460E" w:rsidP="0057084D">
      <w:pPr>
        <w:pStyle w:val="Normal-Escriba"/>
        <w:spacing w:after="360"/>
        <w:rPr>
          <w:rFonts w:ascii="Times New Roman" w:hAnsi="Times New Roman"/>
          <w:sz w:val="28"/>
          <w:szCs w:val="28"/>
        </w:rPr>
      </w:pPr>
      <w:r>
        <w:rPr>
          <w:rFonts w:ascii="Times New Roman" w:hAnsi="Times New Roman"/>
          <w:sz w:val="28"/>
          <w:szCs w:val="28"/>
        </w:rPr>
        <w:t xml:space="preserve">Por consequência, não </w:t>
      </w:r>
      <w:r w:rsidR="00E172CD">
        <w:rPr>
          <w:rFonts w:ascii="Times New Roman" w:hAnsi="Times New Roman"/>
          <w:sz w:val="28"/>
          <w:szCs w:val="28"/>
        </w:rPr>
        <w:t xml:space="preserve">é o caso de </w:t>
      </w:r>
      <w:r w:rsidR="002F0F75">
        <w:rPr>
          <w:rFonts w:ascii="Times New Roman" w:hAnsi="Times New Roman"/>
          <w:sz w:val="28"/>
          <w:szCs w:val="28"/>
        </w:rPr>
        <w:t xml:space="preserve">reabrir o processo legislativo </w:t>
      </w:r>
      <w:r w:rsidR="00E172CD">
        <w:rPr>
          <w:rFonts w:ascii="Times New Roman" w:hAnsi="Times New Roman"/>
          <w:sz w:val="28"/>
          <w:szCs w:val="28"/>
        </w:rPr>
        <w:t xml:space="preserve">e </w:t>
      </w:r>
      <w:r>
        <w:rPr>
          <w:rFonts w:ascii="Times New Roman" w:hAnsi="Times New Roman"/>
          <w:sz w:val="28"/>
          <w:szCs w:val="28"/>
        </w:rPr>
        <w:t xml:space="preserve">revisitar temas </w:t>
      </w:r>
      <w:r w:rsidR="003F2B17">
        <w:rPr>
          <w:rFonts w:ascii="Times New Roman" w:hAnsi="Times New Roman"/>
          <w:sz w:val="28"/>
          <w:szCs w:val="28"/>
        </w:rPr>
        <w:t xml:space="preserve">árduos </w:t>
      </w:r>
      <w:r>
        <w:rPr>
          <w:rFonts w:ascii="Times New Roman" w:hAnsi="Times New Roman"/>
          <w:sz w:val="28"/>
          <w:szCs w:val="28"/>
        </w:rPr>
        <w:t xml:space="preserve">que foram </w:t>
      </w:r>
      <w:r w:rsidR="00E172CD">
        <w:rPr>
          <w:rFonts w:ascii="Times New Roman" w:hAnsi="Times New Roman"/>
          <w:sz w:val="28"/>
          <w:szCs w:val="28"/>
        </w:rPr>
        <w:t xml:space="preserve">profundamente </w:t>
      </w:r>
      <w:r w:rsidR="003F2B17">
        <w:rPr>
          <w:rFonts w:ascii="Times New Roman" w:hAnsi="Times New Roman"/>
          <w:sz w:val="28"/>
          <w:szCs w:val="28"/>
        </w:rPr>
        <w:t>debatidos</w:t>
      </w:r>
      <w:r w:rsidR="00627FBC">
        <w:rPr>
          <w:rFonts w:ascii="Times New Roman" w:hAnsi="Times New Roman"/>
          <w:sz w:val="28"/>
          <w:szCs w:val="28"/>
        </w:rPr>
        <w:t xml:space="preserve"> no </w:t>
      </w:r>
      <w:r w:rsidR="00462809">
        <w:rPr>
          <w:rFonts w:ascii="Times New Roman" w:hAnsi="Times New Roman"/>
          <w:sz w:val="28"/>
          <w:szCs w:val="28"/>
        </w:rPr>
        <w:t>P</w:t>
      </w:r>
      <w:r w:rsidR="00627FBC">
        <w:rPr>
          <w:rFonts w:ascii="Times New Roman" w:hAnsi="Times New Roman"/>
          <w:sz w:val="28"/>
          <w:szCs w:val="28"/>
        </w:rPr>
        <w:t xml:space="preserve">arlamento </w:t>
      </w:r>
      <w:r w:rsidR="003F2B17">
        <w:rPr>
          <w:rFonts w:ascii="Times New Roman" w:hAnsi="Times New Roman"/>
          <w:sz w:val="28"/>
          <w:szCs w:val="28"/>
        </w:rPr>
        <w:t xml:space="preserve">durante a elaboração da lei </w:t>
      </w:r>
      <w:r w:rsidR="00627FBC">
        <w:rPr>
          <w:rFonts w:ascii="Times New Roman" w:hAnsi="Times New Roman"/>
          <w:sz w:val="28"/>
          <w:szCs w:val="28"/>
        </w:rPr>
        <w:t>e que agora estão consolidados.</w:t>
      </w:r>
      <w:r w:rsidR="003F2B17">
        <w:rPr>
          <w:rFonts w:ascii="Times New Roman" w:hAnsi="Times New Roman"/>
          <w:sz w:val="28"/>
          <w:szCs w:val="28"/>
        </w:rPr>
        <w:t xml:space="preserve"> A questão é aperfeiçoar a aplicação da PNRS.</w:t>
      </w:r>
    </w:p>
    <w:p w:rsidR="000A0BB7" w:rsidRDefault="00D467B9" w:rsidP="0057084D">
      <w:pPr>
        <w:pStyle w:val="Normal-Escriba"/>
        <w:spacing w:after="360"/>
        <w:rPr>
          <w:rFonts w:ascii="Times New Roman" w:hAnsi="Times New Roman"/>
          <w:sz w:val="28"/>
          <w:szCs w:val="28"/>
        </w:rPr>
      </w:pPr>
      <w:r>
        <w:rPr>
          <w:rFonts w:ascii="Times New Roman" w:hAnsi="Times New Roman"/>
          <w:sz w:val="28"/>
          <w:szCs w:val="28"/>
        </w:rPr>
        <w:t>A</w:t>
      </w:r>
      <w:r w:rsidR="006B189A">
        <w:rPr>
          <w:rFonts w:ascii="Times New Roman" w:hAnsi="Times New Roman"/>
          <w:sz w:val="28"/>
          <w:szCs w:val="28"/>
        </w:rPr>
        <w:t xml:space="preserve"> maioria </w:t>
      </w:r>
      <w:r w:rsidR="000A0BB7">
        <w:rPr>
          <w:rFonts w:ascii="Times New Roman" w:hAnsi="Times New Roman"/>
          <w:sz w:val="28"/>
          <w:szCs w:val="28"/>
        </w:rPr>
        <w:t xml:space="preserve">das </w:t>
      </w:r>
      <w:r w:rsidR="006B189A">
        <w:rPr>
          <w:rFonts w:ascii="Times New Roman" w:hAnsi="Times New Roman"/>
          <w:sz w:val="28"/>
          <w:szCs w:val="28"/>
        </w:rPr>
        <w:t>instituições convidadas</w:t>
      </w:r>
      <w:r w:rsidR="000A0BB7">
        <w:rPr>
          <w:rFonts w:ascii="Times New Roman" w:hAnsi="Times New Roman"/>
          <w:sz w:val="28"/>
          <w:szCs w:val="28"/>
        </w:rPr>
        <w:t xml:space="preserve">, </w:t>
      </w:r>
      <w:r w:rsidR="00627960">
        <w:rPr>
          <w:rFonts w:ascii="Times New Roman" w:hAnsi="Times New Roman"/>
          <w:sz w:val="28"/>
          <w:szCs w:val="28"/>
        </w:rPr>
        <w:t xml:space="preserve">governamentais e privadas, </w:t>
      </w:r>
      <w:r w:rsidR="008D776D">
        <w:rPr>
          <w:rFonts w:ascii="Times New Roman" w:hAnsi="Times New Roman"/>
          <w:sz w:val="28"/>
          <w:szCs w:val="28"/>
        </w:rPr>
        <w:t>à</w:t>
      </w:r>
      <w:r w:rsidR="000A0BB7">
        <w:rPr>
          <w:rFonts w:ascii="Times New Roman" w:hAnsi="Times New Roman"/>
          <w:sz w:val="28"/>
          <w:szCs w:val="28"/>
        </w:rPr>
        <w:t xml:space="preserve"> exceção da Confe</w:t>
      </w:r>
      <w:r w:rsidR="002F0F75">
        <w:rPr>
          <w:rFonts w:ascii="Times New Roman" w:hAnsi="Times New Roman"/>
          <w:sz w:val="28"/>
          <w:szCs w:val="28"/>
        </w:rPr>
        <w:t>deração Nacional dos Municípios</w:t>
      </w:r>
      <w:r w:rsidR="000A0BB7">
        <w:rPr>
          <w:rFonts w:ascii="Times New Roman" w:hAnsi="Times New Roman"/>
          <w:sz w:val="28"/>
          <w:szCs w:val="28"/>
        </w:rPr>
        <w:t>, posicionou</w:t>
      </w:r>
      <w:r w:rsidR="007E059D">
        <w:rPr>
          <w:rFonts w:ascii="Times New Roman" w:hAnsi="Times New Roman"/>
          <w:sz w:val="28"/>
          <w:szCs w:val="28"/>
        </w:rPr>
        <w:t>-se</w:t>
      </w:r>
      <w:r w:rsidR="002F0F75">
        <w:rPr>
          <w:rFonts w:ascii="Times New Roman" w:hAnsi="Times New Roman"/>
          <w:sz w:val="28"/>
          <w:szCs w:val="28"/>
        </w:rPr>
        <w:t xml:space="preserve"> </w:t>
      </w:r>
      <w:r w:rsidR="000A0BB7">
        <w:rPr>
          <w:rFonts w:ascii="Times New Roman" w:hAnsi="Times New Roman"/>
          <w:sz w:val="28"/>
          <w:szCs w:val="28"/>
        </w:rPr>
        <w:t xml:space="preserve">contrária à prorrogação dos prazos previstos na lei.   </w:t>
      </w:r>
    </w:p>
    <w:p w:rsidR="0049505E" w:rsidRDefault="00D467B9" w:rsidP="00D467B9">
      <w:pPr>
        <w:pStyle w:val="Recuodecorpodetexto2"/>
        <w:tabs>
          <w:tab w:val="left" w:pos="0"/>
        </w:tabs>
        <w:spacing w:after="360" w:line="240" w:lineRule="auto"/>
        <w:ind w:firstLine="1440"/>
        <w:rPr>
          <w:szCs w:val="28"/>
        </w:rPr>
      </w:pPr>
      <w:r>
        <w:rPr>
          <w:szCs w:val="28"/>
        </w:rPr>
        <w:t>Também foi mencionado</w:t>
      </w:r>
      <w:r w:rsidR="0049505E">
        <w:rPr>
          <w:szCs w:val="28"/>
        </w:rPr>
        <w:t xml:space="preserve"> que </w:t>
      </w:r>
      <w:r>
        <w:rPr>
          <w:szCs w:val="28"/>
        </w:rPr>
        <w:t>a</w:t>
      </w:r>
      <w:r w:rsidR="0049505E">
        <w:rPr>
          <w:szCs w:val="28"/>
        </w:rPr>
        <w:t xml:space="preserve"> IV </w:t>
      </w:r>
      <w:r w:rsidR="0049505E" w:rsidRPr="00E478AF">
        <w:rPr>
          <w:szCs w:val="28"/>
        </w:rPr>
        <w:t>Conferência Nacional do Meio Ambiente</w:t>
      </w:r>
      <w:r w:rsidR="00F25E2C">
        <w:rPr>
          <w:szCs w:val="28"/>
        </w:rPr>
        <w:t xml:space="preserve"> – </w:t>
      </w:r>
      <w:r w:rsidR="0049505E">
        <w:rPr>
          <w:szCs w:val="28"/>
        </w:rPr>
        <w:t>realizada em 2013</w:t>
      </w:r>
      <w:r>
        <w:rPr>
          <w:szCs w:val="28"/>
        </w:rPr>
        <w:t xml:space="preserve"> e </w:t>
      </w:r>
      <w:r w:rsidR="00F25E2C">
        <w:rPr>
          <w:szCs w:val="28"/>
        </w:rPr>
        <w:t>voltada a tratar do</w:t>
      </w:r>
      <w:r>
        <w:rPr>
          <w:szCs w:val="28"/>
        </w:rPr>
        <w:t xml:space="preserve"> tema </w:t>
      </w:r>
      <w:r w:rsidR="00F25E2C">
        <w:rPr>
          <w:szCs w:val="28"/>
        </w:rPr>
        <w:t>d</w:t>
      </w:r>
      <w:r>
        <w:rPr>
          <w:szCs w:val="28"/>
        </w:rPr>
        <w:t>os resíduos sólidos</w:t>
      </w:r>
      <w:r w:rsidR="00F25E2C">
        <w:rPr>
          <w:szCs w:val="28"/>
        </w:rPr>
        <w:t xml:space="preserve"> –</w:t>
      </w:r>
      <w:r w:rsidR="0049505E">
        <w:rPr>
          <w:szCs w:val="28"/>
        </w:rPr>
        <w:t xml:space="preserve"> </w:t>
      </w:r>
      <w:r>
        <w:rPr>
          <w:szCs w:val="28"/>
        </w:rPr>
        <w:t>deliberou por não prorrogar o prazo estipulado</w:t>
      </w:r>
      <w:r w:rsidR="0049505E">
        <w:rPr>
          <w:szCs w:val="28"/>
        </w:rPr>
        <w:t xml:space="preserve"> no art. 54 da Lei da PNRS</w:t>
      </w:r>
      <w:r w:rsidR="00535516">
        <w:rPr>
          <w:szCs w:val="28"/>
        </w:rPr>
        <w:t xml:space="preserve"> para que os municípios erradicassem os lixões, </w:t>
      </w:r>
      <w:r>
        <w:rPr>
          <w:szCs w:val="28"/>
        </w:rPr>
        <w:t xml:space="preserve">considerando </w:t>
      </w:r>
      <w:r w:rsidR="005557B2">
        <w:rPr>
          <w:szCs w:val="28"/>
        </w:rPr>
        <w:t>que isso</w:t>
      </w:r>
      <w:r w:rsidR="0049505E">
        <w:rPr>
          <w:szCs w:val="28"/>
        </w:rPr>
        <w:t xml:space="preserve"> configura</w:t>
      </w:r>
      <w:r w:rsidR="00AE5D56">
        <w:rPr>
          <w:szCs w:val="28"/>
        </w:rPr>
        <w:t>ria</w:t>
      </w:r>
      <w:r w:rsidR="0049505E">
        <w:rPr>
          <w:szCs w:val="28"/>
        </w:rPr>
        <w:t xml:space="preserve"> “uma licença para continuar poluindo”. </w:t>
      </w:r>
    </w:p>
    <w:p w:rsidR="00535516" w:rsidRPr="00A845A8" w:rsidRDefault="00332821" w:rsidP="00D467B9">
      <w:pPr>
        <w:pStyle w:val="Recuodecorpodetexto2"/>
        <w:tabs>
          <w:tab w:val="left" w:pos="0"/>
        </w:tabs>
        <w:spacing w:after="360" w:line="240" w:lineRule="auto"/>
        <w:ind w:firstLine="1440"/>
        <w:rPr>
          <w:szCs w:val="28"/>
        </w:rPr>
      </w:pPr>
      <w:r w:rsidRPr="00A845A8">
        <w:rPr>
          <w:szCs w:val="28"/>
        </w:rPr>
        <w:t>Apesar dessas ponde</w:t>
      </w:r>
      <w:r w:rsidR="00535516" w:rsidRPr="00A845A8">
        <w:rPr>
          <w:szCs w:val="28"/>
        </w:rPr>
        <w:t xml:space="preserve">rações, </w:t>
      </w:r>
      <w:r w:rsidR="0016402D" w:rsidRPr="00A845A8">
        <w:rPr>
          <w:szCs w:val="28"/>
        </w:rPr>
        <w:t xml:space="preserve">temos </w:t>
      </w:r>
      <w:r w:rsidR="00820D4F">
        <w:rPr>
          <w:szCs w:val="28"/>
        </w:rPr>
        <w:t xml:space="preserve">a </w:t>
      </w:r>
      <w:r w:rsidR="0016402D" w:rsidRPr="00A845A8">
        <w:rPr>
          <w:szCs w:val="28"/>
        </w:rPr>
        <w:t xml:space="preserve">convicção de que </w:t>
      </w:r>
      <w:r w:rsidR="00704656" w:rsidRPr="00A845A8">
        <w:rPr>
          <w:szCs w:val="28"/>
        </w:rPr>
        <w:t xml:space="preserve">a </w:t>
      </w:r>
      <w:r w:rsidR="00535516" w:rsidRPr="00A845A8">
        <w:rPr>
          <w:szCs w:val="28"/>
        </w:rPr>
        <w:t>Lei da PNRS não foi realista</w:t>
      </w:r>
      <w:r w:rsidR="00155FA4" w:rsidRPr="00A845A8">
        <w:rPr>
          <w:szCs w:val="28"/>
        </w:rPr>
        <w:t xml:space="preserve"> ao determinar</w:t>
      </w:r>
      <w:r w:rsidR="00535516" w:rsidRPr="00A845A8">
        <w:rPr>
          <w:szCs w:val="28"/>
        </w:rPr>
        <w:t xml:space="preserve"> </w:t>
      </w:r>
      <w:r w:rsidR="00155FA4" w:rsidRPr="00A845A8">
        <w:rPr>
          <w:szCs w:val="28"/>
        </w:rPr>
        <w:t xml:space="preserve">que </w:t>
      </w:r>
      <w:r w:rsidR="00535516" w:rsidRPr="00A845A8">
        <w:rPr>
          <w:szCs w:val="28"/>
        </w:rPr>
        <w:t>os lix</w:t>
      </w:r>
      <w:r w:rsidR="00155FA4" w:rsidRPr="00A845A8">
        <w:rPr>
          <w:szCs w:val="28"/>
        </w:rPr>
        <w:t xml:space="preserve">ões </w:t>
      </w:r>
      <w:proofErr w:type="gramStart"/>
      <w:r w:rsidR="00155FA4" w:rsidRPr="00A845A8">
        <w:rPr>
          <w:szCs w:val="28"/>
        </w:rPr>
        <w:t>deveriam</w:t>
      </w:r>
      <w:proofErr w:type="gramEnd"/>
      <w:r w:rsidR="00155FA4" w:rsidRPr="00A845A8">
        <w:rPr>
          <w:szCs w:val="28"/>
        </w:rPr>
        <w:t xml:space="preserve"> ser desativados em </w:t>
      </w:r>
      <w:r w:rsidR="0016402D" w:rsidRPr="00A845A8">
        <w:rPr>
          <w:szCs w:val="28"/>
        </w:rPr>
        <w:t>até quatro ano</w:t>
      </w:r>
      <w:r w:rsidR="00EF2917" w:rsidRPr="00A845A8">
        <w:rPr>
          <w:szCs w:val="28"/>
        </w:rPr>
        <w:t>s. É preciso reconhecer que o</w:t>
      </w:r>
      <w:r w:rsidR="0016402D" w:rsidRPr="00A845A8">
        <w:rPr>
          <w:szCs w:val="28"/>
        </w:rPr>
        <w:t xml:space="preserve"> </w:t>
      </w:r>
      <w:r w:rsidR="00155FA4" w:rsidRPr="00A845A8">
        <w:rPr>
          <w:szCs w:val="28"/>
        </w:rPr>
        <w:t>prazo – expirado no último dia 2 de agosto – foi insuficiente para que a maior parte dos municípios, em particular os menores e mais carentes, solucionasse esse grave problema ambiental e social.</w:t>
      </w:r>
    </w:p>
    <w:p w:rsidR="00A47303" w:rsidRPr="00A845A8" w:rsidRDefault="00155FA4" w:rsidP="00D467B9">
      <w:pPr>
        <w:pStyle w:val="Recuodecorpodetexto2"/>
        <w:tabs>
          <w:tab w:val="left" w:pos="0"/>
        </w:tabs>
        <w:spacing w:after="360" w:line="240" w:lineRule="auto"/>
        <w:ind w:firstLine="1440"/>
        <w:rPr>
          <w:szCs w:val="28"/>
        </w:rPr>
      </w:pPr>
      <w:r w:rsidRPr="00A845A8">
        <w:rPr>
          <w:szCs w:val="28"/>
        </w:rPr>
        <w:lastRenderedPageBreak/>
        <w:t xml:space="preserve">Dessa feita, </w:t>
      </w:r>
      <w:r w:rsidR="00346389" w:rsidRPr="00A845A8">
        <w:rPr>
          <w:szCs w:val="28"/>
        </w:rPr>
        <w:t>propomos</w:t>
      </w:r>
      <w:r w:rsidRPr="00A845A8">
        <w:rPr>
          <w:szCs w:val="28"/>
        </w:rPr>
        <w:t xml:space="preserve">, nos termos do projeto de lei </w:t>
      </w:r>
      <w:r w:rsidR="00332821" w:rsidRPr="00A845A8">
        <w:rPr>
          <w:szCs w:val="28"/>
        </w:rPr>
        <w:t>do</w:t>
      </w:r>
      <w:r w:rsidR="00B14961" w:rsidRPr="00A845A8">
        <w:rPr>
          <w:szCs w:val="28"/>
        </w:rPr>
        <w:t xml:space="preserve"> A</w:t>
      </w:r>
      <w:r w:rsidRPr="00A845A8">
        <w:rPr>
          <w:szCs w:val="28"/>
        </w:rPr>
        <w:t>nexo</w:t>
      </w:r>
      <w:r w:rsidR="00B14961" w:rsidRPr="00A845A8">
        <w:rPr>
          <w:szCs w:val="28"/>
        </w:rPr>
        <w:t xml:space="preserve"> I</w:t>
      </w:r>
      <w:r w:rsidR="00332821" w:rsidRPr="00A845A8">
        <w:rPr>
          <w:szCs w:val="28"/>
        </w:rPr>
        <w:t xml:space="preserve"> do relatório,</w:t>
      </w:r>
      <w:r w:rsidRPr="00A845A8">
        <w:rPr>
          <w:szCs w:val="28"/>
        </w:rPr>
        <w:t xml:space="preserve"> prorrogar por mais dois anos o prazo estipulado no art. 54 da Lei da PNRS. </w:t>
      </w:r>
    </w:p>
    <w:p w:rsidR="00332821" w:rsidRPr="00A845A8" w:rsidRDefault="00155FA4" w:rsidP="00D467B9">
      <w:pPr>
        <w:pStyle w:val="Recuodecorpodetexto2"/>
        <w:tabs>
          <w:tab w:val="left" w:pos="0"/>
        </w:tabs>
        <w:spacing w:after="360" w:line="240" w:lineRule="auto"/>
        <w:ind w:firstLine="1440"/>
        <w:rPr>
          <w:szCs w:val="28"/>
        </w:rPr>
      </w:pPr>
      <w:r w:rsidRPr="00A845A8">
        <w:rPr>
          <w:szCs w:val="28"/>
        </w:rPr>
        <w:t>Também su</w:t>
      </w:r>
      <w:r w:rsidR="00346389" w:rsidRPr="00A845A8">
        <w:rPr>
          <w:szCs w:val="28"/>
        </w:rPr>
        <w:t xml:space="preserve">gerimos </w:t>
      </w:r>
      <w:r w:rsidR="00332821" w:rsidRPr="00A845A8">
        <w:rPr>
          <w:szCs w:val="28"/>
        </w:rPr>
        <w:t xml:space="preserve">encaminhar à Ministra de Estado do Meio Ambiente </w:t>
      </w:r>
      <w:r w:rsidR="0016402D" w:rsidRPr="00A845A8">
        <w:rPr>
          <w:szCs w:val="28"/>
        </w:rPr>
        <w:t>o requerimento</w:t>
      </w:r>
      <w:r w:rsidR="00332821" w:rsidRPr="00A845A8">
        <w:rPr>
          <w:szCs w:val="28"/>
        </w:rPr>
        <w:t xml:space="preserve"> constante do Anexo II</w:t>
      </w:r>
      <w:r w:rsidR="00F733C7" w:rsidRPr="00A845A8">
        <w:rPr>
          <w:szCs w:val="28"/>
        </w:rPr>
        <w:t xml:space="preserve"> dest</w:t>
      </w:r>
      <w:r w:rsidR="00C1053A" w:rsidRPr="00A845A8">
        <w:rPr>
          <w:szCs w:val="28"/>
        </w:rPr>
        <w:t>e relatório</w:t>
      </w:r>
      <w:r w:rsidR="00D779AA" w:rsidRPr="00A845A8">
        <w:rPr>
          <w:szCs w:val="28"/>
        </w:rPr>
        <w:t>, que</w:t>
      </w:r>
      <w:r w:rsidR="00332821" w:rsidRPr="00A845A8">
        <w:rPr>
          <w:szCs w:val="28"/>
        </w:rPr>
        <w:t xml:space="preserve"> </w:t>
      </w:r>
      <w:r w:rsidR="00D779AA" w:rsidRPr="00A845A8">
        <w:rPr>
          <w:szCs w:val="28"/>
        </w:rPr>
        <w:t>solicita informar</w:t>
      </w:r>
      <w:r w:rsidR="0016402D" w:rsidRPr="00A845A8">
        <w:rPr>
          <w:szCs w:val="28"/>
        </w:rPr>
        <w:t xml:space="preserve"> a</w:t>
      </w:r>
      <w:r w:rsidR="00332821" w:rsidRPr="00A845A8">
        <w:rPr>
          <w:szCs w:val="28"/>
        </w:rPr>
        <w:t xml:space="preserve"> lista dos municípios que não cumpriram o prazo para a erradicação dos lixões, bem como os motivos </w:t>
      </w:r>
      <w:r w:rsidR="00D779AA" w:rsidRPr="00A845A8">
        <w:rPr>
          <w:szCs w:val="28"/>
        </w:rPr>
        <w:t xml:space="preserve">por eles </w:t>
      </w:r>
      <w:r w:rsidR="00332821" w:rsidRPr="00A845A8">
        <w:rPr>
          <w:szCs w:val="28"/>
        </w:rPr>
        <w:t>alegados.</w:t>
      </w:r>
    </w:p>
    <w:p w:rsidR="00DC4DE0" w:rsidRDefault="005E2B7A" w:rsidP="0057084D">
      <w:pPr>
        <w:pStyle w:val="04-PargrafodetextoEstudoNotas-CLG"/>
        <w:spacing w:line="240" w:lineRule="auto"/>
      </w:pPr>
      <w:r>
        <w:rPr>
          <w:szCs w:val="28"/>
        </w:rPr>
        <w:t>No sentido de apoiar os municípios na elaboração dos planos, p</w:t>
      </w:r>
      <w:r w:rsidR="00CF57C2">
        <w:rPr>
          <w:szCs w:val="28"/>
        </w:rPr>
        <w:t>ropomos</w:t>
      </w:r>
      <w:r w:rsidR="006C1210">
        <w:rPr>
          <w:szCs w:val="28"/>
        </w:rPr>
        <w:t xml:space="preserve"> </w:t>
      </w:r>
      <w:r w:rsidR="00DC4DE0">
        <w:rPr>
          <w:szCs w:val="28"/>
        </w:rPr>
        <w:t xml:space="preserve">que a Confederação Nacional dos Municípios replique o modelo </w:t>
      </w:r>
      <w:r w:rsidR="00306A79">
        <w:rPr>
          <w:szCs w:val="28"/>
        </w:rPr>
        <w:t xml:space="preserve">exitoso </w:t>
      </w:r>
      <w:r w:rsidR="00DC4DE0">
        <w:rPr>
          <w:szCs w:val="28"/>
        </w:rPr>
        <w:t xml:space="preserve">de parceria firmado com a </w:t>
      </w:r>
      <w:r w:rsidR="00DC4DE0">
        <w:t>Assoc</w:t>
      </w:r>
      <w:r w:rsidR="00AE5D56">
        <w:t>iação Amazonense de Municípios.</w:t>
      </w:r>
      <w:r>
        <w:t xml:space="preserve"> </w:t>
      </w:r>
      <w:r w:rsidR="00CE0A89">
        <w:t>Essa ação</w:t>
      </w:r>
      <w:r w:rsidR="00AE5D56">
        <w:t xml:space="preserve"> </w:t>
      </w:r>
      <w:r w:rsidR="00DC4DE0">
        <w:t xml:space="preserve">resultou </w:t>
      </w:r>
      <w:r w:rsidR="00CF57C2">
        <w:t xml:space="preserve">em 59 planos municipais </w:t>
      </w:r>
      <w:r w:rsidR="00746644">
        <w:t>(</w:t>
      </w:r>
      <w:r w:rsidR="00DC4DE0">
        <w:t>nu</w:t>
      </w:r>
      <w:r>
        <w:t>m universo de 62 municípios</w:t>
      </w:r>
      <w:r w:rsidR="00746644">
        <w:rPr>
          <w:szCs w:val="28"/>
        </w:rPr>
        <w:t>)</w:t>
      </w:r>
      <w:r>
        <w:rPr>
          <w:szCs w:val="28"/>
        </w:rPr>
        <w:t xml:space="preserve"> </w:t>
      </w:r>
      <w:r w:rsidR="00CE0A89">
        <w:t>elaborados</w:t>
      </w:r>
      <w:r w:rsidR="00DC4DE0">
        <w:t xml:space="preserve"> </w:t>
      </w:r>
      <w:r w:rsidR="00306A79">
        <w:t>c</w:t>
      </w:r>
      <w:r w:rsidR="00DC4DE0">
        <w:t xml:space="preserve">om aporte de recursos </w:t>
      </w:r>
      <w:r w:rsidR="00CE0A89">
        <w:t>financeiros estaduais</w:t>
      </w:r>
      <w:r w:rsidR="00DC4DE0">
        <w:t xml:space="preserve">. </w:t>
      </w:r>
    </w:p>
    <w:p w:rsidR="006C1210" w:rsidRDefault="00126EAE" w:rsidP="0057084D">
      <w:pPr>
        <w:pStyle w:val="04-PargrafodetextoEstudoNotas-CLG"/>
        <w:spacing w:line="240" w:lineRule="auto"/>
      </w:pPr>
      <w:r>
        <w:t>S</w:t>
      </w:r>
      <w:r w:rsidR="006C1210">
        <w:t xml:space="preserve">eria </w:t>
      </w:r>
      <w:r>
        <w:t xml:space="preserve">também </w:t>
      </w:r>
      <w:r w:rsidR="006C1210">
        <w:t>desejável que a Confederação</w:t>
      </w:r>
      <w:r>
        <w:t xml:space="preserve"> Nacional dos Municípios, numa atuação mais </w:t>
      </w:r>
      <w:r w:rsidR="0084720B">
        <w:t>pro</w:t>
      </w:r>
      <w:r w:rsidRPr="00CE0A89">
        <w:t>ativa</w:t>
      </w:r>
      <w:r>
        <w:t xml:space="preserve">, </w:t>
      </w:r>
      <w:r w:rsidR="00B21F91">
        <w:t xml:space="preserve">divulgasse, de forma </w:t>
      </w:r>
      <w:r w:rsidR="00CE0A89">
        <w:t xml:space="preserve">institucional e </w:t>
      </w:r>
      <w:r w:rsidR="00B21F91">
        <w:t>sistemática, as iniciativas</w:t>
      </w:r>
      <w:r>
        <w:t xml:space="preserve"> dos </w:t>
      </w:r>
      <w:r w:rsidR="00281B78">
        <w:t>setores governamental</w:t>
      </w:r>
      <w:r w:rsidR="00CE0A89">
        <w:t xml:space="preserve"> </w:t>
      </w:r>
      <w:r w:rsidR="0001154A">
        <w:t xml:space="preserve">e privado </w:t>
      </w:r>
      <w:r w:rsidR="00EF3A0C">
        <w:t>voltadas</w:t>
      </w:r>
      <w:proofErr w:type="gramStart"/>
      <w:r w:rsidR="0001154A">
        <w:t xml:space="preserve"> </w:t>
      </w:r>
      <w:r w:rsidR="00EF3A0C">
        <w:t>s</w:t>
      </w:r>
      <w:r w:rsidR="00CE0A89">
        <w:t>obretudo</w:t>
      </w:r>
      <w:proofErr w:type="gramEnd"/>
      <w:r w:rsidR="00CE0A89">
        <w:t xml:space="preserve"> </w:t>
      </w:r>
      <w:r>
        <w:t xml:space="preserve">para </w:t>
      </w:r>
      <w:r w:rsidR="00CE0A89">
        <w:t>a elaboração dos planos.</w:t>
      </w:r>
      <w:r>
        <w:t xml:space="preserve"> </w:t>
      </w:r>
      <w:r w:rsidR="00746644">
        <w:t>E</w:t>
      </w:r>
      <w:r w:rsidR="00281B78">
        <w:t xml:space="preserve">ntre </w:t>
      </w:r>
      <w:r w:rsidR="00BC61BB">
        <w:t>elas</w:t>
      </w:r>
      <w:r w:rsidR="00746644">
        <w:t>,</w:t>
      </w:r>
      <w:r w:rsidR="00BA35BD">
        <w:t xml:space="preserve"> </w:t>
      </w:r>
      <w:r w:rsidR="00CE0A89">
        <w:t>destacam-se</w:t>
      </w:r>
      <w:r w:rsidR="00746644">
        <w:t xml:space="preserve"> as seguintes</w:t>
      </w:r>
      <w:r>
        <w:t xml:space="preserve">: </w:t>
      </w:r>
      <w:r w:rsidR="00746644">
        <w:t xml:space="preserve">os </w:t>
      </w:r>
      <w:r>
        <w:t xml:space="preserve">cursos </w:t>
      </w:r>
      <w:proofErr w:type="gramStart"/>
      <w:r>
        <w:t>a</w:t>
      </w:r>
      <w:proofErr w:type="gramEnd"/>
      <w:r>
        <w:t xml:space="preserve"> </w:t>
      </w:r>
      <w:r w:rsidR="00AF707D">
        <w:t>distância ministrados pelo MMA,</w:t>
      </w:r>
      <w:r w:rsidR="00B21F91">
        <w:t xml:space="preserve"> </w:t>
      </w:r>
      <w:r w:rsidR="00746644">
        <w:t xml:space="preserve">os </w:t>
      </w:r>
      <w:r w:rsidR="00BA35BD">
        <w:t>manuais</w:t>
      </w:r>
      <w:r w:rsidR="00AF707D">
        <w:t xml:space="preserve"> </w:t>
      </w:r>
      <w:r w:rsidR="00CE0A89">
        <w:t>do MMA e da</w:t>
      </w:r>
      <w:r w:rsidR="00CF57C2">
        <w:t xml:space="preserve"> </w:t>
      </w:r>
      <w:proofErr w:type="spellStart"/>
      <w:r w:rsidR="00CF57C2">
        <w:t>Abrelpe</w:t>
      </w:r>
      <w:proofErr w:type="spellEnd"/>
      <w:r w:rsidR="00CF57C2">
        <w:t xml:space="preserve"> </w:t>
      </w:r>
      <w:r w:rsidR="00CE0A89">
        <w:t xml:space="preserve">para </w:t>
      </w:r>
      <w:r>
        <w:t>ca</w:t>
      </w:r>
      <w:r w:rsidR="00BA35BD">
        <w:t>pacitação de gestores municipais</w:t>
      </w:r>
      <w:r w:rsidR="002F0F75">
        <w:t xml:space="preserve">, </w:t>
      </w:r>
      <w:r w:rsidR="00746644">
        <w:t xml:space="preserve">a </w:t>
      </w:r>
      <w:r w:rsidR="00CE0A89">
        <w:t>colaboração</w:t>
      </w:r>
      <w:r w:rsidR="00281B78">
        <w:t xml:space="preserve"> </w:t>
      </w:r>
      <w:r w:rsidR="00CE0A89">
        <w:t xml:space="preserve">prestada por </w:t>
      </w:r>
      <w:r>
        <w:t>instituições acadêmicas</w:t>
      </w:r>
      <w:r w:rsidR="002F0F75">
        <w:t xml:space="preserve">, a exemplo </w:t>
      </w:r>
      <w:r w:rsidR="00281B78">
        <w:t xml:space="preserve">do apoio dado pelo </w:t>
      </w:r>
      <w:proofErr w:type="spellStart"/>
      <w:r w:rsidR="007554FD">
        <w:t>N</w:t>
      </w:r>
      <w:r w:rsidR="00746644">
        <w:t>eper</w:t>
      </w:r>
      <w:proofErr w:type="spellEnd"/>
      <w:r>
        <w:t>/USP</w:t>
      </w:r>
      <w:r w:rsidR="00306A79">
        <w:t xml:space="preserve">, e </w:t>
      </w:r>
      <w:r w:rsidR="00B21F91">
        <w:t xml:space="preserve">as </w:t>
      </w:r>
      <w:r w:rsidR="00306A79">
        <w:t>boas práticas e experiências exitosas municipais.</w:t>
      </w:r>
    </w:p>
    <w:p w:rsidR="00BC61BB" w:rsidRDefault="0036795B" w:rsidP="00DB7F68">
      <w:pPr>
        <w:pStyle w:val="Normal-Escriba"/>
        <w:spacing w:after="360"/>
        <w:rPr>
          <w:rFonts w:ascii="Times New Roman" w:hAnsi="Times New Roman"/>
          <w:b/>
          <w:sz w:val="28"/>
          <w:szCs w:val="28"/>
        </w:rPr>
      </w:pPr>
      <w:r w:rsidRPr="00C1053A">
        <w:rPr>
          <w:rFonts w:ascii="Times New Roman" w:hAnsi="Times New Roman"/>
          <w:sz w:val="28"/>
          <w:szCs w:val="28"/>
        </w:rPr>
        <w:t>Apresentamos,</w:t>
      </w:r>
      <w:r>
        <w:rPr>
          <w:rFonts w:ascii="Times New Roman" w:hAnsi="Times New Roman"/>
          <w:sz w:val="28"/>
          <w:szCs w:val="28"/>
        </w:rPr>
        <w:t xml:space="preserve"> </w:t>
      </w:r>
      <w:r w:rsidR="00346389">
        <w:rPr>
          <w:rFonts w:ascii="Times New Roman" w:hAnsi="Times New Roman"/>
          <w:sz w:val="28"/>
          <w:szCs w:val="28"/>
        </w:rPr>
        <w:t>ainda,</w:t>
      </w:r>
      <w:r w:rsidR="00CE15D1" w:rsidRPr="00B21F91">
        <w:rPr>
          <w:rFonts w:ascii="Times New Roman" w:hAnsi="Times New Roman"/>
          <w:sz w:val="28"/>
          <w:szCs w:val="28"/>
        </w:rPr>
        <w:t xml:space="preserve"> </w:t>
      </w:r>
      <w:r w:rsidR="00627FBC" w:rsidRPr="00B21F91">
        <w:rPr>
          <w:rFonts w:ascii="Times New Roman" w:hAnsi="Times New Roman"/>
          <w:sz w:val="28"/>
          <w:szCs w:val="28"/>
        </w:rPr>
        <w:t>um conjunto de recomendaç</w:t>
      </w:r>
      <w:r w:rsidR="00CE15D1" w:rsidRPr="00B21F91">
        <w:rPr>
          <w:rFonts w:ascii="Times New Roman" w:hAnsi="Times New Roman"/>
          <w:sz w:val="28"/>
          <w:szCs w:val="28"/>
        </w:rPr>
        <w:t xml:space="preserve">ões, </w:t>
      </w:r>
      <w:r w:rsidR="00B21F91">
        <w:rPr>
          <w:rFonts w:ascii="Times New Roman" w:hAnsi="Times New Roman"/>
          <w:sz w:val="28"/>
          <w:szCs w:val="28"/>
        </w:rPr>
        <w:t xml:space="preserve">boa parte das quais </w:t>
      </w:r>
      <w:r w:rsidR="00627FBC" w:rsidRPr="00B21F91">
        <w:rPr>
          <w:rFonts w:ascii="Times New Roman" w:hAnsi="Times New Roman"/>
          <w:sz w:val="28"/>
          <w:szCs w:val="28"/>
        </w:rPr>
        <w:t xml:space="preserve">dirigidas </w:t>
      </w:r>
      <w:r w:rsidR="00CE15D1" w:rsidRPr="00B21F91">
        <w:rPr>
          <w:rFonts w:ascii="Times New Roman" w:hAnsi="Times New Roman"/>
          <w:sz w:val="28"/>
          <w:szCs w:val="28"/>
        </w:rPr>
        <w:t xml:space="preserve">ao poder público municipal, uma vez que </w:t>
      </w:r>
      <w:r w:rsidR="0015561A">
        <w:rPr>
          <w:rFonts w:ascii="Times New Roman" w:hAnsi="Times New Roman"/>
          <w:sz w:val="28"/>
          <w:szCs w:val="28"/>
        </w:rPr>
        <w:t xml:space="preserve">compete </w:t>
      </w:r>
      <w:r w:rsidR="00285983" w:rsidRPr="00B21F91">
        <w:rPr>
          <w:rFonts w:ascii="Times New Roman" w:hAnsi="Times New Roman"/>
          <w:sz w:val="28"/>
          <w:szCs w:val="28"/>
        </w:rPr>
        <w:t xml:space="preserve">aos municípios </w:t>
      </w:r>
      <w:r w:rsidR="00CE15D1" w:rsidRPr="00B21F91">
        <w:rPr>
          <w:rFonts w:ascii="Times New Roman" w:hAnsi="Times New Roman"/>
          <w:sz w:val="28"/>
          <w:szCs w:val="28"/>
        </w:rPr>
        <w:t>a gestão integrada dos resíduos sólidos gera</w:t>
      </w:r>
      <w:r w:rsidR="00281B78" w:rsidRPr="00B21F91">
        <w:rPr>
          <w:rFonts w:ascii="Times New Roman" w:hAnsi="Times New Roman"/>
          <w:sz w:val="28"/>
          <w:szCs w:val="28"/>
        </w:rPr>
        <w:t>d</w:t>
      </w:r>
      <w:r w:rsidR="00B21F91">
        <w:rPr>
          <w:rFonts w:ascii="Times New Roman" w:hAnsi="Times New Roman"/>
          <w:sz w:val="28"/>
          <w:szCs w:val="28"/>
        </w:rPr>
        <w:t>os nos respectivos territórios. O</w:t>
      </w:r>
      <w:r w:rsidR="00281B78" w:rsidRPr="00B21F91">
        <w:rPr>
          <w:rFonts w:ascii="Times New Roman" w:hAnsi="Times New Roman"/>
          <w:sz w:val="28"/>
          <w:szCs w:val="28"/>
        </w:rPr>
        <w:t xml:space="preserve">utras </w:t>
      </w:r>
      <w:r w:rsidR="0015561A">
        <w:rPr>
          <w:rFonts w:ascii="Times New Roman" w:hAnsi="Times New Roman"/>
          <w:sz w:val="28"/>
          <w:szCs w:val="28"/>
        </w:rPr>
        <w:t>se destinam</w:t>
      </w:r>
      <w:r w:rsidR="00B21F91">
        <w:rPr>
          <w:rFonts w:ascii="Times New Roman" w:hAnsi="Times New Roman"/>
          <w:sz w:val="28"/>
          <w:szCs w:val="28"/>
        </w:rPr>
        <w:t xml:space="preserve"> </w:t>
      </w:r>
      <w:r w:rsidR="007E0E20">
        <w:rPr>
          <w:rFonts w:ascii="Times New Roman" w:hAnsi="Times New Roman"/>
          <w:sz w:val="28"/>
          <w:szCs w:val="28"/>
        </w:rPr>
        <w:t>ao</w:t>
      </w:r>
      <w:r w:rsidR="007E0E20" w:rsidRPr="00B21F91">
        <w:rPr>
          <w:rFonts w:ascii="Times New Roman" w:hAnsi="Times New Roman"/>
          <w:sz w:val="28"/>
          <w:szCs w:val="28"/>
        </w:rPr>
        <w:t xml:space="preserve"> Congresso Nacional</w:t>
      </w:r>
      <w:r w:rsidR="007E0E20">
        <w:rPr>
          <w:rFonts w:ascii="Times New Roman" w:hAnsi="Times New Roman"/>
          <w:sz w:val="28"/>
          <w:szCs w:val="28"/>
        </w:rPr>
        <w:t xml:space="preserve">, </w:t>
      </w:r>
      <w:r w:rsidR="007E0E20" w:rsidRPr="00B21F91">
        <w:rPr>
          <w:rFonts w:ascii="Times New Roman" w:hAnsi="Times New Roman"/>
          <w:sz w:val="28"/>
          <w:szCs w:val="28"/>
        </w:rPr>
        <w:t>ao governo federal</w:t>
      </w:r>
      <w:r w:rsidR="006638A4">
        <w:rPr>
          <w:rFonts w:ascii="Times New Roman" w:hAnsi="Times New Roman"/>
          <w:sz w:val="28"/>
          <w:szCs w:val="28"/>
        </w:rPr>
        <w:t xml:space="preserve">, </w:t>
      </w:r>
      <w:r w:rsidR="00BC61BB">
        <w:rPr>
          <w:rFonts w:ascii="Times New Roman" w:hAnsi="Times New Roman"/>
          <w:sz w:val="28"/>
          <w:szCs w:val="28"/>
        </w:rPr>
        <w:t>aos entes estaduais</w:t>
      </w:r>
      <w:r w:rsidR="006638A4">
        <w:rPr>
          <w:rFonts w:ascii="Times New Roman" w:hAnsi="Times New Roman"/>
          <w:sz w:val="28"/>
          <w:szCs w:val="28"/>
        </w:rPr>
        <w:t xml:space="preserve"> e ao setor privado.</w:t>
      </w:r>
    </w:p>
    <w:p w:rsidR="0015561A" w:rsidRPr="006A5E31" w:rsidRDefault="006A5E31" w:rsidP="00EE334D">
      <w:pPr>
        <w:pStyle w:val="Normal-Escriba"/>
        <w:spacing w:after="360"/>
        <w:ind w:firstLine="0"/>
        <w:rPr>
          <w:rFonts w:ascii="Times New Roman" w:hAnsi="Times New Roman"/>
          <w:b/>
          <w:sz w:val="28"/>
          <w:szCs w:val="28"/>
        </w:rPr>
      </w:pPr>
      <w:r>
        <w:rPr>
          <w:rFonts w:ascii="Times New Roman" w:hAnsi="Times New Roman"/>
          <w:b/>
          <w:sz w:val="28"/>
          <w:szCs w:val="28"/>
        </w:rPr>
        <w:t>4.</w:t>
      </w:r>
      <w:r w:rsidR="0015561A" w:rsidRPr="006A5E31">
        <w:rPr>
          <w:rFonts w:ascii="Times New Roman" w:hAnsi="Times New Roman"/>
          <w:b/>
          <w:sz w:val="28"/>
          <w:szCs w:val="28"/>
        </w:rPr>
        <w:t xml:space="preserve">2 </w:t>
      </w:r>
      <w:r w:rsidR="00A71BB1">
        <w:rPr>
          <w:rFonts w:ascii="Times New Roman" w:hAnsi="Times New Roman"/>
          <w:b/>
          <w:sz w:val="28"/>
          <w:szCs w:val="28"/>
        </w:rPr>
        <w:t xml:space="preserve">Desafios </w:t>
      </w:r>
      <w:r w:rsidR="00BC61BB" w:rsidRPr="00BC61BB">
        <w:rPr>
          <w:rFonts w:ascii="Times New Roman" w:hAnsi="Times New Roman"/>
          <w:b/>
          <w:sz w:val="28"/>
          <w:szCs w:val="28"/>
        </w:rPr>
        <w:t>para a</w:t>
      </w:r>
      <w:r w:rsidR="00A71BB1" w:rsidRPr="00BC61BB">
        <w:rPr>
          <w:rFonts w:ascii="Times New Roman" w:hAnsi="Times New Roman"/>
          <w:b/>
          <w:sz w:val="28"/>
          <w:szCs w:val="28"/>
        </w:rPr>
        <w:t xml:space="preserve"> aplicação</w:t>
      </w:r>
      <w:r w:rsidR="0015561A" w:rsidRPr="00BC61BB">
        <w:rPr>
          <w:rFonts w:ascii="Times New Roman" w:hAnsi="Times New Roman"/>
          <w:b/>
          <w:sz w:val="28"/>
          <w:szCs w:val="28"/>
        </w:rPr>
        <w:t xml:space="preserve"> da Lei da PNRS</w:t>
      </w:r>
    </w:p>
    <w:p w:rsidR="009C4955" w:rsidRDefault="00BC61BB" w:rsidP="0057084D">
      <w:pPr>
        <w:pStyle w:val="Normal-Escriba"/>
        <w:spacing w:after="360"/>
        <w:rPr>
          <w:rFonts w:ascii="Times New Roman" w:hAnsi="Times New Roman"/>
          <w:sz w:val="28"/>
          <w:szCs w:val="28"/>
        </w:rPr>
      </w:pPr>
      <w:r>
        <w:rPr>
          <w:rFonts w:ascii="Times New Roman" w:hAnsi="Times New Roman"/>
          <w:sz w:val="28"/>
          <w:szCs w:val="28"/>
        </w:rPr>
        <w:t>Identifica-se, de pronto,</w:t>
      </w:r>
      <w:r w:rsidR="009C4955">
        <w:rPr>
          <w:rFonts w:ascii="Times New Roman" w:hAnsi="Times New Roman"/>
          <w:sz w:val="28"/>
          <w:szCs w:val="28"/>
        </w:rPr>
        <w:t xml:space="preserve"> convergência </w:t>
      </w:r>
      <w:r w:rsidR="008433FA">
        <w:rPr>
          <w:rFonts w:ascii="Times New Roman" w:hAnsi="Times New Roman"/>
          <w:sz w:val="28"/>
          <w:szCs w:val="28"/>
        </w:rPr>
        <w:t xml:space="preserve">de opinião </w:t>
      </w:r>
      <w:r>
        <w:rPr>
          <w:rFonts w:ascii="Times New Roman" w:hAnsi="Times New Roman"/>
          <w:sz w:val="28"/>
          <w:szCs w:val="28"/>
        </w:rPr>
        <w:t>dos palestrantes quanto a</w:t>
      </w:r>
      <w:r w:rsidR="009C4955">
        <w:rPr>
          <w:rFonts w:ascii="Times New Roman" w:hAnsi="Times New Roman"/>
          <w:sz w:val="28"/>
          <w:szCs w:val="28"/>
        </w:rPr>
        <w:t xml:space="preserve"> três pontos c</w:t>
      </w:r>
      <w:r>
        <w:rPr>
          <w:rFonts w:ascii="Times New Roman" w:hAnsi="Times New Roman"/>
          <w:sz w:val="28"/>
          <w:szCs w:val="28"/>
        </w:rPr>
        <w:t xml:space="preserve">ruciais a </w:t>
      </w:r>
      <w:r w:rsidR="00BB4D29" w:rsidRPr="00BC61BB">
        <w:rPr>
          <w:rFonts w:ascii="Times New Roman" w:hAnsi="Times New Roman"/>
          <w:sz w:val="28"/>
          <w:szCs w:val="28"/>
        </w:rPr>
        <w:t>ser</w:t>
      </w:r>
      <w:r>
        <w:rPr>
          <w:rFonts w:ascii="Times New Roman" w:hAnsi="Times New Roman"/>
          <w:sz w:val="28"/>
          <w:szCs w:val="28"/>
        </w:rPr>
        <w:t>em</w:t>
      </w:r>
      <w:r w:rsidR="00BB4D29" w:rsidRPr="00BC61BB">
        <w:rPr>
          <w:rFonts w:ascii="Times New Roman" w:hAnsi="Times New Roman"/>
          <w:sz w:val="28"/>
          <w:szCs w:val="28"/>
        </w:rPr>
        <w:t xml:space="preserve"> enfrentados</w:t>
      </w:r>
      <w:r w:rsidR="00BB4D29">
        <w:rPr>
          <w:rFonts w:ascii="Times New Roman" w:hAnsi="Times New Roman"/>
          <w:sz w:val="28"/>
          <w:szCs w:val="28"/>
        </w:rPr>
        <w:t xml:space="preserve">: </w:t>
      </w:r>
      <w:r>
        <w:rPr>
          <w:rFonts w:ascii="Times New Roman" w:hAnsi="Times New Roman"/>
          <w:sz w:val="28"/>
          <w:szCs w:val="28"/>
        </w:rPr>
        <w:t>debilidade</w:t>
      </w:r>
      <w:r w:rsidR="009C4955">
        <w:rPr>
          <w:rFonts w:ascii="Times New Roman" w:hAnsi="Times New Roman"/>
          <w:sz w:val="28"/>
          <w:szCs w:val="28"/>
        </w:rPr>
        <w:t xml:space="preserve"> institucional dos munic</w:t>
      </w:r>
      <w:r w:rsidR="00D2732A">
        <w:rPr>
          <w:rFonts w:ascii="Times New Roman" w:hAnsi="Times New Roman"/>
          <w:sz w:val="28"/>
          <w:szCs w:val="28"/>
        </w:rPr>
        <w:t xml:space="preserve">ípios, </w:t>
      </w:r>
      <w:r>
        <w:rPr>
          <w:rFonts w:ascii="Times New Roman" w:hAnsi="Times New Roman"/>
          <w:sz w:val="28"/>
          <w:szCs w:val="28"/>
        </w:rPr>
        <w:t xml:space="preserve">insuficiência </w:t>
      </w:r>
      <w:r w:rsidR="002903BA">
        <w:rPr>
          <w:rFonts w:ascii="Times New Roman" w:hAnsi="Times New Roman"/>
          <w:sz w:val="28"/>
          <w:szCs w:val="28"/>
        </w:rPr>
        <w:t xml:space="preserve">de </w:t>
      </w:r>
      <w:r w:rsidR="00D2732A">
        <w:rPr>
          <w:rFonts w:ascii="Times New Roman" w:hAnsi="Times New Roman"/>
          <w:sz w:val="28"/>
          <w:szCs w:val="28"/>
        </w:rPr>
        <w:t>recursos financeiros</w:t>
      </w:r>
      <w:r>
        <w:rPr>
          <w:rFonts w:ascii="Times New Roman" w:hAnsi="Times New Roman"/>
          <w:sz w:val="28"/>
          <w:szCs w:val="28"/>
        </w:rPr>
        <w:t xml:space="preserve"> nos três n</w:t>
      </w:r>
      <w:r w:rsidR="00627960">
        <w:rPr>
          <w:rFonts w:ascii="Times New Roman" w:hAnsi="Times New Roman"/>
          <w:sz w:val="28"/>
          <w:szCs w:val="28"/>
        </w:rPr>
        <w:t>íveis da F</w:t>
      </w:r>
      <w:r>
        <w:rPr>
          <w:rFonts w:ascii="Times New Roman" w:hAnsi="Times New Roman"/>
          <w:sz w:val="28"/>
          <w:szCs w:val="28"/>
        </w:rPr>
        <w:t>ederação</w:t>
      </w:r>
      <w:r w:rsidR="00D2732A">
        <w:rPr>
          <w:rFonts w:ascii="Times New Roman" w:hAnsi="Times New Roman"/>
          <w:sz w:val="28"/>
          <w:szCs w:val="28"/>
        </w:rPr>
        <w:t xml:space="preserve"> </w:t>
      </w:r>
      <w:r w:rsidR="006A5E31">
        <w:rPr>
          <w:rFonts w:ascii="Times New Roman" w:hAnsi="Times New Roman"/>
          <w:sz w:val="28"/>
          <w:szCs w:val="28"/>
        </w:rPr>
        <w:t xml:space="preserve">e </w:t>
      </w:r>
      <w:r w:rsidR="007E0E20" w:rsidRPr="00BC61BB">
        <w:rPr>
          <w:rFonts w:ascii="Times New Roman" w:hAnsi="Times New Roman"/>
          <w:sz w:val="28"/>
          <w:szCs w:val="28"/>
        </w:rPr>
        <w:t>concretizaç</w:t>
      </w:r>
      <w:r w:rsidR="00DB7F68">
        <w:rPr>
          <w:rFonts w:ascii="Times New Roman" w:hAnsi="Times New Roman"/>
          <w:sz w:val="28"/>
          <w:szCs w:val="28"/>
        </w:rPr>
        <w:t>ã</w:t>
      </w:r>
      <w:r w:rsidR="007E0E20" w:rsidRPr="00BC61BB">
        <w:rPr>
          <w:rFonts w:ascii="Times New Roman" w:hAnsi="Times New Roman"/>
          <w:sz w:val="28"/>
          <w:szCs w:val="28"/>
        </w:rPr>
        <w:t>o</w:t>
      </w:r>
      <w:r w:rsidR="009C4955" w:rsidRPr="00BC61BB">
        <w:rPr>
          <w:rFonts w:ascii="Times New Roman" w:hAnsi="Times New Roman"/>
          <w:sz w:val="28"/>
          <w:szCs w:val="28"/>
        </w:rPr>
        <w:t xml:space="preserve"> d</w:t>
      </w:r>
      <w:r w:rsidR="009C4955">
        <w:rPr>
          <w:rFonts w:ascii="Times New Roman" w:hAnsi="Times New Roman"/>
          <w:sz w:val="28"/>
          <w:szCs w:val="28"/>
        </w:rPr>
        <w:t xml:space="preserve">os instrumentos econômicos previstos </w:t>
      </w:r>
      <w:r w:rsidR="00C77B5E">
        <w:rPr>
          <w:rFonts w:ascii="Times New Roman" w:hAnsi="Times New Roman"/>
          <w:sz w:val="28"/>
          <w:szCs w:val="28"/>
        </w:rPr>
        <w:t xml:space="preserve">na </w:t>
      </w:r>
      <w:r w:rsidR="009C4955">
        <w:rPr>
          <w:rFonts w:ascii="Times New Roman" w:hAnsi="Times New Roman"/>
          <w:sz w:val="28"/>
          <w:szCs w:val="28"/>
        </w:rPr>
        <w:t>Lei da PNRS.</w:t>
      </w:r>
    </w:p>
    <w:p w:rsidR="008433FA" w:rsidRPr="008433FA" w:rsidRDefault="007E0E20" w:rsidP="0057084D">
      <w:pPr>
        <w:pStyle w:val="Normal-Escriba"/>
        <w:spacing w:after="360"/>
        <w:ind w:firstLine="0"/>
        <w:rPr>
          <w:rFonts w:ascii="Times New Roman" w:hAnsi="Times New Roman"/>
          <w:b/>
          <w:sz w:val="28"/>
          <w:szCs w:val="28"/>
        </w:rPr>
      </w:pPr>
      <w:r>
        <w:rPr>
          <w:rFonts w:ascii="Times New Roman" w:hAnsi="Times New Roman"/>
          <w:b/>
          <w:sz w:val="28"/>
          <w:szCs w:val="28"/>
        </w:rPr>
        <w:t>4.</w:t>
      </w:r>
      <w:r w:rsidR="006A5E31">
        <w:rPr>
          <w:rFonts w:ascii="Times New Roman" w:hAnsi="Times New Roman"/>
          <w:b/>
          <w:sz w:val="28"/>
          <w:szCs w:val="28"/>
        </w:rPr>
        <w:t xml:space="preserve">2.1 </w:t>
      </w:r>
      <w:r w:rsidR="008433FA" w:rsidRPr="008433FA">
        <w:rPr>
          <w:rFonts w:ascii="Times New Roman" w:hAnsi="Times New Roman"/>
          <w:b/>
          <w:sz w:val="28"/>
          <w:szCs w:val="28"/>
        </w:rPr>
        <w:t>Fortalecimento Institucional dos Municípios</w:t>
      </w:r>
    </w:p>
    <w:p w:rsidR="008433FA" w:rsidRDefault="008433FA" w:rsidP="0057084D">
      <w:pPr>
        <w:pStyle w:val="Recuodecorpodetexto2"/>
        <w:tabs>
          <w:tab w:val="left" w:pos="0"/>
        </w:tabs>
        <w:spacing w:after="360" w:line="240" w:lineRule="auto"/>
        <w:ind w:firstLine="1440"/>
      </w:pPr>
      <w:r>
        <w:lastRenderedPageBreak/>
        <w:t xml:space="preserve">Os dados apresentados </w:t>
      </w:r>
      <w:r w:rsidR="00981A43">
        <w:t>nas seç</w:t>
      </w:r>
      <w:r w:rsidR="00684669">
        <w:t xml:space="preserve">ões </w:t>
      </w:r>
      <w:r w:rsidR="00684669" w:rsidRPr="00410E35">
        <w:t>3.1 e 3.2</w:t>
      </w:r>
      <w:r w:rsidR="00981A43">
        <w:t xml:space="preserve"> </w:t>
      </w:r>
      <w:r>
        <w:t>referentes aos recursos destinados pelo M</w:t>
      </w:r>
      <w:r w:rsidR="00086DB0">
        <w:t xml:space="preserve">inistério do </w:t>
      </w:r>
      <w:r>
        <w:t>M</w:t>
      </w:r>
      <w:r w:rsidR="00086DB0">
        <w:t xml:space="preserve">eio </w:t>
      </w:r>
      <w:r>
        <w:t>A</w:t>
      </w:r>
      <w:r w:rsidR="00086DB0">
        <w:t>mbiente</w:t>
      </w:r>
      <w:r>
        <w:t xml:space="preserve"> e pela </w:t>
      </w:r>
      <w:proofErr w:type="spellStart"/>
      <w:r>
        <w:t>Funasa</w:t>
      </w:r>
      <w:proofErr w:type="spellEnd"/>
      <w:r>
        <w:t xml:space="preserve"> para a elaboração dos planos municipais de gestão integrada de resíduos sólidos mostram um baixo desempenho dos municípios no uso dos recursos</w:t>
      </w:r>
      <w:r w:rsidR="00410E35">
        <w:t xml:space="preserve"> para essa finalidade</w:t>
      </w:r>
      <w:r>
        <w:t>.</w:t>
      </w:r>
    </w:p>
    <w:p w:rsidR="00D2732A" w:rsidRDefault="00C27292" w:rsidP="0057084D">
      <w:pPr>
        <w:pStyle w:val="04-PargrafodetextoEstudoNotas-CLG"/>
        <w:spacing w:line="240" w:lineRule="auto"/>
      </w:pPr>
      <w:r>
        <w:t xml:space="preserve">Foram apontados como </w:t>
      </w:r>
      <w:r w:rsidR="007E0E20">
        <w:t xml:space="preserve">fatores </w:t>
      </w:r>
      <w:r w:rsidR="00D2732A">
        <w:t>limitantes para o bom desempenho dos municípios:</w:t>
      </w:r>
      <w:r w:rsidR="00D2732A">
        <w:rPr>
          <w:bCs/>
        </w:rPr>
        <w:t xml:space="preserve"> quadros municipais tecnicamente despreparados, tanto para a elabo</w:t>
      </w:r>
      <w:r w:rsidR="00410E35">
        <w:rPr>
          <w:bCs/>
        </w:rPr>
        <w:t>ração dos planos quanto para a</w:t>
      </w:r>
      <w:r w:rsidR="00D2732A">
        <w:rPr>
          <w:bCs/>
        </w:rPr>
        <w:t xml:space="preserve"> gestão; e</w:t>
      </w:r>
      <w:r w:rsidR="00D2732A" w:rsidRPr="00CD2BD0">
        <w:rPr>
          <w:bCs/>
        </w:rPr>
        <w:t xml:space="preserve">xpectativa de prorrogação de prazos por parte do </w:t>
      </w:r>
      <w:r w:rsidR="00D2732A">
        <w:rPr>
          <w:bCs/>
        </w:rPr>
        <w:t>governo federal;</w:t>
      </w:r>
      <w:r w:rsidR="00D2732A" w:rsidRPr="00626B91">
        <w:rPr>
          <w:bCs/>
        </w:rPr>
        <w:t xml:space="preserve"> </w:t>
      </w:r>
      <w:r w:rsidR="00D2732A">
        <w:rPr>
          <w:bCs/>
        </w:rPr>
        <w:t>t</w:t>
      </w:r>
      <w:r w:rsidR="00D2732A" w:rsidRPr="00CD2BD0">
        <w:rPr>
          <w:bCs/>
        </w:rPr>
        <w:t xml:space="preserve">endência a considerar o </w:t>
      </w:r>
      <w:r w:rsidR="00D2732A">
        <w:rPr>
          <w:bCs/>
        </w:rPr>
        <w:t>plano</w:t>
      </w:r>
      <w:r w:rsidR="00D2732A" w:rsidRPr="00CD2BD0">
        <w:rPr>
          <w:bCs/>
        </w:rPr>
        <w:t xml:space="preserve"> como mais um documento de gaveta;</w:t>
      </w:r>
      <w:r w:rsidR="00D2732A">
        <w:t xml:space="preserve"> </w:t>
      </w:r>
      <w:r w:rsidR="00D2732A" w:rsidRPr="002B06EA">
        <w:rPr>
          <w:bCs/>
        </w:rPr>
        <w:t>transição nos mandatos eletivos</w:t>
      </w:r>
      <w:r w:rsidR="0023313C">
        <w:rPr>
          <w:bCs/>
        </w:rPr>
        <w:t xml:space="preserve"> e interrupção das ações</w:t>
      </w:r>
      <w:r w:rsidR="00410E35">
        <w:rPr>
          <w:bCs/>
        </w:rPr>
        <w:t xml:space="preserve"> administrativa</w:t>
      </w:r>
      <w:r w:rsidR="0023313C">
        <w:rPr>
          <w:bCs/>
        </w:rPr>
        <w:t>s</w:t>
      </w:r>
      <w:r w:rsidR="00D2732A">
        <w:rPr>
          <w:bCs/>
        </w:rPr>
        <w:t>;</w:t>
      </w:r>
      <w:r w:rsidR="00D2732A" w:rsidRPr="00626B91">
        <w:t xml:space="preserve"> restrições fiscais para a celebração de convênios</w:t>
      </w:r>
      <w:r w:rsidR="00D2732A">
        <w:t xml:space="preserve"> e consórcios intermunicipais</w:t>
      </w:r>
      <w:r w:rsidR="00D2732A" w:rsidRPr="00626B91">
        <w:t xml:space="preserve">, caso do </w:t>
      </w:r>
      <w:proofErr w:type="spellStart"/>
      <w:r w:rsidR="00D2732A">
        <w:t>C</w:t>
      </w:r>
      <w:r w:rsidR="00173CB6">
        <w:t>auc</w:t>
      </w:r>
      <w:proofErr w:type="spellEnd"/>
      <w:r w:rsidR="00D2732A">
        <w:t xml:space="preserve">; </w:t>
      </w:r>
      <w:r w:rsidR="00D2732A" w:rsidRPr="00626B91">
        <w:t>dificuldades técnicas e administrativas na condução dos convênios e contratos</w:t>
      </w:r>
      <w:r w:rsidR="00D2732A">
        <w:t>; e d</w:t>
      </w:r>
      <w:r w:rsidR="00D2732A" w:rsidRPr="004265D1">
        <w:t xml:space="preserve">ivergências entre municípios do </w:t>
      </w:r>
      <w:r w:rsidR="00D2732A">
        <w:t>consórcio</w:t>
      </w:r>
      <w:r w:rsidR="00D2732A" w:rsidRPr="004265D1">
        <w:t xml:space="preserve"> durante a fase de elaboração dos planos intermunicipais.</w:t>
      </w:r>
    </w:p>
    <w:p w:rsidR="00410E35" w:rsidRDefault="00410E35" w:rsidP="00410E35">
      <w:pPr>
        <w:pStyle w:val="04-PargrafodetextoEstudoNotas-CLG"/>
        <w:spacing w:line="240" w:lineRule="auto"/>
        <w:rPr>
          <w:bCs/>
        </w:rPr>
      </w:pPr>
      <w:r>
        <w:t>Como vimos, todos os palestrantes concordam com a necessidade imediata do fortalecimento institucional dos municípios, pois somente transferências de recursos financeiros não resolverão o problema da gestão local de resíduos sólidos.</w:t>
      </w:r>
      <w:r w:rsidRPr="00AE6FF2">
        <w:rPr>
          <w:bCs/>
        </w:rPr>
        <w:t xml:space="preserve"> </w:t>
      </w:r>
    </w:p>
    <w:p w:rsidR="00ED5657" w:rsidRDefault="00086DB0" w:rsidP="0057084D">
      <w:pPr>
        <w:pStyle w:val="04-PargrafodetextoEstudoNotas-CLG"/>
        <w:spacing w:line="240" w:lineRule="auto"/>
      </w:pPr>
      <w:r>
        <w:t>Diante disso</w:t>
      </w:r>
      <w:r w:rsidR="00C27292">
        <w:t>, r</w:t>
      </w:r>
      <w:r w:rsidR="00ED5657">
        <w:t xml:space="preserve">ecomendamos que os municípios adotem </w:t>
      </w:r>
      <w:r w:rsidR="00ED5657" w:rsidRPr="00005F1A">
        <w:t>polí</w:t>
      </w:r>
      <w:r w:rsidR="00F067BB">
        <w:t>ticas</w:t>
      </w:r>
      <w:r w:rsidR="00C27292">
        <w:t xml:space="preserve"> que promovam</w:t>
      </w:r>
      <w:r w:rsidR="00ED5657">
        <w:t xml:space="preserve"> </w:t>
      </w:r>
      <w:r w:rsidR="00F067BB">
        <w:t xml:space="preserve">a </w:t>
      </w:r>
      <w:r w:rsidR="00ED5657">
        <w:t xml:space="preserve">capacitação </w:t>
      </w:r>
      <w:r w:rsidR="00ED5657" w:rsidRPr="0023313C">
        <w:t>continuada</w:t>
      </w:r>
      <w:r w:rsidR="00ED5657">
        <w:t xml:space="preserve"> dos </w:t>
      </w:r>
      <w:r w:rsidR="00410E35">
        <w:t>seus quadros técnicos</w:t>
      </w:r>
      <w:r w:rsidR="00ED5657">
        <w:t xml:space="preserve"> e dos gestores públicos, </w:t>
      </w:r>
      <w:r w:rsidR="00F067BB">
        <w:t xml:space="preserve">o </w:t>
      </w:r>
      <w:r w:rsidR="00ED5657" w:rsidRPr="00005F1A">
        <w:t>desenvolvimento de com</w:t>
      </w:r>
      <w:r w:rsidR="00ED5657">
        <w:t xml:space="preserve">petências </w:t>
      </w:r>
      <w:r w:rsidR="00F067BB">
        <w:t>gerenciais</w:t>
      </w:r>
      <w:r w:rsidR="00410E35">
        <w:t>,</w:t>
      </w:r>
      <w:r w:rsidR="00F067BB">
        <w:t xml:space="preserve"> a </w:t>
      </w:r>
      <w:r w:rsidR="00410E35">
        <w:t xml:space="preserve">independência e </w:t>
      </w:r>
      <w:r w:rsidR="0023313C">
        <w:t>a</w:t>
      </w:r>
      <w:r w:rsidR="00ED5657">
        <w:t xml:space="preserve"> </w:t>
      </w:r>
      <w:r w:rsidR="0023313C">
        <w:t xml:space="preserve">permanência </w:t>
      </w:r>
      <w:r w:rsidR="00ED5657">
        <w:t>das ações administrativas voltadas para a gestão</w:t>
      </w:r>
      <w:r w:rsidR="00410E35">
        <w:t xml:space="preserve"> integrada de resíduos sólidos</w:t>
      </w:r>
      <w:r w:rsidR="0023313C">
        <w:t>.</w:t>
      </w:r>
    </w:p>
    <w:p w:rsidR="00FC6FCF" w:rsidRPr="0042111F" w:rsidRDefault="0023313C" w:rsidP="0057084D">
      <w:pPr>
        <w:pStyle w:val="04-PargrafodetextoEstudoNotas-CLG"/>
        <w:spacing w:line="240" w:lineRule="auto"/>
        <w:rPr>
          <w:rStyle w:val="principalstyle1"/>
          <w:rFonts w:ascii="Times New Roman" w:hAnsi="Times New Roman"/>
          <w:sz w:val="28"/>
        </w:rPr>
      </w:pPr>
      <w:r w:rsidRPr="0042111F">
        <w:rPr>
          <w:rStyle w:val="principalstyle1"/>
          <w:rFonts w:ascii="Times New Roman" w:hAnsi="Times New Roman"/>
          <w:sz w:val="28"/>
        </w:rPr>
        <w:t>A propósito, conforme apontado</w:t>
      </w:r>
      <w:r w:rsidR="005B665F" w:rsidRPr="0042111F">
        <w:rPr>
          <w:rStyle w:val="principalstyle1"/>
          <w:rFonts w:ascii="Times New Roman" w:hAnsi="Times New Roman"/>
          <w:sz w:val="28"/>
        </w:rPr>
        <w:t xml:space="preserve"> </w:t>
      </w:r>
      <w:r w:rsidR="00C27292" w:rsidRPr="0042111F">
        <w:rPr>
          <w:rStyle w:val="principalstyle1"/>
          <w:rFonts w:ascii="Times New Roman" w:hAnsi="Times New Roman"/>
          <w:sz w:val="28"/>
        </w:rPr>
        <w:t>em</w:t>
      </w:r>
      <w:r w:rsidR="005B665F" w:rsidRPr="0042111F">
        <w:rPr>
          <w:rStyle w:val="principalstyle1"/>
          <w:rFonts w:ascii="Times New Roman" w:hAnsi="Times New Roman"/>
          <w:sz w:val="28"/>
        </w:rPr>
        <w:t xml:space="preserve"> audiência</w:t>
      </w:r>
      <w:r w:rsidR="00C27292" w:rsidRPr="0042111F">
        <w:rPr>
          <w:rStyle w:val="principalstyle1"/>
          <w:rFonts w:ascii="Times New Roman" w:hAnsi="Times New Roman"/>
          <w:sz w:val="28"/>
        </w:rPr>
        <w:t xml:space="preserve"> pública</w:t>
      </w:r>
      <w:r w:rsidR="005B665F" w:rsidRPr="0042111F">
        <w:rPr>
          <w:rStyle w:val="principalstyle1"/>
          <w:rFonts w:ascii="Times New Roman" w:hAnsi="Times New Roman"/>
          <w:sz w:val="28"/>
        </w:rPr>
        <w:t xml:space="preserve">, </w:t>
      </w:r>
      <w:r w:rsidR="00C05167" w:rsidRPr="0042111F">
        <w:rPr>
          <w:rStyle w:val="principalstyle1"/>
          <w:rFonts w:ascii="Times New Roman" w:hAnsi="Times New Roman"/>
          <w:sz w:val="28"/>
        </w:rPr>
        <w:t>dois anos depois de aprovada a L</w:t>
      </w:r>
      <w:r w:rsidR="005B665F" w:rsidRPr="0042111F">
        <w:rPr>
          <w:rStyle w:val="principalstyle1"/>
          <w:rFonts w:ascii="Times New Roman" w:hAnsi="Times New Roman"/>
          <w:sz w:val="28"/>
        </w:rPr>
        <w:t xml:space="preserve">ei </w:t>
      </w:r>
      <w:r w:rsidR="00C05167" w:rsidRPr="0042111F">
        <w:rPr>
          <w:rStyle w:val="principalstyle1"/>
          <w:rFonts w:ascii="Times New Roman" w:hAnsi="Times New Roman"/>
          <w:sz w:val="28"/>
        </w:rPr>
        <w:t>da PNRS</w:t>
      </w:r>
      <w:r w:rsidR="00431AD0">
        <w:rPr>
          <w:rStyle w:val="principalstyle1"/>
          <w:rFonts w:ascii="Times New Roman" w:hAnsi="Times New Roman"/>
          <w:sz w:val="28"/>
        </w:rPr>
        <w:t>,</w:t>
      </w:r>
      <w:r w:rsidR="00C05167" w:rsidRPr="0042111F">
        <w:rPr>
          <w:rStyle w:val="principalstyle1"/>
          <w:rFonts w:ascii="Times New Roman" w:hAnsi="Times New Roman"/>
          <w:sz w:val="28"/>
        </w:rPr>
        <w:t xml:space="preserve"> </w:t>
      </w:r>
      <w:r w:rsidR="00FC6FCF" w:rsidRPr="0042111F">
        <w:rPr>
          <w:rStyle w:val="principalstyle1"/>
          <w:rFonts w:ascii="Times New Roman" w:hAnsi="Times New Roman"/>
          <w:sz w:val="28"/>
        </w:rPr>
        <w:t xml:space="preserve">houve uma mudança de prefeitos em 70% dos municípios. Essa descontinuidade administrativa certamente prejudicou o desempenho esperado desses municípios. </w:t>
      </w:r>
    </w:p>
    <w:p w:rsidR="00EF44D3" w:rsidRPr="0042111F" w:rsidRDefault="00DE2A31" w:rsidP="0023313C">
      <w:pPr>
        <w:pStyle w:val="04-PargrafodetextoEstudoNotas-CLG"/>
        <w:spacing w:line="240" w:lineRule="auto"/>
        <w:rPr>
          <w:rStyle w:val="principalstyle1"/>
          <w:rFonts w:ascii="Times New Roman" w:hAnsi="Times New Roman"/>
          <w:sz w:val="28"/>
        </w:rPr>
      </w:pPr>
      <w:r w:rsidRPr="0042111F">
        <w:rPr>
          <w:rStyle w:val="principalstyle1"/>
          <w:rFonts w:ascii="Times New Roman" w:hAnsi="Times New Roman"/>
          <w:sz w:val="28"/>
        </w:rPr>
        <w:t xml:space="preserve">Ademais, </w:t>
      </w:r>
      <w:r w:rsidR="0023313C" w:rsidRPr="0042111F">
        <w:rPr>
          <w:rStyle w:val="principalstyle1"/>
          <w:rFonts w:ascii="Times New Roman" w:hAnsi="Times New Roman"/>
          <w:sz w:val="28"/>
        </w:rPr>
        <w:t>o</w:t>
      </w:r>
      <w:r w:rsidRPr="0042111F">
        <w:rPr>
          <w:rStyle w:val="principalstyle1"/>
          <w:rFonts w:ascii="Times New Roman" w:hAnsi="Times New Roman"/>
          <w:sz w:val="28"/>
        </w:rPr>
        <w:t xml:space="preserve">s planos municipais de gestão de resíduos sólidos precisam ser entendidos como estratégias de ação e internalizados </w:t>
      </w:r>
      <w:r w:rsidR="00E8679B" w:rsidRPr="0042111F">
        <w:rPr>
          <w:rStyle w:val="principalstyle1"/>
          <w:rFonts w:ascii="Times New Roman" w:hAnsi="Times New Roman"/>
          <w:sz w:val="28"/>
        </w:rPr>
        <w:t>na agenda política e administrativa local</w:t>
      </w:r>
      <w:r w:rsidR="00431AD0">
        <w:rPr>
          <w:rStyle w:val="principalstyle1"/>
          <w:rFonts w:ascii="Times New Roman" w:hAnsi="Times New Roman"/>
          <w:sz w:val="28"/>
        </w:rPr>
        <w:t>,</w:t>
      </w:r>
      <w:r w:rsidR="00E8679B" w:rsidRPr="0042111F">
        <w:rPr>
          <w:rStyle w:val="principalstyle1"/>
          <w:rFonts w:ascii="Times New Roman" w:hAnsi="Times New Roman"/>
          <w:sz w:val="28"/>
        </w:rPr>
        <w:t xml:space="preserve"> </w:t>
      </w:r>
      <w:r w:rsidRPr="0042111F">
        <w:rPr>
          <w:rStyle w:val="principalstyle1"/>
          <w:rFonts w:ascii="Times New Roman" w:hAnsi="Times New Roman"/>
          <w:sz w:val="28"/>
        </w:rPr>
        <w:t>e</w:t>
      </w:r>
      <w:r w:rsidR="00431AD0">
        <w:rPr>
          <w:rStyle w:val="principalstyle1"/>
          <w:rFonts w:ascii="Times New Roman" w:hAnsi="Times New Roman"/>
          <w:sz w:val="28"/>
        </w:rPr>
        <w:t>m vez de serem</w:t>
      </w:r>
      <w:r w:rsidRPr="0042111F">
        <w:rPr>
          <w:rStyle w:val="principalstyle1"/>
          <w:rFonts w:ascii="Times New Roman" w:hAnsi="Times New Roman"/>
          <w:sz w:val="28"/>
        </w:rPr>
        <w:t xml:space="preserve"> vistos como simples </w:t>
      </w:r>
      <w:r w:rsidR="00C27292" w:rsidRPr="0042111F">
        <w:rPr>
          <w:rStyle w:val="principalstyle1"/>
          <w:rFonts w:ascii="Times New Roman" w:hAnsi="Times New Roman"/>
          <w:sz w:val="28"/>
        </w:rPr>
        <w:t>“</w:t>
      </w:r>
      <w:r w:rsidRPr="0042111F">
        <w:rPr>
          <w:rStyle w:val="principalstyle1"/>
          <w:rFonts w:ascii="Times New Roman" w:hAnsi="Times New Roman"/>
          <w:sz w:val="28"/>
        </w:rPr>
        <w:t>documento</w:t>
      </w:r>
      <w:r w:rsidR="00B75E25">
        <w:rPr>
          <w:rStyle w:val="principalstyle1"/>
          <w:rFonts w:ascii="Times New Roman" w:hAnsi="Times New Roman"/>
          <w:sz w:val="28"/>
        </w:rPr>
        <w:t>s</w:t>
      </w:r>
      <w:r w:rsidRPr="0042111F">
        <w:rPr>
          <w:rStyle w:val="principalstyle1"/>
          <w:rFonts w:ascii="Times New Roman" w:hAnsi="Times New Roman"/>
          <w:sz w:val="28"/>
        </w:rPr>
        <w:t xml:space="preserve"> de gaveta</w:t>
      </w:r>
      <w:r w:rsidR="00C27292" w:rsidRPr="0042111F">
        <w:rPr>
          <w:rStyle w:val="principalstyle1"/>
          <w:rFonts w:ascii="Times New Roman" w:hAnsi="Times New Roman"/>
          <w:sz w:val="28"/>
        </w:rPr>
        <w:t>”</w:t>
      </w:r>
      <w:r w:rsidRPr="0042111F">
        <w:rPr>
          <w:rStyle w:val="principalstyle1"/>
          <w:rFonts w:ascii="Times New Roman" w:hAnsi="Times New Roman"/>
          <w:sz w:val="28"/>
        </w:rPr>
        <w:t>.</w:t>
      </w:r>
      <w:r w:rsidR="00D00508" w:rsidRPr="0042111F">
        <w:rPr>
          <w:rStyle w:val="principalstyle1"/>
          <w:rFonts w:ascii="Times New Roman" w:hAnsi="Times New Roman"/>
          <w:sz w:val="28"/>
        </w:rPr>
        <w:t xml:space="preserve"> </w:t>
      </w:r>
      <w:r w:rsidR="00EF44D3" w:rsidRPr="0042111F">
        <w:rPr>
          <w:rStyle w:val="principalstyle1"/>
          <w:rFonts w:ascii="Times New Roman" w:hAnsi="Times New Roman"/>
          <w:sz w:val="28"/>
        </w:rPr>
        <w:t xml:space="preserve">Por oportuno, convém mencionar que cabe ao MMA apoiar os municípios na elaboração dos seus planos de resíduos, com vistas à melhoria de gestão, e não auxiliá-los em investimentos e infraestrutura. </w:t>
      </w:r>
    </w:p>
    <w:p w:rsidR="00F731CB" w:rsidRDefault="00CB545E" w:rsidP="0057084D">
      <w:pPr>
        <w:pStyle w:val="Recuodecorpodetexto2"/>
        <w:tabs>
          <w:tab w:val="left" w:pos="0"/>
        </w:tabs>
        <w:spacing w:after="360" w:line="240" w:lineRule="auto"/>
        <w:ind w:firstLine="1440"/>
      </w:pPr>
      <w:r>
        <w:rPr>
          <w:color w:val="000000"/>
          <w:szCs w:val="28"/>
        </w:rPr>
        <w:lastRenderedPageBreak/>
        <w:t xml:space="preserve">É preciso também </w:t>
      </w:r>
      <w:r w:rsidRPr="005E463A">
        <w:rPr>
          <w:color w:val="000000"/>
          <w:szCs w:val="28"/>
        </w:rPr>
        <w:t xml:space="preserve">dar maior eficiência ao processo de </w:t>
      </w:r>
      <w:r>
        <w:rPr>
          <w:color w:val="000000"/>
          <w:szCs w:val="28"/>
        </w:rPr>
        <w:t xml:space="preserve">formação </w:t>
      </w:r>
      <w:r w:rsidRPr="005E463A">
        <w:rPr>
          <w:color w:val="000000"/>
          <w:szCs w:val="28"/>
        </w:rPr>
        <w:t>dos consórcios</w:t>
      </w:r>
      <w:r w:rsidR="00A24919">
        <w:rPr>
          <w:color w:val="000000"/>
          <w:szCs w:val="28"/>
        </w:rPr>
        <w:t xml:space="preserve"> intermunicipais</w:t>
      </w:r>
      <w:r w:rsidR="00F731CB">
        <w:rPr>
          <w:color w:val="000000"/>
          <w:szCs w:val="28"/>
        </w:rPr>
        <w:t>,</w:t>
      </w:r>
      <w:r>
        <w:rPr>
          <w:color w:val="000000"/>
          <w:szCs w:val="28"/>
        </w:rPr>
        <w:t xml:space="preserve"> </w:t>
      </w:r>
      <w:r>
        <w:t xml:space="preserve">o que permitirá </w:t>
      </w:r>
      <w:r w:rsidR="00E8679B">
        <w:t xml:space="preserve">aos consorciados </w:t>
      </w:r>
      <w:r>
        <w:t>ampliarem escala, compartilharem estruturas e</w:t>
      </w:r>
      <w:r w:rsidR="00F731CB">
        <w:t xml:space="preserve"> baratearem</w:t>
      </w:r>
      <w:r w:rsidRPr="000A55AD">
        <w:t xml:space="preserve"> inves</w:t>
      </w:r>
      <w:r w:rsidR="00F731CB">
        <w:t>timentos e</w:t>
      </w:r>
      <w:r w:rsidR="00A24919">
        <w:t xml:space="preserve"> custos</w:t>
      </w:r>
      <w:r w:rsidRPr="000A55AD">
        <w:t>.</w:t>
      </w:r>
      <w:r w:rsidRPr="00732C98">
        <w:t xml:space="preserve"> </w:t>
      </w:r>
      <w:r w:rsidR="00BB584E">
        <w:t xml:space="preserve">Além disso, </w:t>
      </w:r>
      <w:r w:rsidR="00F731CB">
        <w:t xml:space="preserve">ressalte-se </w:t>
      </w:r>
      <w:r w:rsidR="00D00508">
        <w:t xml:space="preserve">que </w:t>
      </w:r>
      <w:r w:rsidR="00BB584E">
        <w:t xml:space="preserve">a Lei da PNRS prevê que </w:t>
      </w:r>
      <w:r w:rsidR="00F731CB">
        <w:t>os municípios que optarem por consór</w:t>
      </w:r>
      <w:r w:rsidR="00812B4D">
        <w:t>c</w:t>
      </w:r>
      <w:r w:rsidR="00F731CB">
        <w:t>ios intermunicipais p</w:t>
      </w:r>
      <w:r w:rsidR="00086DB0">
        <w:t>ara a gestão de resíduos</w:t>
      </w:r>
      <w:r w:rsidR="00F731CB">
        <w:t xml:space="preserve">, </w:t>
      </w:r>
      <w:r w:rsidR="00086DB0">
        <w:t>inclusive com</w:t>
      </w:r>
      <w:r w:rsidR="00F731CB">
        <w:t xml:space="preserve"> a elaboraç</w:t>
      </w:r>
      <w:r w:rsidR="00836EAA">
        <w:t>ão</w:t>
      </w:r>
      <w:r w:rsidR="00F731CB">
        <w:t xml:space="preserve"> de plano intermunic</w:t>
      </w:r>
      <w:r w:rsidR="00086DB0">
        <w:t xml:space="preserve">ipal, </w:t>
      </w:r>
      <w:proofErr w:type="gramStart"/>
      <w:r w:rsidR="00086DB0">
        <w:t>terão</w:t>
      </w:r>
      <w:proofErr w:type="gramEnd"/>
      <w:r w:rsidR="00086DB0">
        <w:t xml:space="preserve"> prioridade</w:t>
      </w:r>
      <w:r w:rsidR="00F731CB">
        <w:t xml:space="preserve"> no acesso a recursos do governo federal relacionados à limpeza urbana e ao manejo de resíduos sólidos.</w:t>
      </w:r>
    </w:p>
    <w:p w:rsidR="00A85908" w:rsidRPr="00431AD0" w:rsidRDefault="00C05167" w:rsidP="0057084D">
      <w:pPr>
        <w:pStyle w:val="Recuodecorpodetexto2"/>
        <w:tabs>
          <w:tab w:val="left" w:pos="0"/>
        </w:tabs>
        <w:spacing w:after="360" w:line="240" w:lineRule="auto"/>
        <w:ind w:firstLine="0"/>
        <w:rPr>
          <w:b/>
          <w:szCs w:val="28"/>
        </w:rPr>
      </w:pPr>
      <w:r>
        <w:rPr>
          <w:b/>
          <w:szCs w:val="28"/>
        </w:rPr>
        <w:t xml:space="preserve">4.2.2 </w:t>
      </w:r>
      <w:r w:rsidR="003B6A79" w:rsidRPr="00BB4D29">
        <w:rPr>
          <w:b/>
          <w:szCs w:val="28"/>
        </w:rPr>
        <w:t>R</w:t>
      </w:r>
      <w:r w:rsidR="00BB4D29" w:rsidRPr="00BB4D29">
        <w:rPr>
          <w:b/>
          <w:szCs w:val="28"/>
        </w:rPr>
        <w:t xml:space="preserve">ecursos </w:t>
      </w:r>
      <w:r w:rsidR="003B6A79" w:rsidRPr="00BB4D29">
        <w:rPr>
          <w:b/>
          <w:szCs w:val="28"/>
        </w:rPr>
        <w:t>F</w:t>
      </w:r>
      <w:r w:rsidR="00BB4D29" w:rsidRPr="00BB4D29">
        <w:rPr>
          <w:b/>
          <w:szCs w:val="28"/>
        </w:rPr>
        <w:t>inanceiros</w:t>
      </w:r>
      <w:r w:rsidR="003D71E1" w:rsidRPr="00BB4D29">
        <w:rPr>
          <w:b/>
          <w:szCs w:val="28"/>
        </w:rPr>
        <w:t xml:space="preserve"> </w:t>
      </w:r>
    </w:p>
    <w:p w:rsidR="003B6A79" w:rsidRDefault="00B32B45" w:rsidP="0057084D">
      <w:pPr>
        <w:pStyle w:val="04-PargrafodetextoEstudoNotas-CLG"/>
        <w:spacing w:line="240" w:lineRule="auto"/>
      </w:pPr>
      <w:r>
        <w:t>Verifica</w:t>
      </w:r>
      <w:r w:rsidR="00CB545E">
        <w:t xml:space="preserve">-se, </w:t>
      </w:r>
      <w:r w:rsidR="00431AD0">
        <w:t>com base n</w:t>
      </w:r>
      <w:r w:rsidR="00CB545E">
        <w:t xml:space="preserve">os dados apresentados nas seções 3.1, 3.2 e 3.4 do relatório, que </w:t>
      </w:r>
      <w:r w:rsidR="00A24919">
        <w:t>os recursos</w:t>
      </w:r>
      <w:r w:rsidR="005B665F">
        <w:t xml:space="preserve"> orçament</w:t>
      </w:r>
      <w:r w:rsidR="003B6A79">
        <w:t>ários da União destinados ao M</w:t>
      </w:r>
      <w:r w:rsidR="00025FCC">
        <w:t xml:space="preserve">inistério do </w:t>
      </w:r>
      <w:r w:rsidR="003B6A79">
        <w:t>M</w:t>
      </w:r>
      <w:r w:rsidR="00025FCC">
        <w:t xml:space="preserve">eio </w:t>
      </w:r>
      <w:r w:rsidR="003B6A79">
        <w:t>A</w:t>
      </w:r>
      <w:r w:rsidR="00025FCC">
        <w:t>mbiente</w:t>
      </w:r>
      <w:r w:rsidR="003B6A79">
        <w:t xml:space="preserve">, ao Ministério das Cidades e à </w:t>
      </w:r>
      <w:proofErr w:type="spellStart"/>
      <w:r w:rsidR="003B6A79">
        <w:t>Funasa</w:t>
      </w:r>
      <w:proofErr w:type="spellEnd"/>
      <w:r w:rsidR="003B6A79">
        <w:t xml:space="preserve"> para </w:t>
      </w:r>
      <w:r w:rsidR="00025FCC">
        <w:t>custear</w:t>
      </w:r>
      <w:r w:rsidR="00C05167">
        <w:t xml:space="preserve"> </w:t>
      </w:r>
      <w:r w:rsidR="003D71E1">
        <w:t>a elaboração dos planos municipais d</w:t>
      </w:r>
      <w:r w:rsidR="00CB545E">
        <w:t>e gestão de resíduos sólidos e a aquisição de equipamentos pelas cooperativas e associações de catadores</w:t>
      </w:r>
      <w:r w:rsidR="003B6A79">
        <w:t xml:space="preserve"> são insuficientes</w:t>
      </w:r>
      <w:r w:rsidR="00684669">
        <w:t xml:space="preserve"> em relação à demanda</w:t>
      </w:r>
      <w:r w:rsidR="00CB545E">
        <w:t xml:space="preserve"> e quase sempre</w:t>
      </w:r>
      <w:r w:rsidR="00812B4D">
        <w:t xml:space="preserve"> </w:t>
      </w:r>
      <w:r w:rsidR="00086DB0">
        <w:t xml:space="preserve">estão </w:t>
      </w:r>
      <w:r w:rsidR="008C0F1C">
        <w:t xml:space="preserve">sujeitos </w:t>
      </w:r>
      <w:proofErr w:type="gramStart"/>
      <w:r w:rsidR="008C0F1C">
        <w:t>a</w:t>
      </w:r>
      <w:proofErr w:type="gramEnd"/>
      <w:r w:rsidR="008C0F1C">
        <w:t xml:space="preserve"> corte</w:t>
      </w:r>
      <w:r w:rsidR="00CB545E">
        <w:t>.</w:t>
      </w:r>
    </w:p>
    <w:p w:rsidR="00684669" w:rsidRDefault="00CB545E" w:rsidP="0057084D">
      <w:pPr>
        <w:pStyle w:val="04-PargrafodetextoEstudoNotas-CLG"/>
        <w:spacing w:line="240" w:lineRule="auto"/>
      </w:pPr>
      <w:r>
        <w:t>Para exemplificar,</w:t>
      </w:r>
      <w:r w:rsidR="00684669">
        <w:t xml:space="preserve"> e</w:t>
      </w:r>
      <w:r w:rsidR="009A705E">
        <w:t>m 2013 o corte nos recursos do MMA</w:t>
      </w:r>
      <w:r w:rsidR="00B66479">
        <w:t xml:space="preserve"> para a gestão de resíduos sólidos</w:t>
      </w:r>
      <w:r w:rsidR="009A705E">
        <w:t xml:space="preserve"> </w:t>
      </w:r>
      <w:r w:rsidR="009A705E" w:rsidRPr="00F96222">
        <w:t>beirou</w:t>
      </w:r>
      <w:r w:rsidR="009A705E">
        <w:t xml:space="preserve"> a 96%, e em 2012 o contingenciamento foi de 67%. A situação para 2014 não é diferente, não havendo </w:t>
      </w:r>
      <w:r w:rsidR="00025FCC">
        <w:t>dotação orçamentária</w:t>
      </w:r>
      <w:r w:rsidR="009A705E">
        <w:t xml:space="preserve"> para </w:t>
      </w:r>
      <w:r w:rsidR="00025FCC">
        <w:t>custeio</w:t>
      </w:r>
      <w:r w:rsidR="009A705E">
        <w:t xml:space="preserve"> dos </w:t>
      </w:r>
      <w:r w:rsidR="00684669">
        <w:t xml:space="preserve">planos de gestão </w:t>
      </w:r>
      <w:r w:rsidR="00025FCC">
        <w:t xml:space="preserve">integrada </w:t>
      </w:r>
      <w:r w:rsidR="00684669">
        <w:t>de resíduos sólidos municipais</w:t>
      </w:r>
      <w:r w:rsidR="009A705E">
        <w:t xml:space="preserve">. </w:t>
      </w:r>
    </w:p>
    <w:p w:rsidR="00A24919" w:rsidRDefault="00A24919" w:rsidP="0057084D">
      <w:pPr>
        <w:pStyle w:val="04-PargrafodetextoEstudoNotas-CLG"/>
        <w:spacing w:line="240" w:lineRule="auto"/>
      </w:pPr>
      <w:r>
        <w:t xml:space="preserve">Diante desse quadro, não podemos deixar de </w:t>
      </w:r>
      <w:r w:rsidR="00025FCC">
        <w:t xml:space="preserve">propor </w:t>
      </w:r>
      <w:r>
        <w:t xml:space="preserve">que o Poder Executivo </w:t>
      </w:r>
      <w:r w:rsidR="00A30500">
        <w:t xml:space="preserve">Federal aloque na proposta orçamentária para 2015 </w:t>
      </w:r>
      <w:r w:rsidR="00025FCC">
        <w:t xml:space="preserve">dotações </w:t>
      </w:r>
      <w:r w:rsidR="00A30500">
        <w:t>específic</w:t>
      </w:r>
      <w:r w:rsidR="00025FCC">
        <w:t>as</w:t>
      </w:r>
      <w:r w:rsidR="00A30500">
        <w:t xml:space="preserve"> para ações de gestão de resíduos sólidos, sobretudo para apoiar os pequenos municípios, e que esses recursos não sofram contingenciamento. A mesma </w:t>
      </w:r>
      <w:r w:rsidR="00A30500" w:rsidRPr="00025FCC">
        <w:t>recomendação</w:t>
      </w:r>
      <w:r w:rsidR="00A30500">
        <w:t xml:space="preserve"> é valida para </w:t>
      </w:r>
      <w:r w:rsidR="00025FCC">
        <w:t>o conjunto d</w:t>
      </w:r>
      <w:r w:rsidR="00A30500">
        <w:t>os entes federados.</w:t>
      </w:r>
    </w:p>
    <w:p w:rsidR="00A30500" w:rsidRDefault="00A30500" w:rsidP="0057084D">
      <w:pPr>
        <w:pStyle w:val="04-PargrafodetextoEstudoNotas-CLG"/>
        <w:spacing w:line="240" w:lineRule="auto"/>
      </w:pPr>
      <w:r>
        <w:t>Também é desejável que</w:t>
      </w:r>
      <w:r w:rsidR="00812B4D">
        <w:t xml:space="preserve"> as instituições oficiais de crédito</w:t>
      </w:r>
      <w:r w:rsidR="00025FCC">
        <w:t xml:space="preserve"> ofereçam</w:t>
      </w:r>
      <w:r w:rsidR="00812B4D">
        <w:t xml:space="preserve"> linhas de financiamento</w:t>
      </w:r>
      <w:r>
        <w:t xml:space="preserve"> específicas </w:t>
      </w:r>
      <w:r w:rsidR="00723614">
        <w:t>destinadas a atender as diretrizes da Lei da PNRS.</w:t>
      </w:r>
    </w:p>
    <w:p w:rsidR="005B665F" w:rsidRDefault="008E49DA" w:rsidP="0057084D">
      <w:pPr>
        <w:pStyle w:val="04-PargrafodetextoEstudoNotas-CLG"/>
        <w:spacing w:line="240" w:lineRule="auto"/>
        <w:rPr>
          <w:bCs/>
        </w:rPr>
      </w:pPr>
      <w:r>
        <w:t>Cabe</w:t>
      </w:r>
      <w:r w:rsidR="00EF44D3">
        <w:t xml:space="preserve"> ressaltar que</w:t>
      </w:r>
      <w:r w:rsidR="003D71E1">
        <w:t xml:space="preserve"> </w:t>
      </w:r>
      <w:r w:rsidR="00684669">
        <w:t>m</w:t>
      </w:r>
      <w:r w:rsidR="009A705E">
        <w:t xml:space="preserve">uitos municípios não podem acessar recursos </w:t>
      </w:r>
      <w:r w:rsidR="00EF44D3">
        <w:t xml:space="preserve">federais </w:t>
      </w:r>
      <w:r w:rsidR="009A705E">
        <w:t>já emp</w:t>
      </w:r>
      <w:r w:rsidR="00684669">
        <w:t>enhados</w:t>
      </w:r>
      <w:r w:rsidR="009A705E">
        <w:t xml:space="preserve"> po</w:t>
      </w:r>
      <w:r w:rsidR="00684669">
        <w:t xml:space="preserve">r estarem inadimplentes no </w:t>
      </w:r>
      <w:proofErr w:type="spellStart"/>
      <w:r w:rsidR="00684669">
        <w:t>C</w:t>
      </w:r>
      <w:r w:rsidR="00431AD0">
        <w:t>auc</w:t>
      </w:r>
      <w:proofErr w:type="spellEnd"/>
      <w:r w:rsidR="003D71E1">
        <w:t xml:space="preserve">. A pendência nesse cadastro </w:t>
      </w:r>
      <w:r w:rsidR="00CF5077">
        <w:t xml:space="preserve">também </w:t>
      </w:r>
      <w:r w:rsidR="00684669">
        <w:t xml:space="preserve">impede </w:t>
      </w:r>
      <w:r w:rsidR="00CF5077">
        <w:t>a formalização de consórcios intermunicipais. A Confederação Nacional dos Municípios prop</w:t>
      </w:r>
      <w:r w:rsidR="003D71E1">
        <w:t>õe</w:t>
      </w:r>
      <w:r w:rsidR="005B665F" w:rsidRPr="003D71E1">
        <w:rPr>
          <w:bCs/>
        </w:rPr>
        <w:t xml:space="preserve"> adotar para a liberação dos recursos da PNRS a mesma sistemática empregada para a transferência de recursos do PAC</w:t>
      </w:r>
      <w:r w:rsidR="00D00508">
        <w:rPr>
          <w:bCs/>
        </w:rPr>
        <w:t xml:space="preserve"> e da área da saúde</w:t>
      </w:r>
      <w:r w:rsidR="005B665F" w:rsidRPr="003D71E1">
        <w:rPr>
          <w:bCs/>
        </w:rPr>
        <w:t>.</w:t>
      </w:r>
    </w:p>
    <w:p w:rsidR="003D71E1" w:rsidRDefault="00A24919" w:rsidP="0057084D">
      <w:pPr>
        <w:pStyle w:val="04-PargrafodetextoEstudoNotas-CLG"/>
        <w:spacing w:line="240" w:lineRule="auto"/>
      </w:pPr>
      <w:r>
        <w:lastRenderedPageBreak/>
        <w:t>Percebe</w:t>
      </w:r>
      <w:r w:rsidR="003D71E1">
        <w:t xml:space="preserve">-se, portanto, </w:t>
      </w:r>
      <w:r w:rsidR="00BB4D29">
        <w:t>que m</w:t>
      </w:r>
      <w:r w:rsidR="003D71E1" w:rsidRPr="00E6502C">
        <w:t>uitas vezes não são problemas de gestão</w:t>
      </w:r>
      <w:r w:rsidR="00812B4D">
        <w:t xml:space="preserve"> municipal</w:t>
      </w:r>
      <w:r w:rsidR="003D71E1" w:rsidRPr="00E6502C">
        <w:t xml:space="preserve"> de resíduos sólidos que i</w:t>
      </w:r>
      <w:r w:rsidR="00BB4D29">
        <w:t xml:space="preserve">mpedem </w:t>
      </w:r>
      <w:r w:rsidR="00812B4D">
        <w:t>o acesso a</w:t>
      </w:r>
      <w:r w:rsidR="00D00508">
        <w:t xml:space="preserve"> recursos financeiros</w:t>
      </w:r>
      <w:r w:rsidR="003D71E1" w:rsidRPr="00E6502C">
        <w:t>, mas</w:t>
      </w:r>
      <w:r>
        <w:t xml:space="preserve"> sim questões de ordem fiscal</w:t>
      </w:r>
      <w:r w:rsidR="003D71E1" w:rsidRPr="00E6502C">
        <w:t>.</w:t>
      </w:r>
    </w:p>
    <w:p w:rsidR="003E0E6D" w:rsidRDefault="0016402D" w:rsidP="0057084D">
      <w:pPr>
        <w:pStyle w:val="04-PargrafodetextoEstudoNotas-CLG"/>
        <w:spacing w:line="240" w:lineRule="auto"/>
      </w:pPr>
      <w:r w:rsidRPr="00A845A8">
        <w:t>Tendo em vista</w:t>
      </w:r>
      <w:r w:rsidR="003E0E6D" w:rsidRPr="00A845A8">
        <w:t xml:space="preserve"> as dificuldades enfrentad</w:t>
      </w:r>
      <w:r w:rsidR="00B14961" w:rsidRPr="00A845A8">
        <w:t xml:space="preserve">as pelos municípios </w:t>
      </w:r>
      <w:r w:rsidRPr="00A845A8">
        <w:t>para o cumprimento da Lei da PNRS, apresentamos</w:t>
      </w:r>
      <w:r w:rsidR="003E0E6D" w:rsidRPr="00A845A8">
        <w:t xml:space="preserve"> duas proposições </w:t>
      </w:r>
      <w:r w:rsidRPr="00A845A8">
        <w:t>legislativas para</w:t>
      </w:r>
      <w:r w:rsidR="003E0E6D" w:rsidRPr="00A845A8">
        <w:t xml:space="preserve"> assegurar </w:t>
      </w:r>
      <w:r w:rsidR="00346389" w:rsidRPr="00A845A8">
        <w:t>a esse</w:t>
      </w:r>
      <w:r w:rsidR="0036795B" w:rsidRPr="00A845A8">
        <w:t>s</w:t>
      </w:r>
      <w:r w:rsidR="00346389" w:rsidRPr="00A845A8">
        <w:t xml:space="preserve"> entes </w:t>
      </w:r>
      <w:r w:rsidRPr="00A845A8">
        <w:t xml:space="preserve">recursos federais destinados </w:t>
      </w:r>
      <w:r w:rsidR="00EF2917" w:rsidRPr="00A845A8">
        <w:t>à</w:t>
      </w:r>
      <w:r w:rsidRPr="00A845A8">
        <w:t xml:space="preserve"> </w:t>
      </w:r>
      <w:r w:rsidR="003E0E6D" w:rsidRPr="00A845A8">
        <w:t>construção de aterros sanitários</w:t>
      </w:r>
      <w:r w:rsidRPr="00A845A8">
        <w:t xml:space="preserve"> (Anexos III e IV)</w:t>
      </w:r>
      <w:r w:rsidR="003E0E6D" w:rsidRPr="00A845A8">
        <w:t>.</w:t>
      </w:r>
    </w:p>
    <w:p w:rsidR="009A705E" w:rsidRPr="00D00508" w:rsidRDefault="00D00508" w:rsidP="0057084D">
      <w:pPr>
        <w:pStyle w:val="04-PargrafodetextoEstudoNotas-CLG"/>
        <w:spacing w:line="240" w:lineRule="auto"/>
        <w:ind w:firstLine="0"/>
        <w:rPr>
          <w:b/>
        </w:rPr>
      </w:pPr>
      <w:r w:rsidRPr="00D00508">
        <w:rPr>
          <w:b/>
        </w:rPr>
        <w:t xml:space="preserve">4.2.3 </w:t>
      </w:r>
      <w:r w:rsidR="009A705E" w:rsidRPr="00D00508">
        <w:rPr>
          <w:b/>
        </w:rPr>
        <w:t>I</w:t>
      </w:r>
      <w:r w:rsidRPr="00D00508">
        <w:rPr>
          <w:b/>
        </w:rPr>
        <w:t xml:space="preserve">nstrumentos </w:t>
      </w:r>
      <w:r w:rsidR="009A705E" w:rsidRPr="00D00508">
        <w:rPr>
          <w:b/>
        </w:rPr>
        <w:t>E</w:t>
      </w:r>
      <w:r w:rsidRPr="00D00508">
        <w:rPr>
          <w:b/>
        </w:rPr>
        <w:t>conômicos</w:t>
      </w:r>
    </w:p>
    <w:p w:rsidR="000A21B5" w:rsidRDefault="000A21B5" w:rsidP="000A21B5">
      <w:pPr>
        <w:pStyle w:val="04-PargrafodetextoEstudoNotas-CLG"/>
        <w:spacing w:line="240" w:lineRule="auto"/>
      </w:pPr>
      <w:r>
        <w:t xml:space="preserve">Avaliamos que a Lei da PNRS foi bastante tímida nesse aspecto, uma vez que os dispositivos estatuídos não produzem efeitos jurídicos reais. Como se observa, o primeiro dispositivo do capítulo sobre instrumentos econômicos prevê apenas que </w:t>
      </w:r>
      <w:r w:rsidRPr="000F3E83">
        <w:t>o</w:t>
      </w:r>
      <w:r>
        <w:rPr>
          <w:i/>
        </w:rPr>
        <w:t xml:space="preserve"> </w:t>
      </w:r>
      <w:r w:rsidRPr="000F3E83">
        <w:t xml:space="preserve">poder público </w:t>
      </w:r>
      <w:r w:rsidRPr="003C1DE3">
        <w:t xml:space="preserve">poderá instituir medidas indutoras e linhas de financiamento </w:t>
      </w:r>
      <w:r w:rsidRPr="000F3E83">
        <w:t xml:space="preserve">direcionadas para </w:t>
      </w:r>
      <w:r>
        <w:t xml:space="preserve">determinadas </w:t>
      </w:r>
      <w:r w:rsidRPr="000F3E83">
        <w:t xml:space="preserve">iniciativas </w:t>
      </w:r>
      <w:r>
        <w:t>relacionadas a resíduos sólidos.</w:t>
      </w:r>
    </w:p>
    <w:p w:rsidR="005232E0" w:rsidRDefault="000A21B5" w:rsidP="000A21B5">
      <w:pPr>
        <w:pStyle w:val="06-Pargrafodetexto-CLG"/>
      </w:pPr>
      <w:r>
        <w:t>Diante desse cenário, h</w:t>
      </w:r>
      <w:r w:rsidR="00B32B45">
        <w:t>á consenso</w:t>
      </w:r>
      <w:r>
        <w:t xml:space="preserve"> entre os palestran</w:t>
      </w:r>
      <w:r w:rsidR="005232E0">
        <w:t>tes quanto à</w:t>
      </w:r>
      <w:r>
        <w:t xml:space="preserve"> urgência </w:t>
      </w:r>
      <w:r w:rsidR="005232E0">
        <w:t xml:space="preserve">em definir, sobretudo por parte do governo federal, os incentivos fiscais, financeiros e creditícios que estarão disponíveis.  </w:t>
      </w:r>
    </w:p>
    <w:p w:rsidR="000A21B5" w:rsidRDefault="005232E0" w:rsidP="000A21B5">
      <w:pPr>
        <w:pStyle w:val="06-Pargrafodetexto-CLG"/>
      </w:pPr>
      <w:r>
        <w:t xml:space="preserve">Vale </w:t>
      </w:r>
      <w:r w:rsidR="000A21B5">
        <w:t>lembrar que, durante as negociações finais para a aprovação do texto do projeto na Câmara dos Deputados, o Poder Executivo c</w:t>
      </w:r>
      <w:r>
        <w:t>omprometeu-se a tratar a questão dos instrumentos econômicos</w:t>
      </w:r>
      <w:r w:rsidR="000A21B5">
        <w:t xml:space="preserve"> de forma independente da Lei da PNRS, mediante lei específica, o que, no entanto, não se </w:t>
      </w:r>
      <w:r>
        <w:t>efetivou</w:t>
      </w:r>
      <w:r w:rsidR="000A21B5">
        <w:t xml:space="preserve"> até o momento. </w:t>
      </w:r>
    </w:p>
    <w:p w:rsidR="00C82656" w:rsidRDefault="00C82656" w:rsidP="0057084D">
      <w:pPr>
        <w:pStyle w:val="06-Pargrafodetexto-CLG"/>
        <w:rPr>
          <w:szCs w:val="28"/>
        </w:rPr>
      </w:pPr>
      <w:r>
        <w:rPr>
          <w:szCs w:val="28"/>
        </w:rPr>
        <w:t xml:space="preserve">A propósito, o Ministério do Meio Ambiente informou que o Comitê Interministerial da Política Nacional de Resíduos Sólidos </w:t>
      </w:r>
      <w:r w:rsidR="00D45084">
        <w:rPr>
          <w:szCs w:val="28"/>
        </w:rPr>
        <w:t>está</w:t>
      </w:r>
      <w:r>
        <w:rPr>
          <w:szCs w:val="28"/>
        </w:rPr>
        <w:t xml:space="preserve"> discutindo uma proposta de incentivos fiscais, financeiros e creditícios para a PNRS, e a Confederação Nacional da Indústria mencionou </w:t>
      </w:r>
      <w:r w:rsidR="00915968">
        <w:rPr>
          <w:szCs w:val="28"/>
        </w:rPr>
        <w:t>que a entidade pretende, como colaboraç</w:t>
      </w:r>
      <w:r w:rsidR="00BF1062">
        <w:rPr>
          <w:szCs w:val="28"/>
        </w:rPr>
        <w:t>ão, encaminhar</w:t>
      </w:r>
      <w:r w:rsidR="00D45084">
        <w:rPr>
          <w:szCs w:val="28"/>
        </w:rPr>
        <w:t xml:space="preserve"> sugestões </w:t>
      </w:r>
      <w:r w:rsidR="00915968">
        <w:rPr>
          <w:szCs w:val="28"/>
        </w:rPr>
        <w:t>ao governo federal.</w:t>
      </w:r>
    </w:p>
    <w:p w:rsidR="00CD3F2F" w:rsidRDefault="00E021AB" w:rsidP="0057084D">
      <w:pPr>
        <w:pStyle w:val="04-PargrafodetextoEstudoNotas-CLG"/>
        <w:spacing w:line="240" w:lineRule="auto"/>
      </w:pPr>
      <w:r w:rsidRPr="00E021AB">
        <w:t xml:space="preserve">Os segmentos da indústria e do comércio representados </w:t>
      </w:r>
      <w:r>
        <w:t xml:space="preserve">pela CNI e </w:t>
      </w:r>
      <w:r w:rsidR="00915968">
        <w:t xml:space="preserve">pela </w:t>
      </w:r>
      <w:r>
        <w:t xml:space="preserve">CNC </w:t>
      </w:r>
      <w:r w:rsidRPr="00E021AB">
        <w:t xml:space="preserve">reivindicam </w:t>
      </w:r>
      <w:r>
        <w:t xml:space="preserve">a </w:t>
      </w:r>
      <w:r w:rsidRPr="00E021AB">
        <w:t xml:space="preserve">desoneração tributária </w:t>
      </w:r>
      <w:r w:rsidR="00915968">
        <w:t xml:space="preserve">para </w:t>
      </w:r>
      <w:r w:rsidRPr="00E021AB">
        <w:t>o setor de reciclados e legislação</w:t>
      </w:r>
      <w:r w:rsidR="00CD3F2F">
        <w:t xml:space="preserve"> fiscal específica para o setor, considerando que a alta carga tributária que incide sobre esse segmento é um obstáculo para o crescimento dos índices de reciclagem no País. </w:t>
      </w:r>
      <w:r>
        <w:t>Aliás, essa é uma demanda que vem de longa data.</w:t>
      </w:r>
      <w:r w:rsidR="00BF1062">
        <w:t xml:space="preserve"> </w:t>
      </w:r>
    </w:p>
    <w:p w:rsidR="00E021AB" w:rsidRDefault="00BF1062" w:rsidP="0057084D">
      <w:pPr>
        <w:pStyle w:val="04-PargrafodetextoEstudoNotas-CLG"/>
        <w:spacing w:line="240" w:lineRule="auto"/>
      </w:pPr>
      <w:r>
        <w:lastRenderedPageBreak/>
        <w:t>O representante da CNI ressaltou que</w:t>
      </w:r>
      <w:r w:rsidR="00716732">
        <w:t xml:space="preserve"> os benefícios econômicos devem ser previstos para a cadeia </w:t>
      </w:r>
      <w:r w:rsidR="00CD3F2F">
        <w:t xml:space="preserve">de reciclados </w:t>
      </w:r>
      <w:r w:rsidR="00716732">
        <w:t>como um todo, e não aplicados de forma individualizada, e que as medidas adotadas não podem criar distorções e prejudicar um determinado setor em detrimento de outro.</w:t>
      </w:r>
    </w:p>
    <w:p w:rsidR="005232E0" w:rsidRDefault="005232E0" w:rsidP="005232E0">
      <w:pPr>
        <w:pStyle w:val="06-Pargrafodetexto-CLG"/>
      </w:pPr>
      <w:r>
        <w:t>Sem pretender ignorar as dificuldades relacionadas ao tema, está mais do que na hora de o Poder Executivo e o C</w:t>
      </w:r>
      <w:r w:rsidR="007A131C">
        <w:t>ongresso Nacional retomarem esse debate</w:t>
      </w:r>
      <w:r>
        <w:t>, em busca de uma legislação que, de fato, preveja incentivos econômicos concretos para a PNRS.</w:t>
      </w:r>
    </w:p>
    <w:p w:rsidR="00F067BB" w:rsidRDefault="00F067BB" w:rsidP="0057084D">
      <w:pPr>
        <w:pStyle w:val="Recuodecorpodetexto2"/>
        <w:tabs>
          <w:tab w:val="left" w:pos="0"/>
        </w:tabs>
        <w:spacing w:after="360" w:line="240" w:lineRule="auto"/>
        <w:ind w:firstLine="1440"/>
        <w:rPr>
          <w:iCs/>
          <w:szCs w:val="28"/>
        </w:rPr>
      </w:pPr>
      <w:r>
        <w:rPr>
          <w:szCs w:val="28"/>
        </w:rPr>
        <w:t>A nosso ver</w:t>
      </w:r>
      <w:r w:rsidR="00AD208E">
        <w:rPr>
          <w:szCs w:val="28"/>
        </w:rPr>
        <w:t>,</w:t>
      </w:r>
      <w:r>
        <w:rPr>
          <w:szCs w:val="28"/>
        </w:rPr>
        <w:t xml:space="preserve"> est</w:t>
      </w:r>
      <w:r w:rsidR="00965F30">
        <w:rPr>
          <w:szCs w:val="28"/>
        </w:rPr>
        <w:t xml:space="preserve">á claro que a </w:t>
      </w:r>
      <w:r>
        <w:rPr>
          <w:szCs w:val="28"/>
        </w:rPr>
        <w:t>PNRS requer, além de financiamento, ajustes na legislação tributária federal e estadual.</w:t>
      </w:r>
      <w:r w:rsidR="002141A5">
        <w:rPr>
          <w:szCs w:val="28"/>
        </w:rPr>
        <w:t xml:space="preserve"> </w:t>
      </w:r>
    </w:p>
    <w:p w:rsidR="00A82B86" w:rsidRDefault="005A3246" w:rsidP="0057084D">
      <w:pPr>
        <w:pStyle w:val="Recuodecorpodetexto"/>
        <w:spacing w:after="360" w:line="240" w:lineRule="auto"/>
        <w:ind w:firstLine="1440"/>
      </w:pPr>
      <w:r>
        <w:t xml:space="preserve">Diante disso, </w:t>
      </w:r>
      <w:r w:rsidR="0070350C">
        <w:t>e para iniciar</w:t>
      </w:r>
      <w:r w:rsidR="007A131C">
        <w:t xml:space="preserve"> a discussão</w:t>
      </w:r>
      <w:r w:rsidR="002141A5">
        <w:t xml:space="preserve"> do tema no Congresso Nacional, propomos </w:t>
      </w:r>
      <w:r w:rsidR="00965F30">
        <w:t xml:space="preserve">que </w:t>
      </w:r>
      <w:r w:rsidR="002141A5">
        <w:t>a Subcomissão requeira, de pronto,</w:t>
      </w:r>
      <w:r w:rsidR="00A82B86">
        <w:t xml:space="preserve"> </w:t>
      </w:r>
      <w:r w:rsidR="002141A5">
        <w:t xml:space="preserve">regime de </w:t>
      </w:r>
      <w:r w:rsidR="00A82B86">
        <w:t xml:space="preserve">urgência </w:t>
      </w:r>
      <w:r w:rsidR="002141A5">
        <w:t>para a</w:t>
      </w:r>
      <w:r w:rsidR="00A073C5">
        <w:t xml:space="preserve"> tramitação </w:t>
      </w:r>
      <w:r w:rsidR="00A82B86">
        <w:t xml:space="preserve">dos projetos de lei </w:t>
      </w:r>
      <w:r w:rsidR="0070350C">
        <w:t>d</w:t>
      </w:r>
      <w:r w:rsidR="00AD208E">
        <w:t>o Senado (PLS) a seguir especificados</w:t>
      </w:r>
      <w:r w:rsidR="00965F30">
        <w:t>.</w:t>
      </w:r>
    </w:p>
    <w:p w:rsidR="00A82B86" w:rsidRDefault="00A82B86" w:rsidP="0057084D">
      <w:pPr>
        <w:pStyle w:val="Normal-Escriba"/>
        <w:numPr>
          <w:ilvl w:val="0"/>
          <w:numId w:val="36"/>
        </w:numPr>
        <w:spacing w:after="360"/>
        <w:ind w:left="2154" w:hanging="357"/>
        <w:rPr>
          <w:rStyle w:val="citacaostyle1"/>
          <w:rFonts w:ascii="Times New Roman" w:hAnsi="Times New Roman"/>
          <w:color w:val="3A3A3A"/>
          <w:sz w:val="28"/>
          <w:szCs w:val="28"/>
        </w:rPr>
      </w:pPr>
      <w:r w:rsidRPr="00CD3F2F">
        <w:rPr>
          <w:rStyle w:val="principalstyle1"/>
          <w:rFonts w:ascii="Times New Roman" w:hAnsi="Times New Roman" w:cs="Times New Roman"/>
          <w:b/>
          <w:color w:val="3A3A3A"/>
          <w:sz w:val="28"/>
          <w:szCs w:val="28"/>
        </w:rPr>
        <w:t>PLS nº 147, de 2014</w:t>
      </w:r>
      <w:r w:rsidRPr="00A82B86">
        <w:rPr>
          <w:rStyle w:val="principalstyle1"/>
          <w:rFonts w:ascii="Times New Roman" w:hAnsi="Times New Roman" w:cs="Times New Roman"/>
          <w:color w:val="3A3A3A"/>
          <w:sz w:val="28"/>
          <w:szCs w:val="28"/>
        </w:rPr>
        <w:t xml:space="preserve">, que </w:t>
      </w:r>
      <w:r w:rsidRPr="00A82B86">
        <w:rPr>
          <w:rStyle w:val="citacaostyle1"/>
          <w:rFonts w:ascii="Times New Roman" w:hAnsi="Times New Roman"/>
          <w:color w:val="3A3A3A"/>
          <w:sz w:val="28"/>
          <w:szCs w:val="28"/>
        </w:rPr>
        <w:t>altera a Lei nº 9.249, de 26 de dezembro de 1995, para conceder benefício fiscal</w:t>
      </w:r>
      <w:r w:rsidR="00CD3F2F">
        <w:rPr>
          <w:rStyle w:val="citacaostyle1"/>
          <w:rFonts w:ascii="Times New Roman" w:hAnsi="Times New Roman"/>
          <w:color w:val="3A3A3A"/>
          <w:sz w:val="28"/>
          <w:szCs w:val="28"/>
        </w:rPr>
        <w:t>,</w:t>
      </w:r>
      <w:r w:rsidRPr="00A82B86">
        <w:rPr>
          <w:rStyle w:val="citacaostyle1"/>
          <w:rFonts w:ascii="Times New Roman" w:hAnsi="Times New Roman"/>
          <w:color w:val="3A3A3A"/>
          <w:sz w:val="28"/>
          <w:szCs w:val="28"/>
        </w:rPr>
        <w:t xml:space="preserve"> relativo ao Imposto de Renda das Pessoas Jurídicas e à Contribuição Social Sobre o Lucro Líquido, para empresas que tenham adquirido produtos reciclados ou recicláveis destinados à inserção na cadeia produtiva.</w:t>
      </w:r>
    </w:p>
    <w:p w:rsidR="00A82B86" w:rsidRPr="00CD3F2F" w:rsidRDefault="00A82B86" w:rsidP="0057084D">
      <w:pPr>
        <w:pStyle w:val="Normal-Escriba"/>
        <w:numPr>
          <w:ilvl w:val="0"/>
          <w:numId w:val="36"/>
        </w:numPr>
        <w:spacing w:after="360"/>
        <w:ind w:left="2154" w:hanging="357"/>
        <w:rPr>
          <w:rStyle w:val="citacaostyle1"/>
          <w:rFonts w:ascii="Times New Roman" w:hAnsi="Times New Roman"/>
          <w:color w:val="3A3A3A"/>
          <w:sz w:val="28"/>
          <w:szCs w:val="28"/>
        </w:rPr>
      </w:pPr>
      <w:r w:rsidRPr="00CD3F2F">
        <w:rPr>
          <w:rStyle w:val="citacaostyle1"/>
          <w:rFonts w:ascii="Times New Roman" w:hAnsi="Times New Roman"/>
          <w:b/>
          <w:i w:val="0"/>
          <w:color w:val="3A3A3A"/>
          <w:sz w:val="28"/>
          <w:szCs w:val="28"/>
        </w:rPr>
        <w:t>PLS nº 187, de 2012</w:t>
      </w:r>
      <w:r w:rsidRPr="00CD3F2F">
        <w:rPr>
          <w:rStyle w:val="citacaostyle1"/>
          <w:rFonts w:ascii="Times New Roman" w:hAnsi="Times New Roman"/>
          <w:i w:val="0"/>
          <w:color w:val="3A3A3A"/>
          <w:sz w:val="28"/>
          <w:szCs w:val="28"/>
        </w:rPr>
        <w:t xml:space="preserve">, que </w:t>
      </w:r>
      <w:r w:rsidRPr="00CD3F2F">
        <w:rPr>
          <w:rStyle w:val="citacaostyle1"/>
          <w:rFonts w:ascii="Times New Roman" w:hAnsi="Times New Roman"/>
          <w:color w:val="3A3A3A"/>
          <w:sz w:val="28"/>
          <w:szCs w:val="28"/>
        </w:rPr>
        <w:t>permite a dedução do Imposto de Renda de valores doados a projetos e atividades de reciclagem</w:t>
      </w:r>
      <w:r w:rsidRPr="00CD3F2F">
        <w:rPr>
          <w:rStyle w:val="citacaostyle1"/>
          <w:rFonts w:ascii="Trebuchet MS" w:hAnsi="Trebuchet MS" w:cs="Arial"/>
          <w:color w:val="3A3A3A"/>
          <w:sz w:val="20"/>
          <w:szCs w:val="20"/>
        </w:rPr>
        <w:t>.</w:t>
      </w:r>
    </w:p>
    <w:p w:rsidR="00A82B86" w:rsidRDefault="00A82B86" w:rsidP="0057084D">
      <w:pPr>
        <w:pStyle w:val="Normal-Escriba"/>
        <w:numPr>
          <w:ilvl w:val="0"/>
          <w:numId w:val="36"/>
        </w:numPr>
        <w:spacing w:after="360"/>
        <w:ind w:left="2154" w:hanging="357"/>
        <w:rPr>
          <w:rStyle w:val="principalstyle1"/>
          <w:rFonts w:ascii="Times New Roman" w:hAnsi="Times New Roman" w:cs="Times New Roman"/>
          <w:i/>
          <w:color w:val="3A3A3A"/>
          <w:sz w:val="28"/>
          <w:szCs w:val="28"/>
        </w:rPr>
      </w:pPr>
      <w:r w:rsidRPr="00CD3F2F">
        <w:rPr>
          <w:rStyle w:val="citacaostyle1"/>
          <w:rFonts w:ascii="Times New Roman" w:hAnsi="Times New Roman"/>
          <w:b/>
          <w:i w:val="0"/>
          <w:color w:val="3A3A3A"/>
          <w:sz w:val="28"/>
          <w:szCs w:val="28"/>
        </w:rPr>
        <w:t>PLS nº 385, de 2012,</w:t>
      </w:r>
      <w:r w:rsidRPr="00A82B86">
        <w:rPr>
          <w:rStyle w:val="citacaostyle1"/>
          <w:rFonts w:ascii="Times New Roman" w:hAnsi="Times New Roman"/>
          <w:i w:val="0"/>
          <w:color w:val="3A3A3A"/>
          <w:sz w:val="28"/>
          <w:szCs w:val="28"/>
        </w:rPr>
        <w:t xml:space="preserve"> que </w:t>
      </w:r>
      <w:r w:rsidRPr="00A82B86">
        <w:rPr>
          <w:rStyle w:val="principalstyle1"/>
          <w:rFonts w:ascii="Times New Roman" w:hAnsi="Times New Roman" w:cs="Times New Roman"/>
          <w:i/>
          <w:color w:val="3A3A3A"/>
          <w:sz w:val="28"/>
          <w:szCs w:val="28"/>
        </w:rPr>
        <w:t xml:space="preserve">dá nova redação ao art. 14 da Lei nº 4.502, de 30 de novembro de 1964, e ao art. 28 da Lei nº 10.865, de 30 de abril de 2004, para conferir crédito presumido de IPI nas operações com produtos que utilizem materiais plásticos reciclados e reduzir a zero as alíquotas do PIS e </w:t>
      </w:r>
      <w:proofErr w:type="spellStart"/>
      <w:proofErr w:type="gramStart"/>
      <w:r w:rsidRPr="00A82B86">
        <w:rPr>
          <w:rStyle w:val="principalstyle1"/>
          <w:rFonts w:ascii="Times New Roman" w:hAnsi="Times New Roman" w:cs="Times New Roman"/>
          <w:i/>
          <w:color w:val="3A3A3A"/>
          <w:sz w:val="28"/>
          <w:szCs w:val="28"/>
        </w:rPr>
        <w:t>Cofins</w:t>
      </w:r>
      <w:proofErr w:type="spellEnd"/>
      <w:proofErr w:type="gramEnd"/>
      <w:r w:rsidRPr="00A82B86">
        <w:rPr>
          <w:rStyle w:val="principalstyle1"/>
          <w:rFonts w:ascii="Times New Roman" w:hAnsi="Times New Roman" w:cs="Times New Roman"/>
          <w:i/>
          <w:color w:val="3A3A3A"/>
          <w:sz w:val="28"/>
          <w:szCs w:val="28"/>
        </w:rPr>
        <w:t xml:space="preserve"> sobre a receita de vendas desses materiais.</w:t>
      </w:r>
    </w:p>
    <w:p w:rsidR="00E26045" w:rsidRPr="00A845A8" w:rsidRDefault="00A76604" w:rsidP="002141A5">
      <w:pPr>
        <w:pStyle w:val="04-PargrafodetextoEstudoNotas-CLG"/>
        <w:spacing w:line="240" w:lineRule="auto"/>
        <w:ind w:firstLine="1440"/>
      </w:pPr>
      <w:r w:rsidRPr="00A845A8">
        <w:t>Além</w:t>
      </w:r>
      <w:r w:rsidR="008E49DA" w:rsidRPr="00A845A8">
        <w:t xml:space="preserve"> dos</w:t>
      </w:r>
      <w:r w:rsidRPr="00A845A8">
        <w:t xml:space="preserve"> projetos já em tr</w:t>
      </w:r>
      <w:r w:rsidR="00082A46" w:rsidRPr="00A845A8">
        <w:t>âmite, prop</w:t>
      </w:r>
      <w:r w:rsidR="00B32B45" w:rsidRPr="00A845A8">
        <w:t xml:space="preserve">omos ao </w:t>
      </w:r>
      <w:r w:rsidR="005F4F83" w:rsidRPr="00A845A8">
        <w:t>P</w:t>
      </w:r>
      <w:r w:rsidR="00B32B45" w:rsidRPr="00A845A8">
        <w:t>arlamento</w:t>
      </w:r>
      <w:r w:rsidR="00082A46" w:rsidRPr="00A845A8">
        <w:t xml:space="preserve">, </w:t>
      </w:r>
      <w:r w:rsidR="008E49DA" w:rsidRPr="00A845A8">
        <w:t>seguindo sugestão apresentada</w:t>
      </w:r>
      <w:r w:rsidRPr="00A845A8">
        <w:t xml:space="preserve"> </w:t>
      </w:r>
      <w:r w:rsidR="00082A46" w:rsidRPr="00A845A8">
        <w:t>n</w:t>
      </w:r>
      <w:r w:rsidRPr="00A845A8">
        <w:t>as audiê</w:t>
      </w:r>
      <w:r w:rsidR="00082A46" w:rsidRPr="00A845A8">
        <w:t>ncias,</w:t>
      </w:r>
      <w:r w:rsidRPr="00A845A8">
        <w:t xml:space="preserve"> </w:t>
      </w:r>
      <w:r w:rsidR="00E26045" w:rsidRPr="00A845A8">
        <w:t>instituir medidas tributárias que permitam a dedução dos custos relacionados à</w:t>
      </w:r>
      <w:r w:rsidRPr="00A845A8">
        <w:t xml:space="preserve"> logística reversa. </w:t>
      </w:r>
    </w:p>
    <w:p w:rsidR="00082A46" w:rsidRPr="00A845A8" w:rsidRDefault="006953F3" w:rsidP="002141A5">
      <w:pPr>
        <w:pStyle w:val="04-PargrafodetextoEstudoNotas-CLG"/>
        <w:spacing w:line="240" w:lineRule="auto"/>
        <w:ind w:firstLine="1440"/>
      </w:pPr>
      <w:r w:rsidRPr="00A845A8">
        <w:lastRenderedPageBreak/>
        <w:t>No âmbito dos tributos estaduais</w:t>
      </w:r>
      <w:r w:rsidR="0070350C" w:rsidRPr="00A845A8">
        <w:t>, sugerimos</w:t>
      </w:r>
      <w:r w:rsidR="00082A46" w:rsidRPr="00A845A8">
        <w:t xml:space="preserve"> </w:t>
      </w:r>
      <w:r w:rsidR="00346389" w:rsidRPr="00A845A8">
        <w:t>fomentar a discussão</w:t>
      </w:r>
      <w:r w:rsidR="006B486A" w:rsidRPr="00A845A8">
        <w:t xml:space="preserve"> quanto a</w:t>
      </w:r>
      <w:r w:rsidR="00D61A93" w:rsidRPr="00A845A8">
        <w:t xml:space="preserve"> instituir o</w:t>
      </w:r>
      <w:r w:rsidR="00082A46" w:rsidRPr="00A845A8">
        <w:t xml:space="preserve"> ICMS</w:t>
      </w:r>
      <w:r w:rsidR="00D61A93" w:rsidRPr="00A845A8">
        <w:rPr>
          <w:rStyle w:val="Refdenotaderodap"/>
        </w:rPr>
        <w:footnoteReference w:id="17"/>
      </w:r>
      <w:r w:rsidR="00082A46" w:rsidRPr="00A845A8">
        <w:t xml:space="preserve"> ecológico, o que, aliás, já é rea</w:t>
      </w:r>
      <w:r w:rsidR="00D61A93" w:rsidRPr="00A845A8">
        <w:t>lidade</w:t>
      </w:r>
      <w:r w:rsidRPr="00A845A8">
        <w:t xml:space="preserve"> em diversos estados. </w:t>
      </w:r>
      <w:r w:rsidR="006B486A" w:rsidRPr="00A845A8">
        <w:t xml:space="preserve">Trata-se de determinar a parcela da arrecadação de ICMS que caberá aos municípios com base em conjunto de critérios ambientais. </w:t>
      </w:r>
      <w:r w:rsidR="008D53AF" w:rsidRPr="00A845A8">
        <w:t>Acreditamos que os r</w:t>
      </w:r>
      <w:r w:rsidR="00D61A93" w:rsidRPr="00A845A8">
        <w:t xml:space="preserve">ecursos </w:t>
      </w:r>
      <w:r w:rsidR="006B486A" w:rsidRPr="00A845A8">
        <w:t>destinados por meio do ICMS ecológico</w:t>
      </w:r>
      <w:r w:rsidR="00D61A93" w:rsidRPr="00A845A8">
        <w:t xml:space="preserve"> </w:t>
      </w:r>
      <w:r w:rsidRPr="00A845A8">
        <w:t xml:space="preserve">podem </w:t>
      </w:r>
      <w:r w:rsidR="006B486A" w:rsidRPr="00A845A8">
        <w:t>estimular</w:t>
      </w:r>
      <w:r w:rsidRPr="00A845A8">
        <w:t xml:space="preserve"> os municípios na</w:t>
      </w:r>
      <w:r w:rsidR="00D61A93" w:rsidRPr="00A845A8">
        <w:t xml:space="preserve"> gestão de resíduos sólidos.</w:t>
      </w:r>
    </w:p>
    <w:p w:rsidR="0070350C" w:rsidRDefault="0016402D" w:rsidP="0070350C">
      <w:pPr>
        <w:pStyle w:val="04-PargrafodetextoEstudoNotas-CLG"/>
        <w:spacing w:line="240" w:lineRule="auto"/>
        <w:rPr>
          <w:color w:val="000000"/>
          <w:szCs w:val="28"/>
        </w:rPr>
      </w:pPr>
      <w:r w:rsidRPr="00A845A8">
        <w:t>Por fim, r</w:t>
      </w:r>
      <w:r w:rsidR="0070350C" w:rsidRPr="00A845A8">
        <w:t>ecomenda</w:t>
      </w:r>
      <w:r w:rsidR="008D53AF" w:rsidRPr="00A845A8">
        <w:t>mos</w:t>
      </w:r>
      <w:r w:rsidR="0070350C" w:rsidRPr="00A845A8">
        <w:t xml:space="preserve"> aos municípios </w:t>
      </w:r>
      <w:r w:rsidR="006B486A" w:rsidRPr="00A845A8">
        <w:t>instituir</w:t>
      </w:r>
      <w:r w:rsidR="0070350C" w:rsidRPr="00A845A8">
        <w:t xml:space="preserve"> </w:t>
      </w:r>
      <w:r w:rsidR="0070350C" w:rsidRPr="00A845A8">
        <w:rPr>
          <w:bCs/>
        </w:rPr>
        <w:t>fontes de recursos</w:t>
      </w:r>
      <w:r w:rsidR="0070350C" w:rsidRPr="00A845A8">
        <w:t xml:space="preserve"> específicas para </w:t>
      </w:r>
      <w:r w:rsidR="00B32B45" w:rsidRPr="00A845A8">
        <w:t xml:space="preserve">o </w:t>
      </w:r>
      <w:r w:rsidR="0070350C" w:rsidRPr="00A845A8">
        <w:t xml:space="preserve">custeio dos serviços de gestão de resíduos sólidos, </w:t>
      </w:r>
      <w:r w:rsidR="00820D4F">
        <w:t>a</w:t>
      </w:r>
      <w:r w:rsidR="006B486A" w:rsidRPr="00A845A8">
        <w:t xml:space="preserve"> exemplo</w:t>
      </w:r>
      <w:r w:rsidR="00820D4F">
        <w:t xml:space="preserve"> d</w:t>
      </w:r>
      <w:r w:rsidR="006B486A" w:rsidRPr="00A845A8">
        <w:t xml:space="preserve">a criação de taxa pela </w:t>
      </w:r>
      <w:r w:rsidR="0070350C" w:rsidRPr="00A845A8">
        <w:rPr>
          <w:color w:val="000000"/>
          <w:szCs w:val="28"/>
        </w:rPr>
        <w:t xml:space="preserve">cobrança </w:t>
      </w:r>
      <w:r w:rsidR="00F733C7" w:rsidRPr="00A845A8">
        <w:rPr>
          <w:color w:val="000000"/>
          <w:szCs w:val="28"/>
        </w:rPr>
        <w:t xml:space="preserve">dos </w:t>
      </w:r>
      <w:r w:rsidR="0070350C" w:rsidRPr="00A845A8">
        <w:rPr>
          <w:color w:val="000000"/>
          <w:szCs w:val="28"/>
        </w:rPr>
        <w:t>serviços municipais prestados</w:t>
      </w:r>
      <w:r w:rsidR="006B486A" w:rsidRPr="00A845A8">
        <w:rPr>
          <w:color w:val="000000"/>
          <w:szCs w:val="28"/>
        </w:rPr>
        <w:t>, desde que possam ser considerados serviços específicos e divisíveis.</w:t>
      </w:r>
    </w:p>
    <w:p w:rsidR="00C77B5E" w:rsidRPr="00C77B5E" w:rsidRDefault="00037982" w:rsidP="0057084D">
      <w:pPr>
        <w:pStyle w:val="Normal-Escriba"/>
        <w:spacing w:after="360"/>
        <w:ind w:firstLine="0"/>
        <w:rPr>
          <w:rFonts w:ascii="Times New Roman" w:hAnsi="Times New Roman"/>
          <w:b/>
          <w:sz w:val="28"/>
        </w:rPr>
      </w:pPr>
      <w:r>
        <w:rPr>
          <w:rFonts w:ascii="Times New Roman" w:hAnsi="Times New Roman"/>
          <w:b/>
          <w:sz w:val="28"/>
        </w:rPr>
        <w:t>4.3</w:t>
      </w:r>
      <w:r w:rsidR="00C77B5E" w:rsidRPr="00C77B5E">
        <w:rPr>
          <w:rFonts w:ascii="Times New Roman" w:hAnsi="Times New Roman"/>
          <w:b/>
          <w:sz w:val="28"/>
        </w:rPr>
        <w:t xml:space="preserve"> P</w:t>
      </w:r>
      <w:r w:rsidR="001928FB">
        <w:rPr>
          <w:rFonts w:ascii="Times New Roman" w:hAnsi="Times New Roman"/>
          <w:b/>
          <w:sz w:val="28"/>
        </w:rPr>
        <w:t>rogramas e campanhas educativas</w:t>
      </w:r>
    </w:p>
    <w:p w:rsidR="00C77B5E" w:rsidRPr="00C77B5E" w:rsidRDefault="00856D20" w:rsidP="0057084D">
      <w:pPr>
        <w:pStyle w:val="Normal-Escriba"/>
        <w:tabs>
          <w:tab w:val="center" w:pos="5114"/>
        </w:tabs>
        <w:spacing w:after="360"/>
        <w:rPr>
          <w:rFonts w:ascii="Times New Roman" w:hAnsi="Times New Roman"/>
          <w:sz w:val="28"/>
          <w:szCs w:val="28"/>
        </w:rPr>
      </w:pPr>
      <w:r w:rsidRPr="00C77B5E">
        <w:rPr>
          <w:rFonts w:ascii="Times New Roman" w:hAnsi="Times New Roman"/>
          <w:sz w:val="28"/>
          <w:szCs w:val="28"/>
        </w:rPr>
        <w:t>Constata</w:t>
      </w:r>
      <w:r w:rsidR="008D53AF">
        <w:rPr>
          <w:rFonts w:ascii="Times New Roman" w:hAnsi="Times New Roman"/>
          <w:sz w:val="28"/>
          <w:szCs w:val="28"/>
        </w:rPr>
        <w:t>mos</w:t>
      </w:r>
      <w:r w:rsidRPr="00C77B5E">
        <w:rPr>
          <w:rFonts w:ascii="Times New Roman" w:hAnsi="Times New Roman"/>
          <w:sz w:val="28"/>
          <w:szCs w:val="28"/>
        </w:rPr>
        <w:t xml:space="preserve">, a partir dos depoimentos, </w:t>
      </w:r>
      <w:r w:rsidR="006A0012">
        <w:rPr>
          <w:rFonts w:ascii="Times New Roman" w:hAnsi="Times New Roman"/>
          <w:sz w:val="28"/>
          <w:szCs w:val="28"/>
        </w:rPr>
        <w:t xml:space="preserve">ser necessário </w:t>
      </w:r>
      <w:r w:rsidRPr="00C77B5E">
        <w:rPr>
          <w:rFonts w:ascii="Times New Roman" w:hAnsi="Times New Roman"/>
          <w:sz w:val="28"/>
          <w:szCs w:val="28"/>
        </w:rPr>
        <w:t xml:space="preserve">sensibilizar e conscientizar a população </w:t>
      </w:r>
      <w:r w:rsidR="008D53AF">
        <w:rPr>
          <w:rFonts w:ascii="Times New Roman" w:hAnsi="Times New Roman"/>
          <w:sz w:val="28"/>
          <w:szCs w:val="28"/>
        </w:rPr>
        <w:t xml:space="preserve">sobre o tema em pauta, </w:t>
      </w:r>
      <w:r w:rsidRPr="00C77B5E">
        <w:rPr>
          <w:rFonts w:ascii="Times New Roman" w:hAnsi="Times New Roman"/>
          <w:sz w:val="28"/>
          <w:szCs w:val="28"/>
        </w:rPr>
        <w:t xml:space="preserve">por meio de </w:t>
      </w:r>
      <w:r w:rsidR="00BD3726">
        <w:rPr>
          <w:rFonts w:ascii="Times New Roman" w:hAnsi="Times New Roman"/>
          <w:sz w:val="28"/>
          <w:szCs w:val="28"/>
        </w:rPr>
        <w:t xml:space="preserve">programas e </w:t>
      </w:r>
      <w:r w:rsidRPr="00C77B5E">
        <w:rPr>
          <w:rFonts w:ascii="Times New Roman" w:hAnsi="Times New Roman"/>
          <w:sz w:val="28"/>
          <w:szCs w:val="28"/>
        </w:rPr>
        <w:t xml:space="preserve">campanhas </w:t>
      </w:r>
      <w:r w:rsidR="00082A46">
        <w:rPr>
          <w:rFonts w:ascii="Times New Roman" w:hAnsi="Times New Roman"/>
          <w:sz w:val="28"/>
          <w:szCs w:val="28"/>
        </w:rPr>
        <w:t>de educação e comunicação</w:t>
      </w:r>
      <w:r w:rsidRPr="00C77B5E">
        <w:rPr>
          <w:rFonts w:ascii="Times New Roman" w:hAnsi="Times New Roman"/>
          <w:sz w:val="28"/>
          <w:szCs w:val="28"/>
        </w:rPr>
        <w:t xml:space="preserve"> permanentes promovid</w:t>
      </w:r>
      <w:r w:rsidR="008D53AF">
        <w:rPr>
          <w:rFonts w:ascii="Times New Roman" w:hAnsi="Times New Roman"/>
          <w:sz w:val="28"/>
          <w:szCs w:val="28"/>
        </w:rPr>
        <w:t>o</w:t>
      </w:r>
      <w:r w:rsidRPr="00C77B5E">
        <w:rPr>
          <w:rFonts w:ascii="Times New Roman" w:hAnsi="Times New Roman"/>
          <w:sz w:val="28"/>
          <w:szCs w:val="28"/>
        </w:rPr>
        <w:t xml:space="preserve">s pelas três esferas de governo. </w:t>
      </w:r>
      <w:r w:rsidR="00037982">
        <w:rPr>
          <w:rFonts w:ascii="Times New Roman" w:hAnsi="Times New Roman"/>
          <w:sz w:val="28"/>
          <w:szCs w:val="28"/>
        </w:rPr>
        <w:t>O pro</w:t>
      </w:r>
      <w:r w:rsidR="00082A46">
        <w:rPr>
          <w:rFonts w:ascii="Times New Roman" w:hAnsi="Times New Roman"/>
          <w:sz w:val="28"/>
          <w:szCs w:val="28"/>
        </w:rPr>
        <w:t>cesso de educação é fundamental e de longo prazo.</w:t>
      </w:r>
    </w:p>
    <w:p w:rsidR="00856D20" w:rsidRDefault="00037982" w:rsidP="000D55BF">
      <w:pPr>
        <w:pStyle w:val="Normal-Escriba"/>
        <w:tabs>
          <w:tab w:val="center" w:pos="5114"/>
        </w:tabs>
        <w:spacing w:after="360"/>
        <w:rPr>
          <w:rFonts w:ascii="Times New Roman" w:hAnsi="Times New Roman"/>
          <w:sz w:val="28"/>
          <w:szCs w:val="28"/>
        </w:rPr>
      </w:pPr>
      <w:r>
        <w:rPr>
          <w:rFonts w:ascii="Times New Roman" w:hAnsi="Times New Roman"/>
          <w:sz w:val="28"/>
          <w:szCs w:val="28"/>
        </w:rPr>
        <w:t xml:space="preserve">A </w:t>
      </w:r>
      <w:r w:rsidR="00856D20" w:rsidRPr="00C77B5E">
        <w:rPr>
          <w:rFonts w:ascii="Times New Roman" w:hAnsi="Times New Roman"/>
          <w:sz w:val="28"/>
          <w:szCs w:val="28"/>
        </w:rPr>
        <w:t>L</w:t>
      </w:r>
      <w:r w:rsidR="00CF57C2">
        <w:rPr>
          <w:rFonts w:ascii="Times New Roman" w:hAnsi="Times New Roman"/>
          <w:sz w:val="28"/>
          <w:szCs w:val="28"/>
        </w:rPr>
        <w:t xml:space="preserve">ei da PNRS </w:t>
      </w:r>
      <w:r>
        <w:rPr>
          <w:rFonts w:ascii="Times New Roman" w:hAnsi="Times New Roman"/>
          <w:sz w:val="28"/>
          <w:szCs w:val="28"/>
        </w:rPr>
        <w:t>já estabelece</w:t>
      </w:r>
      <w:r w:rsidR="00856D20" w:rsidRPr="00C77B5E">
        <w:rPr>
          <w:rFonts w:ascii="Times New Roman" w:hAnsi="Times New Roman"/>
          <w:sz w:val="28"/>
          <w:szCs w:val="28"/>
        </w:rPr>
        <w:t xml:space="preserve"> claramente </w:t>
      </w:r>
      <w:r w:rsidR="00D852AD">
        <w:rPr>
          <w:rFonts w:ascii="Times New Roman" w:hAnsi="Times New Roman"/>
          <w:sz w:val="28"/>
          <w:szCs w:val="28"/>
        </w:rPr>
        <w:t>qual é</w:t>
      </w:r>
      <w:r w:rsidR="00856D20" w:rsidRPr="00C77B5E">
        <w:rPr>
          <w:rFonts w:ascii="Times New Roman" w:hAnsi="Times New Roman"/>
          <w:sz w:val="28"/>
          <w:szCs w:val="28"/>
        </w:rPr>
        <w:t xml:space="preserve"> o papel do consumidor no âmbito da responsabilida</w:t>
      </w:r>
      <w:r w:rsidR="00CF57C2">
        <w:rPr>
          <w:rFonts w:ascii="Times New Roman" w:hAnsi="Times New Roman"/>
          <w:sz w:val="28"/>
          <w:szCs w:val="28"/>
        </w:rPr>
        <w:t>de compartilhada</w:t>
      </w:r>
      <w:r>
        <w:rPr>
          <w:rFonts w:ascii="Times New Roman" w:hAnsi="Times New Roman"/>
          <w:sz w:val="28"/>
          <w:szCs w:val="28"/>
        </w:rPr>
        <w:t>:</w:t>
      </w:r>
      <w:r w:rsidR="00CF57C2">
        <w:rPr>
          <w:rFonts w:ascii="Times New Roman" w:hAnsi="Times New Roman"/>
          <w:sz w:val="28"/>
          <w:szCs w:val="28"/>
        </w:rPr>
        <w:t xml:space="preserve"> </w:t>
      </w:r>
      <w:r w:rsidR="00856D20" w:rsidRPr="00C77B5E">
        <w:rPr>
          <w:rFonts w:ascii="Times New Roman" w:hAnsi="Times New Roman"/>
          <w:sz w:val="28"/>
          <w:szCs w:val="28"/>
        </w:rPr>
        <w:t>acondicionar e disponibilizar os resíduos na hora adequada da coleta, separar adequadamente os resíduos para fins da coleta seletiva e fazer a devolução dos materia</w:t>
      </w:r>
      <w:r w:rsidR="00C77B5E" w:rsidRPr="00C77B5E">
        <w:rPr>
          <w:rFonts w:ascii="Times New Roman" w:hAnsi="Times New Roman"/>
          <w:sz w:val="28"/>
          <w:szCs w:val="28"/>
        </w:rPr>
        <w:t>is sujeitos à logística reversa</w:t>
      </w:r>
      <w:r>
        <w:rPr>
          <w:rFonts w:ascii="Times New Roman" w:hAnsi="Times New Roman"/>
          <w:sz w:val="28"/>
          <w:szCs w:val="28"/>
        </w:rPr>
        <w:t xml:space="preserve">. </w:t>
      </w:r>
      <w:r w:rsidR="006A0012">
        <w:rPr>
          <w:rFonts w:ascii="Times New Roman" w:hAnsi="Times New Roman"/>
          <w:sz w:val="28"/>
          <w:szCs w:val="28"/>
        </w:rPr>
        <w:t>N</w:t>
      </w:r>
      <w:r>
        <w:rPr>
          <w:rFonts w:ascii="Times New Roman" w:hAnsi="Times New Roman"/>
          <w:sz w:val="28"/>
          <w:szCs w:val="28"/>
        </w:rPr>
        <w:t>o entanto,</w:t>
      </w:r>
      <w:r w:rsidR="00C77B5E" w:rsidRPr="00C77B5E">
        <w:rPr>
          <w:rFonts w:ascii="Times New Roman" w:hAnsi="Times New Roman"/>
          <w:sz w:val="28"/>
          <w:szCs w:val="28"/>
        </w:rPr>
        <w:t xml:space="preserve"> </w:t>
      </w:r>
      <w:r w:rsidR="006A0012">
        <w:rPr>
          <w:rFonts w:ascii="Times New Roman" w:hAnsi="Times New Roman"/>
          <w:sz w:val="28"/>
          <w:szCs w:val="28"/>
        </w:rPr>
        <w:t xml:space="preserve">é preciso </w:t>
      </w:r>
      <w:r w:rsidR="00C77B5E" w:rsidRPr="00BD3726">
        <w:rPr>
          <w:rFonts w:ascii="Times New Roman" w:hAnsi="Times New Roman"/>
          <w:sz w:val="28"/>
          <w:szCs w:val="28"/>
        </w:rPr>
        <w:t>reforçar continuamente</w:t>
      </w:r>
      <w:r w:rsidR="00C77B5E">
        <w:rPr>
          <w:rFonts w:ascii="Times New Roman" w:hAnsi="Times New Roman"/>
          <w:sz w:val="28"/>
          <w:szCs w:val="28"/>
        </w:rPr>
        <w:t xml:space="preserve"> </w:t>
      </w:r>
      <w:r w:rsidR="00CF57C2">
        <w:rPr>
          <w:rFonts w:ascii="Times New Roman" w:hAnsi="Times New Roman"/>
          <w:sz w:val="28"/>
          <w:szCs w:val="28"/>
        </w:rPr>
        <w:t>a importância d</w:t>
      </w:r>
      <w:r w:rsidR="006953F3">
        <w:rPr>
          <w:rFonts w:ascii="Times New Roman" w:hAnsi="Times New Roman"/>
          <w:sz w:val="28"/>
          <w:szCs w:val="28"/>
        </w:rPr>
        <w:t>esses procedimentos e das práticas de consumo sustentável.</w:t>
      </w:r>
    </w:p>
    <w:p w:rsidR="005A782B" w:rsidRDefault="008E49DA" w:rsidP="005A782B">
      <w:pPr>
        <w:pStyle w:val="Normal-Escriba"/>
        <w:tabs>
          <w:tab w:val="center" w:pos="5114"/>
        </w:tabs>
        <w:spacing w:after="360"/>
        <w:rPr>
          <w:rFonts w:ascii="Times New Roman" w:hAnsi="Times New Roman"/>
          <w:sz w:val="28"/>
          <w:szCs w:val="28"/>
        </w:rPr>
      </w:pPr>
      <w:r>
        <w:rPr>
          <w:rFonts w:ascii="Times New Roman" w:hAnsi="Times New Roman"/>
          <w:sz w:val="28"/>
          <w:szCs w:val="28"/>
        </w:rPr>
        <w:t xml:space="preserve">Levando em conta a expertise da TV Senado com o Programa </w:t>
      </w:r>
      <w:proofErr w:type="spellStart"/>
      <w:proofErr w:type="gramStart"/>
      <w:r w:rsidRPr="008E49DA">
        <w:rPr>
          <w:rFonts w:ascii="Times New Roman" w:hAnsi="Times New Roman"/>
          <w:i/>
          <w:sz w:val="28"/>
          <w:szCs w:val="28"/>
        </w:rPr>
        <w:t>EcoSenado</w:t>
      </w:r>
      <w:proofErr w:type="spellEnd"/>
      <w:proofErr w:type="gramEnd"/>
      <w:r>
        <w:rPr>
          <w:rFonts w:ascii="Times New Roman" w:hAnsi="Times New Roman"/>
          <w:sz w:val="28"/>
          <w:szCs w:val="28"/>
        </w:rPr>
        <w:t xml:space="preserve">, propomos </w:t>
      </w:r>
      <w:r w:rsidR="007F1067">
        <w:rPr>
          <w:rFonts w:ascii="Times New Roman" w:hAnsi="Times New Roman"/>
          <w:sz w:val="28"/>
          <w:szCs w:val="28"/>
        </w:rPr>
        <w:t xml:space="preserve">que essa </w:t>
      </w:r>
      <w:r w:rsidR="005A782B">
        <w:rPr>
          <w:rFonts w:ascii="Times New Roman" w:hAnsi="Times New Roman"/>
          <w:sz w:val="28"/>
          <w:szCs w:val="28"/>
        </w:rPr>
        <w:t xml:space="preserve">mídia, na medida do possível, veicule as informações colhidas nas audiências públicas, </w:t>
      </w:r>
      <w:r w:rsidR="007F1067">
        <w:rPr>
          <w:rFonts w:ascii="Times New Roman" w:hAnsi="Times New Roman"/>
          <w:sz w:val="28"/>
          <w:szCs w:val="28"/>
        </w:rPr>
        <w:t xml:space="preserve">de modo que </w:t>
      </w:r>
      <w:r w:rsidR="005A782B">
        <w:rPr>
          <w:rFonts w:ascii="Times New Roman" w:hAnsi="Times New Roman"/>
          <w:sz w:val="28"/>
          <w:szCs w:val="28"/>
        </w:rPr>
        <w:t xml:space="preserve">os cidadãos </w:t>
      </w:r>
      <w:r w:rsidR="007F1067">
        <w:rPr>
          <w:rFonts w:ascii="Times New Roman" w:hAnsi="Times New Roman"/>
          <w:sz w:val="28"/>
          <w:szCs w:val="28"/>
        </w:rPr>
        <w:t xml:space="preserve">tomem conhecimento de </w:t>
      </w:r>
      <w:r w:rsidR="005A782B">
        <w:rPr>
          <w:rFonts w:ascii="Times New Roman" w:hAnsi="Times New Roman"/>
          <w:sz w:val="28"/>
          <w:szCs w:val="28"/>
        </w:rPr>
        <w:t xml:space="preserve">seus deveres e </w:t>
      </w:r>
      <w:r w:rsidR="007F1067">
        <w:rPr>
          <w:rFonts w:ascii="Times New Roman" w:hAnsi="Times New Roman"/>
          <w:sz w:val="28"/>
          <w:szCs w:val="28"/>
        </w:rPr>
        <w:t>das</w:t>
      </w:r>
      <w:r w:rsidR="005A782B">
        <w:rPr>
          <w:rFonts w:ascii="Times New Roman" w:hAnsi="Times New Roman"/>
          <w:sz w:val="28"/>
          <w:szCs w:val="28"/>
        </w:rPr>
        <w:t xml:space="preserve"> obrigações do poder público, em particular </w:t>
      </w:r>
      <w:r w:rsidR="007F1067">
        <w:rPr>
          <w:rFonts w:ascii="Times New Roman" w:hAnsi="Times New Roman"/>
          <w:sz w:val="28"/>
          <w:szCs w:val="28"/>
        </w:rPr>
        <w:t>d</w:t>
      </w:r>
      <w:r w:rsidR="005A782B">
        <w:rPr>
          <w:rFonts w:ascii="Times New Roman" w:hAnsi="Times New Roman"/>
          <w:sz w:val="28"/>
          <w:szCs w:val="28"/>
        </w:rPr>
        <w:t>o municipal, na Política Nacional de Resíduos Sólidos.</w:t>
      </w:r>
    </w:p>
    <w:p w:rsidR="00037982" w:rsidRPr="009E7313" w:rsidRDefault="00037982" w:rsidP="00037982">
      <w:pPr>
        <w:pStyle w:val="Normal-Escriba"/>
        <w:tabs>
          <w:tab w:val="center" w:pos="5114"/>
        </w:tabs>
        <w:spacing w:after="360"/>
        <w:ind w:firstLine="0"/>
        <w:rPr>
          <w:rFonts w:ascii="Times New Roman" w:hAnsi="Times New Roman"/>
          <w:b/>
          <w:sz w:val="28"/>
          <w:szCs w:val="28"/>
        </w:rPr>
      </w:pPr>
      <w:r w:rsidRPr="009E7313">
        <w:rPr>
          <w:rFonts w:ascii="Times New Roman" w:hAnsi="Times New Roman"/>
          <w:b/>
          <w:sz w:val="28"/>
          <w:szCs w:val="28"/>
        </w:rPr>
        <w:t xml:space="preserve">4.4 Recomendações </w:t>
      </w:r>
      <w:r w:rsidR="009E7313" w:rsidRPr="009E7313">
        <w:rPr>
          <w:rFonts w:ascii="Times New Roman" w:hAnsi="Times New Roman"/>
          <w:b/>
          <w:sz w:val="28"/>
          <w:szCs w:val="28"/>
        </w:rPr>
        <w:t>finais</w:t>
      </w:r>
    </w:p>
    <w:p w:rsidR="00DF5C9A" w:rsidRDefault="00C77B5E" w:rsidP="00B51FEC">
      <w:pPr>
        <w:pStyle w:val="Recuodecorpodetexto2"/>
        <w:tabs>
          <w:tab w:val="left" w:pos="0"/>
        </w:tabs>
        <w:spacing w:after="360" w:line="240" w:lineRule="auto"/>
        <w:ind w:firstLine="1440"/>
      </w:pPr>
      <w:r>
        <w:t>Por fim, p</w:t>
      </w:r>
      <w:r w:rsidR="00760685" w:rsidRPr="005A3246">
        <w:t>ara dar seguimento aos objetivos propostos pela CMARS,</w:t>
      </w:r>
      <w:r w:rsidR="005A3246">
        <w:t xml:space="preserve"> </w:t>
      </w:r>
      <w:r w:rsidR="008E49DA">
        <w:t>recomendamos</w:t>
      </w:r>
      <w:r w:rsidR="009E7313">
        <w:t xml:space="preserve"> ao governo federal</w:t>
      </w:r>
      <w:r w:rsidR="00EC73F4">
        <w:t>:</w:t>
      </w:r>
    </w:p>
    <w:p w:rsidR="00EC73F4" w:rsidRDefault="009E7313" w:rsidP="00B51FEC">
      <w:pPr>
        <w:pStyle w:val="Recuodecorpodetexto2"/>
        <w:numPr>
          <w:ilvl w:val="2"/>
          <w:numId w:val="40"/>
        </w:numPr>
        <w:tabs>
          <w:tab w:val="left" w:pos="0"/>
        </w:tabs>
        <w:spacing w:after="360" w:line="240" w:lineRule="auto"/>
        <w:ind w:left="0" w:firstLine="1440"/>
        <w:rPr>
          <w:szCs w:val="28"/>
        </w:rPr>
      </w:pPr>
      <w:proofErr w:type="gramStart"/>
      <w:r>
        <w:lastRenderedPageBreak/>
        <w:t>aprovar</w:t>
      </w:r>
      <w:proofErr w:type="gramEnd"/>
      <w:r w:rsidR="00EC73F4">
        <w:t xml:space="preserve"> </w:t>
      </w:r>
      <w:r w:rsidR="005A3246">
        <w:t>o Plano Nacional de Resíduos Sólidos</w:t>
      </w:r>
      <w:r w:rsidR="00B51FEC">
        <w:t>,</w:t>
      </w:r>
      <w:r w:rsidR="005A3246">
        <w:t xml:space="preserve"> </w:t>
      </w:r>
      <w:r w:rsidR="005A3246">
        <w:rPr>
          <w:szCs w:val="28"/>
        </w:rPr>
        <w:t>pois a situação atual traz insegurança</w:t>
      </w:r>
      <w:r w:rsidR="00EC73F4">
        <w:rPr>
          <w:szCs w:val="28"/>
        </w:rPr>
        <w:t xml:space="preserve"> jurídica quanto a sua validade. Embora já em aplicação, o Plano aguarda exame do</w:t>
      </w:r>
      <w:r w:rsidR="00EC73F4" w:rsidRPr="002641E9">
        <w:rPr>
          <w:szCs w:val="28"/>
        </w:rPr>
        <w:t xml:space="preserve"> Conselho Nacional de Política </w:t>
      </w:r>
      <w:r w:rsidR="00EC73F4">
        <w:rPr>
          <w:szCs w:val="28"/>
        </w:rPr>
        <w:t>Agrícola do Ministério da Agricultura, que ainda foi não instalado;</w:t>
      </w:r>
    </w:p>
    <w:p w:rsidR="00EC73F4" w:rsidRDefault="006953F3" w:rsidP="00B51FEC">
      <w:pPr>
        <w:pStyle w:val="04-PargrafodetextoEstudoNotas-CLG"/>
        <w:numPr>
          <w:ilvl w:val="2"/>
          <w:numId w:val="40"/>
        </w:numPr>
        <w:spacing w:line="240" w:lineRule="auto"/>
        <w:ind w:left="0" w:firstLine="1440"/>
      </w:pPr>
      <w:proofErr w:type="gramStart"/>
      <w:r>
        <w:rPr>
          <w:szCs w:val="28"/>
        </w:rPr>
        <w:t>agilizar</w:t>
      </w:r>
      <w:proofErr w:type="gramEnd"/>
      <w:r w:rsidR="00EC73F4">
        <w:rPr>
          <w:szCs w:val="28"/>
        </w:rPr>
        <w:t xml:space="preserve"> a implantação do </w:t>
      </w:r>
      <w:proofErr w:type="spellStart"/>
      <w:r w:rsidR="00EC73F4">
        <w:rPr>
          <w:szCs w:val="28"/>
        </w:rPr>
        <w:t>S</w:t>
      </w:r>
      <w:r w:rsidR="008D53AF">
        <w:rPr>
          <w:szCs w:val="28"/>
        </w:rPr>
        <w:t>inir</w:t>
      </w:r>
      <w:proofErr w:type="spellEnd"/>
      <w:r w:rsidR="009E7313">
        <w:rPr>
          <w:szCs w:val="28"/>
        </w:rPr>
        <w:t>.</w:t>
      </w:r>
      <w:r w:rsidR="00EC73F4">
        <w:rPr>
          <w:szCs w:val="28"/>
        </w:rPr>
        <w:t xml:space="preserve"> </w:t>
      </w:r>
      <w:r w:rsidR="009E7313">
        <w:rPr>
          <w:szCs w:val="28"/>
        </w:rPr>
        <w:t>Esse sistema de informações, p</w:t>
      </w:r>
      <w:r w:rsidR="00EC73F4">
        <w:rPr>
          <w:szCs w:val="28"/>
        </w:rPr>
        <w:t>revisto na Lei da PNRS</w:t>
      </w:r>
      <w:r w:rsidR="009E7313">
        <w:rPr>
          <w:szCs w:val="28"/>
        </w:rPr>
        <w:t xml:space="preserve">, permite </w:t>
      </w:r>
      <w:r w:rsidR="00EC73F4">
        <w:rPr>
          <w:szCs w:val="28"/>
        </w:rPr>
        <w:t xml:space="preserve">o compartilhamento </w:t>
      </w:r>
      <w:r w:rsidR="009E7313">
        <w:t>dos</w:t>
      </w:r>
      <w:r w:rsidR="00EC73F4" w:rsidRPr="00005F1A">
        <w:t xml:space="preserve"> </w:t>
      </w:r>
      <w:r w:rsidR="009E7313">
        <w:t>dados fornecidos</w:t>
      </w:r>
      <w:r w:rsidR="00EC73F4" w:rsidRPr="00005F1A">
        <w:t xml:space="preserve"> </w:t>
      </w:r>
      <w:r w:rsidR="009E7313">
        <w:t>pelos estados e</w:t>
      </w:r>
      <w:r w:rsidR="00EC73F4">
        <w:t xml:space="preserve"> municípios;</w:t>
      </w:r>
    </w:p>
    <w:p w:rsidR="009A705E" w:rsidRDefault="00E57D36" w:rsidP="00B51FEC">
      <w:pPr>
        <w:pStyle w:val="04-PargrafodetextoEstudoNotas-CLG"/>
        <w:numPr>
          <w:ilvl w:val="2"/>
          <w:numId w:val="40"/>
        </w:numPr>
        <w:spacing w:line="240" w:lineRule="auto"/>
        <w:ind w:left="0" w:firstLine="1440"/>
        <w:rPr>
          <w:szCs w:val="28"/>
        </w:rPr>
      </w:pPr>
      <w:proofErr w:type="gramStart"/>
      <w:r>
        <w:rPr>
          <w:szCs w:val="28"/>
        </w:rPr>
        <w:t>reve</w:t>
      </w:r>
      <w:r w:rsidR="009E7313">
        <w:rPr>
          <w:szCs w:val="28"/>
        </w:rPr>
        <w:t>r</w:t>
      </w:r>
      <w:proofErr w:type="gramEnd"/>
      <w:r w:rsidR="00145C11">
        <w:rPr>
          <w:szCs w:val="28"/>
        </w:rPr>
        <w:t xml:space="preserve"> </w:t>
      </w:r>
      <w:r w:rsidR="009A705E">
        <w:rPr>
          <w:szCs w:val="28"/>
        </w:rPr>
        <w:t>normas infralegais</w:t>
      </w:r>
      <w:r w:rsidR="00EC73F4">
        <w:rPr>
          <w:szCs w:val="28"/>
        </w:rPr>
        <w:t xml:space="preserve"> sobre resíduos sólidos</w:t>
      </w:r>
      <w:r w:rsidR="00C74F36">
        <w:rPr>
          <w:szCs w:val="28"/>
        </w:rPr>
        <w:t>,</w:t>
      </w:r>
      <w:r w:rsidR="009A705E">
        <w:rPr>
          <w:szCs w:val="28"/>
        </w:rPr>
        <w:t xml:space="preserve"> adequa</w:t>
      </w:r>
      <w:r w:rsidR="00EF3A0C">
        <w:rPr>
          <w:szCs w:val="28"/>
        </w:rPr>
        <w:t xml:space="preserve">ndo-as à luz da </w:t>
      </w:r>
      <w:r>
        <w:rPr>
          <w:szCs w:val="28"/>
        </w:rPr>
        <w:t>PNRS;</w:t>
      </w:r>
    </w:p>
    <w:p w:rsidR="00145C11" w:rsidRDefault="009E7313" w:rsidP="00B51FEC">
      <w:pPr>
        <w:pStyle w:val="04-PargrafodetextoEstudoNotas-CLG"/>
        <w:numPr>
          <w:ilvl w:val="2"/>
          <w:numId w:val="40"/>
        </w:numPr>
        <w:spacing w:line="240" w:lineRule="auto"/>
        <w:ind w:left="0" w:firstLine="1440"/>
        <w:rPr>
          <w:szCs w:val="28"/>
        </w:rPr>
      </w:pPr>
      <w:proofErr w:type="gramStart"/>
      <w:r>
        <w:rPr>
          <w:szCs w:val="28"/>
        </w:rPr>
        <w:t>avançar</w:t>
      </w:r>
      <w:proofErr w:type="gramEnd"/>
      <w:r w:rsidR="00145C11">
        <w:rPr>
          <w:szCs w:val="28"/>
        </w:rPr>
        <w:t xml:space="preserve"> </w:t>
      </w:r>
      <w:r w:rsidR="00A408BA">
        <w:rPr>
          <w:szCs w:val="28"/>
        </w:rPr>
        <w:t>na formalização</w:t>
      </w:r>
      <w:r w:rsidR="00145C11">
        <w:rPr>
          <w:szCs w:val="28"/>
        </w:rPr>
        <w:t xml:space="preserve"> dos acordos setoriais</w:t>
      </w:r>
      <w:r w:rsidR="00A408BA">
        <w:rPr>
          <w:szCs w:val="28"/>
        </w:rPr>
        <w:t xml:space="preserve"> para a implantação de sistemas de logística reversa. Passados quat</w:t>
      </w:r>
      <w:r w:rsidR="00EF3A0C">
        <w:rPr>
          <w:szCs w:val="28"/>
        </w:rPr>
        <w:t>ro anos da edição da Lei da PNRS</w:t>
      </w:r>
      <w:r w:rsidR="00A408BA">
        <w:rPr>
          <w:szCs w:val="28"/>
        </w:rPr>
        <w:t>, apenas um acordo foi assinado;</w:t>
      </w:r>
    </w:p>
    <w:p w:rsidR="00A408BA" w:rsidRDefault="00D03CE1" w:rsidP="00B51FEC">
      <w:pPr>
        <w:pStyle w:val="04-PargrafodetextoEstudoNotas-CLG"/>
        <w:numPr>
          <w:ilvl w:val="2"/>
          <w:numId w:val="40"/>
        </w:numPr>
        <w:spacing w:line="240" w:lineRule="auto"/>
        <w:ind w:left="0" w:firstLine="1440"/>
        <w:rPr>
          <w:szCs w:val="28"/>
        </w:rPr>
      </w:pPr>
      <w:proofErr w:type="gramStart"/>
      <w:r>
        <w:rPr>
          <w:szCs w:val="28"/>
        </w:rPr>
        <w:t>garantir</w:t>
      </w:r>
      <w:proofErr w:type="gramEnd"/>
      <w:r w:rsidR="00BD3726">
        <w:rPr>
          <w:szCs w:val="28"/>
        </w:rPr>
        <w:t xml:space="preserve"> a participação d</w:t>
      </w:r>
      <w:r w:rsidR="00A408BA">
        <w:rPr>
          <w:szCs w:val="28"/>
        </w:rPr>
        <w:t xml:space="preserve">as cooperativas e associações de catadores de materiais recicláveis </w:t>
      </w:r>
      <w:r w:rsidR="00BD3726">
        <w:rPr>
          <w:szCs w:val="28"/>
        </w:rPr>
        <w:t>nos sistemas de logística reversa</w:t>
      </w:r>
      <w:r>
        <w:rPr>
          <w:szCs w:val="28"/>
        </w:rPr>
        <w:t xml:space="preserve"> e </w:t>
      </w:r>
      <w:r w:rsidR="007F1067">
        <w:rPr>
          <w:szCs w:val="28"/>
        </w:rPr>
        <w:t xml:space="preserve">a </w:t>
      </w:r>
      <w:r w:rsidR="008E49DA">
        <w:rPr>
          <w:szCs w:val="28"/>
        </w:rPr>
        <w:t>inserção</w:t>
      </w:r>
      <w:r>
        <w:rPr>
          <w:szCs w:val="28"/>
        </w:rPr>
        <w:t xml:space="preserve"> </w:t>
      </w:r>
      <w:r w:rsidR="008E49DA">
        <w:rPr>
          <w:szCs w:val="28"/>
        </w:rPr>
        <w:t>d</w:t>
      </w:r>
      <w:r>
        <w:rPr>
          <w:szCs w:val="28"/>
        </w:rPr>
        <w:t>a categoria nos acordos setoriais</w:t>
      </w:r>
      <w:r w:rsidR="00BD3726">
        <w:rPr>
          <w:szCs w:val="28"/>
        </w:rPr>
        <w:t>;</w:t>
      </w:r>
    </w:p>
    <w:p w:rsidR="00BD3726" w:rsidRDefault="009E7313" w:rsidP="00B51FEC">
      <w:pPr>
        <w:pStyle w:val="04-PargrafodetextoEstudoNotas-CLG"/>
        <w:numPr>
          <w:ilvl w:val="2"/>
          <w:numId w:val="40"/>
        </w:numPr>
        <w:spacing w:line="240" w:lineRule="auto"/>
        <w:ind w:left="0" w:firstLine="1440"/>
        <w:rPr>
          <w:szCs w:val="28"/>
        </w:rPr>
      </w:pPr>
      <w:proofErr w:type="gramStart"/>
      <w:r>
        <w:rPr>
          <w:szCs w:val="28"/>
        </w:rPr>
        <w:t>analisar</w:t>
      </w:r>
      <w:proofErr w:type="gramEnd"/>
      <w:r w:rsidR="006953F3">
        <w:rPr>
          <w:szCs w:val="28"/>
        </w:rPr>
        <w:t xml:space="preserve"> a pertinência de</w:t>
      </w:r>
      <w:r w:rsidR="00BD3726">
        <w:rPr>
          <w:szCs w:val="28"/>
        </w:rPr>
        <w:t xml:space="preserve"> um banco de dados dos casos exitosos de</w:t>
      </w:r>
      <w:r w:rsidR="006953F3">
        <w:rPr>
          <w:szCs w:val="28"/>
        </w:rPr>
        <w:t xml:space="preserve"> gestão de resíduos sólidos existentes</w:t>
      </w:r>
      <w:r w:rsidR="00BD3726">
        <w:rPr>
          <w:szCs w:val="28"/>
        </w:rPr>
        <w:t xml:space="preserve"> no Brasil.</w:t>
      </w:r>
    </w:p>
    <w:p w:rsidR="00C74F36" w:rsidRDefault="00C74F36" w:rsidP="00C74F36">
      <w:pPr>
        <w:pStyle w:val="04-PargrafodetextoEstudoNotas-CLG"/>
        <w:spacing w:line="240" w:lineRule="auto"/>
        <w:ind w:firstLine="0"/>
        <w:rPr>
          <w:szCs w:val="28"/>
        </w:rPr>
      </w:pPr>
    </w:p>
    <w:p w:rsidR="0057084D" w:rsidRDefault="0057084D" w:rsidP="00C1053A">
      <w:pPr>
        <w:pStyle w:val="Corpodetexto"/>
        <w:spacing w:after="120"/>
        <w:ind w:firstLine="1418"/>
      </w:pPr>
      <w:r>
        <w:t>Esse é o relatório que submetemos à aprovação dos ilustres pares desta Subcomissão</w:t>
      </w:r>
      <w:r w:rsidR="007F1067">
        <w:t xml:space="preserve"> Temporária de Resíduos Sólidos da Comissão de Meio Ambiente, Defesa do Consumidor e Fiscalização e Controle. </w:t>
      </w:r>
    </w:p>
    <w:p w:rsidR="0057084D" w:rsidRDefault="0057084D" w:rsidP="0057084D">
      <w:pPr>
        <w:pStyle w:val="Corpodetexto"/>
        <w:spacing w:after="120"/>
        <w:ind w:firstLine="1418"/>
      </w:pPr>
    </w:p>
    <w:p w:rsidR="0057084D" w:rsidRDefault="0057084D" w:rsidP="0057084D">
      <w:pPr>
        <w:pStyle w:val="Corpodetexto"/>
        <w:spacing w:after="120"/>
        <w:ind w:firstLine="1418"/>
      </w:pPr>
    </w:p>
    <w:p w:rsidR="0057084D" w:rsidRDefault="0057084D" w:rsidP="0057084D">
      <w:pPr>
        <w:pStyle w:val="Corpodetexto"/>
        <w:spacing w:after="120"/>
        <w:ind w:firstLine="1418"/>
        <w:jc w:val="center"/>
      </w:pPr>
      <w:r>
        <w:t>Sala da Comissão,</w:t>
      </w:r>
    </w:p>
    <w:p w:rsidR="0057084D" w:rsidRDefault="0057084D" w:rsidP="0057084D">
      <w:pPr>
        <w:pStyle w:val="Corpodetexto"/>
        <w:spacing w:after="120"/>
        <w:ind w:firstLine="1418"/>
        <w:jc w:val="right"/>
      </w:pPr>
    </w:p>
    <w:p w:rsidR="0057084D" w:rsidRDefault="0057084D" w:rsidP="0057084D">
      <w:pPr>
        <w:pStyle w:val="Corpodetexto"/>
        <w:spacing w:after="120"/>
        <w:ind w:firstLine="1418"/>
        <w:jc w:val="right"/>
        <w:rPr>
          <w:szCs w:val="28"/>
        </w:rPr>
      </w:pPr>
      <w:r w:rsidRPr="0057084D">
        <w:rPr>
          <w:szCs w:val="28"/>
        </w:rPr>
        <w:t>SENADORA VANESSA GRAZZIOTIN</w:t>
      </w:r>
    </w:p>
    <w:p w:rsidR="00C74F36" w:rsidRDefault="00C74F36" w:rsidP="0057084D">
      <w:pPr>
        <w:pStyle w:val="Corpodetexto"/>
        <w:spacing w:after="120"/>
        <w:ind w:firstLine="1418"/>
        <w:jc w:val="right"/>
        <w:rPr>
          <w:szCs w:val="28"/>
        </w:rPr>
      </w:pPr>
      <w:r>
        <w:rPr>
          <w:szCs w:val="28"/>
        </w:rPr>
        <w:t>Relatora</w:t>
      </w:r>
    </w:p>
    <w:p w:rsidR="00A44948" w:rsidRDefault="00A44948" w:rsidP="0057084D">
      <w:pPr>
        <w:pStyle w:val="Corpodetexto"/>
        <w:spacing w:after="120"/>
        <w:ind w:firstLine="1418"/>
        <w:jc w:val="right"/>
        <w:rPr>
          <w:szCs w:val="28"/>
        </w:rPr>
      </w:pPr>
    </w:p>
    <w:p w:rsidR="00A44948" w:rsidRDefault="00A44948" w:rsidP="0057084D">
      <w:pPr>
        <w:pStyle w:val="Corpodetexto"/>
        <w:spacing w:after="120"/>
        <w:ind w:firstLine="1418"/>
        <w:jc w:val="right"/>
        <w:rPr>
          <w:szCs w:val="28"/>
        </w:rPr>
      </w:pPr>
    </w:p>
    <w:p w:rsidR="00A44948" w:rsidRDefault="00C1053A" w:rsidP="0057084D">
      <w:pPr>
        <w:pStyle w:val="Corpodetexto"/>
        <w:spacing w:after="120"/>
        <w:ind w:firstLine="1418"/>
        <w:jc w:val="right"/>
        <w:rPr>
          <w:szCs w:val="28"/>
        </w:rPr>
      </w:pPr>
      <w:r>
        <w:rPr>
          <w:szCs w:val="28"/>
        </w:rPr>
        <w:br w:type="page"/>
      </w:r>
    </w:p>
    <w:p w:rsidR="00DF2275" w:rsidRDefault="00DF2275" w:rsidP="00A44948">
      <w:pPr>
        <w:pStyle w:val="01-Minuta-CLG"/>
        <w:rPr>
          <w:b/>
          <w:sz w:val="32"/>
          <w:szCs w:val="32"/>
          <w:highlight w:val="yellow"/>
        </w:rPr>
      </w:pPr>
    </w:p>
    <w:p w:rsidR="00DF2275" w:rsidRDefault="00DF2275" w:rsidP="00A44948">
      <w:pPr>
        <w:pStyle w:val="01-Minuta-CLG"/>
        <w:rPr>
          <w:b/>
          <w:sz w:val="32"/>
          <w:szCs w:val="32"/>
          <w:highlight w:val="yellow"/>
        </w:rPr>
      </w:pPr>
    </w:p>
    <w:p w:rsidR="00DF2275" w:rsidRDefault="00DF2275" w:rsidP="00A44948">
      <w:pPr>
        <w:pStyle w:val="01-Minuta-CLG"/>
        <w:rPr>
          <w:b/>
          <w:sz w:val="32"/>
          <w:szCs w:val="32"/>
          <w:highlight w:val="yellow"/>
        </w:rPr>
      </w:pPr>
    </w:p>
    <w:p w:rsidR="00DF2275" w:rsidRDefault="00DF2275" w:rsidP="00A44948">
      <w:pPr>
        <w:pStyle w:val="01-Minuta-CLG"/>
        <w:rPr>
          <w:b/>
          <w:sz w:val="32"/>
          <w:szCs w:val="32"/>
          <w:highlight w:val="yellow"/>
        </w:rPr>
      </w:pPr>
    </w:p>
    <w:p w:rsidR="00DF2275" w:rsidRDefault="00DF2275" w:rsidP="00A44948">
      <w:pPr>
        <w:pStyle w:val="01-Minuta-CLG"/>
        <w:rPr>
          <w:b/>
          <w:sz w:val="32"/>
          <w:szCs w:val="32"/>
          <w:highlight w:val="yellow"/>
        </w:rPr>
      </w:pPr>
    </w:p>
    <w:p w:rsidR="00DF2275" w:rsidRDefault="00DF2275" w:rsidP="00A44948">
      <w:pPr>
        <w:pStyle w:val="01-Minuta-CLG"/>
        <w:rPr>
          <w:b/>
          <w:sz w:val="32"/>
          <w:szCs w:val="32"/>
          <w:highlight w:val="yellow"/>
        </w:rPr>
      </w:pPr>
    </w:p>
    <w:p w:rsidR="0041340F" w:rsidRDefault="0041340F" w:rsidP="00A44948">
      <w:pPr>
        <w:pStyle w:val="01-Minuta-CLG"/>
        <w:rPr>
          <w:b/>
          <w:sz w:val="32"/>
          <w:szCs w:val="32"/>
        </w:rPr>
      </w:pPr>
      <w:r w:rsidRPr="00A845A8">
        <w:rPr>
          <w:b/>
          <w:sz w:val="32"/>
          <w:szCs w:val="32"/>
        </w:rPr>
        <w:t>ANEXO I</w:t>
      </w:r>
      <w:r w:rsidRPr="0041340F">
        <w:rPr>
          <w:b/>
          <w:sz w:val="32"/>
          <w:szCs w:val="32"/>
        </w:rPr>
        <w:t xml:space="preserve"> </w:t>
      </w:r>
    </w:p>
    <w:p w:rsidR="00DF2275" w:rsidRPr="0041340F" w:rsidRDefault="00DF2275" w:rsidP="00A44948">
      <w:pPr>
        <w:pStyle w:val="01-Minuta-CLG"/>
        <w:rPr>
          <w:b/>
          <w:sz w:val="32"/>
          <w:szCs w:val="32"/>
        </w:rPr>
      </w:pPr>
      <w:r>
        <w:rPr>
          <w:b/>
          <w:sz w:val="32"/>
          <w:szCs w:val="32"/>
        </w:rPr>
        <w:br w:type="page"/>
      </w:r>
    </w:p>
    <w:p w:rsidR="00A44948" w:rsidRDefault="00A44948" w:rsidP="00A44948">
      <w:pPr>
        <w:pStyle w:val="02-TtuloPrincipal-CLG"/>
      </w:pPr>
      <w:r>
        <w:lastRenderedPageBreak/>
        <w:t>P</w:t>
      </w:r>
      <w:r w:rsidR="0045669E">
        <w:t>ROJETO DE LEI DO SENADO Nº</w:t>
      </w:r>
      <w:proofErr w:type="gramStart"/>
      <w:r w:rsidR="0045669E">
        <w:t xml:space="preserve">    </w:t>
      </w:r>
      <w:proofErr w:type="gramEnd"/>
      <w:r>
        <w:t xml:space="preserve">, DE </w:t>
      </w:r>
      <w:bookmarkStart w:id="0" w:name="complementar"/>
      <w:r>
        <w:t>2014</w:t>
      </w:r>
      <w:bookmarkEnd w:id="0"/>
      <w:r>
        <w:t xml:space="preserve"> </w:t>
      </w:r>
    </w:p>
    <w:p w:rsidR="00A44948" w:rsidRPr="008B6D53" w:rsidRDefault="00A44948" w:rsidP="00A44948">
      <w:pPr>
        <w:pStyle w:val="03-Ementa-CLG"/>
        <w:rPr>
          <w:szCs w:val="11"/>
        </w:rPr>
      </w:pPr>
      <w:r>
        <w:t>Prorroga o pra</w:t>
      </w:r>
      <w:r w:rsidR="00EF2917">
        <w:t>zo para a disposição</w:t>
      </w:r>
      <w:r w:rsidR="0064732E">
        <w:t xml:space="preserve"> final ambientalmente adequada dos rejeitos</w:t>
      </w:r>
      <w:r>
        <w:t xml:space="preserve"> de que trata o art. 54 da Lei nº 12.305, de </w:t>
      </w:r>
      <w:proofErr w:type="gramStart"/>
      <w:r>
        <w:t>2</w:t>
      </w:r>
      <w:proofErr w:type="gramEnd"/>
      <w:r>
        <w:t xml:space="preserve"> de agosto de 2010.</w:t>
      </w:r>
    </w:p>
    <w:p w:rsidR="00A44948" w:rsidRDefault="00A44948" w:rsidP="00A44948">
      <w:pPr>
        <w:pStyle w:val="05-Pargrafodetexto-CLG"/>
      </w:pPr>
      <w:r>
        <w:t>O CONGRESSO NACIONAL decreta:</w:t>
      </w:r>
    </w:p>
    <w:p w:rsidR="00A44948" w:rsidRDefault="00A44948" w:rsidP="00493989">
      <w:pPr>
        <w:pStyle w:val="05-Pargrafodetexto-CLG"/>
      </w:pPr>
      <w:r w:rsidRPr="00D53D5F">
        <w:rPr>
          <w:b/>
        </w:rPr>
        <w:t>Art. 1º</w:t>
      </w:r>
      <w:r>
        <w:t xml:space="preserve"> Fica prorrogado por </w:t>
      </w:r>
      <w:proofErr w:type="gramStart"/>
      <w:r w:rsidR="00493989">
        <w:t>2</w:t>
      </w:r>
      <w:proofErr w:type="gramEnd"/>
      <w:r w:rsidR="00493989">
        <w:t xml:space="preserve"> (doi</w:t>
      </w:r>
      <w:r>
        <w:t>s</w:t>
      </w:r>
      <w:r w:rsidR="00493989">
        <w:t>)</w:t>
      </w:r>
      <w:r>
        <w:t xml:space="preserve"> anos o prazo de que trata o art. 54 da Lei nº 12.305, de 2 de agosto de 2010, que institui a Política Nacional de Resíduos Sólidos.</w:t>
      </w:r>
    </w:p>
    <w:p w:rsidR="00A44948" w:rsidRPr="009F3BB5" w:rsidRDefault="00A44948" w:rsidP="00493989">
      <w:pPr>
        <w:pStyle w:val="05-Pargrafodetexto-CLG"/>
      </w:pPr>
      <w:r w:rsidRPr="009F3BB5">
        <w:rPr>
          <w:b/>
        </w:rPr>
        <w:t xml:space="preserve">Art. 2º </w:t>
      </w:r>
      <w:r>
        <w:t>Esta Lei entra em vigor na data de sua publicação.</w:t>
      </w:r>
    </w:p>
    <w:p w:rsidR="00A44948" w:rsidRDefault="00A44948" w:rsidP="00493989">
      <w:pPr>
        <w:pStyle w:val="06-Justificao-CLG"/>
      </w:pPr>
      <w:r w:rsidRPr="0041340F">
        <w:t>JUSTIFICAÇÃO</w:t>
      </w:r>
    </w:p>
    <w:p w:rsidR="00C1053A" w:rsidRDefault="00C1053A" w:rsidP="000D55BF">
      <w:pPr>
        <w:pStyle w:val="06-Justificao-CLG"/>
        <w:spacing w:before="0" w:after="360"/>
        <w:ind w:firstLine="1418"/>
        <w:jc w:val="both"/>
        <w:rPr>
          <w:b w:val="0"/>
        </w:rPr>
      </w:pPr>
      <w:r>
        <w:rPr>
          <w:b w:val="0"/>
        </w:rPr>
        <w:t xml:space="preserve">A Lei nº 12.305, de </w:t>
      </w:r>
      <w:proofErr w:type="gramStart"/>
      <w:r>
        <w:rPr>
          <w:b w:val="0"/>
        </w:rPr>
        <w:t>2</w:t>
      </w:r>
      <w:proofErr w:type="gramEnd"/>
      <w:r>
        <w:rPr>
          <w:b w:val="0"/>
        </w:rPr>
        <w:t xml:space="preserve"> de agosto de </w:t>
      </w:r>
      <w:r w:rsidR="002F0F48">
        <w:rPr>
          <w:b w:val="0"/>
        </w:rPr>
        <w:t xml:space="preserve">2010, ao instituir a Política Nacional de Resíduos Sólidos (PNRS), estabeleceu, em seu art. 54, prazo de quatro anos para que os municípios dessem destino ambientalmente adequado aos </w:t>
      </w:r>
      <w:r w:rsidR="0064732E">
        <w:rPr>
          <w:b w:val="0"/>
        </w:rPr>
        <w:t xml:space="preserve">rejeitos </w:t>
      </w:r>
      <w:r w:rsidR="002F0F48">
        <w:rPr>
          <w:b w:val="0"/>
        </w:rPr>
        <w:t>gerados em seus territórios – ou seja, erradicassem os lixões.</w:t>
      </w:r>
    </w:p>
    <w:p w:rsidR="00926128" w:rsidRDefault="002F0F48" w:rsidP="000D55BF">
      <w:pPr>
        <w:pStyle w:val="06-Justificao-CLG"/>
        <w:spacing w:before="0" w:after="360"/>
        <w:ind w:firstLine="1418"/>
        <w:jc w:val="both"/>
        <w:rPr>
          <w:b w:val="0"/>
        </w:rPr>
      </w:pPr>
      <w:r>
        <w:rPr>
          <w:b w:val="0"/>
        </w:rPr>
        <w:t xml:space="preserve">Ocorre que, expirado o prazo, a maior parte dos municípios, por falta de quadros técnicos e gerenciais qualificados e </w:t>
      </w:r>
      <w:r w:rsidR="00493989">
        <w:rPr>
          <w:b w:val="0"/>
        </w:rPr>
        <w:t xml:space="preserve">de </w:t>
      </w:r>
      <w:r>
        <w:rPr>
          <w:b w:val="0"/>
        </w:rPr>
        <w:t xml:space="preserve">insuficiência de recursos financeiros, não conseguiu cumprir a determinação legal. </w:t>
      </w:r>
    </w:p>
    <w:p w:rsidR="000D55BF" w:rsidRDefault="00BF4D13" w:rsidP="000D55BF">
      <w:pPr>
        <w:pStyle w:val="06-Justificao-CLG"/>
        <w:spacing w:before="0" w:after="360"/>
        <w:ind w:firstLine="1418"/>
        <w:jc w:val="both"/>
        <w:rPr>
          <w:b w:val="0"/>
        </w:rPr>
      </w:pPr>
      <w:r>
        <w:rPr>
          <w:b w:val="0"/>
        </w:rPr>
        <w:t xml:space="preserve">A </w:t>
      </w:r>
      <w:r w:rsidR="000D55BF">
        <w:rPr>
          <w:b w:val="0"/>
        </w:rPr>
        <w:t xml:space="preserve">Pesquisa Nacional de Saneamento Básico (PNSB) </w:t>
      </w:r>
      <w:r>
        <w:rPr>
          <w:b w:val="0"/>
        </w:rPr>
        <w:t>de 2008, realizada pelo</w:t>
      </w:r>
      <w:r w:rsidR="000D55BF">
        <w:rPr>
          <w:b w:val="0"/>
        </w:rPr>
        <w:t xml:space="preserve"> Instituto Brasileiro de Geografia e Estat</w:t>
      </w:r>
      <w:r>
        <w:rPr>
          <w:b w:val="0"/>
        </w:rPr>
        <w:t>ística (IBGE),</w:t>
      </w:r>
      <w:r w:rsidR="000D55BF">
        <w:rPr>
          <w:b w:val="0"/>
        </w:rPr>
        <w:t xml:space="preserve"> </w:t>
      </w:r>
      <w:r>
        <w:rPr>
          <w:b w:val="0"/>
        </w:rPr>
        <w:t xml:space="preserve">aponta a existência de </w:t>
      </w:r>
      <w:r w:rsidR="000D55BF">
        <w:rPr>
          <w:b w:val="0"/>
        </w:rPr>
        <w:t xml:space="preserve">2.906 lixões em 2.810 municípios. </w:t>
      </w:r>
      <w:r>
        <w:rPr>
          <w:b w:val="0"/>
        </w:rPr>
        <w:t>Por sua vez, os dados da Associação Brasileira de Empresas de Limpeza Pública e Resíduos Sólidos Especiai</w:t>
      </w:r>
      <w:r w:rsidR="00493989">
        <w:rPr>
          <w:b w:val="0"/>
        </w:rPr>
        <w:t>s (ABRELPE) indicam que em 2013</w:t>
      </w:r>
      <w:r>
        <w:rPr>
          <w:b w:val="0"/>
        </w:rPr>
        <w:t xml:space="preserve"> apenas 39,9% dos municípios </w:t>
      </w:r>
      <w:r w:rsidR="00493989">
        <w:rPr>
          <w:b w:val="0"/>
        </w:rPr>
        <w:t>(2.226) encaminhavam</w:t>
      </w:r>
      <w:r>
        <w:rPr>
          <w:b w:val="0"/>
        </w:rPr>
        <w:t xml:space="preserve"> seus resíduos sólidos para aterros sanitários.</w:t>
      </w:r>
    </w:p>
    <w:p w:rsidR="00926128" w:rsidRDefault="00BF4D13" w:rsidP="000D55BF">
      <w:pPr>
        <w:pStyle w:val="06-Justificao-CLG"/>
        <w:spacing w:before="0" w:after="360"/>
        <w:ind w:firstLine="1418"/>
        <w:jc w:val="both"/>
        <w:rPr>
          <w:b w:val="0"/>
        </w:rPr>
      </w:pPr>
      <w:r>
        <w:rPr>
          <w:b w:val="0"/>
        </w:rPr>
        <w:t>Diante desse quadro, entendemos que a</w:t>
      </w:r>
      <w:r w:rsidR="00926128">
        <w:rPr>
          <w:b w:val="0"/>
        </w:rPr>
        <w:t xml:space="preserve"> Lei da PNRS não foi realis</w:t>
      </w:r>
      <w:r>
        <w:rPr>
          <w:b w:val="0"/>
        </w:rPr>
        <w:t xml:space="preserve">ta ao prever </w:t>
      </w:r>
      <w:r w:rsidR="00493989">
        <w:rPr>
          <w:b w:val="0"/>
        </w:rPr>
        <w:t xml:space="preserve">um </w:t>
      </w:r>
      <w:r>
        <w:rPr>
          <w:b w:val="0"/>
        </w:rPr>
        <w:t>prazo exíguo</w:t>
      </w:r>
      <w:r w:rsidR="00926128">
        <w:rPr>
          <w:b w:val="0"/>
        </w:rPr>
        <w:t xml:space="preserve"> para que os municípios, em particular os </w:t>
      </w:r>
      <w:r w:rsidR="00926128">
        <w:rPr>
          <w:b w:val="0"/>
        </w:rPr>
        <w:lastRenderedPageBreak/>
        <w:t>menores e mais carentes, a</w:t>
      </w:r>
      <w:r>
        <w:rPr>
          <w:b w:val="0"/>
        </w:rPr>
        <w:t>ssumissem a responsabilidade por</w:t>
      </w:r>
      <w:r w:rsidR="00926128">
        <w:rPr>
          <w:b w:val="0"/>
        </w:rPr>
        <w:t xml:space="preserve"> </w:t>
      </w:r>
      <w:r w:rsidR="00F733C7">
        <w:rPr>
          <w:b w:val="0"/>
        </w:rPr>
        <w:t xml:space="preserve">essa </w:t>
      </w:r>
      <w:r w:rsidR="00926128">
        <w:rPr>
          <w:b w:val="0"/>
        </w:rPr>
        <w:t>tarefa complexa e dispendiosa e soluci</w:t>
      </w:r>
      <w:r>
        <w:rPr>
          <w:b w:val="0"/>
        </w:rPr>
        <w:t>onassem</w:t>
      </w:r>
      <w:r w:rsidR="00F733C7">
        <w:rPr>
          <w:b w:val="0"/>
        </w:rPr>
        <w:t>,</w:t>
      </w:r>
      <w:r>
        <w:rPr>
          <w:b w:val="0"/>
        </w:rPr>
        <w:t xml:space="preserve"> em tão pouco tempo</w:t>
      </w:r>
      <w:r w:rsidR="00F733C7">
        <w:rPr>
          <w:b w:val="0"/>
        </w:rPr>
        <w:t>,</w:t>
      </w:r>
      <w:r>
        <w:rPr>
          <w:b w:val="0"/>
        </w:rPr>
        <w:t xml:space="preserve"> o </w:t>
      </w:r>
      <w:r w:rsidR="00926128">
        <w:rPr>
          <w:b w:val="0"/>
        </w:rPr>
        <w:t>gr</w:t>
      </w:r>
      <w:r>
        <w:rPr>
          <w:b w:val="0"/>
        </w:rPr>
        <w:t>ave problem</w:t>
      </w:r>
      <w:r w:rsidR="00EF2917">
        <w:rPr>
          <w:b w:val="0"/>
        </w:rPr>
        <w:t>a ambiental e social da disposição</w:t>
      </w:r>
      <w:r w:rsidR="00493989">
        <w:rPr>
          <w:b w:val="0"/>
        </w:rPr>
        <w:t xml:space="preserve"> </w:t>
      </w:r>
      <w:r w:rsidR="0064732E">
        <w:rPr>
          <w:b w:val="0"/>
        </w:rPr>
        <w:t xml:space="preserve">final ambientalmente </w:t>
      </w:r>
      <w:r w:rsidR="00493989">
        <w:rPr>
          <w:b w:val="0"/>
        </w:rPr>
        <w:t>corr</w:t>
      </w:r>
      <w:r w:rsidR="0064732E">
        <w:rPr>
          <w:b w:val="0"/>
        </w:rPr>
        <w:t>eta dos rejeitos</w:t>
      </w:r>
      <w:r w:rsidR="00493989">
        <w:rPr>
          <w:b w:val="0"/>
        </w:rPr>
        <w:t>.</w:t>
      </w:r>
    </w:p>
    <w:p w:rsidR="002F0F48" w:rsidRPr="00926128" w:rsidRDefault="00493989" w:rsidP="002F0F48">
      <w:pPr>
        <w:pStyle w:val="Recuodecorpodetexto2"/>
        <w:tabs>
          <w:tab w:val="left" w:pos="0"/>
        </w:tabs>
        <w:spacing w:after="360" w:line="240" w:lineRule="auto"/>
        <w:ind w:firstLine="1440"/>
        <w:rPr>
          <w:szCs w:val="28"/>
        </w:rPr>
      </w:pPr>
      <w:r>
        <w:rPr>
          <w:szCs w:val="28"/>
        </w:rPr>
        <w:t>Assim</w:t>
      </w:r>
      <w:r w:rsidR="002F0F48" w:rsidRPr="00926128">
        <w:rPr>
          <w:szCs w:val="28"/>
        </w:rPr>
        <w:t>, propomos prorrogar por mais dois anos o prazo estipu</w:t>
      </w:r>
      <w:r w:rsidR="0049259A">
        <w:rPr>
          <w:szCs w:val="28"/>
        </w:rPr>
        <w:t xml:space="preserve">lado </w:t>
      </w:r>
      <w:r>
        <w:rPr>
          <w:szCs w:val="28"/>
        </w:rPr>
        <w:t>no art. 54 da Lei da nº 12.305, de 2010</w:t>
      </w:r>
      <w:r w:rsidR="0049259A">
        <w:rPr>
          <w:szCs w:val="28"/>
        </w:rPr>
        <w:t>, e contamos com o apoio dos nobres colegas para aprovar a matéria.</w:t>
      </w:r>
    </w:p>
    <w:p w:rsidR="00244BCF" w:rsidRDefault="0041340F" w:rsidP="00A44948">
      <w:pPr>
        <w:pStyle w:val="09-Local-CLG"/>
      </w:pPr>
      <w:r w:rsidRPr="000D55BF">
        <w:t>Sala da Comissão</w:t>
      </w:r>
      <w:r w:rsidR="00A44948" w:rsidRPr="000D55BF">
        <w:t>,</w:t>
      </w:r>
    </w:p>
    <w:p w:rsidR="00244BCF" w:rsidRDefault="00244BCF" w:rsidP="00244BCF">
      <w:pPr>
        <w:pStyle w:val="Corpodetexto"/>
        <w:spacing w:after="120"/>
        <w:ind w:firstLine="1418"/>
        <w:jc w:val="center"/>
        <w:rPr>
          <w:szCs w:val="28"/>
        </w:rPr>
      </w:pPr>
      <w:r w:rsidRPr="0057084D">
        <w:rPr>
          <w:szCs w:val="28"/>
        </w:rPr>
        <w:t>SENADORA VANESSA GRAZZIOTIN</w:t>
      </w:r>
    </w:p>
    <w:p w:rsidR="00244BCF" w:rsidRDefault="00244BCF" w:rsidP="00244BCF">
      <w:pPr>
        <w:pStyle w:val="Corpodetexto"/>
        <w:spacing w:after="120"/>
        <w:ind w:firstLine="1418"/>
        <w:jc w:val="center"/>
        <w:rPr>
          <w:szCs w:val="28"/>
        </w:rPr>
      </w:pPr>
      <w:r>
        <w:rPr>
          <w:szCs w:val="28"/>
        </w:rPr>
        <w:t>Relatora</w:t>
      </w:r>
    </w:p>
    <w:p w:rsidR="00A44948" w:rsidRPr="002B3A4E" w:rsidRDefault="00A44948" w:rsidP="00A44948">
      <w:pPr>
        <w:pStyle w:val="09-Local-CLG"/>
      </w:pPr>
      <w:r w:rsidRPr="002B3A4E">
        <w:t xml:space="preserve"> </w:t>
      </w:r>
    </w:p>
    <w:p w:rsidR="009B1A0F" w:rsidRDefault="0049259A" w:rsidP="0049259A">
      <w:pPr>
        <w:pStyle w:val="Corpodetexto"/>
        <w:spacing w:after="120"/>
        <w:ind w:firstLine="1418"/>
        <w:jc w:val="right"/>
        <w:rPr>
          <w:bCs/>
          <w:color w:val="000000"/>
          <w:szCs w:val="28"/>
        </w:rPr>
      </w:pPr>
      <w:r>
        <w:rPr>
          <w:szCs w:val="28"/>
        </w:rPr>
        <w:br w:type="page"/>
      </w:r>
    </w:p>
    <w:p w:rsidR="00DF2275" w:rsidRDefault="00DF2275" w:rsidP="009B1A0F">
      <w:pPr>
        <w:autoSpaceDE w:val="0"/>
        <w:autoSpaceDN w:val="0"/>
        <w:adjustRightInd w:val="0"/>
        <w:jc w:val="center"/>
        <w:rPr>
          <w:b/>
          <w:bCs/>
          <w:color w:val="000000"/>
          <w:sz w:val="32"/>
          <w:szCs w:val="32"/>
          <w:highlight w:val="yellow"/>
        </w:rPr>
      </w:pPr>
    </w:p>
    <w:p w:rsidR="00DF2275" w:rsidRDefault="00DF2275" w:rsidP="009B1A0F">
      <w:pPr>
        <w:autoSpaceDE w:val="0"/>
        <w:autoSpaceDN w:val="0"/>
        <w:adjustRightInd w:val="0"/>
        <w:jc w:val="center"/>
        <w:rPr>
          <w:b/>
          <w:bCs/>
          <w:color w:val="000000"/>
          <w:sz w:val="32"/>
          <w:szCs w:val="32"/>
          <w:highlight w:val="yellow"/>
        </w:rPr>
      </w:pPr>
    </w:p>
    <w:p w:rsidR="00DF2275" w:rsidRDefault="00DF2275" w:rsidP="009B1A0F">
      <w:pPr>
        <w:autoSpaceDE w:val="0"/>
        <w:autoSpaceDN w:val="0"/>
        <w:adjustRightInd w:val="0"/>
        <w:jc w:val="center"/>
        <w:rPr>
          <w:b/>
          <w:bCs/>
          <w:color w:val="000000"/>
          <w:sz w:val="32"/>
          <w:szCs w:val="32"/>
          <w:highlight w:val="yellow"/>
        </w:rPr>
      </w:pPr>
    </w:p>
    <w:p w:rsidR="00DF2275" w:rsidRDefault="00DF2275" w:rsidP="009B1A0F">
      <w:pPr>
        <w:autoSpaceDE w:val="0"/>
        <w:autoSpaceDN w:val="0"/>
        <w:adjustRightInd w:val="0"/>
        <w:jc w:val="center"/>
        <w:rPr>
          <w:b/>
          <w:bCs/>
          <w:color w:val="000000"/>
          <w:sz w:val="32"/>
          <w:szCs w:val="32"/>
          <w:highlight w:val="yellow"/>
        </w:rPr>
      </w:pPr>
    </w:p>
    <w:p w:rsidR="00DF2275" w:rsidRDefault="00DF2275" w:rsidP="009B1A0F">
      <w:pPr>
        <w:autoSpaceDE w:val="0"/>
        <w:autoSpaceDN w:val="0"/>
        <w:adjustRightInd w:val="0"/>
        <w:jc w:val="center"/>
        <w:rPr>
          <w:b/>
          <w:bCs/>
          <w:color w:val="000000"/>
          <w:sz w:val="32"/>
          <w:szCs w:val="32"/>
          <w:highlight w:val="yellow"/>
        </w:rPr>
      </w:pPr>
    </w:p>
    <w:p w:rsidR="00DF2275" w:rsidRDefault="00DF2275" w:rsidP="009B1A0F">
      <w:pPr>
        <w:autoSpaceDE w:val="0"/>
        <w:autoSpaceDN w:val="0"/>
        <w:adjustRightInd w:val="0"/>
        <w:jc w:val="center"/>
        <w:rPr>
          <w:b/>
          <w:bCs/>
          <w:color w:val="000000"/>
          <w:sz w:val="32"/>
          <w:szCs w:val="32"/>
          <w:highlight w:val="yellow"/>
        </w:rPr>
      </w:pPr>
    </w:p>
    <w:p w:rsidR="00DF2275" w:rsidRDefault="00DF2275" w:rsidP="009B1A0F">
      <w:pPr>
        <w:autoSpaceDE w:val="0"/>
        <w:autoSpaceDN w:val="0"/>
        <w:adjustRightInd w:val="0"/>
        <w:jc w:val="center"/>
        <w:rPr>
          <w:b/>
          <w:bCs/>
          <w:color w:val="000000"/>
          <w:sz w:val="32"/>
          <w:szCs w:val="32"/>
          <w:highlight w:val="yellow"/>
        </w:rPr>
      </w:pPr>
    </w:p>
    <w:p w:rsidR="00DF2275" w:rsidRDefault="00DF2275" w:rsidP="009B1A0F">
      <w:pPr>
        <w:autoSpaceDE w:val="0"/>
        <w:autoSpaceDN w:val="0"/>
        <w:adjustRightInd w:val="0"/>
        <w:jc w:val="center"/>
        <w:rPr>
          <w:b/>
          <w:bCs/>
          <w:color w:val="000000"/>
          <w:sz w:val="32"/>
          <w:szCs w:val="32"/>
          <w:highlight w:val="yellow"/>
        </w:rPr>
      </w:pPr>
    </w:p>
    <w:p w:rsidR="00DF2275" w:rsidRDefault="00DF2275" w:rsidP="009B1A0F">
      <w:pPr>
        <w:autoSpaceDE w:val="0"/>
        <w:autoSpaceDN w:val="0"/>
        <w:adjustRightInd w:val="0"/>
        <w:jc w:val="center"/>
        <w:rPr>
          <w:b/>
          <w:bCs/>
          <w:color w:val="000000"/>
          <w:sz w:val="32"/>
          <w:szCs w:val="32"/>
          <w:highlight w:val="yellow"/>
        </w:rPr>
      </w:pPr>
    </w:p>
    <w:p w:rsidR="00DF2275" w:rsidRDefault="00DF2275" w:rsidP="009B1A0F">
      <w:pPr>
        <w:autoSpaceDE w:val="0"/>
        <w:autoSpaceDN w:val="0"/>
        <w:adjustRightInd w:val="0"/>
        <w:jc w:val="center"/>
        <w:rPr>
          <w:b/>
          <w:bCs/>
          <w:color w:val="000000"/>
          <w:sz w:val="32"/>
          <w:szCs w:val="32"/>
          <w:highlight w:val="yellow"/>
        </w:rPr>
      </w:pPr>
    </w:p>
    <w:p w:rsidR="00DF2275" w:rsidRDefault="00DF2275" w:rsidP="009B1A0F">
      <w:pPr>
        <w:autoSpaceDE w:val="0"/>
        <w:autoSpaceDN w:val="0"/>
        <w:adjustRightInd w:val="0"/>
        <w:jc w:val="center"/>
        <w:rPr>
          <w:b/>
          <w:bCs/>
          <w:color w:val="000000"/>
          <w:sz w:val="32"/>
          <w:szCs w:val="32"/>
          <w:highlight w:val="yellow"/>
        </w:rPr>
      </w:pPr>
    </w:p>
    <w:p w:rsidR="00DF2275" w:rsidRDefault="00DF2275" w:rsidP="009B1A0F">
      <w:pPr>
        <w:autoSpaceDE w:val="0"/>
        <w:autoSpaceDN w:val="0"/>
        <w:adjustRightInd w:val="0"/>
        <w:jc w:val="center"/>
        <w:rPr>
          <w:b/>
          <w:bCs/>
          <w:color w:val="000000"/>
          <w:sz w:val="32"/>
          <w:szCs w:val="32"/>
          <w:highlight w:val="yellow"/>
        </w:rPr>
      </w:pPr>
    </w:p>
    <w:p w:rsidR="0041340F" w:rsidRDefault="0041340F" w:rsidP="009B1A0F">
      <w:pPr>
        <w:autoSpaceDE w:val="0"/>
        <w:autoSpaceDN w:val="0"/>
        <w:adjustRightInd w:val="0"/>
        <w:jc w:val="center"/>
        <w:rPr>
          <w:b/>
          <w:bCs/>
          <w:color w:val="000000"/>
          <w:sz w:val="32"/>
          <w:szCs w:val="32"/>
        </w:rPr>
      </w:pPr>
      <w:r w:rsidRPr="00A845A8">
        <w:rPr>
          <w:b/>
          <w:bCs/>
          <w:color w:val="000000"/>
          <w:sz w:val="32"/>
          <w:szCs w:val="32"/>
        </w:rPr>
        <w:t>ANEXO II</w:t>
      </w:r>
    </w:p>
    <w:p w:rsidR="00DF2275" w:rsidRPr="0041340F" w:rsidRDefault="00DF2275" w:rsidP="009B1A0F">
      <w:pPr>
        <w:autoSpaceDE w:val="0"/>
        <w:autoSpaceDN w:val="0"/>
        <w:adjustRightInd w:val="0"/>
        <w:jc w:val="center"/>
        <w:rPr>
          <w:b/>
          <w:bCs/>
          <w:color w:val="000000"/>
          <w:sz w:val="32"/>
          <w:szCs w:val="32"/>
        </w:rPr>
      </w:pPr>
      <w:r>
        <w:rPr>
          <w:b/>
          <w:bCs/>
          <w:color w:val="000000"/>
          <w:sz w:val="32"/>
          <w:szCs w:val="32"/>
          <w:highlight w:val="yellow"/>
        </w:rPr>
        <w:br w:type="page"/>
      </w:r>
    </w:p>
    <w:p w:rsidR="009B1A0F" w:rsidRDefault="009B1A0F" w:rsidP="009B1A0F">
      <w:pPr>
        <w:autoSpaceDE w:val="0"/>
        <w:autoSpaceDN w:val="0"/>
        <w:adjustRightInd w:val="0"/>
        <w:jc w:val="center"/>
        <w:rPr>
          <w:bCs/>
          <w:color w:val="000000"/>
          <w:sz w:val="28"/>
          <w:szCs w:val="28"/>
        </w:rPr>
      </w:pPr>
    </w:p>
    <w:p w:rsidR="00A44948" w:rsidRPr="00493989" w:rsidRDefault="009B1A0F" w:rsidP="00493989">
      <w:pPr>
        <w:pStyle w:val="01-Minuta-CLG"/>
        <w:rPr>
          <w:b/>
          <w:bCs/>
          <w:sz w:val="32"/>
        </w:rPr>
      </w:pPr>
      <w:r w:rsidRPr="00493989">
        <w:rPr>
          <w:b/>
          <w:bCs/>
          <w:sz w:val="32"/>
        </w:rPr>
        <w:t xml:space="preserve">REQUERIMENTO </w:t>
      </w:r>
      <w:proofErr w:type="gramStart"/>
      <w:r w:rsidR="00A44948" w:rsidRPr="00493989">
        <w:rPr>
          <w:b/>
          <w:bCs/>
          <w:sz w:val="32"/>
        </w:rPr>
        <w:t>Nº ,</w:t>
      </w:r>
      <w:proofErr w:type="gramEnd"/>
      <w:r w:rsidR="00A44948" w:rsidRPr="00493989">
        <w:rPr>
          <w:b/>
          <w:bCs/>
          <w:sz w:val="32"/>
        </w:rPr>
        <w:t xml:space="preserve"> DE 2014</w:t>
      </w:r>
    </w:p>
    <w:p w:rsidR="009B1A0F" w:rsidRDefault="009B1A0F" w:rsidP="00A44948">
      <w:pPr>
        <w:autoSpaceDE w:val="0"/>
        <w:autoSpaceDN w:val="0"/>
        <w:adjustRightInd w:val="0"/>
        <w:rPr>
          <w:bCs/>
          <w:color w:val="000000"/>
          <w:sz w:val="28"/>
          <w:szCs w:val="28"/>
        </w:rPr>
      </w:pPr>
    </w:p>
    <w:p w:rsidR="009B1A0F" w:rsidRDefault="009B1A0F" w:rsidP="00A44948">
      <w:pPr>
        <w:pStyle w:val="Corpodetexto"/>
        <w:spacing w:after="120"/>
        <w:ind w:firstLine="1418"/>
        <w:jc w:val="right"/>
        <w:rPr>
          <w:color w:val="000000"/>
          <w:szCs w:val="28"/>
        </w:rPr>
      </w:pPr>
    </w:p>
    <w:p w:rsidR="0049259A" w:rsidRDefault="009B1A0F" w:rsidP="00493989">
      <w:pPr>
        <w:pStyle w:val="04-PargrafodetextoEstudoNotas-CLG"/>
        <w:spacing w:line="240" w:lineRule="auto"/>
      </w:pPr>
      <w:r>
        <w:t>Nos termos do § 2º do art. 50</w:t>
      </w:r>
      <w:r w:rsidR="00A44948" w:rsidRPr="009B1A0F">
        <w:t xml:space="preserve"> da Constituição Federal, combinado co</w:t>
      </w:r>
      <w:r>
        <w:t>m o</w:t>
      </w:r>
      <w:r w:rsidR="00A44948" w:rsidRPr="009B1A0F">
        <w:t xml:space="preserve"> </w:t>
      </w:r>
      <w:r>
        <w:t xml:space="preserve">art. </w:t>
      </w:r>
      <w:r w:rsidR="00A44948" w:rsidRPr="009B1A0F">
        <w:t>216</w:t>
      </w:r>
      <w:r w:rsidR="00A44948" w:rsidRPr="009B1A0F">
        <w:rPr>
          <w:i/>
          <w:iCs/>
        </w:rPr>
        <w:t xml:space="preserve"> </w:t>
      </w:r>
      <w:r w:rsidR="00A44948" w:rsidRPr="009B1A0F">
        <w:t>do Regimento Interno do Senado Federa</w:t>
      </w:r>
      <w:r w:rsidR="0049259A">
        <w:t xml:space="preserve">l, e considerando o prazo determinado no art. 54 da Lei nº 12.305, de </w:t>
      </w:r>
      <w:proofErr w:type="gramStart"/>
      <w:r w:rsidR="0049259A">
        <w:t>2</w:t>
      </w:r>
      <w:proofErr w:type="gramEnd"/>
      <w:r w:rsidR="0049259A">
        <w:t xml:space="preserve"> de agosto de 2010</w:t>
      </w:r>
      <w:r w:rsidR="0064732E">
        <w:t xml:space="preserve"> (Política Nacional de Resíduos Sólidos), </w:t>
      </w:r>
      <w:r w:rsidR="0049259A">
        <w:t xml:space="preserve">para que os municípios </w:t>
      </w:r>
      <w:r w:rsidR="00FD6E12">
        <w:t>encaminhassem os rejeitos para aterros sanitários</w:t>
      </w:r>
      <w:r w:rsidR="0049259A">
        <w:t xml:space="preserve">, requeiro que </w:t>
      </w:r>
      <w:r w:rsidR="00DF2275">
        <w:t>seja informada pela</w:t>
      </w:r>
      <w:r w:rsidR="0049259A">
        <w:t xml:space="preserve"> Ministra de Estado do Meio Ambiente a lista dos municípios que não cumpriram o </w:t>
      </w:r>
      <w:r w:rsidR="00DF2275">
        <w:t xml:space="preserve">referido </w:t>
      </w:r>
      <w:r w:rsidR="0049259A">
        <w:t>prazo</w:t>
      </w:r>
      <w:r w:rsidR="00DF2275">
        <w:t xml:space="preserve">, bem como </w:t>
      </w:r>
      <w:r w:rsidR="0049259A">
        <w:t>os motivos por eles alegados.</w:t>
      </w:r>
    </w:p>
    <w:p w:rsidR="009B1A0F" w:rsidRDefault="009B1A0F" w:rsidP="009B1A0F">
      <w:pPr>
        <w:pStyle w:val="04-PargrafodetextoEstudoNotas-CLG"/>
        <w:spacing w:line="240" w:lineRule="auto"/>
      </w:pPr>
      <w:r>
        <w:t xml:space="preserve"> </w:t>
      </w:r>
    </w:p>
    <w:p w:rsidR="002C70BD" w:rsidRDefault="009B1A0F" w:rsidP="009B1A0F">
      <w:pPr>
        <w:pStyle w:val="04-PargrafodetextoEstudoNotas-CLG"/>
        <w:spacing w:line="240" w:lineRule="auto"/>
        <w:jc w:val="center"/>
      </w:pPr>
      <w:r w:rsidRPr="00493989">
        <w:t>Sala da Comissão,</w:t>
      </w:r>
    </w:p>
    <w:p w:rsidR="00244BCF" w:rsidRDefault="00244BCF" w:rsidP="00244BCF">
      <w:pPr>
        <w:pStyle w:val="Corpodetexto"/>
        <w:spacing w:after="120"/>
        <w:ind w:firstLine="1418"/>
        <w:jc w:val="center"/>
        <w:rPr>
          <w:szCs w:val="28"/>
        </w:rPr>
      </w:pPr>
      <w:r w:rsidRPr="0057084D">
        <w:rPr>
          <w:szCs w:val="28"/>
        </w:rPr>
        <w:t>SENADORA VANESSA GRAZZIOTIN</w:t>
      </w:r>
    </w:p>
    <w:p w:rsidR="00244BCF" w:rsidRDefault="00244BCF" w:rsidP="00244BCF">
      <w:pPr>
        <w:pStyle w:val="Corpodetexto"/>
        <w:spacing w:after="120"/>
        <w:ind w:firstLine="1418"/>
        <w:jc w:val="center"/>
        <w:rPr>
          <w:szCs w:val="28"/>
        </w:rPr>
      </w:pPr>
      <w:r>
        <w:rPr>
          <w:szCs w:val="28"/>
        </w:rPr>
        <w:t>Relatora</w:t>
      </w:r>
    </w:p>
    <w:p w:rsidR="00244BCF" w:rsidRPr="002B3A4E" w:rsidRDefault="00244BCF" w:rsidP="00244BCF">
      <w:pPr>
        <w:pStyle w:val="09-Local-CLG"/>
      </w:pPr>
      <w:r w:rsidRPr="002B3A4E">
        <w:t xml:space="preserve"> </w:t>
      </w:r>
    </w:p>
    <w:p w:rsidR="009B1A0F" w:rsidRDefault="002C70BD" w:rsidP="009B1A0F">
      <w:pPr>
        <w:pStyle w:val="04-PargrafodetextoEstudoNotas-CLG"/>
        <w:spacing w:line="240" w:lineRule="auto"/>
        <w:jc w:val="center"/>
      </w:pPr>
      <w:r>
        <w:br w:type="page"/>
      </w:r>
    </w:p>
    <w:p w:rsidR="002C70BD" w:rsidRDefault="002C70BD" w:rsidP="009B1A0F">
      <w:pPr>
        <w:pStyle w:val="04-PargrafodetextoEstudoNotas-CLG"/>
        <w:spacing w:line="240" w:lineRule="auto"/>
        <w:jc w:val="center"/>
      </w:pPr>
    </w:p>
    <w:p w:rsidR="002C70BD" w:rsidRDefault="002C70BD" w:rsidP="009B1A0F">
      <w:pPr>
        <w:pStyle w:val="04-PargrafodetextoEstudoNotas-CLG"/>
        <w:spacing w:line="240" w:lineRule="auto"/>
        <w:jc w:val="center"/>
      </w:pPr>
    </w:p>
    <w:p w:rsidR="002C70BD" w:rsidRDefault="002C70BD" w:rsidP="009B1A0F">
      <w:pPr>
        <w:pStyle w:val="04-PargrafodetextoEstudoNotas-CLG"/>
        <w:spacing w:line="240" w:lineRule="auto"/>
        <w:jc w:val="center"/>
      </w:pPr>
    </w:p>
    <w:p w:rsidR="002C70BD" w:rsidRDefault="002C70BD" w:rsidP="009B1A0F">
      <w:pPr>
        <w:pStyle w:val="04-PargrafodetextoEstudoNotas-CLG"/>
        <w:spacing w:line="240" w:lineRule="auto"/>
        <w:jc w:val="center"/>
      </w:pPr>
    </w:p>
    <w:p w:rsidR="002C70BD" w:rsidRDefault="002C70BD" w:rsidP="009B1A0F">
      <w:pPr>
        <w:pStyle w:val="04-PargrafodetextoEstudoNotas-CLG"/>
        <w:spacing w:line="240" w:lineRule="auto"/>
        <w:jc w:val="center"/>
      </w:pPr>
    </w:p>
    <w:p w:rsidR="002C70BD" w:rsidRDefault="002C70BD" w:rsidP="009B1A0F">
      <w:pPr>
        <w:pStyle w:val="04-PargrafodetextoEstudoNotas-CLG"/>
        <w:spacing w:line="240" w:lineRule="auto"/>
        <w:jc w:val="center"/>
      </w:pPr>
    </w:p>
    <w:p w:rsidR="002C70BD" w:rsidRDefault="002C70BD" w:rsidP="009B1A0F">
      <w:pPr>
        <w:pStyle w:val="04-PargrafodetextoEstudoNotas-CLG"/>
        <w:spacing w:line="240" w:lineRule="auto"/>
        <w:jc w:val="center"/>
      </w:pPr>
    </w:p>
    <w:p w:rsidR="002C70BD" w:rsidRDefault="002C70BD" w:rsidP="002C70BD">
      <w:pPr>
        <w:pStyle w:val="04-PargrafodetextoEstudoNotas-CLG"/>
        <w:spacing w:line="240" w:lineRule="auto"/>
        <w:ind w:firstLine="0"/>
        <w:jc w:val="center"/>
        <w:rPr>
          <w:b/>
          <w:sz w:val="32"/>
          <w:szCs w:val="32"/>
        </w:rPr>
      </w:pPr>
      <w:r w:rsidRPr="00A845A8">
        <w:rPr>
          <w:b/>
          <w:sz w:val="32"/>
          <w:szCs w:val="32"/>
        </w:rPr>
        <w:t>ANEXO III</w:t>
      </w:r>
    </w:p>
    <w:p w:rsidR="002C70BD" w:rsidRPr="002C70BD" w:rsidRDefault="002C70BD" w:rsidP="002C70BD">
      <w:pPr>
        <w:pStyle w:val="04-PargrafodetextoEstudoNotas-CLG"/>
        <w:spacing w:line="240" w:lineRule="auto"/>
        <w:ind w:firstLine="0"/>
        <w:jc w:val="center"/>
        <w:rPr>
          <w:b/>
          <w:sz w:val="32"/>
          <w:szCs w:val="32"/>
        </w:rPr>
      </w:pPr>
    </w:p>
    <w:p w:rsidR="002C70BD" w:rsidRPr="00987364" w:rsidRDefault="002C70BD" w:rsidP="002C70BD">
      <w:pPr>
        <w:pStyle w:val="01-Minuta-CLG"/>
      </w:pPr>
      <w:r>
        <w:t xml:space="preserve">    </w:t>
      </w:r>
      <w:r>
        <w:br w:type="page"/>
      </w:r>
    </w:p>
    <w:p w:rsidR="002C70BD" w:rsidRDefault="002C70BD" w:rsidP="002C70BD">
      <w:pPr>
        <w:pStyle w:val="02-TtuloPrincipal-CLG"/>
      </w:pPr>
      <w:r>
        <w:lastRenderedPageBreak/>
        <w:t xml:space="preserve">PROJETO DE LEI DO SENADO </w:t>
      </w:r>
      <w:proofErr w:type="gramStart"/>
      <w:r>
        <w:t>Nº       ,</w:t>
      </w:r>
      <w:proofErr w:type="gramEnd"/>
      <w:r>
        <w:t xml:space="preserve"> DE 2014 – COMPLEMENTAR</w:t>
      </w:r>
    </w:p>
    <w:p w:rsidR="002C70BD" w:rsidRPr="00C672A4" w:rsidRDefault="002C70BD" w:rsidP="002C70BD">
      <w:pPr>
        <w:pStyle w:val="03-Ementa-CLG"/>
        <w:rPr>
          <w:szCs w:val="11"/>
        </w:rPr>
      </w:pPr>
      <w:r w:rsidRPr="00C672A4">
        <w:rPr>
          <w:szCs w:val="11"/>
        </w:rPr>
        <w:t xml:space="preserve">Altera a Lei </w:t>
      </w:r>
      <w:r>
        <w:rPr>
          <w:szCs w:val="11"/>
        </w:rPr>
        <w:t xml:space="preserve">Complementar </w:t>
      </w:r>
      <w:r w:rsidRPr="00C672A4">
        <w:rPr>
          <w:szCs w:val="11"/>
        </w:rPr>
        <w:t xml:space="preserve">nº </w:t>
      </w:r>
      <w:r>
        <w:rPr>
          <w:szCs w:val="11"/>
        </w:rPr>
        <w:t>101</w:t>
      </w:r>
      <w:r w:rsidRPr="00C672A4">
        <w:rPr>
          <w:szCs w:val="11"/>
        </w:rPr>
        <w:t xml:space="preserve">, de </w:t>
      </w:r>
      <w:proofErr w:type="gramStart"/>
      <w:r>
        <w:rPr>
          <w:szCs w:val="11"/>
        </w:rPr>
        <w:t>4</w:t>
      </w:r>
      <w:proofErr w:type="gramEnd"/>
      <w:r w:rsidRPr="00C672A4">
        <w:rPr>
          <w:szCs w:val="11"/>
        </w:rPr>
        <w:t xml:space="preserve"> de </w:t>
      </w:r>
      <w:r>
        <w:rPr>
          <w:szCs w:val="11"/>
        </w:rPr>
        <w:t>maio</w:t>
      </w:r>
      <w:r w:rsidRPr="00C672A4">
        <w:rPr>
          <w:szCs w:val="11"/>
        </w:rPr>
        <w:t xml:space="preserve"> de </w:t>
      </w:r>
      <w:r>
        <w:rPr>
          <w:szCs w:val="11"/>
        </w:rPr>
        <w:t>2000</w:t>
      </w:r>
      <w:r w:rsidRPr="00C672A4">
        <w:rPr>
          <w:szCs w:val="11"/>
        </w:rPr>
        <w:t xml:space="preserve">, </w:t>
      </w:r>
      <w:r>
        <w:rPr>
          <w:szCs w:val="11"/>
        </w:rPr>
        <w:t xml:space="preserve">e a Lei </w:t>
      </w:r>
      <w:r w:rsidRPr="00FB0121">
        <w:rPr>
          <w:szCs w:val="11"/>
        </w:rPr>
        <w:t>nº 10.522, de 19 de julho de 2002</w:t>
      </w:r>
      <w:r>
        <w:rPr>
          <w:szCs w:val="11"/>
        </w:rPr>
        <w:t xml:space="preserve">, </w:t>
      </w:r>
      <w:r w:rsidRPr="00C672A4">
        <w:rPr>
          <w:szCs w:val="11"/>
        </w:rPr>
        <w:t>para</w:t>
      </w:r>
      <w:r>
        <w:rPr>
          <w:szCs w:val="11"/>
        </w:rPr>
        <w:t xml:space="preserve"> facilitar a </w:t>
      </w:r>
      <w:r w:rsidRPr="00FB0121">
        <w:rPr>
          <w:szCs w:val="11"/>
        </w:rPr>
        <w:t xml:space="preserve">celebração de convênios, acordos, ajustes ou contratos </w:t>
      </w:r>
      <w:r>
        <w:rPr>
          <w:szCs w:val="11"/>
        </w:rPr>
        <w:t>voltados para a</w:t>
      </w:r>
      <w:r>
        <w:rPr>
          <w:iCs/>
          <w:szCs w:val="24"/>
        </w:rPr>
        <w:t xml:space="preserve"> </w:t>
      </w:r>
      <w:r w:rsidRPr="00677020">
        <w:rPr>
          <w:iCs/>
          <w:szCs w:val="24"/>
        </w:rPr>
        <w:t xml:space="preserve">disposição final ambientalmente adequada </w:t>
      </w:r>
      <w:r>
        <w:rPr>
          <w:iCs/>
          <w:szCs w:val="24"/>
        </w:rPr>
        <w:t>de</w:t>
      </w:r>
      <w:r w:rsidRPr="00677020">
        <w:rPr>
          <w:iCs/>
          <w:szCs w:val="24"/>
        </w:rPr>
        <w:t xml:space="preserve"> rejeitos</w:t>
      </w:r>
      <w:r w:rsidRPr="00C672A4">
        <w:rPr>
          <w:szCs w:val="11"/>
        </w:rPr>
        <w:t>.</w:t>
      </w:r>
    </w:p>
    <w:p w:rsidR="002C70BD" w:rsidRDefault="002C70BD" w:rsidP="002C70BD">
      <w:pPr>
        <w:pStyle w:val="05-Pargrafodetexto-CLG"/>
      </w:pPr>
      <w:r>
        <w:t>O CONGRESSO NACIONAL decreta:</w:t>
      </w:r>
    </w:p>
    <w:p w:rsidR="002C70BD" w:rsidRPr="009D7BC0" w:rsidRDefault="002C70BD" w:rsidP="002C70BD">
      <w:pPr>
        <w:spacing w:after="240" w:line="360" w:lineRule="exact"/>
        <w:ind w:firstLine="1418"/>
        <w:jc w:val="both"/>
        <w:rPr>
          <w:bCs/>
          <w:sz w:val="28"/>
        </w:rPr>
      </w:pPr>
      <w:r w:rsidRPr="003825F8">
        <w:rPr>
          <w:b/>
          <w:bCs/>
          <w:sz w:val="28"/>
        </w:rPr>
        <w:t>Art.</w:t>
      </w:r>
      <w:r>
        <w:rPr>
          <w:b/>
          <w:bCs/>
          <w:sz w:val="28"/>
        </w:rPr>
        <w:t> </w:t>
      </w:r>
      <w:r w:rsidRPr="003825F8">
        <w:rPr>
          <w:b/>
          <w:bCs/>
          <w:sz w:val="28"/>
        </w:rPr>
        <w:t>1º</w:t>
      </w:r>
      <w:r>
        <w:rPr>
          <w:bCs/>
          <w:sz w:val="28"/>
        </w:rPr>
        <w:t> O</w:t>
      </w:r>
      <w:r w:rsidRPr="008F05F2">
        <w:rPr>
          <w:bCs/>
          <w:sz w:val="28"/>
        </w:rPr>
        <w:t xml:space="preserve"> art. 25 da Lei Complementar nº</w:t>
      </w:r>
      <w:r>
        <w:rPr>
          <w:bCs/>
          <w:sz w:val="28"/>
        </w:rPr>
        <w:t xml:space="preserve"> </w:t>
      </w:r>
      <w:r w:rsidRPr="008F05F2">
        <w:rPr>
          <w:bCs/>
          <w:sz w:val="28"/>
        </w:rPr>
        <w:t xml:space="preserve">101, de </w:t>
      </w:r>
      <w:proofErr w:type="gramStart"/>
      <w:r w:rsidRPr="008F05F2">
        <w:rPr>
          <w:bCs/>
          <w:sz w:val="28"/>
        </w:rPr>
        <w:t>4</w:t>
      </w:r>
      <w:proofErr w:type="gramEnd"/>
      <w:r w:rsidRPr="008F05F2">
        <w:rPr>
          <w:bCs/>
          <w:sz w:val="28"/>
        </w:rPr>
        <w:t xml:space="preserve"> de maio de 2000, passa a vigorar com a seguinte redação</w:t>
      </w:r>
      <w:r w:rsidRPr="009D7BC0">
        <w:rPr>
          <w:bCs/>
          <w:sz w:val="28"/>
        </w:rPr>
        <w:t>:</w:t>
      </w:r>
    </w:p>
    <w:p w:rsidR="002C70BD" w:rsidRPr="00341186" w:rsidRDefault="002C70BD" w:rsidP="002C70BD">
      <w:pPr>
        <w:tabs>
          <w:tab w:val="right" w:leader="dot" w:pos="8789"/>
        </w:tabs>
        <w:spacing w:line="360" w:lineRule="exact"/>
        <w:ind w:left="1418" w:firstLine="510"/>
        <w:jc w:val="both"/>
        <w:rPr>
          <w:b/>
          <w:bCs/>
        </w:rPr>
      </w:pPr>
      <w:proofErr w:type="gramStart"/>
      <w:r w:rsidRPr="00C026F7">
        <w:rPr>
          <w:bCs/>
        </w:rPr>
        <w:t>“</w:t>
      </w:r>
      <w:r w:rsidRPr="009D7BC0">
        <w:rPr>
          <w:b/>
          <w:bCs/>
        </w:rPr>
        <w:t>Art.</w:t>
      </w:r>
      <w:r>
        <w:rPr>
          <w:b/>
          <w:bCs/>
        </w:rPr>
        <w:t> 25</w:t>
      </w:r>
      <w:r w:rsidRPr="00FB0121">
        <w:rPr>
          <w:bCs/>
        </w:rPr>
        <w:t>.</w:t>
      </w:r>
      <w:proofErr w:type="gramEnd"/>
      <w:r>
        <w:rPr>
          <w:bCs/>
        </w:rPr>
        <w:tab/>
      </w:r>
      <w:r w:rsidRPr="00341186">
        <w:rPr>
          <w:bCs/>
        </w:rPr>
        <w:t>.</w:t>
      </w:r>
    </w:p>
    <w:p w:rsidR="002C70BD" w:rsidRDefault="002C70BD" w:rsidP="002C70BD">
      <w:pPr>
        <w:tabs>
          <w:tab w:val="right" w:leader="dot" w:pos="8789"/>
        </w:tabs>
        <w:spacing w:line="360" w:lineRule="exact"/>
        <w:ind w:left="1418" w:firstLine="567"/>
        <w:jc w:val="both"/>
      </w:pPr>
      <w:r>
        <w:tab/>
      </w:r>
    </w:p>
    <w:p w:rsidR="002C70BD" w:rsidRDefault="002C70BD" w:rsidP="002C70BD">
      <w:pPr>
        <w:tabs>
          <w:tab w:val="right" w:leader="dot" w:pos="8789"/>
        </w:tabs>
        <w:spacing w:after="240" w:line="360" w:lineRule="exact"/>
        <w:ind w:left="1418" w:firstLine="567"/>
        <w:jc w:val="both"/>
      </w:pPr>
      <w:r>
        <w:t xml:space="preserve">§ 3º </w:t>
      </w:r>
      <w:r w:rsidRPr="00072209">
        <w:t>Para fins da aplicação das sanções de suspensão de transferências voluntárias constantes desta Lei Complementar, excetuam-se aquelas relativas a ações de educação, saúde</w:t>
      </w:r>
      <w:r>
        <w:t>,</w:t>
      </w:r>
      <w:r w:rsidRPr="00072209">
        <w:t xml:space="preserve"> assistência social</w:t>
      </w:r>
      <w:r>
        <w:t xml:space="preserve"> e </w:t>
      </w:r>
      <w:r w:rsidRPr="00677020">
        <w:rPr>
          <w:iCs/>
        </w:rPr>
        <w:t xml:space="preserve">disposição final ambientalmente adequada </w:t>
      </w:r>
      <w:r>
        <w:rPr>
          <w:iCs/>
        </w:rPr>
        <w:t>de</w:t>
      </w:r>
      <w:r w:rsidRPr="00677020">
        <w:rPr>
          <w:iCs/>
        </w:rPr>
        <w:t xml:space="preserve"> rejeitos</w:t>
      </w:r>
      <w:r w:rsidR="009B0391">
        <w:t xml:space="preserve"> de que trata a Lei nº 12.305, de </w:t>
      </w:r>
      <w:proofErr w:type="gramStart"/>
      <w:r w:rsidR="009B0391">
        <w:t>2</w:t>
      </w:r>
      <w:proofErr w:type="gramEnd"/>
      <w:r w:rsidR="009B0391">
        <w:t xml:space="preserve"> de agosto de </w:t>
      </w:r>
      <w:smartTag w:uri="urn:schemas-microsoft-com:office:smarttags" w:element="metricconverter">
        <w:smartTagPr>
          <w:attr w:name="ProductID" w:val="2010.”"/>
        </w:smartTagPr>
        <w:r w:rsidR="009B0391">
          <w:t>2010.</w:t>
        </w:r>
        <w:r>
          <w:t>”</w:t>
        </w:r>
      </w:smartTag>
      <w:r>
        <w:t xml:space="preserve"> </w:t>
      </w:r>
      <w:r>
        <w:rPr>
          <w:bCs/>
        </w:rPr>
        <w:t>(NR)</w:t>
      </w:r>
    </w:p>
    <w:p w:rsidR="002C70BD" w:rsidRPr="009D7BC0" w:rsidRDefault="002C70BD" w:rsidP="002C70BD">
      <w:pPr>
        <w:spacing w:after="240" w:line="360" w:lineRule="exact"/>
        <w:ind w:firstLine="1418"/>
        <w:jc w:val="both"/>
        <w:rPr>
          <w:bCs/>
          <w:sz w:val="28"/>
        </w:rPr>
      </w:pPr>
      <w:r w:rsidRPr="003825F8">
        <w:rPr>
          <w:b/>
          <w:bCs/>
          <w:sz w:val="28"/>
        </w:rPr>
        <w:t>Art.</w:t>
      </w:r>
      <w:r>
        <w:rPr>
          <w:b/>
          <w:bCs/>
          <w:sz w:val="28"/>
        </w:rPr>
        <w:t> 2</w:t>
      </w:r>
      <w:r w:rsidRPr="003825F8">
        <w:rPr>
          <w:b/>
          <w:bCs/>
          <w:sz w:val="28"/>
        </w:rPr>
        <w:t>º</w:t>
      </w:r>
      <w:r>
        <w:rPr>
          <w:bCs/>
          <w:sz w:val="28"/>
        </w:rPr>
        <w:t> O art. 6º da Lei nº 10.522, de 19 de julho de 2002</w:t>
      </w:r>
      <w:r w:rsidRPr="008F05F2">
        <w:rPr>
          <w:bCs/>
          <w:sz w:val="28"/>
        </w:rPr>
        <w:t xml:space="preserve">, passa a vigorar </w:t>
      </w:r>
      <w:r w:rsidR="00700016">
        <w:rPr>
          <w:bCs/>
          <w:sz w:val="28"/>
        </w:rPr>
        <w:t>com a</w:t>
      </w:r>
      <w:r>
        <w:rPr>
          <w:bCs/>
          <w:sz w:val="28"/>
        </w:rPr>
        <w:t xml:space="preserve"> seguinte </w:t>
      </w:r>
      <w:r w:rsidR="00700016">
        <w:rPr>
          <w:bCs/>
          <w:sz w:val="28"/>
        </w:rPr>
        <w:t>redação</w:t>
      </w:r>
      <w:r w:rsidRPr="009D7BC0">
        <w:rPr>
          <w:bCs/>
          <w:sz w:val="28"/>
        </w:rPr>
        <w:t>:</w:t>
      </w:r>
    </w:p>
    <w:p w:rsidR="002C70BD" w:rsidRPr="00341186" w:rsidRDefault="002C70BD" w:rsidP="002C70BD">
      <w:pPr>
        <w:tabs>
          <w:tab w:val="right" w:leader="dot" w:pos="8789"/>
        </w:tabs>
        <w:spacing w:line="360" w:lineRule="exact"/>
        <w:ind w:left="1418" w:firstLine="510"/>
        <w:jc w:val="both"/>
        <w:rPr>
          <w:b/>
          <w:bCs/>
        </w:rPr>
      </w:pPr>
      <w:proofErr w:type="gramStart"/>
      <w:r w:rsidRPr="00C026F7">
        <w:rPr>
          <w:bCs/>
        </w:rPr>
        <w:t>“</w:t>
      </w:r>
      <w:r w:rsidRPr="009D7BC0">
        <w:rPr>
          <w:b/>
          <w:bCs/>
        </w:rPr>
        <w:t>Art.</w:t>
      </w:r>
      <w:r>
        <w:rPr>
          <w:b/>
          <w:bCs/>
        </w:rPr>
        <w:t> 6º</w:t>
      </w:r>
      <w:r>
        <w:rPr>
          <w:bCs/>
        </w:rPr>
        <w:tab/>
      </w:r>
      <w:r w:rsidRPr="00341186">
        <w:rPr>
          <w:bCs/>
        </w:rPr>
        <w:t>.</w:t>
      </w:r>
      <w:proofErr w:type="gramEnd"/>
    </w:p>
    <w:p w:rsidR="002C70BD" w:rsidRDefault="002C70BD" w:rsidP="002C70BD">
      <w:pPr>
        <w:tabs>
          <w:tab w:val="right" w:leader="dot" w:pos="8789"/>
        </w:tabs>
        <w:spacing w:line="360" w:lineRule="exact"/>
        <w:ind w:left="1418" w:firstLine="567"/>
        <w:jc w:val="both"/>
      </w:pPr>
      <w:r>
        <w:tab/>
      </w:r>
    </w:p>
    <w:p w:rsidR="002C70BD" w:rsidRPr="005648BF" w:rsidRDefault="002C70BD" w:rsidP="002C70BD">
      <w:pPr>
        <w:tabs>
          <w:tab w:val="right" w:leader="dot" w:pos="8789"/>
        </w:tabs>
        <w:spacing w:line="360" w:lineRule="exact"/>
        <w:ind w:left="1418" w:firstLine="567"/>
        <w:jc w:val="both"/>
      </w:pPr>
      <w:r w:rsidRPr="005648BF">
        <w:t>Parágrafo único.</w:t>
      </w:r>
      <w:r w:rsidRPr="005648BF">
        <w:tab/>
      </w:r>
    </w:p>
    <w:p w:rsidR="002C70BD" w:rsidRDefault="002C70BD" w:rsidP="002C70BD">
      <w:pPr>
        <w:tabs>
          <w:tab w:val="right" w:leader="dot" w:pos="8789"/>
        </w:tabs>
        <w:spacing w:line="360" w:lineRule="exact"/>
        <w:ind w:left="1418" w:firstLine="567"/>
        <w:jc w:val="both"/>
      </w:pPr>
      <w:r>
        <w:tab/>
      </w:r>
    </w:p>
    <w:p w:rsidR="002C70BD" w:rsidRDefault="002C70BD" w:rsidP="002C70BD">
      <w:pPr>
        <w:tabs>
          <w:tab w:val="right" w:leader="dot" w:pos="8789"/>
        </w:tabs>
        <w:spacing w:after="240" w:line="360" w:lineRule="exact"/>
        <w:ind w:left="1418" w:firstLine="567"/>
        <w:jc w:val="both"/>
      </w:pPr>
      <w:r>
        <w:t xml:space="preserve">IV – à </w:t>
      </w:r>
      <w:r w:rsidRPr="00E7118C">
        <w:t>celebração de convênios, acordos, ajustes ou contratos</w:t>
      </w:r>
      <w:r>
        <w:t xml:space="preserve"> com Municípios, incluindo </w:t>
      </w:r>
      <w:r w:rsidRPr="00E7118C">
        <w:t xml:space="preserve">as respectivas administrações diretas, </w:t>
      </w:r>
      <w:r w:rsidRPr="00D96CF4">
        <w:rPr>
          <w:bCs/>
        </w:rPr>
        <w:t>fundos, autarquias, fundações e empresas estatais dependentes</w:t>
      </w:r>
      <w:r>
        <w:rPr>
          <w:bCs/>
        </w:rPr>
        <w:t xml:space="preserve">, voltados para a </w:t>
      </w:r>
      <w:r w:rsidRPr="00677020">
        <w:rPr>
          <w:iCs/>
        </w:rPr>
        <w:t xml:space="preserve">disposição final ambientalmente adequada </w:t>
      </w:r>
      <w:r>
        <w:rPr>
          <w:iCs/>
        </w:rPr>
        <w:t>de</w:t>
      </w:r>
      <w:r w:rsidRPr="00677020">
        <w:rPr>
          <w:iCs/>
        </w:rPr>
        <w:t xml:space="preserve"> rejeitos</w:t>
      </w:r>
      <w:r w:rsidR="009B0391">
        <w:rPr>
          <w:iCs/>
        </w:rPr>
        <w:t xml:space="preserve"> </w:t>
      </w:r>
      <w:r w:rsidR="009B0391" w:rsidRPr="009B0391">
        <w:rPr>
          <w:iCs/>
        </w:rPr>
        <w:t xml:space="preserve">de que trata a Lei nº 12.305, de </w:t>
      </w:r>
      <w:proofErr w:type="gramStart"/>
      <w:r w:rsidR="009B0391" w:rsidRPr="009B0391">
        <w:rPr>
          <w:iCs/>
        </w:rPr>
        <w:t>2</w:t>
      </w:r>
      <w:proofErr w:type="gramEnd"/>
      <w:r w:rsidR="009B0391" w:rsidRPr="009B0391">
        <w:rPr>
          <w:iCs/>
        </w:rPr>
        <w:t xml:space="preserve"> de agosto de 2010.</w:t>
      </w:r>
      <w:r w:rsidRPr="00D96CF4">
        <w:rPr>
          <w:bCs/>
        </w:rPr>
        <w:t>.</w:t>
      </w:r>
      <w:r>
        <w:rPr>
          <w:bCs/>
        </w:rPr>
        <w:t>”</w:t>
      </w:r>
      <w:r w:rsidRPr="009D7BC0">
        <w:rPr>
          <w:bCs/>
        </w:rPr>
        <w:t xml:space="preserve"> </w:t>
      </w:r>
      <w:r>
        <w:rPr>
          <w:bCs/>
        </w:rPr>
        <w:t>(NR)</w:t>
      </w:r>
    </w:p>
    <w:p w:rsidR="002C70BD" w:rsidRPr="009D7BC0" w:rsidRDefault="002C70BD" w:rsidP="002C70BD">
      <w:pPr>
        <w:spacing w:after="240" w:line="360" w:lineRule="exact"/>
        <w:ind w:firstLine="1418"/>
        <w:jc w:val="both"/>
        <w:rPr>
          <w:bCs/>
          <w:sz w:val="28"/>
        </w:rPr>
      </w:pPr>
      <w:r w:rsidRPr="003825F8">
        <w:rPr>
          <w:b/>
          <w:bCs/>
          <w:sz w:val="28"/>
        </w:rPr>
        <w:lastRenderedPageBreak/>
        <w:t>Art.</w:t>
      </w:r>
      <w:r>
        <w:rPr>
          <w:b/>
          <w:bCs/>
          <w:sz w:val="28"/>
        </w:rPr>
        <w:t> 3</w:t>
      </w:r>
      <w:r w:rsidRPr="003825F8">
        <w:rPr>
          <w:b/>
          <w:bCs/>
          <w:sz w:val="28"/>
        </w:rPr>
        <w:t>º</w:t>
      </w:r>
      <w:r>
        <w:rPr>
          <w:bCs/>
          <w:sz w:val="28"/>
        </w:rPr>
        <w:t xml:space="preserve"> O art. 26 da Lei nº </w:t>
      </w:r>
      <w:r w:rsidRPr="00341186">
        <w:rPr>
          <w:bCs/>
          <w:sz w:val="28"/>
        </w:rPr>
        <w:t>10.522, de 19 de julho de 2002</w:t>
      </w:r>
      <w:r>
        <w:rPr>
          <w:bCs/>
          <w:sz w:val="28"/>
        </w:rPr>
        <w:t>, passa a vigorar com a seguinte redação</w:t>
      </w:r>
      <w:r w:rsidRPr="009D7BC0">
        <w:rPr>
          <w:bCs/>
          <w:sz w:val="28"/>
        </w:rPr>
        <w:t>:</w:t>
      </w:r>
    </w:p>
    <w:p w:rsidR="002C70BD" w:rsidRPr="00341186" w:rsidRDefault="002C70BD" w:rsidP="002C70BD">
      <w:pPr>
        <w:tabs>
          <w:tab w:val="right" w:leader="dot" w:pos="8789"/>
        </w:tabs>
        <w:spacing w:after="240" w:line="360" w:lineRule="exact"/>
        <w:ind w:left="1418" w:firstLine="510"/>
        <w:jc w:val="both"/>
        <w:rPr>
          <w:b/>
          <w:bCs/>
        </w:rPr>
      </w:pPr>
      <w:r w:rsidRPr="00CE738C">
        <w:rPr>
          <w:bCs/>
        </w:rPr>
        <w:t>“</w:t>
      </w:r>
      <w:r w:rsidRPr="009D7BC0">
        <w:rPr>
          <w:b/>
          <w:bCs/>
        </w:rPr>
        <w:t>Art.</w:t>
      </w:r>
      <w:r>
        <w:rPr>
          <w:b/>
          <w:bCs/>
        </w:rPr>
        <w:t> 26</w:t>
      </w:r>
      <w:r w:rsidRPr="00FB0121">
        <w:rPr>
          <w:bCs/>
        </w:rPr>
        <w:t>.</w:t>
      </w:r>
      <w:r>
        <w:rPr>
          <w:bCs/>
        </w:rPr>
        <w:t xml:space="preserve"> </w:t>
      </w:r>
      <w:r w:rsidRPr="00341186">
        <w:rPr>
          <w:bCs/>
        </w:rPr>
        <w:t>Fica suspensa a restrição para transferência de recursos federais a Estados, Distrito Federal e Municípios destinados à execução de ações sociais</w:t>
      </w:r>
      <w:r>
        <w:rPr>
          <w:bCs/>
        </w:rPr>
        <w:t xml:space="preserve"> ou </w:t>
      </w:r>
      <w:r w:rsidRPr="00341186">
        <w:rPr>
          <w:bCs/>
        </w:rPr>
        <w:t>em faixa de fronteira</w:t>
      </w:r>
      <w:r>
        <w:rPr>
          <w:bCs/>
        </w:rPr>
        <w:t xml:space="preserve"> ou, ainda, voltad</w:t>
      </w:r>
      <w:r w:rsidR="005648BF">
        <w:rPr>
          <w:bCs/>
        </w:rPr>
        <w:t>o</w:t>
      </w:r>
      <w:r>
        <w:rPr>
          <w:bCs/>
        </w:rPr>
        <w:t xml:space="preserve">s para a </w:t>
      </w:r>
      <w:r w:rsidRPr="00677020">
        <w:rPr>
          <w:iCs/>
        </w:rPr>
        <w:t xml:space="preserve">disposição final ambientalmente adequada </w:t>
      </w:r>
      <w:r>
        <w:rPr>
          <w:iCs/>
        </w:rPr>
        <w:t>de</w:t>
      </w:r>
      <w:r w:rsidRPr="00677020">
        <w:rPr>
          <w:iCs/>
        </w:rPr>
        <w:t xml:space="preserve"> rejeitos</w:t>
      </w:r>
      <w:r w:rsidR="001659E1">
        <w:rPr>
          <w:iCs/>
        </w:rPr>
        <w:t xml:space="preserve"> </w:t>
      </w:r>
      <w:r w:rsidR="001659E1">
        <w:t xml:space="preserve">de que trata a Lei nº 12.305, de </w:t>
      </w:r>
      <w:proofErr w:type="gramStart"/>
      <w:r w:rsidR="001659E1">
        <w:t>2</w:t>
      </w:r>
      <w:proofErr w:type="gramEnd"/>
      <w:r w:rsidR="001659E1">
        <w:t xml:space="preserve"> de agosto de 2010</w:t>
      </w:r>
      <w:r w:rsidRPr="00341186">
        <w:rPr>
          <w:bCs/>
        </w:rPr>
        <w:t>, em decorrência de inadimplementos objeto</w:t>
      </w:r>
      <w:r w:rsidR="005648BF">
        <w:rPr>
          <w:bCs/>
        </w:rPr>
        <w:t>s</w:t>
      </w:r>
      <w:r w:rsidRPr="00341186">
        <w:rPr>
          <w:bCs/>
        </w:rPr>
        <w:t xml:space="preserve"> de registro no </w:t>
      </w:r>
      <w:proofErr w:type="spellStart"/>
      <w:r w:rsidRPr="00341186">
        <w:rPr>
          <w:bCs/>
        </w:rPr>
        <w:t>Cadin</w:t>
      </w:r>
      <w:proofErr w:type="spellEnd"/>
      <w:r w:rsidRPr="00341186">
        <w:rPr>
          <w:bCs/>
        </w:rPr>
        <w:t xml:space="preserve"> e no Sistema Integrado de Administração Financeira do Governo Federal </w:t>
      </w:r>
      <w:r>
        <w:rPr>
          <w:bCs/>
        </w:rPr>
        <w:sym w:font="Symbol" w:char="F02D"/>
      </w:r>
      <w:r w:rsidRPr="00341186">
        <w:rPr>
          <w:bCs/>
        </w:rPr>
        <w:t xml:space="preserve"> S</w:t>
      </w:r>
      <w:r w:rsidR="00700016">
        <w:rPr>
          <w:bCs/>
        </w:rPr>
        <w:t>IAFI</w:t>
      </w:r>
      <w:r w:rsidRPr="00341186">
        <w:rPr>
          <w:bCs/>
        </w:rPr>
        <w:t>.</w:t>
      </w:r>
      <w:r>
        <w:rPr>
          <w:bCs/>
        </w:rPr>
        <w:t>” (NR)</w:t>
      </w:r>
    </w:p>
    <w:p w:rsidR="002C70BD" w:rsidRDefault="002C70BD" w:rsidP="002C70BD">
      <w:pPr>
        <w:spacing w:after="360" w:line="360" w:lineRule="exact"/>
        <w:ind w:firstLine="1440"/>
        <w:jc w:val="both"/>
        <w:rPr>
          <w:sz w:val="28"/>
        </w:rPr>
      </w:pPr>
      <w:r>
        <w:rPr>
          <w:b/>
          <w:sz w:val="28"/>
        </w:rPr>
        <w:t>Art. 4º</w:t>
      </w:r>
      <w:r>
        <w:rPr>
          <w:sz w:val="28"/>
        </w:rPr>
        <w:t xml:space="preserve"> Esta Lei Complementar entra em vigor na data de sua publicação.</w:t>
      </w:r>
    </w:p>
    <w:p w:rsidR="002C70BD" w:rsidRDefault="002C70BD" w:rsidP="002C70BD">
      <w:pPr>
        <w:pStyle w:val="06-Justificao-CLG"/>
        <w:spacing w:before="480" w:after="360"/>
      </w:pPr>
      <w:r w:rsidRPr="001F0284">
        <w:t>JUSTIFICAÇÃO</w:t>
      </w:r>
    </w:p>
    <w:p w:rsidR="002C70BD" w:rsidRDefault="002C70BD" w:rsidP="002C70BD">
      <w:pPr>
        <w:spacing w:after="360"/>
        <w:ind w:firstLine="1440"/>
        <w:jc w:val="both"/>
        <w:rPr>
          <w:sz w:val="28"/>
          <w:szCs w:val="28"/>
        </w:rPr>
      </w:pPr>
      <w:r>
        <w:rPr>
          <w:sz w:val="28"/>
          <w:szCs w:val="28"/>
        </w:rPr>
        <w:t>O art. 54 da</w:t>
      </w:r>
      <w:r w:rsidRPr="00F5523D">
        <w:rPr>
          <w:sz w:val="28"/>
          <w:szCs w:val="28"/>
        </w:rPr>
        <w:t xml:space="preserve"> Lei nº 12.305</w:t>
      </w:r>
      <w:r>
        <w:rPr>
          <w:sz w:val="28"/>
          <w:szCs w:val="28"/>
        </w:rPr>
        <w:t>, de 20</w:t>
      </w:r>
      <w:r w:rsidRPr="00F5523D">
        <w:rPr>
          <w:sz w:val="28"/>
          <w:szCs w:val="28"/>
        </w:rPr>
        <w:t>10, que institui a Políti</w:t>
      </w:r>
      <w:r>
        <w:rPr>
          <w:sz w:val="28"/>
          <w:szCs w:val="28"/>
        </w:rPr>
        <w:t xml:space="preserve">ca Nacional de Resíduos Sólidos, prevê que a </w:t>
      </w:r>
      <w:r w:rsidRPr="00A50246">
        <w:rPr>
          <w:i/>
          <w:sz w:val="28"/>
          <w:szCs w:val="28"/>
        </w:rPr>
        <w:t>disposição final ambientalmente adequada dos rejeitos</w:t>
      </w:r>
      <w:r>
        <w:rPr>
          <w:sz w:val="28"/>
          <w:szCs w:val="28"/>
        </w:rPr>
        <w:t xml:space="preserve"> </w:t>
      </w:r>
      <w:r w:rsidRPr="00290930">
        <w:rPr>
          <w:sz w:val="28"/>
          <w:szCs w:val="28"/>
        </w:rPr>
        <w:t>dever</w:t>
      </w:r>
      <w:r>
        <w:rPr>
          <w:sz w:val="28"/>
          <w:szCs w:val="28"/>
        </w:rPr>
        <w:t>ia</w:t>
      </w:r>
      <w:r w:rsidRPr="00290930">
        <w:rPr>
          <w:sz w:val="28"/>
          <w:szCs w:val="28"/>
        </w:rPr>
        <w:t xml:space="preserve"> </w:t>
      </w:r>
      <w:r>
        <w:rPr>
          <w:sz w:val="28"/>
          <w:szCs w:val="28"/>
        </w:rPr>
        <w:t>ter sido</w:t>
      </w:r>
      <w:r w:rsidRPr="00290930">
        <w:rPr>
          <w:sz w:val="28"/>
          <w:szCs w:val="28"/>
        </w:rPr>
        <w:t xml:space="preserve"> implantada </w:t>
      </w:r>
      <w:r>
        <w:rPr>
          <w:sz w:val="28"/>
          <w:szCs w:val="28"/>
        </w:rPr>
        <w:t>até o dia 2 de agosto último. No entanto, é sabido que isso não aconteceu na vasta maioria dos municípios brasileiros. E não poderia ter sido de outra forma, uma vez que es</w:t>
      </w:r>
      <w:r w:rsidR="00FA6017">
        <w:rPr>
          <w:sz w:val="28"/>
          <w:szCs w:val="28"/>
        </w:rPr>
        <w:t>s</w:t>
      </w:r>
      <w:r>
        <w:rPr>
          <w:sz w:val="28"/>
          <w:szCs w:val="28"/>
        </w:rPr>
        <w:t xml:space="preserve">es </w:t>
      </w:r>
      <w:r w:rsidR="00FA6017">
        <w:rPr>
          <w:sz w:val="28"/>
          <w:szCs w:val="28"/>
        </w:rPr>
        <w:t xml:space="preserve">entes federados </w:t>
      </w:r>
      <w:r>
        <w:rPr>
          <w:sz w:val="28"/>
          <w:szCs w:val="28"/>
        </w:rPr>
        <w:t xml:space="preserve">enfrentam crescentes dificuldades para honrar inclusive as suas obrigações correntes, não havendo disponibilidades financeiras para fazer frente a novos e custosos compromissos, como no caso da construção de aterros </w:t>
      </w:r>
      <w:r w:rsidR="00FA6017">
        <w:rPr>
          <w:sz w:val="28"/>
          <w:szCs w:val="28"/>
        </w:rPr>
        <w:t xml:space="preserve">sanitários para disposição final </w:t>
      </w:r>
      <w:r>
        <w:rPr>
          <w:sz w:val="28"/>
          <w:szCs w:val="28"/>
        </w:rPr>
        <w:t>ambientalmente adequad</w:t>
      </w:r>
      <w:r w:rsidR="00FA6017">
        <w:rPr>
          <w:sz w:val="28"/>
          <w:szCs w:val="28"/>
        </w:rPr>
        <w:t>a dos rejeitos</w:t>
      </w:r>
      <w:r>
        <w:rPr>
          <w:sz w:val="28"/>
          <w:szCs w:val="28"/>
        </w:rPr>
        <w:t>.</w:t>
      </w:r>
    </w:p>
    <w:p w:rsidR="002C70BD" w:rsidRDefault="002C70BD" w:rsidP="002C70BD">
      <w:pPr>
        <w:spacing w:after="360"/>
        <w:ind w:firstLine="1440"/>
        <w:jc w:val="both"/>
        <w:rPr>
          <w:sz w:val="28"/>
          <w:szCs w:val="28"/>
        </w:rPr>
      </w:pPr>
      <w:r>
        <w:rPr>
          <w:sz w:val="28"/>
          <w:szCs w:val="28"/>
        </w:rPr>
        <w:t xml:space="preserve">A exigência de novos aterros sanitários reflete um amplo consenso no seio da sociedade brasileira acerca da importância da preservação do meio ambiente. Os governos municipais não são uma exceção, próximos que estão dos seus constituintes. Isso, porém, não os livra das limitações próprias </w:t>
      </w:r>
      <w:r w:rsidR="00700016">
        <w:rPr>
          <w:sz w:val="28"/>
          <w:szCs w:val="28"/>
        </w:rPr>
        <w:t>à</w:t>
      </w:r>
      <w:r>
        <w:rPr>
          <w:sz w:val="28"/>
          <w:szCs w:val="28"/>
        </w:rPr>
        <w:t xml:space="preserve"> gestão orçamentária responsável </w:t>
      </w:r>
      <w:r w:rsidR="00700016">
        <w:rPr>
          <w:sz w:val="28"/>
          <w:szCs w:val="28"/>
        </w:rPr>
        <w:t>no</w:t>
      </w:r>
      <w:r>
        <w:rPr>
          <w:sz w:val="28"/>
          <w:szCs w:val="28"/>
        </w:rPr>
        <w:t xml:space="preserve"> contexto de recursos públicos escassos.</w:t>
      </w:r>
    </w:p>
    <w:p w:rsidR="002C70BD" w:rsidRDefault="002C70BD" w:rsidP="002C70BD">
      <w:pPr>
        <w:spacing w:after="240" w:line="360" w:lineRule="exact"/>
        <w:ind w:firstLine="1418"/>
        <w:jc w:val="both"/>
        <w:rPr>
          <w:sz w:val="28"/>
          <w:szCs w:val="28"/>
        </w:rPr>
      </w:pPr>
      <w:r>
        <w:rPr>
          <w:sz w:val="28"/>
          <w:szCs w:val="28"/>
        </w:rPr>
        <w:t xml:space="preserve">Como regra geral, temos que a Lei de Responsabilidade Fiscal – LRF (Lei Complementar nº 101, de 2000), em seu art. 25, ao tratar da </w:t>
      </w:r>
      <w:r w:rsidRPr="00B8463F">
        <w:rPr>
          <w:sz w:val="28"/>
          <w:szCs w:val="28"/>
        </w:rPr>
        <w:t xml:space="preserve">entrega de recursos </w:t>
      </w:r>
      <w:r>
        <w:rPr>
          <w:sz w:val="28"/>
          <w:szCs w:val="28"/>
        </w:rPr>
        <w:t>federais a estados e municípios</w:t>
      </w:r>
      <w:r w:rsidRPr="00B8463F">
        <w:rPr>
          <w:sz w:val="28"/>
          <w:szCs w:val="28"/>
        </w:rPr>
        <w:t xml:space="preserve"> a título de cooperação, auxílio ou assistência financeira não decorr</w:t>
      </w:r>
      <w:r>
        <w:rPr>
          <w:sz w:val="28"/>
          <w:szCs w:val="28"/>
        </w:rPr>
        <w:t>ente</w:t>
      </w:r>
      <w:r w:rsidRPr="00B8463F">
        <w:rPr>
          <w:sz w:val="28"/>
          <w:szCs w:val="28"/>
        </w:rPr>
        <w:t xml:space="preserve"> de determinação constitucional</w:t>
      </w:r>
      <w:r>
        <w:rPr>
          <w:sz w:val="28"/>
          <w:szCs w:val="28"/>
        </w:rPr>
        <w:t xml:space="preserve"> ou</w:t>
      </w:r>
      <w:r w:rsidRPr="00B8463F">
        <w:rPr>
          <w:sz w:val="28"/>
          <w:szCs w:val="28"/>
        </w:rPr>
        <w:t xml:space="preserve"> legal</w:t>
      </w:r>
      <w:r>
        <w:rPr>
          <w:sz w:val="28"/>
          <w:szCs w:val="28"/>
        </w:rPr>
        <w:t>,</w:t>
      </w:r>
      <w:r w:rsidRPr="00B8463F">
        <w:rPr>
          <w:sz w:val="28"/>
          <w:szCs w:val="28"/>
        </w:rPr>
        <w:t xml:space="preserve"> ou</w:t>
      </w:r>
      <w:r>
        <w:rPr>
          <w:sz w:val="28"/>
          <w:szCs w:val="28"/>
        </w:rPr>
        <w:t xml:space="preserve"> não</w:t>
      </w:r>
      <w:r w:rsidRPr="00B8463F">
        <w:rPr>
          <w:sz w:val="28"/>
          <w:szCs w:val="28"/>
        </w:rPr>
        <w:t xml:space="preserve"> destinad</w:t>
      </w:r>
      <w:r>
        <w:rPr>
          <w:sz w:val="28"/>
          <w:szCs w:val="28"/>
        </w:rPr>
        <w:t>a</w:t>
      </w:r>
      <w:r w:rsidRPr="00B8463F">
        <w:rPr>
          <w:sz w:val="28"/>
          <w:szCs w:val="28"/>
        </w:rPr>
        <w:t xml:space="preserve"> ao Sistema Único de Saúde</w:t>
      </w:r>
      <w:r>
        <w:rPr>
          <w:sz w:val="28"/>
          <w:szCs w:val="28"/>
        </w:rPr>
        <w:t xml:space="preserve">, proíbe a realização de transferências federais no caso de descumprimento dos pisos e tetos fixados </w:t>
      </w:r>
      <w:r>
        <w:rPr>
          <w:sz w:val="28"/>
          <w:szCs w:val="28"/>
        </w:rPr>
        <w:lastRenderedPageBreak/>
        <w:t xml:space="preserve">para várias obrigações dos entes públicos. No entanto, o mesmo dispositivo </w:t>
      </w:r>
      <w:proofErr w:type="spellStart"/>
      <w:r>
        <w:rPr>
          <w:sz w:val="28"/>
          <w:szCs w:val="28"/>
        </w:rPr>
        <w:t>excepcionaliza</w:t>
      </w:r>
      <w:proofErr w:type="spellEnd"/>
      <w:r>
        <w:rPr>
          <w:sz w:val="28"/>
          <w:szCs w:val="28"/>
        </w:rPr>
        <w:t xml:space="preserve"> a regra quando essas </w:t>
      </w:r>
      <w:r w:rsidRPr="00846973">
        <w:rPr>
          <w:sz w:val="28"/>
          <w:szCs w:val="28"/>
        </w:rPr>
        <w:t>transferências</w:t>
      </w:r>
      <w:r>
        <w:rPr>
          <w:sz w:val="28"/>
          <w:szCs w:val="28"/>
        </w:rPr>
        <w:t xml:space="preserve"> são destinadas a ações nas áreas de educação, saúde e assistência social.</w:t>
      </w:r>
    </w:p>
    <w:p w:rsidR="002C70BD" w:rsidRDefault="002C70BD" w:rsidP="002C70BD">
      <w:pPr>
        <w:spacing w:after="240" w:line="360" w:lineRule="exact"/>
        <w:ind w:firstLine="1418"/>
        <w:jc w:val="both"/>
        <w:rPr>
          <w:sz w:val="28"/>
          <w:szCs w:val="28"/>
        </w:rPr>
      </w:pPr>
      <w:r>
        <w:rPr>
          <w:sz w:val="28"/>
          <w:szCs w:val="28"/>
        </w:rPr>
        <w:t xml:space="preserve">Entendemos que </w:t>
      </w:r>
      <w:r w:rsidRPr="00EA3A15">
        <w:rPr>
          <w:sz w:val="28"/>
          <w:szCs w:val="28"/>
        </w:rPr>
        <w:t>a disposição final ambientalmente adequada de rejeitos</w:t>
      </w:r>
      <w:r>
        <w:rPr>
          <w:sz w:val="28"/>
          <w:szCs w:val="28"/>
        </w:rPr>
        <w:t xml:space="preserve"> merece tratamento semelhante. Isso requer que sejam alterados, além da LRF, os </w:t>
      </w:r>
      <w:proofErr w:type="spellStart"/>
      <w:r>
        <w:rPr>
          <w:sz w:val="28"/>
          <w:szCs w:val="28"/>
        </w:rPr>
        <w:t>arts</w:t>
      </w:r>
      <w:proofErr w:type="spellEnd"/>
      <w:r>
        <w:rPr>
          <w:sz w:val="28"/>
          <w:szCs w:val="28"/>
        </w:rPr>
        <w:t xml:space="preserve">. 6º e 26 da </w:t>
      </w:r>
      <w:r w:rsidRPr="00C702CD">
        <w:rPr>
          <w:sz w:val="28"/>
          <w:szCs w:val="28"/>
        </w:rPr>
        <w:t>Lei nº 10.522, de 2002</w:t>
      </w:r>
      <w:r w:rsidR="00FA6017">
        <w:rPr>
          <w:sz w:val="28"/>
          <w:szCs w:val="28"/>
        </w:rPr>
        <w:t xml:space="preserve">, que dispõe sobre o </w:t>
      </w:r>
      <w:r w:rsidR="00FA6017" w:rsidRPr="00FA6017">
        <w:rPr>
          <w:sz w:val="28"/>
          <w:szCs w:val="28"/>
        </w:rPr>
        <w:t>Cadastro Informativo de créditos não quitados do setor público federal (C</w:t>
      </w:r>
      <w:r w:rsidR="00F23099" w:rsidRPr="00FA6017">
        <w:rPr>
          <w:sz w:val="28"/>
          <w:szCs w:val="28"/>
        </w:rPr>
        <w:t>ADIN</w:t>
      </w:r>
      <w:r w:rsidR="00FA6017" w:rsidRPr="00FA6017">
        <w:rPr>
          <w:sz w:val="28"/>
          <w:szCs w:val="28"/>
        </w:rPr>
        <w:t>)</w:t>
      </w:r>
      <w:r>
        <w:rPr>
          <w:sz w:val="28"/>
          <w:szCs w:val="28"/>
        </w:rPr>
        <w:t xml:space="preserve">. O primeiro requer que os </w:t>
      </w:r>
      <w:r w:rsidRPr="00076C1D">
        <w:rPr>
          <w:sz w:val="28"/>
          <w:szCs w:val="28"/>
        </w:rPr>
        <w:t>órgãos e entidades da administração pública federal</w:t>
      </w:r>
      <w:r>
        <w:rPr>
          <w:sz w:val="28"/>
          <w:szCs w:val="28"/>
        </w:rPr>
        <w:t xml:space="preserve"> consultem o </w:t>
      </w:r>
      <w:proofErr w:type="spellStart"/>
      <w:r>
        <w:rPr>
          <w:sz w:val="28"/>
          <w:szCs w:val="28"/>
        </w:rPr>
        <w:t>Cadin</w:t>
      </w:r>
      <w:proofErr w:type="spellEnd"/>
      <w:r>
        <w:rPr>
          <w:sz w:val="28"/>
          <w:szCs w:val="28"/>
        </w:rPr>
        <w:t xml:space="preserve"> previamente </w:t>
      </w:r>
      <w:r w:rsidRPr="00345EB8">
        <w:rPr>
          <w:i/>
          <w:sz w:val="28"/>
          <w:szCs w:val="28"/>
        </w:rPr>
        <w:t xml:space="preserve">à realização de operações de crédito que </w:t>
      </w:r>
      <w:proofErr w:type="gramStart"/>
      <w:r w:rsidRPr="00345EB8">
        <w:rPr>
          <w:i/>
          <w:sz w:val="28"/>
          <w:szCs w:val="28"/>
        </w:rPr>
        <w:t>envolvam</w:t>
      </w:r>
      <w:proofErr w:type="gramEnd"/>
      <w:r w:rsidRPr="00345EB8">
        <w:rPr>
          <w:i/>
          <w:sz w:val="28"/>
          <w:szCs w:val="28"/>
        </w:rPr>
        <w:t xml:space="preserve"> a utilização de recursos públicos, à concessão de incentivos fiscais e financeiros</w:t>
      </w:r>
      <w:r w:rsidR="00FA6017" w:rsidRPr="00345EB8">
        <w:rPr>
          <w:i/>
          <w:sz w:val="28"/>
          <w:szCs w:val="28"/>
        </w:rPr>
        <w:t xml:space="preserve"> </w:t>
      </w:r>
      <w:r w:rsidRPr="00345EB8">
        <w:rPr>
          <w:i/>
          <w:sz w:val="28"/>
          <w:szCs w:val="28"/>
        </w:rPr>
        <w:t>e à celebração de convênios, acordos, ajustes ou contratos que envolvam desembolso, a qualquer título, de recursos públicos, e respectivos aditamentos</w:t>
      </w:r>
      <w:r w:rsidRPr="00076C1D">
        <w:rPr>
          <w:sz w:val="28"/>
          <w:szCs w:val="28"/>
        </w:rPr>
        <w:t>.</w:t>
      </w:r>
      <w:r>
        <w:rPr>
          <w:sz w:val="28"/>
          <w:szCs w:val="28"/>
        </w:rPr>
        <w:t xml:space="preserve"> O segundo resguarda as transferências destinadas às ações sociais e em áreas de fronteira do risco de suspensão em decorrência de registros de inadimplemento no </w:t>
      </w:r>
      <w:proofErr w:type="spellStart"/>
      <w:r>
        <w:rPr>
          <w:sz w:val="28"/>
          <w:szCs w:val="28"/>
        </w:rPr>
        <w:t>Cadin</w:t>
      </w:r>
      <w:proofErr w:type="spellEnd"/>
      <w:r>
        <w:rPr>
          <w:sz w:val="28"/>
          <w:szCs w:val="28"/>
        </w:rPr>
        <w:t xml:space="preserve"> e no </w:t>
      </w:r>
      <w:r w:rsidRPr="00EA3A15">
        <w:rPr>
          <w:sz w:val="28"/>
          <w:szCs w:val="28"/>
        </w:rPr>
        <w:t>Sistema Integrado de Administraçã</w:t>
      </w:r>
      <w:r>
        <w:rPr>
          <w:sz w:val="28"/>
          <w:szCs w:val="28"/>
        </w:rPr>
        <w:t>o Financeira do Governo Federal</w:t>
      </w:r>
      <w:r w:rsidR="00700016">
        <w:rPr>
          <w:sz w:val="28"/>
          <w:szCs w:val="28"/>
        </w:rPr>
        <w:t xml:space="preserve"> (SIAFI</w:t>
      </w:r>
      <w:r>
        <w:rPr>
          <w:sz w:val="28"/>
          <w:szCs w:val="28"/>
        </w:rPr>
        <w:t>).</w:t>
      </w:r>
      <w:r w:rsidR="00345EB8">
        <w:rPr>
          <w:sz w:val="28"/>
          <w:szCs w:val="28"/>
        </w:rPr>
        <w:t xml:space="preserve"> O projeto pretende incorporar a esses dispositivos as atividades voltad</w:t>
      </w:r>
      <w:r w:rsidR="00345EB8" w:rsidRPr="00345EB8">
        <w:rPr>
          <w:sz w:val="28"/>
          <w:szCs w:val="28"/>
        </w:rPr>
        <w:t>as para a disposição final ambientalmente adequada de rejeitos de que trata a Lei nº 12.305, de 2010</w:t>
      </w:r>
      <w:r w:rsidR="00345EB8">
        <w:rPr>
          <w:sz w:val="28"/>
          <w:szCs w:val="28"/>
        </w:rPr>
        <w:t>.</w:t>
      </w:r>
    </w:p>
    <w:p w:rsidR="00700016" w:rsidRDefault="002C70BD" w:rsidP="002C70BD">
      <w:pPr>
        <w:spacing w:after="240" w:line="360" w:lineRule="exact"/>
        <w:ind w:firstLine="1418"/>
        <w:jc w:val="both"/>
        <w:rPr>
          <w:sz w:val="28"/>
          <w:szCs w:val="28"/>
        </w:rPr>
      </w:pPr>
      <w:r>
        <w:rPr>
          <w:sz w:val="28"/>
          <w:szCs w:val="28"/>
        </w:rPr>
        <w:t xml:space="preserve">As alterações propostas proporcionarão o embasamento legal necessário para que o Governo Federal ofereça o auxílio de que as prefeituras tanto necessitam para poder fazer frente às exigências da </w:t>
      </w:r>
      <w:r w:rsidRPr="00F5523D">
        <w:rPr>
          <w:sz w:val="28"/>
          <w:szCs w:val="28"/>
        </w:rPr>
        <w:t>Políti</w:t>
      </w:r>
      <w:r>
        <w:rPr>
          <w:sz w:val="28"/>
          <w:szCs w:val="28"/>
        </w:rPr>
        <w:t xml:space="preserve">ca Nacional de Resíduos Sólidos. </w:t>
      </w:r>
    </w:p>
    <w:p w:rsidR="002C70BD" w:rsidRDefault="002C70BD" w:rsidP="002C70BD">
      <w:pPr>
        <w:spacing w:after="240" w:line="360" w:lineRule="exact"/>
        <w:ind w:firstLine="1418"/>
        <w:jc w:val="both"/>
        <w:rPr>
          <w:sz w:val="28"/>
          <w:szCs w:val="28"/>
        </w:rPr>
      </w:pPr>
      <w:r w:rsidRPr="00076C1D">
        <w:rPr>
          <w:sz w:val="28"/>
          <w:szCs w:val="28"/>
        </w:rPr>
        <w:t>Em face do exposto, conto com o apoio de meus ilustres Pares para a presente proposição.</w:t>
      </w:r>
    </w:p>
    <w:p w:rsidR="002C70BD" w:rsidRDefault="002C70BD" w:rsidP="002C70BD">
      <w:pPr>
        <w:spacing w:after="240" w:line="360" w:lineRule="exact"/>
        <w:ind w:firstLine="1418"/>
        <w:jc w:val="both"/>
        <w:rPr>
          <w:sz w:val="28"/>
          <w:szCs w:val="28"/>
        </w:rPr>
      </w:pPr>
    </w:p>
    <w:p w:rsidR="002C70BD" w:rsidRDefault="002C70BD" w:rsidP="002C70BD">
      <w:pPr>
        <w:pStyle w:val="09-Local-CLG"/>
        <w:spacing w:before="480" w:after="480"/>
        <w:ind w:left="2552" w:firstLine="0"/>
      </w:pPr>
      <w:r>
        <w:t>Sala da Comissão,</w:t>
      </w:r>
    </w:p>
    <w:p w:rsidR="00244BCF" w:rsidRDefault="00244BCF" w:rsidP="00244BCF">
      <w:pPr>
        <w:pStyle w:val="Corpodetexto"/>
        <w:spacing w:after="120"/>
        <w:ind w:firstLine="1418"/>
        <w:jc w:val="center"/>
        <w:rPr>
          <w:szCs w:val="28"/>
        </w:rPr>
      </w:pPr>
      <w:r w:rsidRPr="0057084D">
        <w:rPr>
          <w:szCs w:val="28"/>
        </w:rPr>
        <w:t>SENADORA VANESSA GRAZZIOTIN</w:t>
      </w:r>
    </w:p>
    <w:p w:rsidR="00244BCF" w:rsidRDefault="00244BCF" w:rsidP="00244BCF">
      <w:pPr>
        <w:pStyle w:val="Corpodetexto"/>
        <w:spacing w:after="120"/>
        <w:ind w:firstLine="1418"/>
        <w:jc w:val="center"/>
        <w:rPr>
          <w:szCs w:val="28"/>
        </w:rPr>
      </w:pPr>
      <w:r>
        <w:rPr>
          <w:szCs w:val="28"/>
        </w:rPr>
        <w:t>Relatora</w:t>
      </w:r>
    </w:p>
    <w:p w:rsidR="0064732E" w:rsidRPr="002B3A4E" w:rsidRDefault="0064732E" w:rsidP="002C70BD">
      <w:pPr>
        <w:pStyle w:val="09-Local-CLG"/>
        <w:spacing w:before="480" w:after="480"/>
        <w:ind w:left="2552" w:firstLine="0"/>
      </w:pPr>
    </w:p>
    <w:p w:rsidR="002C70BD" w:rsidRDefault="0064732E" w:rsidP="002C70BD">
      <w:pPr>
        <w:spacing w:after="240" w:line="360" w:lineRule="exact"/>
        <w:ind w:firstLine="1418"/>
        <w:jc w:val="both"/>
        <w:rPr>
          <w:sz w:val="28"/>
          <w:szCs w:val="28"/>
        </w:rPr>
      </w:pPr>
      <w:r>
        <w:rPr>
          <w:sz w:val="28"/>
          <w:szCs w:val="28"/>
        </w:rPr>
        <w:lastRenderedPageBreak/>
        <w:br w:type="page"/>
      </w:r>
    </w:p>
    <w:p w:rsidR="009B0391" w:rsidRDefault="009B0391" w:rsidP="002C70BD">
      <w:pPr>
        <w:spacing w:after="240" w:line="360" w:lineRule="exact"/>
        <w:ind w:firstLine="1418"/>
        <w:jc w:val="both"/>
        <w:rPr>
          <w:sz w:val="28"/>
          <w:szCs w:val="28"/>
        </w:rPr>
      </w:pPr>
    </w:p>
    <w:p w:rsidR="009B0391" w:rsidRDefault="009B0391" w:rsidP="002C70BD">
      <w:pPr>
        <w:spacing w:after="240" w:line="360" w:lineRule="exact"/>
        <w:ind w:firstLine="1418"/>
        <w:jc w:val="both"/>
        <w:rPr>
          <w:sz w:val="28"/>
          <w:szCs w:val="28"/>
        </w:rPr>
      </w:pPr>
    </w:p>
    <w:p w:rsidR="009B0391" w:rsidRDefault="009B0391" w:rsidP="002C70BD">
      <w:pPr>
        <w:spacing w:after="240" w:line="360" w:lineRule="exact"/>
        <w:ind w:firstLine="1418"/>
        <w:jc w:val="both"/>
        <w:rPr>
          <w:sz w:val="28"/>
          <w:szCs w:val="28"/>
        </w:rPr>
      </w:pPr>
    </w:p>
    <w:p w:rsidR="009B0391" w:rsidRDefault="009B0391" w:rsidP="002C70BD">
      <w:pPr>
        <w:spacing w:after="240" w:line="360" w:lineRule="exact"/>
        <w:ind w:firstLine="1418"/>
        <w:jc w:val="both"/>
        <w:rPr>
          <w:sz w:val="28"/>
          <w:szCs w:val="28"/>
        </w:rPr>
      </w:pPr>
    </w:p>
    <w:p w:rsidR="009B0391" w:rsidRPr="009B0391" w:rsidRDefault="009B0391" w:rsidP="009B0391">
      <w:pPr>
        <w:spacing w:after="240" w:line="360" w:lineRule="exact"/>
        <w:jc w:val="center"/>
        <w:rPr>
          <w:b/>
          <w:sz w:val="32"/>
          <w:szCs w:val="32"/>
        </w:rPr>
      </w:pPr>
      <w:r w:rsidRPr="002F251B">
        <w:rPr>
          <w:b/>
          <w:sz w:val="32"/>
          <w:szCs w:val="32"/>
        </w:rPr>
        <w:t>ANEXO IV</w:t>
      </w:r>
    </w:p>
    <w:p w:rsidR="009B0391" w:rsidRPr="00D10B9C" w:rsidRDefault="009B0391" w:rsidP="009B0391">
      <w:pPr>
        <w:pStyle w:val="01-Minuta-CLG"/>
      </w:pPr>
      <w:r>
        <w:br w:type="page"/>
      </w:r>
    </w:p>
    <w:p w:rsidR="009B0391" w:rsidRPr="00D10B9C" w:rsidRDefault="009B0391" w:rsidP="009B0391">
      <w:pPr>
        <w:pStyle w:val="02-TtuloPrincipal-CLG"/>
      </w:pPr>
      <w:r w:rsidRPr="00D10B9C">
        <w:lastRenderedPageBreak/>
        <w:t xml:space="preserve">PROJETO DE </w:t>
      </w:r>
      <w:r>
        <w:t>RESOLUÇÃO</w:t>
      </w:r>
      <w:r w:rsidRPr="00D10B9C">
        <w:t xml:space="preserve"> </w:t>
      </w:r>
      <w:r>
        <w:t xml:space="preserve">DO SENADO </w:t>
      </w:r>
      <w:proofErr w:type="gramStart"/>
      <w:r w:rsidRPr="00D10B9C">
        <w:t>Nº</w:t>
      </w:r>
      <w:r>
        <w:t xml:space="preserve">  </w:t>
      </w:r>
      <w:r w:rsidRPr="00D10B9C">
        <w:t xml:space="preserve">     ,</w:t>
      </w:r>
      <w:proofErr w:type="gramEnd"/>
      <w:r w:rsidRPr="00D10B9C">
        <w:t xml:space="preserve"> DE </w:t>
      </w:r>
      <w:r>
        <w:t>2014</w:t>
      </w:r>
    </w:p>
    <w:p w:rsidR="009B0391" w:rsidRPr="00111178" w:rsidRDefault="009B0391" w:rsidP="009B0391">
      <w:pPr>
        <w:pStyle w:val="03-Ementa-CLG"/>
        <w:ind w:left="4248"/>
      </w:pPr>
      <w:r w:rsidRPr="00111178">
        <w:t xml:space="preserve">Altera o </w:t>
      </w:r>
      <w:r>
        <w:t>art. 7º da Resolução do Senado Federal nº 43, de 2001, para facilitar</w:t>
      </w:r>
      <w:r w:rsidRPr="00E4052C">
        <w:t xml:space="preserve"> a contratação de operações de cr</w:t>
      </w:r>
      <w:r>
        <w:t>é</w:t>
      </w:r>
      <w:r w:rsidRPr="00E4052C">
        <w:t xml:space="preserve">dito destinadas </w:t>
      </w:r>
      <w:r>
        <w:t>ao</w:t>
      </w:r>
      <w:r w:rsidRPr="00E4052C">
        <w:t xml:space="preserve"> </w:t>
      </w:r>
      <w:r w:rsidRPr="00970512">
        <w:rPr>
          <w:iCs/>
          <w:szCs w:val="24"/>
        </w:rPr>
        <w:t xml:space="preserve">financiamento </w:t>
      </w:r>
      <w:r>
        <w:rPr>
          <w:iCs/>
          <w:szCs w:val="24"/>
        </w:rPr>
        <w:t xml:space="preserve">da </w:t>
      </w:r>
      <w:r w:rsidRPr="00677020">
        <w:rPr>
          <w:iCs/>
          <w:szCs w:val="24"/>
        </w:rPr>
        <w:t xml:space="preserve">disposição final ambientalmente adequada </w:t>
      </w:r>
      <w:r>
        <w:rPr>
          <w:iCs/>
          <w:szCs w:val="24"/>
        </w:rPr>
        <w:t>de</w:t>
      </w:r>
      <w:r w:rsidRPr="00677020">
        <w:rPr>
          <w:iCs/>
          <w:szCs w:val="24"/>
        </w:rPr>
        <w:t xml:space="preserve"> rejeitos</w:t>
      </w:r>
      <w:r>
        <w:t>.</w:t>
      </w:r>
    </w:p>
    <w:p w:rsidR="009B0391" w:rsidRDefault="009B0391" w:rsidP="009B0391">
      <w:pPr>
        <w:pStyle w:val="06-Pargrafodetexto-CLG"/>
      </w:pPr>
      <w:r>
        <w:t>O SENADO FEDERAL resolve:</w:t>
      </w:r>
    </w:p>
    <w:p w:rsidR="009B0391" w:rsidRDefault="009B0391" w:rsidP="009B0391">
      <w:pPr>
        <w:pStyle w:val="06-Pargrafodetexto-CLG"/>
        <w:tabs>
          <w:tab w:val="left" w:pos="4172"/>
        </w:tabs>
      </w:pPr>
      <w:r w:rsidRPr="006C5467">
        <w:rPr>
          <w:b/>
        </w:rPr>
        <w:t>Art. 1º</w:t>
      </w:r>
      <w:r>
        <w:t xml:space="preserve"> O art. 7º da Resolução nº 43, de 2001, passa a vigorar </w:t>
      </w:r>
      <w:r w:rsidR="00E76425">
        <w:t>com a seguinte redação</w:t>
      </w:r>
      <w:r>
        <w:t>:</w:t>
      </w:r>
    </w:p>
    <w:p w:rsidR="009B0391" w:rsidRPr="00846DE4" w:rsidRDefault="009B0391" w:rsidP="009B0391">
      <w:pPr>
        <w:pStyle w:val="07-Citaolegal-CLG"/>
        <w:tabs>
          <w:tab w:val="right" w:leader="dot" w:pos="9072"/>
        </w:tabs>
        <w:ind w:firstLine="482"/>
        <w:rPr>
          <w:szCs w:val="24"/>
        </w:rPr>
      </w:pPr>
      <w:proofErr w:type="gramStart"/>
      <w:r w:rsidRPr="00846DE4">
        <w:rPr>
          <w:szCs w:val="24"/>
        </w:rPr>
        <w:t>“</w:t>
      </w:r>
      <w:r w:rsidRPr="00846DE4">
        <w:rPr>
          <w:b/>
          <w:szCs w:val="24"/>
        </w:rPr>
        <w:t>Art. 7º</w:t>
      </w:r>
      <w:r w:rsidRPr="00846DE4">
        <w:rPr>
          <w:szCs w:val="24"/>
        </w:rPr>
        <w:t>.</w:t>
      </w:r>
      <w:proofErr w:type="gramEnd"/>
      <w:r>
        <w:rPr>
          <w:szCs w:val="24"/>
        </w:rPr>
        <w:tab/>
      </w:r>
    </w:p>
    <w:p w:rsidR="009B0391" w:rsidRPr="00846DE4" w:rsidRDefault="009B0391" w:rsidP="009B0391">
      <w:pPr>
        <w:pStyle w:val="07-Citaolegal-CLG"/>
        <w:tabs>
          <w:tab w:val="right" w:leader="dot" w:pos="9072"/>
        </w:tabs>
        <w:rPr>
          <w:szCs w:val="24"/>
        </w:rPr>
      </w:pPr>
      <w:r>
        <w:rPr>
          <w:szCs w:val="24"/>
        </w:rPr>
        <w:tab/>
      </w:r>
    </w:p>
    <w:p w:rsidR="009B0391" w:rsidRPr="00846DE4" w:rsidRDefault="009B0391" w:rsidP="009B0391">
      <w:pPr>
        <w:pStyle w:val="p12"/>
        <w:tabs>
          <w:tab w:val="right" w:leader="dot" w:pos="9072"/>
        </w:tabs>
        <w:spacing w:before="0" w:after="0"/>
        <w:ind w:left="2160" w:firstLine="357"/>
        <w:rPr>
          <w:rFonts w:ascii="Times New Roman" w:hAnsi="Times New Roman" w:cs="Times New Roman"/>
          <w:sz w:val="24"/>
          <w:szCs w:val="24"/>
        </w:rPr>
      </w:pPr>
      <w:r w:rsidRPr="00846DE4">
        <w:rPr>
          <w:rFonts w:ascii="Times New Roman" w:hAnsi="Times New Roman" w:cs="Times New Roman"/>
          <w:sz w:val="24"/>
          <w:szCs w:val="24"/>
        </w:rPr>
        <w:t xml:space="preserve">§ </w:t>
      </w:r>
      <w:r>
        <w:rPr>
          <w:rFonts w:ascii="Times New Roman" w:hAnsi="Times New Roman" w:cs="Times New Roman"/>
          <w:sz w:val="24"/>
          <w:szCs w:val="24"/>
        </w:rPr>
        <w:t>3</w:t>
      </w:r>
      <w:r w:rsidRPr="00846DE4">
        <w:rPr>
          <w:rFonts w:ascii="Times New Roman" w:hAnsi="Times New Roman" w:cs="Times New Roman"/>
          <w:sz w:val="24"/>
          <w:szCs w:val="24"/>
        </w:rPr>
        <w:t xml:space="preserve">º </w:t>
      </w:r>
      <w:r>
        <w:rPr>
          <w:rFonts w:ascii="Times New Roman" w:hAnsi="Times New Roman" w:cs="Times New Roman"/>
          <w:sz w:val="24"/>
          <w:szCs w:val="24"/>
        </w:rPr>
        <w:tab/>
      </w:r>
    </w:p>
    <w:p w:rsidR="009B0391" w:rsidRDefault="009B0391" w:rsidP="009B0391">
      <w:pPr>
        <w:pStyle w:val="p12"/>
        <w:tabs>
          <w:tab w:val="right" w:leader="dot" w:pos="9072"/>
        </w:tabs>
        <w:spacing w:before="0" w:after="0"/>
        <w:ind w:left="2160" w:firstLine="357"/>
        <w:rPr>
          <w:rFonts w:ascii="Times New Roman" w:hAnsi="Times New Roman"/>
          <w:iCs/>
          <w:sz w:val="24"/>
          <w:szCs w:val="24"/>
        </w:rPr>
      </w:pPr>
      <w:proofErr w:type="gramStart"/>
      <w:r>
        <w:rPr>
          <w:rFonts w:ascii="Times New Roman" w:hAnsi="Times New Roman"/>
          <w:iCs/>
          <w:sz w:val="24"/>
          <w:szCs w:val="24"/>
        </w:rPr>
        <w:t>........................................................................................................</w:t>
      </w:r>
      <w:proofErr w:type="gramEnd"/>
    </w:p>
    <w:p w:rsidR="009B0391" w:rsidRDefault="009B0391" w:rsidP="009B0391">
      <w:pPr>
        <w:pStyle w:val="p12"/>
        <w:tabs>
          <w:tab w:val="right" w:leader="dot" w:pos="9072"/>
        </w:tabs>
        <w:spacing w:before="0" w:after="0"/>
        <w:ind w:left="2160" w:firstLine="357"/>
        <w:rPr>
          <w:rFonts w:ascii="Times New Roman" w:hAnsi="Times New Roman"/>
          <w:iCs/>
          <w:sz w:val="24"/>
          <w:szCs w:val="24"/>
        </w:rPr>
      </w:pPr>
      <w:r w:rsidRPr="00970512">
        <w:rPr>
          <w:rFonts w:ascii="Times New Roman" w:hAnsi="Times New Roman"/>
          <w:iCs/>
          <w:sz w:val="24"/>
          <w:szCs w:val="24"/>
        </w:rPr>
        <w:t xml:space="preserve">V – destinadas ao financiamento </w:t>
      </w:r>
      <w:r>
        <w:rPr>
          <w:rFonts w:ascii="Times New Roman" w:hAnsi="Times New Roman"/>
          <w:iCs/>
          <w:sz w:val="24"/>
          <w:szCs w:val="24"/>
        </w:rPr>
        <w:t xml:space="preserve">da </w:t>
      </w:r>
      <w:r w:rsidRPr="00677020">
        <w:rPr>
          <w:rFonts w:ascii="Times New Roman" w:hAnsi="Times New Roman"/>
          <w:iCs/>
          <w:sz w:val="24"/>
          <w:szCs w:val="24"/>
        </w:rPr>
        <w:t xml:space="preserve">disposição final ambientalmente adequada </w:t>
      </w:r>
      <w:r>
        <w:rPr>
          <w:rFonts w:ascii="Times New Roman" w:hAnsi="Times New Roman"/>
          <w:iCs/>
          <w:sz w:val="24"/>
          <w:szCs w:val="24"/>
        </w:rPr>
        <w:t>de</w:t>
      </w:r>
      <w:r w:rsidRPr="00677020">
        <w:rPr>
          <w:rFonts w:ascii="Times New Roman" w:hAnsi="Times New Roman"/>
          <w:iCs/>
          <w:sz w:val="24"/>
          <w:szCs w:val="24"/>
        </w:rPr>
        <w:t xml:space="preserve"> rejeitos</w:t>
      </w:r>
      <w:r>
        <w:rPr>
          <w:rFonts w:ascii="Times New Roman" w:hAnsi="Times New Roman"/>
          <w:iCs/>
          <w:sz w:val="24"/>
          <w:szCs w:val="24"/>
        </w:rPr>
        <w:t xml:space="preserve"> de que trata </w:t>
      </w:r>
      <w:r w:rsidR="001659E1">
        <w:rPr>
          <w:rFonts w:ascii="Times New Roman" w:hAnsi="Times New Roman"/>
          <w:iCs/>
          <w:sz w:val="24"/>
          <w:szCs w:val="24"/>
        </w:rPr>
        <w:t xml:space="preserve">a </w:t>
      </w:r>
      <w:r>
        <w:rPr>
          <w:rFonts w:ascii="Times New Roman" w:hAnsi="Times New Roman"/>
          <w:iCs/>
          <w:sz w:val="24"/>
          <w:szCs w:val="24"/>
        </w:rPr>
        <w:t xml:space="preserve">Lei nº 12.305, de </w:t>
      </w:r>
      <w:proofErr w:type="gramStart"/>
      <w:r>
        <w:rPr>
          <w:rFonts w:ascii="Times New Roman" w:hAnsi="Times New Roman"/>
          <w:iCs/>
          <w:sz w:val="24"/>
          <w:szCs w:val="24"/>
        </w:rPr>
        <w:t>2</w:t>
      </w:r>
      <w:proofErr w:type="gramEnd"/>
      <w:r>
        <w:rPr>
          <w:rFonts w:ascii="Times New Roman" w:hAnsi="Times New Roman"/>
          <w:iCs/>
          <w:sz w:val="24"/>
          <w:szCs w:val="24"/>
        </w:rPr>
        <w:t xml:space="preserve"> de agosto de 2010.</w:t>
      </w:r>
    </w:p>
    <w:p w:rsidR="009B0391" w:rsidRPr="00846DE4" w:rsidRDefault="009B0391" w:rsidP="009B0391">
      <w:pPr>
        <w:tabs>
          <w:tab w:val="right" w:leader="dot" w:pos="9072"/>
        </w:tabs>
        <w:spacing w:after="360"/>
        <w:ind w:left="2160" w:firstLine="357"/>
        <w:jc w:val="both"/>
      </w:pPr>
      <w:r>
        <w:tab/>
      </w:r>
      <w:proofErr w:type="gramStart"/>
      <w:r w:rsidRPr="00846DE4">
        <w:t xml:space="preserve">” </w:t>
      </w:r>
      <w:proofErr w:type="gramEnd"/>
      <w:r w:rsidRPr="00846DE4">
        <w:t>(NR)</w:t>
      </w:r>
    </w:p>
    <w:p w:rsidR="009B0391" w:rsidRDefault="009B0391" w:rsidP="009B0391">
      <w:pPr>
        <w:pStyle w:val="06-Pargrafodetexto-CLG"/>
      </w:pPr>
      <w:r w:rsidRPr="005D7D5A">
        <w:rPr>
          <w:b/>
        </w:rPr>
        <w:t xml:space="preserve">Art. </w:t>
      </w:r>
      <w:r>
        <w:rPr>
          <w:b/>
        </w:rPr>
        <w:t>2</w:t>
      </w:r>
      <w:r w:rsidRPr="005D7D5A">
        <w:rPr>
          <w:b/>
        </w:rPr>
        <w:t>º</w:t>
      </w:r>
      <w:r>
        <w:rPr>
          <w:b/>
        </w:rPr>
        <w:t xml:space="preserve"> </w:t>
      </w:r>
      <w:r>
        <w:t>Esta Resolução entra em vigor na data de sua publicação.</w:t>
      </w:r>
    </w:p>
    <w:p w:rsidR="009B0391" w:rsidRDefault="009B0391" w:rsidP="009B0391">
      <w:pPr>
        <w:pStyle w:val="06-Justificao-CLG"/>
        <w:outlineLvl w:val="0"/>
      </w:pPr>
      <w:r w:rsidRPr="001F0284">
        <w:t>JUSTIFICAÇÃO</w:t>
      </w:r>
    </w:p>
    <w:p w:rsidR="009B0391" w:rsidRDefault="009B0391" w:rsidP="009B0391">
      <w:pPr>
        <w:spacing w:after="360"/>
        <w:ind w:firstLine="1440"/>
        <w:jc w:val="both"/>
        <w:rPr>
          <w:sz w:val="28"/>
          <w:szCs w:val="28"/>
        </w:rPr>
      </w:pPr>
      <w:r>
        <w:rPr>
          <w:sz w:val="28"/>
          <w:szCs w:val="28"/>
        </w:rPr>
        <w:t>O art. 54 da</w:t>
      </w:r>
      <w:r w:rsidRPr="00F5523D">
        <w:rPr>
          <w:sz w:val="28"/>
          <w:szCs w:val="28"/>
        </w:rPr>
        <w:t xml:space="preserve"> Lei nº 12.305</w:t>
      </w:r>
      <w:r>
        <w:rPr>
          <w:sz w:val="28"/>
          <w:szCs w:val="28"/>
        </w:rPr>
        <w:t>, de 20</w:t>
      </w:r>
      <w:r w:rsidRPr="00F5523D">
        <w:rPr>
          <w:sz w:val="28"/>
          <w:szCs w:val="28"/>
        </w:rPr>
        <w:t>10, que institui a Políti</w:t>
      </w:r>
      <w:r>
        <w:rPr>
          <w:sz w:val="28"/>
          <w:szCs w:val="28"/>
        </w:rPr>
        <w:t xml:space="preserve">ca Nacional de Resíduos Sólidos, prevê que a </w:t>
      </w:r>
      <w:r w:rsidRPr="00A50246">
        <w:rPr>
          <w:i/>
          <w:sz w:val="28"/>
          <w:szCs w:val="28"/>
        </w:rPr>
        <w:t>disposição final ambientalmente adequada dos rejeitos</w:t>
      </w:r>
      <w:r>
        <w:rPr>
          <w:sz w:val="28"/>
          <w:szCs w:val="28"/>
        </w:rPr>
        <w:t xml:space="preserve"> </w:t>
      </w:r>
      <w:r w:rsidRPr="00290930">
        <w:rPr>
          <w:sz w:val="28"/>
          <w:szCs w:val="28"/>
        </w:rPr>
        <w:t>dever</w:t>
      </w:r>
      <w:r>
        <w:rPr>
          <w:sz w:val="28"/>
          <w:szCs w:val="28"/>
        </w:rPr>
        <w:t>ia</w:t>
      </w:r>
      <w:r w:rsidRPr="00290930">
        <w:rPr>
          <w:sz w:val="28"/>
          <w:szCs w:val="28"/>
        </w:rPr>
        <w:t xml:space="preserve"> </w:t>
      </w:r>
      <w:r>
        <w:rPr>
          <w:sz w:val="28"/>
          <w:szCs w:val="28"/>
        </w:rPr>
        <w:t>ter sido</w:t>
      </w:r>
      <w:r w:rsidRPr="00290930">
        <w:rPr>
          <w:sz w:val="28"/>
          <w:szCs w:val="28"/>
        </w:rPr>
        <w:t xml:space="preserve"> implantada </w:t>
      </w:r>
      <w:r>
        <w:rPr>
          <w:sz w:val="28"/>
          <w:szCs w:val="28"/>
        </w:rPr>
        <w:t>até o dia 2 de agosto último. No entanto, é sabido que isso não aconteceu na vasta maioria dos municípios brasileiros. E não poderia ter sido diferente, uma vez que es</w:t>
      </w:r>
      <w:r w:rsidR="00E8443E">
        <w:rPr>
          <w:sz w:val="28"/>
          <w:szCs w:val="28"/>
        </w:rPr>
        <w:t>s</w:t>
      </w:r>
      <w:r>
        <w:rPr>
          <w:sz w:val="28"/>
          <w:szCs w:val="28"/>
        </w:rPr>
        <w:t>es</w:t>
      </w:r>
      <w:r w:rsidR="00E8443E">
        <w:rPr>
          <w:sz w:val="28"/>
          <w:szCs w:val="28"/>
        </w:rPr>
        <w:t xml:space="preserve"> entes federados</w:t>
      </w:r>
      <w:r>
        <w:rPr>
          <w:sz w:val="28"/>
          <w:szCs w:val="28"/>
        </w:rPr>
        <w:t xml:space="preserve"> enfrentam crescentes dificuldades para honrar as suas obrigações correntes, não havendo disponibilidades financeiras para fazer frente a novos e custosos compromissos, como no caso da construção de aterros sanitários</w:t>
      </w:r>
      <w:r w:rsidR="005B5EED">
        <w:rPr>
          <w:sz w:val="28"/>
          <w:szCs w:val="28"/>
        </w:rPr>
        <w:t xml:space="preserve"> para disposição final</w:t>
      </w:r>
      <w:r>
        <w:rPr>
          <w:sz w:val="28"/>
          <w:szCs w:val="28"/>
        </w:rPr>
        <w:t xml:space="preserve"> ambientalmente adequad</w:t>
      </w:r>
      <w:r w:rsidR="005B5EED">
        <w:rPr>
          <w:sz w:val="28"/>
          <w:szCs w:val="28"/>
        </w:rPr>
        <w:t>a de rejeitos</w:t>
      </w:r>
      <w:r>
        <w:rPr>
          <w:sz w:val="28"/>
          <w:szCs w:val="28"/>
        </w:rPr>
        <w:t>.</w:t>
      </w:r>
    </w:p>
    <w:p w:rsidR="009B0391" w:rsidRDefault="009B0391" w:rsidP="009B0391">
      <w:pPr>
        <w:spacing w:after="360"/>
        <w:ind w:firstLine="1440"/>
        <w:jc w:val="both"/>
        <w:rPr>
          <w:sz w:val="28"/>
          <w:szCs w:val="28"/>
        </w:rPr>
      </w:pPr>
      <w:r>
        <w:rPr>
          <w:sz w:val="28"/>
          <w:szCs w:val="28"/>
        </w:rPr>
        <w:lastRenderedPageBreak/>
        <w:t>A exigência de novos aterros sanitários reflete um amplo consenso no seio da sociedade brasileira acerca da importância da preservação do meio ambiente. Os governos municipais não são uma exceção, próximos que estão dos seus constituintes. Isso, porém, não os livra das limitações próprias a uma gestão orçamentária responsável em um contexto de recursos públicos escassos.</w:t>
      </w:r>
    </w:p>
    <w:p w:rsidR="009B0391" w:rsidRDefault="009B0391" w:rsidP="009B0391">
      <w:pPr>
        <w:spacing w:after="360"/>
        <w:ind w:firstLine="1440"/>
        <w:jc w:val="both"/>
        <w:rPr>
          <w:sz w:val="28"/>
          <w:szCs w:val="28"/>
        </w:rPr>
      </w:pPr>
      <w:r>
        <w:rPr>
          <w:sz w:val="28"/>
          <w:szCs w:val="28"/>
        </w:rPr>
        <w:t>A esse respeito, impõe-se notar que a obrigação em tela concorre para o bem estar tanto da geração atual como das futuras gerações. Portanto, é plenamente justificável, à luz da boa teoria econômica, que receitas vindouras sejam antecipadas na forma de empréstimos. Trata-se de somar esforços para o equacionamento dessa urgente demanda.</w:t>
      </w:r>
    </w:p>
    <w:p w:rsidR="009B0391" w:rsidRPr="006554CA" w:rsidRDefault="009B0391" w:rsidP="009B0391">
      <w:pPr>
        <w:spacing w:after="360"/>
        <w:ind w:firstLine="1440"/>
        <w:jc w:val="both"/>
        <w:rPr>
          <w:sz w:val="28"/>
          <w:szCs w:val="28"/>
        </w:rPr>
      </w:pPr>
      <w:r>
        <w:rPr>
          <w:sz w:val="28"/>
          <w:szCs w:val="28"/>
        </w:rPr>
        <w:t xml:space="preserve">No entanto, para que isso ocorra, é preciso que a capacidade de endividamento dos governos municipais seja ampliada. Com esse intuito, propomos que o </w:t>
      </w:r>
      <w:r w:rsidRPr="00130BF1">
        <w:rPr>
          <w:sz w:val="28"/>
          <w:szCs w:val="28"/>
        </w:rPr>
        <w:t xml:space="preserve">financiamento da disposição final ambientalmente adequada </w:t>
      </w:r>
      <w:r>
        <w:rPr>
          <w:sz w:val="28"/>
          <w:szCs w:val="28"/>
        </w:rPr>
        <w:t>de</w:t>
      </w:r>
      <w:r w:rsidRPr="00130BF1">
        <w:rPr>
          <w:sz w:val="28"/>
          <w:szCs w:val="28"/>
        </w:rPr>
        <w:t xml:space="preserve"> rejeitos </w:t>
      </w:r>
      <w:r>
        <w:rPr>
          <w:sz w:val="28"/>
          <w:szCs w:val="28"/>
        </w:rPr>
        <w:t>seja incluíd</w:t>
      </w:r>
      <w:r w:rsidR="00E76425">
        <w:rPr>
          <w:sz w:val="28"/>
          <w:szCs w:val="28"/>
        </w:rPr>
        <w:t>o</w:t>
      </w:r>
      <w:r>
        <w:rPr>
          <w:sz w:val="28"/>
          <w:szCs w:val="28"/>
        </w:rPr>
        <w:t xml:space="preserve"> no rol de operações de crédito excluídas do cômputo dos limites definidos no art. 7º da Resolução </w:t>
      </w:r>
      <w:r w:rsidR="00163293">
        <w:rPr>
          <w:sz w:val="28"/>
          <w:szCs w:val="28"/>
        </w:rPr>
        <w:t xml:space="preserve">do Senado Federal </w:t>
      </w:r>
      <w:r>
        <w:rPr>
          <w:sz w:val="28"/>
          <w:szCs w:val="28"/>
        </w:rPr>
        <w:t xml:space="preserve">nº 43, de 2001, quais sejam: (i) </w:t>
      </w:r>
      <w:r w:rsidRPr="006554CA">
        <w:rPr>
          <w:sz w:val="28"/>
          <w:szCs w:val="28"/>
        </w:rPr>
        <w:t>o montante global das operações realizadas em um exercício financeiro não pode ser superior a 16% da receita corrente líquida (RCL);</w:t>
      </w:r>
      <w:r>
        <w:rPr>
          <w:sz w:val="28"/>
          <w:szCs w:val="28"/>
        </w:rPr>
        <w:t xml:space="preserve"> (ii) </w:t>
      </w:r>
      <w:r w:rsidRPr="006554CA">
        <w:rPr>
          <w:sz w:val="28"/>
          <w:szCs w:val="28"/>
        </w:rPr>
        <w:t>o comprometimento anual com amortizações, juros e demais encargos da dívida consolidada não pode exceder a 11,5% da RCL;</w:t>
      </w:r>
      <w:r>
        <w:rPr>
          <w:sz w:val="28"/>
          <w:szCs w:val="28"/>
        </w:rPr>
        <w:t xml:space="preserve"> e (iii) </w:t>
      </w:r>
      <w:r w:rsidRPr="006554CA">
        <w:rPr>
          <w:sz w:val="28"/>
          <w:szCs w:val="28"/>
        </w:rPr>
        <w:t xml:space="preserve">o montante da dívida consolidada não pode exceder os tetos </w:t>
      </w:r>
      <w:r>
        <w:rPr>
          <w:sz w:val="28"/>
          <w:szCs w:val="28"/>
        </w:rPr>
        <w:t>fixados</w:t>
      </w:r>
      <w:r w:rsidRPr="006554CA">
        <w:rPr>
          <w:sz w:val="28"/>
          <w:szCs w:val="28"/>
        </w:rPr>
        <w:t xml:space="preserve"> na Resolução nº 40, de 2001.</w:t>
      </w:r>
    </w:p>
    <w:p w:rsidR="009B0391" w:rsidRDefault="009B0391" w:rsidP="009B0391">
      <w:pPr>
        <w:spacing w:after="360"/>
        <w:ind w:firstLine="1440"/>
        <w:jc w:val="both"/>
        <w:rPr>
          <w:sz w:val="28"/>
          <w:szCs w:val="28"/>
        </w:rPr>
      </w:pPr>
      <w:r>
        <w:rPr>
          <w:sz w:val="28"/>
          <w:szCs w:val="28"/>
        </w:rPr>
        <w:t>A não inclusão no cômputo dos limites de endividamento valeu para os</w:t>
      </w:r>
      <w:r w:rsidRPr="0019157D">
        <w:rPr>
          <w:sz w:val="28"/>
          <w:szCs w:val="28"/>
        </w:rPr>
        <w:t xml:space="preserve"> projetos de investimento </w:t>
      </w:r>
      <w:r>
        <w:rPr>
          <w:sz w:val="28"/>
          <w:szCs w:val="28"/>
        </w:rPr>
        <w:t xml:space="preserve">voltados </w:t>
      </w:r>
      <w:r w:rsidRPr="0019157D">
        <w:rPr>
          <w:sz w:val="28"/>
          <w:szCs w:val="28"/>
        </w:rPr>
        <w:t xml:space="preserve">para a melhoria da administração das receitas e da gestão fiscal, financeira e patrimonial, no âmbito de programa proposto pelo </w:t>
      </w:r>
      <w:r>
        <w:rPr>
          <w:sz w:val="28"/>
          <w:szCs w:val="28"/>
        </w:rPr>
        <w:t>Governo</w:t>
      </w:r>
      <w:r w:rsidRPr="0019157D">
        <w:rPr>
          <w:sz w:val="28"/>
          <w:szCs w:val="28"/>
        </w:rPr>
        <w:t xml:space="preserve"> Federal</w:t>
      </w:r>
      <w:r>
        <w:rPr>
          <w:sz w:val="28"/>
          <w:szCs w:val="28"/>
        </w:rPr>
        <w:t xml:space="preserve">, para o </w:t>
      </w:r>
      <w:r w:rsidR="00163293" w:rsidRPr="00163293">
        <w:rPr>
          <w:sz w:val="28"/>
          <w:szCs w:val="28"/>
        </w:rPr>
        <w:t>Programa Nacional de Iluminação Pública Eficiente</w:t>
      </w:r>
      <w:r w:rsidR="00163293">
        <w:rPr>
          <w:sz w:val="28"/>
          <w:szCs w:val="28"/>
        </w:rPr>
        <w:t xml:space="preserve"> (</w:t>
      </w:r>
      <w:r>
        <w:rPr>
          <w:sz w:val="28"/>
          <w:szCs w:val="28"/>
        </w:rPr>
        <w:t>Reluz</w:t>
      </w:r>
      <w:r w:rsidR="00163293">
        <w:rPr>
          <w:sz w:val="28"/>
          <w:szCs w:val="28"/>
        </w:rPr>
        <w:t>)</w:t>
      </w:r>
      <w:r>
        <w:rPr>
          <w:sz w:val="28"/>
          <w:szCs w:val="28"/>
        </w:rPr>
        <w:t xml:space="preserve"> e para a compensação de perdas nominais observadas nas </w:t>
      </w:r>
      <w:proofErr w:type="spellStart"/>
      <w:r>
        <w:rPr>
          <w:sz w:val="28"/>
          <w:szCs w:val="28"/>
        </w:rPr>
        <w:t>cotas-parte</w:t>
      </w:r>
      <w:proofErr w:type="spellEnd"/>
      <w:r>
        <w:rPr>
          <w:sz w:val="28"/>
          <w:szCs w:val="28"/>
        </w:rPr>
        <w:t xml:space="preserve"> do Fundo de Participação dos Estados e do Distrito Federal em 2009</w:t>
      </w:r>
      <w:r w:rsidR="00163293">
        <w:rPr>
          <w:sz w:val="28"/>
          <w:szCs w:val="28"/>
        </w:rPr>
        <w:t>,</w:t>
      </w:r>
      <w:r>
        <w:rPr>
          <w:sz w:val="28"/>
          <w:szCs w:val="28"/>
        </w:rPr>
        <w:t xml:space="preserve"> na comparação com 2008. Mais recentemente, a exclusão em comento foi estendida aos </w:t>
      </w:r>
      <w:r w:rsidRPr="00446603">
        <w:rPr>
          <w:sz w:val="28"/>
          <w:szCs w:val="28"/>
        </w:rPr>
        <w:t>financiamento</w:t>
      </w:r>
      <w:r>
        <w:rPr>
          <w:sz w:val="28"/>
          <w:szCs w:val="28"/>
        </w:rPr>
        <w:t>s</w:t>
      </w:r>
      <w:r w:rsidRPr="00446603">
        <w:rPr>
          <w:sz w:val="28"/>
          <w:szCs w:val="28"/>
        </w:rPr>
        <w:t xml:space="preserve"> de infraestrutura para a realização da Copa do Mundo FIFA 2014 e dos Jogos Olímpicos e </w:t>
      </w:r>
      <w:proofErr w:type="spellStart"/>
      <w:r w:rsidRPr="00446603">
        <w:rPr>
          <w:sz w:val="28"/>
          <w:szCs w:val="28"/>
        </w:rPr>
        <w:t>Paralímpicos</w:t>
      </w:r>
      <w:proofErr w:type="spellEnd"/>
      <w:r w:rsidRPr="00446603">
        <w:rPr>
          <w:sz w:val="28"/>
          <w:szCs w:val="28"/>
        </w:rPr>
        <w:t xml:space="preserve"> de 2016 autorizad</w:t>
      </w:r>
      <w:r>
        <w:rPr>
          <w:sz w:val="28"/>
          <w:szCs w:val="28"/>
        </w:rPr>
        <w:t>o</w:t>
      </w:r>
      <w:r w:rsidRPr="00446603">
        <w:rPr>
          <w:sz w:val="28"/>
          <w:szCs w:val="28"/>
        </w:rPr>
        <w:t>s pe</w:t>
      </w:r>
      <w:r>
        <w:rPr>
          <w:sz w:val="28"/>
          <w:szCs w:val="28"/>
        </w:rPr>
        <w:t xml:space="preserve">lo Conselho Monetário Nacional. </w:t>
      </w:r>
      <w:r w:rsidRPr="0011477F">
        <w:rPr>
          <w:sz w:val="28"/>
          <w:szCs w:val="28"/>
        </w:rPr>
        <w:t xml:space="preserve">A construção de aterros sanitários </w:t>
      </w:r>
      <w:r>
        <w:rPr>
          <w:sz w:val="28"/>
          <w:szCs w:val="28"/>
        </w:rPr>
        <w:t>merece, tanto técnica como socialmente, ser incluída nesse restrito rol de exceções e, para isso, conto com o apoio dos meus Pares.</w:t>
      </w:r>
    </w:p>
    <w:p w:rsidR="009B0391" w:rsidRDefault="00EB305B" w:rsidP="009B0391">
      <w:pPr>
        <w:pStyle w:val="09-Local-CLG"/>
      </w:pPr>
      <w:r>
        <w:lastRenderedPageBreak/>
        <w:t>Sala da Comissão</w:t>
      </w:r>
      <w:r w:rsidR="009B0391" w:rsidRPr="002B3A4E">
        <w:t>,</w:t>
      </w:r>
    </w:p>
    <w:p w:rsidR="00244BCF" w:rsidRDefault="00244BCF" w:rsidP="00244BCF">
      <w:pPr>
        <w:pStyle w:val="Corpodetexto"/>
        <w:spacing w:after="120"/>
        <w:ind w:firstLine="1418"/>
        <w:jc w:val="center"/>
        <w:rPr>
          <w:szCs w:val="28"/>
        </w:rPr>
      </w:pPr>
      <w:r w:rsidRPr="0057084D">
        <w:rPr>
          <w:szCs w:val="28"/>
        </w:rPr>
        <w:t>SENADORA VANESSA GRAZZIOTIN</w:t>
      </w:r>
    </w:p>
    <w:p w:rsidR="00244BCF" w:rsidRDefault="00244BCF" w:rsidP="00244BCF">
      <w:pPr>
        <w:pStyle w:val="Corpodetexto"/>
        <w:spacing w:after="120"/>
        <w:ind w:firstLine="1418"/>
        <w:jc w:val="center"/>
        <w:rPr>
          <w:szCs w:val="28"/>
        </w:rPr>
      </w:pPr>
      <w:r>
        <w:rPr>
          <w:szCs w:val="28"/>
        </w:rPr>
        <w:t>Relatora</w:t>
      </w:r>
    </w:p>
    <w:p w:rsidR="00244BCF" w:rsidRPr="002B3A4E" w:rsidRDefault="00244BCF" w:rsidP="009B0391">
      <w:pPr>
        <w:pStyle w:val="09-Local-CLG"/>
      </w:pPr>
    </w:p>
    <w:p w:rsidR="002C70BD" w:rsidRPr="0057084D" w:rsidRDefault="002C70BD" w:rsidP="009B1A0F">
      <w:pPr>
        <w:pStyle w:val="04-PargrafodetextoEstudoNotas-CLG"/>
        <w:spacing w:line="240" w:lineRule="auto"/>
        <w:jc w:val="center"/>
      </w:pPr>
    </w:p>
    <w:sectPr w:rsidR="002C70BD" w:rsidRPr="0057084D" w:rsidSect="006C35CD">
      <w:headerReference w:type="even" r:id="rId20"/>
      <w:headerReference w:type="default" r:id="rId21"/>
      <w:footerReference w:type="default" r:id="rId22"/>
      <w:pgSz w:w="11907" w:h="16840" w:code="9"/>
      <w:pgMar w:top="1984" w:right="1417" w:bottom="1417" w:left="1701" w:header="709" w:footer="709"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0CBA" w:rsidRDefault="006A0CBA">
      <w:r>
        <w:separator/>
      </w:r>
    </w:p>
  </w:endnote>
  <w:endnote w:type="continuationSeparator" w:id="0">
    <w:p w:rsidR="006A0CBA" w:rsidRDefault="006A0CB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C24" w:rsidRDefault="003A3C24">
    <w:pPr>
      <w:pStyle w:val="Rodap"/>
      <w:rPr>
        <w:i/>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0CBA" w:rsidRDefault="006A0CBA">
      <w:r>
        <w:separator/>
      </w:r>
    </w:p>
  </w:footnote>
  <w:footnote w:type="continuationSeparator" w:id="0">
    <w:p w:rsidR="006A0CBA" w:rsidRDefault="006A0CBA">
      <w:r>
        <w:continuationSeparator/>
      </w:r>
    </w:p>
  </w:footnote>
  <w:footnote w:id="1">
    <w:p w:rsidR="003A3C24" w:rsidRPr="00240B7D" w:rsidRDefault="003A3C24" w:rsidP="002B188F">
      <w:pPr>
        <w:pStyle w:val="Textodenotaderodap"/>
      </w:pPr>
      <w:r>
        <w:rPr>
          <w:rStyle w:val="Refdenotaderodap"/>
        </w:rPr>
        <w:footnoteRef/>
      </w:r>
      <w:r>
        <w:t xml:space="preserve"> A íntegra das apresentações e as notas taquigráficas estão disponíveis na página da Comissão de Meio Ambiente, Fiscalização e Controle na internet </w:t>
      </w:r>
      <w:hyperlink r:id="rId1" w:history="1">
        <w:r w:rsidRPr="005F0844">
          <w:rPr>
            <w:rStyle w:val="Hyperlink"/>
          </w:rPr>
          <w:t>http://legis.senado.leg.br/comissoes/comissao?5&amp;codcol=1729&amp;data1=2014-02-02&amp;data2=2014-07-12</w:t>
        </w:r>
      </w:hyperlink>
      <w:r>
        <w:t>.</w:t>
      </w:r>
    </w:p>
  </w:footnote>
  <w:footnote w:id="2">
    <w:p w:rsidR="003A3C24" w:rsidRPr="006A4DCE" w:rsidRDefault="003A3C24" w:rsidP="006A4DCE">
      <w:pPr>
        <w:pStyle w:val="Textodenotaderodap"/>
        <w:jc w:val="both"/>
      </w:pPr>
      <w:r>
        <w:rPr>
          <w:rStyle w:val="Refdenotaderodap"/>
        </w:rPr>
        <w:footnoteRef/>
      </w:r>
      <w:r>
        <w:t xml:space="preserve"> A íntegra do plano está disponível na página do Ministério do Meio Ambiente  </w:t>
      </w:r>
      <w:hyperlink r:id="rId2" w:history="1">
        <w:r w:rsidRPr="00280F7D">
          <w:rPr>
            <w:rStyle w:val="Hyperlink"/>
          </w:rPr>
          <w:t>http://www.sinir.gov.br/web/guest/plano-nacional-de-residuos-solidos</w:t>
        </w:r>
      </w:hyperlink>
      <w:r>
        <w:t>.</w:t>
      </w:r>
    </w:p>
  </w:footnote>
  <w:footnote w:id="3">
    <w:p w:rsidR="003A3C24" w:rsidRDefault="003A3C24" w:rsidP="002073D0">
      <w:pPr>
        <w:pStyle w:val="Textodenotaderodap"/>
        <w:jc w:val="both"/>
      </w:pPr>
      <w:r>
        <w:rPr>
          <w:rStyle w:val="Refdenotaderodap"/>
        </w:rPr>
        <w:footnoteRef/>
      </w:r>
      <w:r>
        <w:t xml:space="preserve"> Os expositores estão listados na ordem em que apresentaram suas considerações.</w:t>
      </w:r>
    </w:p>
  </w:footnote>
  <w:footnote w:id="4">
    <w:p w:rsidR="003A3C24" w:rsidRDefault="003A3C24" w:rsidP="006C0221">
      <w:pPr>
        <w:pStyle w:val="Textodenotaderodap"/>
        <w:jc w:val="both"/>
      </w:pPr>
      <w:r>
        <w:rPr>
          <w:rStyle w:val="Refdenotaderodap"/>
        </w:rPr>
        <w:footnoteRef/>
      </w:r>
      <w:r>
        <w:t xml:space="preserve"> O expositor encaminhou à CMARS alguns exemplares desses estudos.</w:t>
      </w:r>
    </w:p>
  </w:footnote>
  <w:footnote w:id="5">
    <w:p w:rsidR="003A3C24" w:rsidRDefault="003A3C24" w:rsidP="007E2568">
      <w:pPr>
        <w:pStyle w:val="Textodenotaderodap"/>
        <w:jc w:val="both"/>
      </w:pPr>
      <w:r>
        <w:rPr>
          <w:rStyle w:val="Refdenotaderodap"/>
        </w:rPr>
        <w:footnoteRef/>
      </w:r>
      <w:r>
        <w:t xml:space="preserve"> Serviço do Tesouro Nacional que informa se os entes federativos estão cumprindo ou não </w:t>
      </w:r>
      <w:proofErr w:type="gramStart"/>
      <w:r>
        <w:t>determinadas</w:t>
      </w:r>
      <w:proofErr w:type="gramEnd"/>
      <w:r>
        <w:t xml:space="preserve"> exigências para o recebimento de transferências voluntárias de recursos da União.</w:t>
      </w:r>
    </w:p>
  </w:footnote>
  <w:footnote w:id="6">
    <w:p w:rsidR="003A3C24" w:rsidRDefault="003A3C24" w:rsidP="00100CF6">
      <w:pPr>
        <w:pStyle w:val="Textodenotaderodap"/>
        <w:jc w:val="both"/>
      </w:pPr>
      <w:r>
        <w:rPr>
          <w:rStyle w:val="Refdenotaderodap"/>
        </w:rPr>
        <w:footnoteRef/>
      </w:r>
      <w:r>
        <w:t xml:space="preserve"> Somente cinco estratégias têm prazo.</w:t>
      </w:r>
    </w:p>
  </w:footnote>
  <w:footnote w:id="7">
    <w:p w:rsidR="003A3C24" w:rsidRDefault="003A3C24" w:rsidP="00D57E9C">
      <w:pPr>
        <w:pStyle w:val="Textodenotaderodap"/>
        <w:jc w:val="both"/>
      </w:pPr>
      <w:r>
        <w:rPr>
          <w:rStyle w:val="Refdenotaderodap"/>
        </w:rPr>
        <w:footnoteRef/>
      </w:r>
      <w:r>
        <w:t xml:space="preserve"> Os expositores estão listados na ordem em que apresentaram suas considerações.</w:t>
      </w:r>
    </w:p>
  </w:footnote>
  <w:footnote w:id="8">
    <w:p w:rsidR="003A3C24" w:rsidRDefault="003A3C24">
      <w:pPr>
        <w:pStyle w:val="Textodenotaderodap"/>
      </w:pPr>
      <w:r>
        <w:rPr>
          <w:rStyle w:val="Refdenotaderodap"/>
        </w:rPr>
        <w:footnoteRef/>
      </w:r>
      <w:r>
        <w:t xml:space="preserve"> Disponível na página do MMA </w:t>
      </w:r>
      <w:hyperlink r:id="rId3" w:history="1">
        <w:r w:rsidRPr="00280F7D">
          <w:rPr>
            <w:rStyle w:val="Hyperlink"/>
          </w:rPr>
          <w:t>http://ava.mma.gov.br</w:t>
        </w:r>
      </w:hyperlink>
      <w:r>
        <w:t>.</w:t>
      </w:r>
    </w:p>
  </w:footnote>
  <w:footnote w:id="9">
    <w:p w:rsidR="003A3C24" w:rsidRDefault="003A3C24" w:rsidP="004A2AE8">
      <w:pPr>
        <w:pStyle w:val="Textodenotaderodap"/>
        <w:jc w:val="both"/>
      </w:pPr>
      <w:r>
        <w:rPr>
          <w:rStyle w:val="Refdenotaderodap"/>
        </w:rPr>
        <w:footnoteRef/>
      </w:r>
      <w:r>
        <w:t xml:space="preserve"> O § 2º do art. 19 da Lei da PNRS prevê que para os municípios com menos de vinte mil habitantes, o plano municipal de gestão integrada de resíduos sólidos terá conteúdo simplificado, na forma do regulamento (Decreto nº 7.404, de 23 de dezembro de 2010).</w:t>
      </w:r>
    </w:p>
  </w:footnote>
  <w:footnote w:id="10">
    <w:p w:rsidR="003A3C24" w:rsidRDefault="003A3C24">
      <w:pPr>
        <w:pStyle w:val="Textodenotaderodap"/>
      </w:pPr>
      <w:r>
        <w:rPr>
          <w:rStyle w:val="Refdenotaderodap"/>
        </w:rPr>
        <w:footnoteRef/>
      </w:r>
      <w:r>
        <w:t xml:space="preserve"> 3.720 municípios</w:t>
      </w:r>
    </w:p>
  </w:footnote>
  <w:footnote w:id="11">
    <w:p w:rsidR="003A3C24" w:rsidRDefault="003A3C24">
      <w:pPr>
        <w:pStyle w:val="Textodenotaderodap"/>
      </w:pPr>
      <w:r>
        <w:rPr>
          <w:rStyle w:val="Refdenotaderodap"/>
        </w:rPr>
        <w:footnoteRef/>
      </w:r>
      <w:r>
        <w:t xml:space="preserve"> 4.950 municípios.</w:t>
      </w:r>
    </w:p>
  </w:footnote>
  <w:footnote w:id="12">
    <w:p w:rsidR="003A3C24" w:rsidRDefault="003A3C24" w:rsidP="009D1DDE">
      <w:pPr>
        <w:pStyle w:val="Textodenotaderodap"/>
        <w:jc w:val="both"/>
      </w:pPr>
      <w:r w:rsidRPr="00EE7599">
        <w:rPr>
          <w:rStyle w:val="Refdenotaderodap"/>
        </w:rPr>
        <w:footnoteRef/>
      </w:r>
      <w:r w:rsidRPr="00EE7599">
        <w:t xml:space="preserve"> </w:t>
      </w:r>
      <w:r>
        <w:t>Os números apresentados indicam a existência de 2.906 lixões em 2.810 municípios.</w:t>
      </w:r>
    </w:p>
  </w:footnote>
  <w:footnote w:id="13">
    <w:p w:rsidR="003A3C24" w:rsidRPr="00B74AFA" w:rsidRDefault="003A3C24" w:rsidP="00117B6F">
      <w:pPr>
        <w:pStyle w:val="04-PargrafodetextoEstudoNotas-CLG"/>
        <w:spacing w:after="0" w:line="240" w:lineRule="auto"/>
        <w:ind w:firstLine="0"/>
      </w:pPr>
      <w:r w:rsidRPr="008D404C">
        <w:rPr>
          <w:color w:val="000000"/>
          <w:sz w:val="20"/>
          <w:vertAlign w:val="superscript"/>
        </w:rPr>
        <w:t>1</w:t>
      </w:r>
      <w:r>
        <w:rPr>
          <w:color w:val="000000"/>
          <w:sz w:val="20"/>
          <w:vertAlign w:val="superscript"/>
        </w:rPr>
        <w:t>3</w:t>
      </w:r>
      <w:r>
        <w:rPr>
          <w:color w:val="000000"/>
          <w:sz w:val="20"/>
        </w:rPr>
        <w:t xml:space="preserve"> Os rejeitos são </w:t>
      </w:r>
      <w:r w:rsidRPr="00B74AFA">
        <w:rPr>
          <w:color w:val="000000"/>
          <w:sz w:val="20"/>
        </w:rPr>
        <w:t>resíduos sólidos que, depois de esgotadas todas as possibilidades de tratamento e recuperação por processos tecnológicos disponíveis e economicamente viáveis, não apresentem outra possibilidade que não a disposição final ambientalmente adequada</w:t>
      </w:r>
      <w:r>
        <w:rPr>
          <w:color w:val="000000"/>
          <w:sz w:val="20"/>
        </w:rPr>
        <w:t>.</w:t>
      </w:r>
    </w:p>
  </w:footnote>
  <w:footnote w:id="14">
    <w:p w:rsidR="003A3C24" w:rsidRDefault="003A3C24" w:rsidP="00EA72AE">
      <w:pPr>
        <w:pStyle w:val="Textodenotaderodap"/>
        <w:jc w:val="both"/>
      </w:pPr>
      <w:r>
        <w:rPr>
          <w:rStyle w:val="Refdenotaderodap"/>
        </w:rPr>
        <w:footnoteRef/>
      </w:r>
      <w:r>
        <w:t xml:space="preserve"> Compõem o Cori os Ministros do Meio Ambiente, da Saúde, do Desenvolvimento, Indústria e Comércio Exterior, da Agricultura, Pecuária e Abastecimento e o da Fazenda. O Cori é assessorado por grupo técnico constituído por representantes dos ministérios mencionados.</w:t>
      </w:r>
    </w:p>
  </w:footnote>
  <w:footnote w:id="15">
    <w:p w:rsidR="003A3C24" w:rsidRDefault="003A3C24" w:rsidP="00117B6F">
      <w:pPr>
        <w:pStyle w:val="Textodenotaderodap"/>
        <w:jc w:val="both"/>
      </w:pPr>
      <w:r>
        <w:rPr>
          <w:rStyle w:val="Refdenotaderodap"/>
        </w:rPr>
        <w:footnoteRef/>
      </w:r>
      <w:r>
        <w:t xml:space="preserve"> Dá nova redação à Lei nº 7.802, de 11 de julho de 1989 (</w:t>
      </w:r>
      <w:r w:rsidRPr="00185CDD">
        <w:t>Lei dos Agrotóxicos</w:t>
      </w:r>
      <w:r>
        <w:t>).</w:t>
      </w:r>
    </w:p>
  </w:footnote>
  <w:footnote w:id="16">
    <w:p w:rsidR="003A3C24" w:rsidRDefault="003A3C24" w:rsidP="00722869">
      <w:pPr>
        <w:pStyle w:val="Textodenotaderodap"/>
        <w:jc w:val="both"/>
      </w:pPr>
      <w:r>
        <w:rPr>
          <w:rStyle w:val="Refdenotaderodap"/>
        </w:rPr>
        <w:footnoteRef/>
      </w:r>
      <w:r>
        <w:t xml:space="preserve"> Integram o comitê, além de representantes dos Ministérios que compõem o Coir, representantes da Casa Civil e dos Ministérios das Cidades, do Desenvolvimento Social e Combate à Fome, de Minas e Energia, do Planejamento, Orçamento e Gestão, da Ciência, Tecnologia e Inovação, e da Secretaria de Relações Institucionais da Presidência da República.</w:t>
      </w:r>
    </w:p>
  </w:footnote>
  <w:footnote w:id="17">
    <w:p w:rsidR="003A3C24" w:rsidRDefault="003A3C24" w:rsidP="00D61A93">
      <w:pPr>
        <w:pStyle w:val="Textodenotaderodap"/>
        <w:jc w:val="both"/>
      </w:pPr>
      <w:r>
        <w:rPr>
          <w:rStyle w:val="Refdenotaderodap"/>
        </w:rPr>
        <w:footnoteRef/>
      </w:r>
      <w:r>
        <w:t xml:space="preserve"> Imposto sobre Circulação de Mercadorias e Serviços.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C24" w:rsidRDefault="00F91D5D">
    <w:pPr>
      <w:pStyle w:val="Cabealho"/>
      <w:framePr w:wrap="around" w:vAnchor="text" w:hAnchor="margin" w:xAlign="right" w:y="1"/>
      <w:rPr>
        <w:rStyle w:val="Nmerodepgina"/>
      </w:rPr>
    </w:pPr>
    <w:r>
      <w:rPr>
        <w:rStyle w:val="Nmerodepgina"/>
      </w:rPr>
      <w:fldChar w:fldCharType="begin"/>
    </w:r>
    <w:r w:rsidR="003A3C24">
      <w:rPr>
        <w:rStyle w:val="Nmerodepgina"/>
      </w:rPr>
      <w:instrText xml:space="preserve">PAGE  </w:instrText>
    </w:r>
    <w:r>
      <w:rPr>
        <w:rStyle w:val="Nmerodepgina"/>
      </w:rPr>
      <w:fldChar w:fldCharType="separate"/>
    </w:r>
    <w:r w:rsidR="003A3C24">
      <w:rPr>
        <w:rStyle w:val="Nmerodepgina"/>
        <w:noProof/>
      </w:rPr>
      <w:t>3</w:t>
    </w:r>
    <w:r>
      <w:rPr>
        <w:rStyle w:val="Nmerodepgina"/>
      </w:rPr>
      <w:fldChar w:fldCharType="end"/>
    </w:r>
  </w:p>
  <w:p w:rsidR="003A3C24" w:rsidRDefault="003A3C24">
    <w:pPr>
      <w:pStyle w:val="Cabealh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C24" w:rsidRDefault="00F91D5D">
    <w:pPr>
      <w:pStyle w:val="Cabealho"/>
      <w:framePr w:wrap="around" w:vAnchor="text" w:hAnchor="margin" w:xAlign="right" w:y="1"/>
      <w:rPr>
        <w:rStyle w:val="Nmerodepgina"/>
      </w:rPr>
    </w:pPr>
    <w:r>
      <w:rPr>
        <w:rStyle w:val="Nmerodepgina"/>
      </w:rPr>
      <w:fldChar w:fldCharType="begin"/>
    </w:r>
    <w:r w:rsidR="003A3C24">
      <w:rPr>
        <w:rStyle w:val="Nmerodepgina"/>
      </w:rPr>
      <w:instrText xml:space="preserve">PAGE  </w:instrText>
    </w:r>
    <w:r>
      <w:rPr>
        <w:rStyle w:val="Nmerodepgina"/>
      </w:rPr>
      <w:fldChar w:fldCharType="separate"/>
    </w:r>
    <w:r w:rsidR="008B7D4E">
      <w:rPr>
        <w:rStyle w:val="Nmerodepgina"/>
        <w:noProof/>
      </w:rPr>
      <w:t>76</w:t>
    </w:r>
    <w:r>
      <w:rPr>
        <w:rStyle w:val="Nmerodepgina"/>
      </w:rPr>
      <w:fldChar w:fldCharType="end"/>
    </w:r>
  </w:p>
  <w:p w:rsidR="003A3C24" w:rsidRDefault="003A3C24">
    <w:pPr>
      <w:pStyle w:val="Cabealho"/>
      <w:ind w:right="360"/>
    </w:pPr>
  </w:p>
  <w:p w:rsidR="003A3C24" w:rsidRDefault="003A3C2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62D3F"/>
    <w:multiLevelType w:val="hybridMultilevel"/>
    <w:tmpl w:val="16B2FDA0"/>
    <w:lvl w:ilvl="0" w:tplc="6CF694B2">
      <w:start w:val="1"/>
      <w:numFmt w:val="bullet"/>
      <w:lvlText w:val="•"/>
      <w:lvlJc w:val="left"/>
      <w:pPr>
        <w:tabs>
          <w:tab w:val="num" w:pos="720"/>
        </w:tabs>
        <w:ind w:left="720" w:hanging="360"/>
      </w:pPr>
      <w:rPr>
        <w:rFonts w:ascii="Arial" w:hAnsi="Arial" w:hint="default"/>
      </w:rPr>
    </w:lvl>
    <w:lvl w:ilvl="1" w:tplc="1706A0F0" w:tentative="1">
      <w:start w:val="1"/>
      <w:numFmt w:val="bullet"/>
      <w:lvlText w:val="•"/>
      <w:lvlJc w:val="left"/>
      <w:pPr>
        <w:tabs>
          <w:tab w:val="num" w:pos="1440"/>
        </w:tabs>
        <w:ind w:left="1440" w:hanging="360"/>
      </w:pPr>
      <w:rPr>
        <w:rFonts w:ascii="Arial" w:hAnsi="Arial" w:hint="default"/>
      </w:rPr>
    </w:lvl>
    <w:lvl w:ilvl="2" w:tplc="980214F6" w:tentative="1">
      <w:start w:val="1"/>
      <w:numFmt w:val="bullet"/>
      <w:lvlText w:val="•"/>
      <w:lvlJc w:val="left"/>
      <w:pPr>
        <w:tabs>
          <w:tab w:val="num" w:pos="2160"/>
        </w:tabs>
        <w:ind w:left="2160" w:hanging="360"/>
      </w:pPr>
      <w:rPr>
        <w:rFonts w:ascii="Arial" w:hAnsi="Arial" w:hint="default"/>
      </w:rPr>
    </w:lvl>
    <w:lvl w:ilvl="3" w:tplc="A754C4F8" w:tentative="1">
      <w:start w:val="1"/>
      <w:numFmt w:val="bullet"/>
      <w:lvlText w:val="•"/>
      <w:lvlJc w:val="left"/>
      <w:pPr>
        <w:tabs>
          <w:tab w:val="num" w:pos="2880"/>
        </w:tabs>
        <w:ind w:left="2880" w:hanging="360"/>
      </w:pPr>
      <w:rPr>
        <w:rFonts w:ascii="Arial" w:hAnsi="Arial" w:hint="default"/>
      </w:rPr>
    </w:lvl>
    <w:lvl w:ilvl="4" w:tplc="FD904628" w:tentative="1">
      <w:start w:val="1"/>
      <w:numFmt w:val="bullet"/>
      <w:lvlText w:val="•"/>
      <w:lvlJc w:val="left"/>
      <w:pPr>
        <w:tabs>
          <w:tab w:val="num" w:pos="3600"/>
        </w:tabs>
        <w:ind w:left="3600" w:hanging="360"/>
      </w:pPr>
      <w:rPr>
        <w:rFonts w:ascii="Arial" w:hAnsi="Arial" w:hint="default"/>
      </w:rPr>
    </w:lvl>
    <w:lvl w:ilvl="5" w:tplc="FDC2B376" w:tentative="1">
      <w:start w:val="1"/>
      <w:numFmt w:val="bullet"/>
      <w:lvlText w:val="•"/>
      <w:lvlJc w:val="left"/>
      <w:pPr>
        <w:tabs>
          <w:tab w:val="num" w:pos="4320"/>
        </w:tabs>
        <w:ind w:left="4320" w:hanging="360"/>
      </w:pPr>
      <w:rPr>
        <w:rFonts w:ascii="Arial" w:hAnsi="Arial" w:hint="default"/>
      </w:rPr>
    </w:lvl>
    <w:lvl w:ilvl="6" w:tplc="6CFA1BE0" w:tentative="1">
      <w:start w:val="1"/>
      <w:numFmt w:val="bullet"/>
      <w:lvlText w:val="•"/>
      <w:lvlJc w:val="left"/>
      <w:pPr>
        <w:tabs>
          <w:tab w:val="num" w:pos="5040"/>
        </w:tabs>
        <w:ind w:left="5040" w:hanging="360"/>
      </w:pPr>
      <w:rPr>
        <w:rFonts w:ascii="Arial" w:hAnsi="Arial" w:hint="default"/>
      </w:rPr>
    </w:lvl>
    <w:lvl w:ilvl="7" w:tplc="C4F4810E" w:tentative="1">
      <w:start w:val="1"/>
      <w:numFmt w:val="bullet"/>
      <w:lvlText w:val="•"/>
      <w:lvlJc w:val="left"/>
      <w:pPr>
        <w:tabs>
          <w:tab w:val="num" w:pos="5760"/>
        </w:tabs>
        <w:ind w:left="5760" w:hanging="360"/>
      </w:pPr>
      <w:rPr>
        <w:rFonts w:ascii="Arial" w:hAnsi="Arial" w:hint="default"/>
      </w:rPr>
    </w:lvl>
    <w:lvl w:ilvl="8" w:tplc="70DE5B2E" w:tentative="1">
      <w:start w:val="1"/>
      <w:numFmt w:val="bullet"/>
      <w:lvlText w:val="•"/>
      <w:lvlJc w:val="left"/>
      <w:pPr>
        <w:tabs>
          <w:tab w:val="num" w:pos="6480"/>
        </w:tabs>
        <w:ind w:left="6480" w:hanging="360"/>
      </w:pPr>
      <w:rPr>
        <w:rFonts w:ascii="Arial" w:hAnsi="Arial" w:hint="default"/>
      </w:rPr>
    </w:lvl>
  </w:abstractNum>
  <w:abstractNum w:abstractNumId="1">
    <w:nsid w:val="028026E1"/>
    <w:multiLevelType w:val="singleLevel"/>
    <w:tmpl w:val="A6C8DFD2"/>
    <w:lvl w:ilvl="0">
      <w:start w:val="1"/>
      <w:numFmt w:val="bullet"/>
      <w:lvlText w:val=""/>
      <w:lvlJc w:val="left"/>
      <w:pPr>
        <w:tabs>
          <w:tab w:val="num" w:pos="360"/>
        </w:tabs>
        <w:ind w:left="340" w:hanging="340"/>
      </w:pPr>
      <w:rPr>
        <w:rFonts w:ascii="Symbol" w:hAnsi="Symbol" w:hint="default"/>
      </w:rPr>
    </w:lvl>
  </w:abstractNum>
  <w:abstractNum w:abstractNumId="2">
    <w:nsid w:val="04AC64C6"/>
    <w:multiLevelType w:val="multilevel"/>
    <w:tmpl w:val="11E862B2"/>
    <w:lvl w:ilvl="0">
      <w:start w:val="1"/>
      <w:numFmt w:val="decimal"/>
      <w:pStyle w:val="05-PargrafoNumeradoQA-CLG"/>
      <w:lvlText w:val="%1."/>
      <w:lvlJc w:val="left"/>
      <w:pPr>
        <w:tabs>
          <w:tab w:val="num" w:pos="340"/>
        </w:tabs>
        <w:ind w:left="340" w:hanging="340"/>
      </w:pPr>
      <w:rPr>
        <w:rFonts w:hint="default"/>
      </w:rPr>
    </w:lvl>
    <w:lvl w:ilvl="1">
      <w:start w:val="1"/>
      <w:numFmt w:val="none"/>
      <w:lvlText w:val="1.1"/>
      <w:lvlJc w:val="left"/>
      <w:pPr>
        <w:tabs>
          <w:tab w:val="num" w:pos="907"/>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06837013"/>
    <w:multiLevelType w:val="hybridMultilevel"/>
    <w:tmpl w:val="D60AD7EA"/>
    <w:lvl w:ilvl="0" w:tplc="E4A089A4">
      <w:start w:val="1"/>
      <w:numFmt w:val="bullet"/>
      <w:lvlText w:val="•"/>
      <w:lvlJc w:val="left"/>
      <w:pPr>
        <w:tabs>
          <w:tab w:val="num" w:pos="720"/>
        </w:tabs>
        <w:ind w:left="720" w:hanging="360"/>
      </w:pPr>
      <w:rPr>
        <w:rFonts w:ascii="Arial" w:hAnsi="Arial" w:hint="default"/>
      </w:rPr>
    </w:lvl>
    <w:lvl w:ilvl="1" w:tplc="E5AEE0A4" w:tentative="1">
      <w:start w:val="1"/>
      <w:numFmt w:val="bullet"/>
      <w:lvlText w:val="•"/>
      <w:lvlJc w:val="left"/>
      <w:pPr>
        <w:tabs>
          <w:tab w:val="num" w:pos="1440"/>
        </w:tabs>
        <w:ind w:left="1440" w:hanging="360"/>
      </w:pPr>
      <w:rPr>
        <w:rFonts w:ascii="Arial" w:hAnsi="Arial" w:hint="default"/>
      </w:rPr>
    </w:lvl>
    <w:lvl w:ilvl="2" w:tplc="A67ECCFA" w:tentative="1">
      <w:start w:val="1"/>
      <w:numFmt w:val="bullet"/>
      <w:lvlText w:val="•"/>
      <w:lvlJc w:val="left"/>
      <w:pPr>
        <w:tabs>
          <w:tab w:val="num" w:pos="2160"/>
        </w:tabs>
        <w:ind w:left="2160" w:hanging="360"/>
      </w:pPr>
      <w:rPr>
        <w:rFonts w:ascii="Arial" w:hAnsi="Arial" w:hint="default"/>
      </w:rPr>
    </w:lvl>
    <w:lvl w:ilvl="3" w:tplc="2C169E74" w:tentative="1">
      <w:start w:val="1"/>
      <w:numFmt w:val="bullet"/>
      <w:lvlText w:val="•"/>
      <w:lvlJc w:val="left"/>
      <w:pPr>
        <w:tabs>
          <w:tab w:val="num" w:pos="2880"/>
        </w:tabs>
        <w:ind w:left="2880" w:hanging="360"/>
      </w:pPr>
      <w:rPr>
        <w:rFonts w:ascii="Arial" w:hAnsi="Arial" w:hint="default"/>
      </w:rPr>
    </w:lvl>
    <w:lvl w:ilvl="4" w:tplc="6D943924" w:tentative="1">
      <w:start w:val="1"/>
      <w:numFmt w:val="bullet"/>
      <w:lvlText w:val="•"/>
      <w:lvlJc w:val="left"/>
      <w:pPr>
        <w:tabs>
          <w:tab w:val="num" w:pos="3600"/>
        </w:tabs>
        <w:ind w:left="3600" w:hanging="360"/>
      </w:pPr>
      <w:rPr>
        <w:rFonts w:ascii="Arial" w:hAnsi="Arial" w:hint="default"/>
      </w:rPr>
    </w:lvl>
    <w:lvl w:ilvl="5" w:tplc="7470822A" w:tentative="1">
      <w:start w:val="1"/>
      <w:numFmt w:val="bullet"/>
      <w:lvlText w:val="•"/>
      <w:lvlJc w:val="left"/>
      <w:pPr>
        <w:tabs>
          <w:tab w:val="num" w:pos="4320"/>
        </w:tabs>
        <w:ind w:left="4320" w:hanging="360"/>
      </w:pPr>
      <w:rPr>
        <w:rFonts w:ascii="Arial" w:hAnsi="Arial" w:hint="default"/>
      </w:rPr>
    </w:lvl>
    <w:lvl w:ilvl="6" w:tplc="1B1A24B6" w:tentative="1">
      <w:start w:val="1"/>
      <w:numFmt w:val="bullet"/>
      <w:lvlText w:val="•"/>
      <w:lvlJc w:val="left"/>
      <w:pPr>
        <w:tabs>
          <w:tab w:val="num" w:pos="5040"/>
        </w:tabs>
        <w:ind w:left="5040" w:hanging="360"/>
      </w:pPr>
      <w:rPr>
        <w:rFonts w:ascii="Arial" w:hAnsi="Arial" w:hint="default"/>
      </w:rPr>
    </w:lvl>
    <w:lvl w:ilvl="7" w:tplc="E51E65F2" w:tentative="1">
      <w:start w:val="1"/>
      <w:numFmt w:val="bullet"/>
      <w:lvlText w:val="•"/>
      <w:lvlJc w:val="left"/>
      <w:pPr>
        <w:tabs>
          <w:tab w:val="num" w:pos="5760"/>
        </w:tabs>
        <w:ind w:left="5760" w:hanging="360"/>
      </w:pPr>
      <w:rPr>
        <w:rFonts w:ascii="Arial" w:hAnsi="Arial" w:hint="default"/>
      </w:rPr>
    </w:lvl>
    <w:lvl w:ilvl="8" w:tplc="755005FA" w:tentative="1">
      <w:start w:val="1"/>
      <w:numFmt w:val="bullet"/>
      <w:lvlText w:val="•"/>
      <w:lvlJc w:val="left"/>
      <w:pPr>
        <w:tabs>
          <w:tab w:val="num" w:pos="6480"/>
        </w:tabs>
        <w:ind w:left="6480" w:hanging="360"/>
      </w:pPr>
      <w:rPr>
        <w:rFonts w:ascii="Arial" w:hAnsi="Arial" w:hint="default"/>
      </w:rPr>
    </w:lvl>
  </w:abstractNum>
  <w:abstractNum w:abstractNumId="4">
    <w:nsid w:val="0A076B62"/>
    <w:multiLevelType w:val="hybridMultilevel"/>
    <w:tmpl w:val="C3B0AE42"/>
    <w:lvl w:ilvl="0" w:tplc="04160001">
      <w:start w:val="1"/>
      <w:numFmt w:val="bullet"/>
      <w:lvlText w:val=""/>
      <w:lvlJc w:val="left"/>
      <w:pPr>
        <w:ind w:left="2160" w:hanging="360"/>
      </w:pPr>
      <w:rPr>
        <w:rFonts w:ascii="Symbol" w:hAnsi="Symbol" w:hint="default"/>
      </w:rPr>
    </w:lvl>
    <w:lvl w:ilvl="1" w:tplc="04160003" w:tentative="1">
      <w:start w:val="1"/>
      <w:numFmt w:val="bullet"/>
      <w:lvlText w:val="o"/>
      <w:lvlJc w:val="left"/>
      <w:pPr>
        <w:ind w:left="2880" w:hanging="360"/>
      </w:pPr>
      <w:rPr>
        <w:rFonts w:ascii="Courier New" w:hAnsi="Courier New" w:cs="Courier New" w:hint="default"/>
      </w:rPr>
    </w:lvl>
    <w:lvl w:ilvl="2" w:tplc="04160005" w:tentative="1">
      <w:start w:val="1"/>
      <w:numFmt w:val="bullet"/>
      <w:lvlText w:val=""/>
      <w:lvlJc w:val="left"/>
      <w:pPr>
        <w:ind w:left="3600" w:hanging="360"/>
      </w:pPr>
      <w:rPr>
        <w:rFonts w:ascii="Wingdings" w:hAnsi="Wingdings" w:hint="default"/>
      </w:rPr>
    </w:lvl>
    <w:lvl w:ilvl="3" w:tplc="04160001" w:tentative="1">
      <w:start w:val="1"/>
      <w:numFmt w:val="bullet"/>
      <w:lvlText w:val=""/>
      <w:lvlJc w:val="left"/>
      <w:pPr>
        <w:ind w:left="4320" w:hanging="360"/>
      </w:pPr>
      <w:rPr>
        <w:rFonts w:ascii="Symbol" w:hAnsi="Symbol" w:hint="default"/>
      </w:rPr>
    </w:lvl>
    <w:lvl w:ilvl="4" w:tplc="04160003" w:tentative="1">
      <w:start w:val="1"/>
      <w:numFmt w:val="bullet"/>
      <w:lvlText w:val="o"/>
      <w:lvlJc w:val="left"/>
      <w:pPr>
        <w:ind w:left="5040" w:hanging="360"/>
      </w:pPr>
      <w:rPr>
        <w:rFonts w:ascii="Courier New" w:hAnsi="Courier New" w:cs="Courier New" w:hint="default"/>
      </w:rPr>
    </w:lvl>
    <w:lvl w:ilvl="5" w:tplc="04160005" w:tentative="1">
      <w:start w:val="1"/>
      <w:numFmt w:val="bullet"/>
      <w:lvlText w:val=""/>
      <w:lvlJc w:val="left"/>
      <w:pPr>
        <w:ind w:left="5760" w:hanging="360"/>
      </w:pPr>
      <w:rPr>
        <w:rFonts w:ascii="Wingdings" w:hAnsi="Wingdings" w:hint="default"/>
      </w:rPr>
    </w:lvl>
    <w:lvl w:ilvl="6" w:tplc="04160001" w:tentative="1">
      <w:start w:val="1"/>
      <w:numFmt w:val="bullet"/>
      <w:lvlText w:val=""/>
      <w:lvlJc w:val="left"/>
      <w:pPr>
        <w:ind w:left="6480" w:hanging="360"/>
      </w:pPr>
      <w:rPr>
        <w:rFonts w:ascii="Symbol" w:hAnsi="Symbol" w:hint="default"/>
      </w:rPr>
    </w:lvl>
    <w:lvl w:ilvl="7" w:tplc="04160003" w:tentative="1">
      <w:start w:val="1"/>
      <w:numFmt w:val="bullet"/>
      <w:lvlText w:val="o"/>
      <w:lvlJc w:val="left"/>
      <w:pPr>
        <w:ind w:left="7200" w:hanging="360"/>
      </w:pPr>
      <w:rPr>
        <w:rFonts w:ascii="Courier New" w:hAnsi="Courier New" w:cs="Courier New" w:hint="default"/>
      </w:rPr>
    </w:lvl>
    <w:lvl w:ilvl="8" w:tplc="04160005" w:tentative="1">
      <w:start w:val="1"/>
      <w:numFmt w:val="bullet"/>
      <w:lvlText w:val=""/>
      <w:lvlJc w:val="left"/>
      <w:pPr>
        <w:ind w:left="7920" w:hanging="360"/>
      </w:pPr>
      <w:rPr>
        <w:rFonts w:ascii="Wingdings" w:hAnsi="Wingdings" w:hint="default"/>
      </w:rPr>
    </w:lvl>
  </w:abstractNum>
  <w:abstractNum w:abstractNumId="5">
    <w:nsid w:val="0D6D47C3"/>
    <w:multiLevelType w:val="singleLevel"/>
    <w:tmpl w:val="A6C8DFD2"/>
    <w:lvl w:ilvl="0">
      <w:start w:val="1"/>
      <w:numFmt w:val="bullet"/>
      <w:lvlText w:val=""/>
      <w:lvlJc w:val="left"/>
      <w:pPr>
        <w:tabs>
          <w:tab w:val="num" w:pos="360"/>
        </w:tabs>
        <w:ind w:left="340" w:hanging="340"/>
      </w:pPr>
      <w:rPr>
        <w:rFonts w:ascii="Symbol" w:hAnsi="Symbol" w:hint="default"/>
      </w:rPr>
    </w:lvl>
  </w:abstractNum>
  <w:abstractNum w:abstractNumId="6">
    <w:nsid w:val="0EFA4022"/>
    <w:multiLevelType w:val="singleLevel"/>
    <w:tmpl w:val="A6C8DFD2"/>
    <w:lvl w:ilvl="0">
      <w:start w:val="1"/>
      <w:numFmt w:val="bullet"/>
      <w:lvlText w:val=""/>
      <w:lvlJc w:val="left"/>
      <w:pPr>
        <w:tabs>
          <w:tab w:val="num" w:pos="360"/>
        </w:tabs>
        <w:ind w:left="340" w:hanging="340"/>
      </w:pPr>
      <w:rPr>
        <w:rFonts w:ascii="Symbol" w:hAnsi="Symbol" w:hint="default"/>
      </w:rPr>
    </w:lvl>
  </w:abstractNum>
  <w:abstractNum w:abstractNumId="7">
    <w:nsid w:val="12836F12"/>
    <w:multiLevelType w:val="singleLevel"/>
    <w:tmpl w:val="A6C8DFD2"/>
    <w:lvl w:ilvl="0">
      <w:start w:val="1"/>
      <w:numFmt w:val="bullet"/>
      <w:lvlText w:val=""/>
      <w:lvlJc w:val="left"/>
      <w:pPr>
        <w:tabs>
          <w:tab w:val="num" w:pos="360"/>
        </w:tabs>
        <w:ind w:left="340" w:hanging="340"/>
      </w:pPr>
      <w:rPr>
        <w:rFonts w:ascii="Symbol" w:hAnsi="Symbol" w:hint="default"/>
      </w:rPr>
    </w:lvl>
  </w:abstractNum>
  <w:abstractNum w:abstractNumId="8">
    <w:nsid w:val="16C35F7C"/>
    <w:multiLevelType w:val="hybridMultilevel"/>
    <w:tmpl w:val="6A0A831A"/>
    <w:lvl w:ilvl="0" w:tplc="04160001">
      <w:start w:val="1"/>
      <w:numFmt w:val="bullet"/>
      <w:lvlText w:val=""/>
      <w:lvlJc w:val="left"/>
      <w:pPr>
        <w:tabs>
          <w:tab w:val="num" w:pos="1080"/>
        </w:tabs>
        <w:ind w:left="1080" w:hanging="360"/>
      </w:pPr>
      <w:rPr>
        <w:rFonts w:ascii="Symbol" w:hAnsi="Symbol" w:hint="default"/>
      </w:rPr>
    </w:lvl>
    <w:lvl w:ilvl="1" w:tplc="2552326A">
      <w:numFmt w:val="bullet"/>
      <w:lvlText w:val="–"/>
      <w:lvlJc w:val="left"/>
      <w:pPr>
        <w:tabs>
          <w:tab w:val="num" w:pos="1800"/>
        </w:tabs>
        <w:ind w:left="1800" w:hanging="360"/>
      </w:pPr>
      <w:rPr>
        <w:rFonts w:ascii="Times New Roman" w:eastAsia="Times New Roman" w:hAnsi="Times New Roman" w:cs="Times New Roman"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9">
    <w:nsid w:val="181C328E"/>
    <w:multiLevelType w:val="hybridMultilevel"/>
    <w:tmpl w:val="7DBAEC2C"/>
    <w:lvl w:ilvl="0" w:tplc="E45C22AC">
      <w:start w:val="1"/>
      <w:numFmt w:val="bullet"/>
      <w:lvlText w:val="•"/>
      <w:lvlJc w:val="left"/>
      <w:pPr>
        <w:tabs>
          <w:tab w:val="num" w:pos="720"/>
        </w:tabs>
        <w:ind w:left="720" w:hanging="360"/>
      </w:pPr>
      <w:rPr>
        <w:rFonts w:ascii="Arial" w:hAnsi="Arial" w:hint="default"/>
      </w:rPr>
    </w:lvl>
    <w:lvl w:ilvl="1" w:tplc="833C1B76" w:tentative="1">
      <w:start w:val="1"/>
      <w:numFmt w:val="bullet"/>
      <w:lvlText w:val="•"/>
      <w:lvlJc w:val="left"/>
      <w:pPr>
        <w:tabs>
          <w:tab w:val="num" w:pos="1440"/>
        </w:tabs>
        <w:ind w:left="1440" w:hanging="360"/>
      </w:pPr>
      <w:rPr>
        <w:rFonts w:ascii="Arial" w:hAnsi="Arial" w:hint="default"/>
      </w:rPr>
    </w:lvl>
    <w:lvl w:ilvl="2" w:tplc="EC8679FE" w:tentative="1">
      <w:start w:val="1"/>
      <w:numFmt w:val="bullet"/>
      <w:lvlText w:val="•"/>
      <w:lvlJc w:val="left"/>
      <w:pPr>
        <w:tabs>
          <w:tab w:val="num" w:pos="2160"/>
        </w:tabs>
        <w:ind w:left="2160" w:hanging="360"/>
      </w:pPr>
      <w:rPr>
        <w:rFonts w:ascii="Arial" w:hAnsi="Arial" w:hint="default"/>
      </w:rPr>
    </w:lvl>
    <w:lvl w:ilvl="3" w:tplc="9E68A580" w:tentative="1">
      <w:start w:val="1"/>
      <w:numFmt w:val="bullet"/>
      <w:lvlText w:val="•"/>
      <w:lvlJc w:val="left"/>
      <w:pPr>
        <w:tabs>
          <w:tab w:val="num" w:pos="2880"/>
        </w:tabs>
        <w:ind w:left="2880" w:hanging="360"/>
      </w:pPr>
      <w:rPr>
        <w:rFonts w:ascii="Arial" w:hAnsi="Arial" w:hint="default"/>
      </w:rPr>
    </w:lvl>
    <w:lvl w:ilvl="4" w:tplc="929C092A" w:tentative="1">
      <w:start w:val="1"/>
      <w:numFmt w:val="bullet"/>
      <w:lvlText w:val="•"/>
      <w:lvlJc w:val="left"/>
      <w:pPr>
        <w:tabs>
          <w:tab w:val="num" w:pos="3600"/>
        </w:tabs>
        <w:ind w:left="3600" w:hanging="360"/>
      </w:pPr>
      <w:rPr>
        <w:rFonts w:ascii="Arial" w:hAnsi="Arial" w:hint="default"/>
      </w:rPr>
    </w:lvl>
    <w:lvl w:ilvl="5" w:tplc="D7020676" w:tentative="1">
      <w:start w:val="1"/>
      <w:numFmt w:val="bullet"/>
      <w:lvlText w:val="•"/>
      <w:lvlJc w:val="left"/>
      <w:pPr>
        <w:tabs>
          <w:tab w:val="num" w:pos="4320"/>
        </w:tabs>
        <w:ind w:left="4320" w:hanging="360"/>
      </w:pPr>
      <w:rPr>
        <w:rFonts w:ascii="Arial" w:hAnsi="Arial" w:hint="default"/>
      </w:rPr>
    </w:lvl>
    <w:lvl w:ilvl="6" w:tplc="1F7AF740" w:tentative="1">
      <w:start w:val="1"/>
      <w:numFmt w:val="bullet"/>
      <w:lvlText w:val="•"/>
      <w:lvlJc w:val="left"/>
      <w:pPr>
        <w:tabs>
          <w:tab w:val="num" w:pos="5040"/>
        </w:tabs>
        <w:ind w:left="5040" w:hanging="360"/>
      </w:pPr>
      <w:rPr>
        <w:rFonts w:ascii="Arial" w:hAnsi="Arial" w:hint="default"/>
      </w:rPr>
    </w:lvl>
    <w:lvl w:ilvl="7" w:tplc="01D25724" w:tentative="1">
      <w:start w:val="1"/>
      <w:numFmt w:val="bullet"/>
      <w:lvlText w:val="•"/>
      <w:lvlJc w:val="left"/>
      <w:pPr>
        <w:tabs>
          <w:tab w:val="num" w:pos="5760"/>
        </w:tabs>
        <w:ind w:left="5760" w:hanging="360"/>
      </w:pPr>
      <w:rPr>
        <w:rFonts w:ascii="Arial" w:hAnsi="Arial" w:hint="default"/>
      </w:rPr>
    </w:lvl>
    <w:lvl w:ilvl="8" w:tplc="838E4460" w:tentative="1">
      <w:start w:val="1"/>
      <w:numFmt w:val="bullet"/>
      <w:lvlText w:val="•"/>
      <w:lvlJc w:val="left"/>
      <w:pPr>
        <w:tabs>
          <w:tab w:val="num" w:pos="6480"/>
        </w:tabs>
        <w:ind w:left="6480" w:hanging="360"/>
      </w:pPr>
      <w:rPr>
        <w:rFonts w:ascii="Arial" w:hAnsi="Arial" w:hint="default"/>
      </w:rPr>
    </w:lvl>
  </w:abstractNum>
  <w:abstractNum w:abstractNumId="10">
    <w:nsid w:val="198F4249"/>
    <w:multiLevelType w:val="hybridMultilevel"/>
    <w:tmpl w:val="7B1A30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276C2380"/>
    <w:multiLevelType w:val="singleLevel"/>
    <w:tmpl w:val="A6C8DFD2"/>
    <w:lvl w:ilvl="0">
      <w:start w:val="1"/>
      <w:numFmt w:val="bullet"/>
      <w:lvlText w:val=""/>
      <w:lvlJc w:val="left"/>
      <w:pPr>
        <w:tabs>
          <w:tab w:val="num" w:pos="360"/>
        </w:tabs>
        <w:ind w:left="340" w:hanging="340"/>
      </w:pPr>
      <w:rPr>
        <w:rFonts w:ascii="Symbol" w:hAnsi="Symbol" w:hint="default"/>
      </w:rPr>
    </w:lvl>
  </w:abstractNum>
  <w:abstractNum w:abstractNumId="12">
    <w:nsid w:val="27715B02"/>
    <w:multiLevelType w:val="hybridMultilevel"/>
    <w:tmpl w:val="368871EE"/>
    <w:lvl w:ilvl="0" w:tplc="25AA7764">
      <w:start w:val="1"/>
      <w:numFmt w:val="bullet"/>
      <w:lvlText w:val="•"/>
      <w:lvlJc w:val="left"/>
      <w:pPr>
        <w:tabs>
          <w:tab w:val="num" w:pos="720"/>
        </w:tabs>
        <w:ind w:left="720" w:hanging="360"/>
      </w:pPr>
      <w:rPr>
        <w:rFonts w:ascii="Arial" w:hAnsi="Arial" w:hint="default"/>
      </w:rPr>
    </w:lvl>
    <w:lvl w:ilvl="1" w:tplc="BD82ABD2" w:tentative="1">
      <w:start w:val="1"/>
      <w:numFmt w:val="bullet"/>
      <w:lvlText w:val="•"/>
      <w:lvlJc w:val="left"/>
      <w:pPr>
        <w:tabs>
          <w:tab w:val="num" w:pos="1440"/>
        </w:tabs>
        <w:ind w:left="1440" w:hanging="360"/>
      </w:pPr>
      <w:rPr>
        <w:rFonts w:ascii="Arial" w:hAnsi="Arial" w:hint="default"/>
      </w:rPr>
    </w:lvl>
    <w:lvl w:ilvl="2" w:tplc="0CE292E8" w:tentative="1">
      <w:start w:val="1"/>
      <w:numFmt w:val="bullet"/>
      <w:lvlText w:val="•"/>
      <w:lvlJc w:val="left"/>
      <w:pPr>
        <w:tabs>
          <w:tab w:val="num" w:pos="2160"/>
        </w:tabs>
        <w:ind w:left="2160" w:hanging="360"/>
      </w:pPr>
      <w:rPr>
        <w:rFonts w:ascii="Arial" w:hAnsi="Arial" w:hint="default"/>
      </w:rPr>
    </w:lvl>
    <w:lvl w:ilvl="3" w:tplc="4AD2DF90" w:tentative="1">
      <w:start w:val="1"/>
      <w:numFmt w:val="bullet"/>
      <w:lvlText w:val="•"/>
      <w:lvlJc w:val="left"/>
      <w:pPr>
        <w:tabs>
          <w:tab w:val="num" w:pos="2880"/>
        </w:tabs>
        <w:ind w:left="2880" w:hanging="360"/>
      </w:pPr>
      <w:rPr>
        <w:rFonts w:ascii="Arial" w:hAnsi="Arial" w:hint="default"/>
      </w:rPr>
    </w:lvl>
    <w:lvl w:ilvl="4" w:tplc="2DEC2C88" w:tentative="1">
      <w:start w:val="1"/>
      <w:numFmt w:val="bullet"/>
      <w:lvlText w:val="•"/>
      <w:lvlJc w:val="left"/>
      <w:pPr>
        <w:tabs>
          <w:tab w:val="num" w:pos="3600"/>
        </w:tabs>
        <w:ind w:left="3600" w:hanging="360"/>
      </w:pPr>
      <w:rPr>
        <w:rFonts w:ascii="Arial" w:hAnsi="Arial" w:hint="default"/>
      </w:rPr>
    </w:lvl>
    <w:lvl w:ilvl="5" w:tplc="C9FA2C7C" w:tentative="1">
      <w:start w:val="1"/>
      <w:numFmt w:val="bullet"/>
      <w:lvlText w:val="•"/>
      <w:lvlJc w:val="left"/>
      <w:pPr>
        <w:tabs>
          <w:tab w:val="num" w:pos="4320"/>
        </w:tabs>
        <w:ind w:left="4320" w:hanging="360"/>
      </w:pPr>
      <w:rPr>
        <w:rFonts w:ascii="Arial" w:hAnsi="Arial" w:hint="default"/>
      </w:rPr>
    </w:lvl>
    <w:lvl w:ilvl="6" w:tplc="1AE051A0" w:tentative="1">
      <w:start w:val="1"/>
      <w:numFmt w:val="bullet"/>
      <w:lvlText w:val="•"/>
      <w:lvlJc w:val="left"/>
      <w:pPr>
        <w:tabs>
          <w:tab w:val="num" w:pos="5040"/>
        </w:tabs>
        <w:ind w:left="5040" w:hanging="360"/>
      </w:pPr>
      <w:rPr>
        <w:rFonts w:ascii="Arial" w:hAnsi="Arial" w:hint="default"/>
      </w:rPr>
    </w:lvl>
    <w:lvl w:ilvl="7" w:tplc="F97EEBAA" w:tentative="1">
      <w:start w:val="1"/>
      <w:numFmt w:val="bullet"/>
      <w:lvlText w:val="•"/>
      <w:lvlJc w:val="left"/>
      <w:pPr>
        <w:tabs>
          <w:tab w:val="num" w:pos="5760"/>
        </w:tabs>
        <w:ind w:left="5760" w:hanging="360"/>
      </w:pPr>
      <w:rPr>
        <w:rFonts w:ascii="Arial" w:hAnsi="Arial" w:hint="default"/>
      </w:rPr>
    </w:lvl>
    <w:lvl w:ilvl="8" w:tplc="9CD660A2" w:tentative="1">
      <w:start w:val="1"/>
      <w:numFmt w:val="bullet"/>
      <w:lvlText w:val="•"/>
      <w:lvlJc w:val="left"/>
      <w:pPr>
        <w:tabs>
          <w:tab w:val="num" w:pos="6480"/>
        </w:tabs>
        <w:ind w:left="6480" w:hanging="360"/>
      </w:pPr>
      <w:rPr>
        <w:rFonts w:ascii="Arial" w:hAnsi="Arial" w:hint="default"/>
      </w:rPr>
    </w:lvl>
  </w:abstractNum>
  <w:abstractNum w:abstractNumId="13">
    <w:nsid w:val="2AF41BE9"/>
    <w:multiLevelType w:val="hybridMultilevel"/>
    <w:tmpl w:val="F87C2E7C"/>
    <w:lvl w:ilvl="0" w:tplc="8FD6A50E">
      <w:start w:val="1"/>
      <w:numFmt w:val="bullet"/>
      <w:lvlText w:val="•"/>
      <w:lvlJc w:val="left"/>
      <w:pPr>
        <w:tabs>
          <w:tab w:val="num" w:pos="720"/>
        </w:tabs>
        <w:ind w:left="720" w:hanging="360"/>
      </w:pPr>
      <w:rPr>
        <w:rFonts w:ascii="Times New Roman" w:hAnsi="Times New Roman" w:hint="default"/>
      </w:rPr>
    </w:lvl>
    <w:lvl w:ilvl="1" w:tplc="A7EED81A" w:tentative="1">
      <w:start w:val="1"/>
      <w:numFmt w:val="bullet"/>
      <w:lvlText w:val="•"/>
      <w:lvlJc w:val="left"/>
      <w:pPr>
        <w:tabs>
          <w:tab w:val="num" w:pos="1440"/>
        </w:tabs>
        <w:ind w:left="1440" w:hanging="360"/>
      </w:pPr>
      <w:rPr>
        <w:rFonts w:ascii="Times New Roman" w:hAnsi="Times New Roman" w:hint="default"/>
      </w:rPr>
    </w:lvl>
    <w:lvl w:ilvl="2" w:tplc="EBB4FC14" w:tentative="1">
      <w:start w:val="1"/>
      <w:numFmt w:val="bullet"/>
      <w:lvlText w:val="•"/>
      <w:lvlJc w:val="left"/>
      <w:pPr>
        <w:tabs>
          <w:tab w:val="num" w:pos="2160"/>
        </w:tabs>
        <w:ind w:left="2160" w:hanging="360"/>
      </w:pPr>
      <w:rPr>
        <w:rFonts w:ascii="Times New Roman" w:hAnsi="Times New Roman" w:hint="default"/>
      </w:rPr>
    </w:lvl>
    <w:lvl w:ilvl="3" w:tplc="35BA79E6" w:tentative="1">
      <w:start w:val="1"/>
      <w:numFmt w:val="bullet"/>
      <w:lvlText w:val="•"/>
      <w:lvlJc w:val="left"/>
      <w:pPr>
        <w:tabs>
          <w:tab w:val="num" w:pos="2880"/>
        </w:tabs>
        <w:ind w:left="2880" w:hanging="360"/>
      </w:pPr>
      <w:rPr>
        <w:rFonts w:ascii="Times New Roman" w:hAnsi="Times New Roman" w:hint="default"/>
      </w:rPr>
    </w:lvl>
    <w:lvl w:ilvl="4" w:tplc="09F2FA92" w:tentative="1">
      <w:start w:val="1"/>
      <w:numFmt w:val="bullet"/>
      <w:lvlText w:val="•"/>
      <w:lvlJc w:val="left"/>
      <w:pPr>
        <w:tabs>
          <w:tab w:val="num" w:pos="3600"/>
        </w:tabs>
        <w:ind w:left="3600" w:hanging="360"/>
      </w:pPr>
      <w:rPr>
        <w:rFonts w:ascii="Times New Roman" w:hAnsi="Times New Roman" w:hint="default"/>
      </w:rPr>
    </w:lvl>
    <w:lvl w:ilvl="5" w:tplc="5D4A3B66" w:tentative="1">
      <w:start w:val="1"/>
      <w:numFmt w:val="bullet"/>
      <w:lvlText w:val="•"/>
      <w:lvlJc w:val="left"/>
      <w:pPr>
        <w:tabs>
          <w:tab w:val="num" w:pos="4320"/>
        </w:tabs>
        <w:ind w:left="4320" w:hanging="360"/>
      </w:pPr>
      <w:rPr>
        <w:rFonts w:ascii="Times New Roman" w:hAnsi="Times New Roman" w:hint="default"/>
      </w:rPr>
    </w:lvl>
    <w:lvl w:ilvl="6" w:tplc="29842EB0" w:tentative="1">
      <w:start w:val="1"/>
      <w:numFmt w:val="bullet"/>
      <w:lvlText w:val="•"/>
      <w:lvlJc w:val="left"/>
      <w:pPr>
        <w:tabs>
          <w:tab w:val="num" w:pos="5040"/>
        </w:tabs>
        <w:ind w:left="5040" w:hanging="360"/>
      </w:pPr>
      <w:rPr>
        <w:rFonts w:ascii="Times New Roman" w:hAnsi="Times New Roman" w:hint="default"/>
      </w:rPr>
    </w:lvl>
    <w:lvl w:ilvl="7" w:tplc="92ECE376" w:tentative="1">
      <w:start w:val="1"/>
      <w:numFmt w:val="bullet"/>
      <w:lvlText w:val="•"/>
      <w:lvlJc w:val="left"/>
      <w:pPr>
        <w:tabs>
          <w:tab w:val="num" w:pos="5760"/>
        </w:tabs>
        <w:ind w:left="5760" w:hanging="360"/>
      </w:pPr>
      <w:rPr>
        <w:rFonts w:ascii="Times New Roman" w:hAnsi="Times New Roman" w:hint="default"/>
      </w:rPr>
    </w:lvl>
    <w:lvl w:ilvl="8" w:tplc="A614C686" w:tentative="1">
      <w:start w:val="1"/>
      <w:numFmt w:val="bullet"/>
      <w:lvlText w:val="•"/>
      <w:lvlJc w:val="left"/>
      <w:pPr>
        <w:tabs>
          <w:tab w:val="num" w:pos="6480"/>
        </w:tabs>
        <w:ind w:left="6480" w:hanging="360"/>
      </w:pPr>
      <w:rPr>
        <w:rFonts w:ascii="Times New Roman" w:hAnsi="Times New Roman" w:hint="default"/>
      </w:rPr>
    </w:lvl>
  </w:abstractNum>
  <w:abstractNum w:abstractNumId="14">
    <w:nsid w:val="2EE11AB0"/>
    <w:multiLevelType w:val="hybridMultilevel"/>
    <w:tmpl w:val="0DA4C134"/>
    <w:lvl w:ilvl="0" w:tplc="79FE8A36">
      <w:start w:val="1"/>
      <w:numFmt w:val="bullet"/>
      <w:lvlText w:val="•"/>
      <w:lvlJc w:val="left"/>
      <w:pPr>
        <w:tabs>
          <w:tab w:val="num" w:pos="720"/>
        </w:tabs>
        <w:ind w:left="720" w:hanging="360"/>
      </w:pPr>
      <w:rPr>
        <w:rFonts w:ascii="Arial" w:hAnsi="Arial" w:hint="default"/>
      </w:rPr>
    </w:lvl>
    <w:lvl w:ilvl="1" w:tplc="D10691D8" w:tentative="1">
      <w:start w:val="1"/>
      <w:numFmt w:val="bullet"/>
      <w:lvlText w:val="•"/>
      <w:lvlJc w:val="left"/>
      <w:pPr>
        <w:tabs>
          <w:tab w:val="num" w:pos="1440"/>
        </w:tabs>
        <w:ind w:left="1440" w:hanging="360"/>
      </w:pPr>
      <w:rPr>
        <w:rFonts w:ascii="Arial" w:hAnsi="Arial" w:hint="default"/>
      </w:rPr>
    </w:lvl>
    <w:lvl w:ilvl="2" w:tplc="7C9270CE" w:tentative="1">
      <w:start w:val="1"/>
      <w:numFmt w:val="bullet"/>
      <w:lvlText w:val="•"/>
      <w:lvlJc w:val="left"/>
      <w:pPr>
        <w:tabs>
          <w:tab w:val="num" w:pos="2160"/>
        </w:tabs>
        <w:ind w:left="2160" w:hanging="360"/>
      </w:pPr>
      <w:rPr>
        <w:rFonts w:ascii="Arial" w:hAnsi="Arial" w:hint="default"/>
      </w:rPr>
    </w:lvl>
    <w:lvl w:ilvl="3" w:tplc="30441FFE" w:tentative="1">
      <w:start w:val="1"/>
      <w:numFmt w:val="bullet"/>
      <w:lvlText w:val="•"/>
      <w:lvlJc w:val="left"/>
      <w:pPr>
        <w:tabs>
          <w:tab w:val="num" w:pos="2880"/>
        </w:tabs>
        <w:ind w:left="2880" w:hanging="360"/>
      </w:pPr>
      <w:rPr>
        <w:rFonts w:ascii="Arial" w:hAnsi="Arial" w:hint="default"/>
      </w:rPr>
    </w:lvl>
    <w:lvl w:ilvl="4" w:tplc="9C001766" w:tentative="1">
      <w:start w:val="1"/>
      <w:numFmt w:val="bullet"/>
      <w:lvlText w:val="•"/>
      <w:lvlJc w:val="left"/>
      <w:pPr>
        <w:tabs>
          <w:tab w:val="num" w:pos="3600"/>
        </w:tabs>
        <w:ind w:left="3600" w:hanging="360"/>
      </w:pPr>
      <w:rPr>
        <w:rFonts w:ascii="Arial" w:hAnsi="Arial" w:hint="default"/>
      </w:rPr>
    </w:lvl>
    <w:lvl w:ilvl="5" w:tplc="F8267894" w:tentative="1">
      <w:start w:val="1"/>
      <w:numFmt w:val="bullet"/>
      <w:lvlText w:val="•"/>
      <w:lvlJc w:val="left"/>
      <w:pPr>
        <w:tabs>
          <w:tab w:val="num" w:pos="4320"/>
        </w:tabs>
        <w:ind w:left="4320" w:hanging="360"/>
      </w:pPr>
      <w:rPr>
        <w:rFonts w:ascii="Arial" w:hAnsi="Arial" w:hint="default"/>
      </w:rPr>
    </w:lvl>
    <w:lvl w:ilvl="6" w:tplc="5FC4532E" w:tentative="1">
      <w:start w:val="1"/>
      <w:numFmt w:val="bullet"/>
      <w:lvlText w:val="•"/>
      <w:lvlJc w:val="left"/>
      <w:pPr>
        <w:tabs>
          <w:tab w:val="num" w:pos="5040"/>
        </w:tabs>
        <w:ind w:left="5040" w:hanging="360"/>
      </w:pPr>
      <w:rPr>
        <w:rFonts w:ascii="Arial" w:hAnsi="Arial" w:hint="default"/>
      </w:rPr>
    </w:lvl>
    <w:lvl w:ilvl="7" w:tplc="8D78D8CA" w:tentative="1">
      <w:start w:val="1"/>
      <w:numFmt w:val="bullet"/>
      <w:lvlText w:val="•"/>
      <w:lvlJc w:val="left"/>
      <w:pPr>
        <w:tabs>
          <w:tab w:val="num" w:pos="5760"/>
        </w:tabs>
        <w:ind w:left="5760" w:hanging="360"/>
      </w:pPr>
      <w:rPr>
        <w:rFonts w:ascii="Arial" w:hAnsi="Arial" w:hint="default"/>
      </w:rPr>
    </w:lvl>
    <w:lvl w:ilvl="8" w:tplc="5ADC27DA" w:tentative="1">
      <w:start w:val="1"/>
      <w:numFmt w:val="bullet"/>
      <w:lvlText w:val="•"/>
      <w:lvlJc w:val="left"/>
      <w:pPr>
        <w:tabs>
          <w:tab w:val="num" w:pos="6480"/>
        </w:tabs>
        <w:ind w:left="6480" w:hanging="360"/>
      </w:pPr>
      <w:rPr>
        <w:rFonts w:ascii="Arial" w:hAnsi="Arial" w:hint="default"/>
      </w:rPr>
    </w:lvl>
  </w:abstractNum>
  <w:abstractNum w:abstractNumId="15">
    <w:nsid w:val="3162449B"/>
    <w:multiLevelType w:val="hybridMultilevel"/>
    <w:tmpl w:val="5A48E21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1">
      <w:start w:val="1"/>
      <w:numFmt w:val="bullet"/>
      <w:lvlText w:val=""/>
      <w:lvlJc w:val="left"/>
      <w:pPr>
        <w:ind w:left="2160" w:hanging="360"/>
      </w:pPr>
      <w:rPr>
        <w:rFonts w:ascii="Symbol" w:hAnsi="Symbol"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339A4E38"/>
    <w:multiLevelType w:val="hybridMultilevel"/>
    <w:tmpl w:val="1C763054"/>
    <w:lvl w:ilvl="0" w:tplc="04160001">
      <w:start w:val="1"/>
      <w:numFmt w:val="bullet"/>
      <w:lvlText w:val=""/>
      <w:lvlJc w:val="left"/>
      <w:pPr>
        <w:ind w:left="2160" w:hanging="360"/>
      </w:pPr>
      <w:rPr>
        <w:rFonts w:ascii="Symbol" w:hAnsi="Symbol" w:hint="default"/>
      </w:rPr>
    </w:lvl>
    <w:lvl w:ilvl="1" w:tplc="04160003" w:tentative="1">
      <w:start w:val="1"/>
      <w:numFmt w:val="bullet"/>
      <w:lvlText w:val="o"/>
      <w:lvlJc w:val="left"/>
      <w:pPr>
        <w:ind w:left="2880" w:hanging="360"/>
      </w:pPr>
      <w:rPr>
        <w:rFonts w:ascii="Courier New" w:hAnsi="Courier New" w:cs="Courier New" w:hint="default"/>
      </w:rPr>
    </w:lvl>
    <w:lvl w:ilvl="2" w:tplc="04160005" w:tentative="1">
      <w:start w:val="1"/>
      <w:numFmt w:val="bullet"/>
      <w:lvlText w:val=""/>
      <w:lvlJc w:val="left"/>
      <w:pPr>
        <w:ind w:left="3600" w:hanging="360"/>
      </w:pPr>
      <w:rPr>
        <w:rFonts w:ascii="Wingdings" w:hAnsi="Wingdings" w:hint="default"/>
      </w:rPr>
    </w:lvl>
    <w:lvl w:ilvl="3" w:tplc="04160001" w:tentative="1">
      <w:start w:val="1"/>
      <w:numFmt w:val="bullet"/>
      <w:lvlText w:val=""/>
      <w:lvlJc w:val="left"/>
      <w:pPr>
        <w:ind w:left="4320" w:hanging="360"/>
      </w:pPr>
      <w:rPr>
        <w:rFonts w:ascii="Symbol" w:hAnsi="Symbol" w:hint="default"/>
      </w:rPr>
    </w:lvl>
    <w:lvl w:ilvl="4" w:tplc="04160003" w:tentative="1">
      <w:start w:val="1"/>
      <w:numFmt w:val="bullet"/>
      <w:lvlText w:val="o"/>
      <w:lvlJc w:val="left"/>
      <w:pPr>
        <w:ind w:left="5040" w:hanging="360"/>
      </w:pPr>
      <w:rPr>
        <w:rFonts w:ascii="Courier New" w:hAnsi="Courier New" w:cs="Courier New" w:hint="default"/>
      </w:rPr>
    </w:lvl>
    <w:lvl w:ilvl="5" w:tplc="04160005" w:tentative="1">
      <w:start w:val="1"/>
      <w:numFmt w:val="bullet"/>
      <w:lvlText w:val=""/>
      <w:lvlJc w:val="left"/>
      <w:pPr>
        <w:ind w:left="5760" w:hanging="360"/>
      </w:pPr>
      <w:rPr>
        <w:rFonts w:ascii="Wingdings" w:hAnsi="Wingdings" w:hint="default"/>
      </w:rPr>
    </w:lvl>
    <w:lvl w:ilvl="6" w:tplc="04160001" w:tentative="1">
      <w:start w:val="1"/>
      <w:numFmt w:val="bullet"/>
      <w:lvlText w:val=""/>
      <w:lvlJc w:val="left"/>
      <w:pPr>
        <w:ind w:left="6480" w:hanging="360"/>
      </w:pPr>
      <w:rPr>
        <w:rFonts w:ascii="Symbol" w:hAnsi="Symbol" w:hint="default"/>
      </w:rPr>
    </w:lvl>
    <w:lvl w:ilvl="7" w:tplc="04160003" w:tentative="1">
      <w:start w:val="1"/>
      <w:numFmt w:val="bullet"/>
      <w:lvlText w:val="o"/>
      <w:lvlJc w:val="left"/>
      <w:pPr>
        <w:ind w:left="7200" w:hanging="360"/>
      </w:pPr>
      <w:rPr>
        <w:rFonts w:ascii="Courier New" w:hAnsi="Courier New" w:cs="Courier New" w:hint="default"/>
      </w:rPr>
    </w:lvl>
    <w:lvl w:ilvl="8" w:tplc="04160005" w:tentative="1">
      <w:start w:val="1"/>
      <w:numFmt w:val="bullet"/>
      <w:lvlText w:val=""/>
      <w:lvlJc w:val="left"/>
      <w:pPr>
        <w:ind w:left="7920" w:hanging="360"/>
      </w:pPr>
      <w:rPr>
        <w:rFonts w:ascii="Wingdings" w:hAnsi="Wingdings" w:hint="default"/>
      </w:rPr>
    </w:lvl>
  </w:abstractNum>
  <w:abstractNum w:abstractNumId="17">
    <w:nsid w:val="3551290E"/>
    <w:multiLevelType w:val="hybridMultilevel"/>
    <w:tmpl w:val="81761562"/>
    <w:lvl w:ilvl="0" w:tplc="A7248D9C">
      <w:start w:val="1"/>
      <w:numFmt w:val="bullet"/>
      <w:lvlText w:val="•"/>
      <w:lvlJc w:val="left"/>
      <w:pPr>
        <w:tabs>
          <w:tab w:val="num" w:pos="720"/>
        </w:tabs>
        <w:ind w:left="720" w:hanging="360"/>
      </w:pPr>
      <w:rPr>
        <w:rFonts w:ascii="Arial" w:hAnsi="Arial" w:hint="default"/>
      </w:rPr>
    </w:lvl>
    <w:lvl w:ilvl="1" w:tplc="0D060BBC" w:tentative="1">
      <w:start w:val="1"/>
      <w:numFmt w:val="bullet"/>
      <w:lvlText w:val="•"/>
      <w:lvlJc w:val="left"/>
      <w:pPr>
        <w:tabs>
          <w:tab w:val="num" w:pos="1440"/>
        </w:tabs>
        <w:ind w:left="1440" w:hanging="360"/>
      </w:pPr>
      <w:rPr>
        <w:rFonts w:ascii="Arial" w:hAnsi="Arial" w:hint="default"/>
      </w:rPr>
    </w:lvl>
    <w:lvl w:ilvl="2" w:tplc="84A887A4" w:tentative="1">
      <w:start w:val="1"/>
      <w:numFmt w:val="bullet"/>
      <w:lvlText w:val="•"/>
      <w:lvlJc w:val="left"/>
      <w:pPr>
        <w:tabs>
          <w:tab w:val="num" w:pos="2160"/>
        </w:tabs>
        <w:ind w:left="2160" w:hanging="360"/>
      </w:pPr>
      <w:rPr>
        <w:rFonts w:ascii="Arial" w:hAnsi="Arial" w:hint="default"/>
      </w:rPr>
    </w:lvl>
    <w:lvl w:ilvl="3" w:tplc="0CAA2A6E" w:tentative="1">
      <w:start w:val="1"/>
      <w:numFmt w:val="bullet"/>
      <w:lvlText w:val="•"/>
      <w:lvlJc w:val="left"/>
      <w:pPr>
        <w:tabs>
          <w:tab w:val="num" w:pos="2880"/>
        </w:tabs>
        <w:ind w:left="2880" w:hanging="360"/>
      </w:pPr>
      <w:rPr>
        <w:rFonts w:ascii="Arial" w:hAnsi="Arial" w:hint="default"/>
      </w:rPr>
    </w:lvl>
    <w:lvl w:ilvl="4" w:tplc="32CAE926" w:tentative="1">
      <w:start w:val="1"/>
      <w:numFmt w:val="bullet"/>
      <w:lvlText w:val="•"/>
      <w:lvlJc w:val="left"/>
      <w:pPr>
        <w:tabs>
          <w:tab w:val="num" w:pos="3600"/>
        </w:tabs>
        <w:ind w:left="3600" w:hanging="360"/>
      </w:pPr>
      <w:rPr>
        <w:rFonts w:ascii="Arial" w:hAnsi="Arial" w:hint="default"/>
      </w:rPr>
    </w:lvl>
    <w:lvl w:ilvl="5" w:tplc="E8E88B16" w:tentative="1">
      <w:start w:val="1"/>
      <w:numFmt w:val="bullet"/>
      <w:lvlText w:val="•"/>
      <w:lvlJc w:val="left"/>
      <w:pPr>
        <w:tabs>
          <w:tab w:val="num" w:pos="4320"/>
        </w:tabs>
        <w:ind w:left="4320" w:hanging="360"/>
      </w:pPr>
      <w:rPr>
        <w:rFonts w:ascii="Arial" w:hAnsi="Arial" w:hint="default"/>
      </w:rPr>
    </w:lvl>
    <w:lvl w:ilvl="6" w:tplc="769483AC" w:tentative="1">
      <w:start w:val="1"/>
      <w:numFmt w:val="bullet"/>
      <w:lvlText w:val="•"/>
      <w:lvlJc w:val="left"/>
      <w:pPr>
        <w:tabs>
          <w:tab w:val="num" w:pos="5040"/>
        </w:tabs>
        <w:ind w:left="5040" w:hanging="360"/>
      </w:pPr>
      <w:rPr>
        <w:rFonts w:ascii="Arial" w:hAnsi="Arial" w:hint="default"/>
      </w:rPr>
    </w:lvl>
    <w:lvl w:ilvl="7" w:tplc="E91C93EE" w:tentative="1">
      <w:start w:val="1"/>
      <w:numFmt w:val="bullet"/>
      <w:lvlText w:val="•"/>
      <w:lvlJc w:val="left"/>
      <w:pPr>
        <w:tabs>
          <w:tab w:val="num" w:pos="5760"/>
        </w:tabs>
        <w:ind w:left="5760" w:hanging="360"/>
      </w:pPr>
      <w:rPr>
        <w:rFonts w:ascii="Arial" w:hAnsi="Arial" w:hint="default"/>
      </w:rPr>
    </w:lvl>
    <w:lvl w:ilvl="8" w:tplc="B01EE88C" w:tentative="1">
      <w:start w:val="1"/>
      <w:numFmt w:val="bullet"/>
      <w:lvlText w:val="•"/>
      <w:lvlJc w:val="left"/>
      <w:pPr>
        <w:tabs>
          <w:tab w:val="num" w:pos="6480"/>
        </w:tabs>
        <w:ind w:left="6480" w:hanging="360"/>
      </w:pPr>
      <w:rPr>
        <w:rFonts w:ascii="Arial" w:hAnsi="Arial" w:hint="default"/>
      </w:rPr>
    </w:lvl>
  </w:abstractNum>
  <w:abstractNum w:abstractNumId="18">
    <w:nsid w:val="3769003D"/>
    <w:multiLevelType w:val="hybridMultilevel"/>
    <w:tmpl w:val="B14ADD3A"/>
    <w:lvl w:ilvl="0" w:tplc="A4C0D544">
      <w:start w:val="1"/>
      <w:numFmt w:val="bullet"/>
      <w:lvlText w:val="•"/>
      <w:lvlJc w:val="left"/>
      <w:pPr>
        <w:tabs>
          <w:tab w:val="num" w:pos="720"/>
        </w:tabs>
        <w:ind w:left="720" w:hanging="360"/>
      </w:pPr>
      <w:rPr>
        <w:rFonts w:ascii="Arial" w:hAnsi="Arial" w:hint="default"/>
      </w:rPr>
    </w:lvl>
    <w:lvl w:ilvl="1" w:tplc="0AEA19CE" w:tentative="1">
      <w:start w:val="1"/>
      <w:numFmt w:val="bullet"/>
      <w:lvlText w:val="•"/>
      <w:lvlJc w:val="left"/>
      <w:pPr>
        <w:tabs>
          <w:tab w:val="num" w:pos="1440"/>
        </w:tabs>
        <w:ind w:left="1440" w:hanging="360"/>
      </w:pPr>
      <w:rPr>
        <w:rFonts w:ascii="Arial" w:hAnsi="Arial" w:hint="default"/>
      </w:rPr>
    </w:lvl>
    <w:lvl w:ilvl="2" w:tplc="6A9421B2" w:tentative="1">
      <w:start w:val="1"/>
      <w:numFmt w:val="bullet"/>
      <w:lvlText w:val="•"/>
      <w:lvlJc w:val="left"/>
      <w:pPr>
        <w:tabs>
          <w:tab w:val="num" w:pos="2160"/>
        </w:tabs>
        <w:ind w:left="2160" w:hanging="360"/>
      </w:pPr>
      <w:rPr>
        <w:rFonts w:ascii="Arial" w:hAnsi="Arial" w:hint="default"/>
      </w:rPr>
    </w:lvl>
    <w:lvl w:ilvl="3" w:tplc="19D2CDB8" w:tentative="1">
      <w:start w:val="1"/>
      <w:numFmt w:val="bullet"/>
      <w:lvlText w:val="•"/>
      <w:lvlJc w:val="left"/>
      <w:pPr>
        <w:tabs>
          <w:tab w:val="num" w:pos="2880"/>
        </w:tabs>
        <w:ind w:left="2880" w:hanging="360"/>
      </w:pPr>
      <w:rPr>
        <w:rFonts w:ascii="Arial" w:hAnsi="Arial" w:hint="default"/>
      </w:rPr>
    </w:lvl>
    <w:lvl w:ilvl="4" w:tplc="BF50F81C" w:tentative="1">
      <w:start w:val="1"/>
      <w:numFmt w:val="bullet"/>
      <w:lvlText w:val="•"/>
      <w:lvlJc w:val="left"/>
      <w:pPr>
        <w:tabs>
          <w:tab w:val="num" w:pos="3600"/>
        </w:tabs>
        <w:ind w:left="3600" w:hanging="360"/>
      </w:pPr>
      <w:rPr>
        <w:rFonts w:ascii="Arial" w:hAnsi="Arial" w:hint="default"/>
      </w:rPr>
    </w:lvl>
    <w:lvl w:ilvl="5" w:tplc="DF36D120" w:tentative="1">
      <w:start w:val="1"/>
      <w:numFmt w:val="bullet"/>
      <w:lvlText w:val="•"/>
      <w:lvlJc w:val="left"/>
      <w:pPr>
        <w:tabs>
          <w:tab w:val="num" w:pos="4320"/>
        </w:tabs>
        <w:ind w:left="4320" w:hanging="360"/>
      </w:pPr>
      <w:rPr>
        <w:rFonts w:ascii="Arial" w:hAnsi="Arial" w:hint="default"/>
      </w:rPr>
    </w:lvl>
    <w:lvl w:ilvl="6" w:tplc="3FA4ECA6" w:tentative="1">
      <w:start w:val="1"/>
      <w:numFmt w:val="bullet"/>
      <w:lvlText w:val="•"/>
      <w:lvlJc w:val="left"/>
      <w:pPr>
        <w:tabs>
          <w:tab w:val="num" w:pos="5040"/>
        </w:tabs>
        <w:ind w:left="5040" w:hanging="360"/>
      </w:pPr>
      <w:rPr>
        <w:rFonts w:ascii="Arial" w:hAnsi="Arial" w:hint="default"/>
      </w:rPr>
    </w:lvl>
    <w:lvl w:ilvl="7" w:tplc="2236F3E2" w:tentative="1">
      <w:start w:val="1"/>
      <w:numFmt w:val="bullet"/>
      <w:lvlText w:val="•"/>
      <w:lvlJc w:val="left"/>
      <w:pPr>
        <w:tabs>
          <w:tab w:val="num" w:pos="5760"/>
        </w:tabs>
        <w:ind w:left="5760" w:hanging="360"/>
      </w:pPr>
      <w:rPr>
        <w:rFonts w:ascii="Arial" w:hAnsi="Arial" w:hint="default"/>
      </w:rPr>
    </w:lvl>
    <w:lvl w:ilvl="8" w:tplc="D6867122" w:tentative="1">
      <w:start w:val="1"/>
      <w:numFmt w:val="bullet"/>
      <w:lvlText w:val="•"/>
      <w:lvlJc w:val="left"/>
      <w:pPr>
        <w:tabs>
          <w:tab w:val="num" w:pos="6480"/>
        </w:tabs>
        <w:ind w:left="6480" w:hanging="360"/>
      </w:pPr>
      <w:rPr>
        <w:rFonts w:ascii="Arial" w:hAnsi="Arial" w:hint="default"/>
      </w:rPr>
    </w:lvl>
  </w:abstractNum>
  <w:abstractNum w:abstractNumId="19">
    <w:nsid w:val="385E2B76"/>
    <w:multiLevelType w:val="hybridMultilevel"/>
    <w:tmpl w:val="F662C6F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0">
    <w:nsid w:val="3A7444AC"/>
    <w:multiLevelType w:val="hybridMultilevel"/>
    <w:tmpl w:val="74CC2D9A"/>
    <w:lvl w:ilvl="0" w:tplc="04160001">
      <w:start w:val="1"/>
      <w:numFmt w:val="bullet"/>
      <w:lvlText w:val=""/>
      <w:lvlJc w:val="left"/>
      <w:pPr>
        <w:ind w:left="2160" w:hanging="360"/>
      </w:pPr>
      <w:rPr>
        <w:rFonts w:ascii="Symbol" w:hAnsi="Symbol" w:hint="default"/>
      </w:rPr>
    </w:lvl>
    <w:lvl w:ilvl="1" w:tplc="04160003" w:tentative="1">
      <w:start w:val="1"/>
      <w:numFmt w:val="bullet"/>
      <w:lvlText w:val="o"/>
      <w:lvlJc w:val="left"/>
      <w:pPr>
        <w:ind w:left="2880" w:hanging="360"/>
      </w:pPr>
      <w:rPr>
        <w:rFonts w:ascii="Courier New" w:hAnsi="Courier New" w:cs="Courier New" w:hint="default"/>
      </w:rPr>
    </w:lvl>
    <w:lvl w:ilvl="2" w:tplc="04160005" w:tentative="1">
      <w:start w:val="1"/>
      <w:numFmt w:val="bullet"/>
      <w:lvlText w:val=""/>
      <w:lvlJc w:val="left"/>
      <w:pPr>
        <w:ind w:left="3600" w:hanging="360"/>
      </w:pPr>
      <w:rPr>
        <w:rFonts w:ascii="Wingdings" w:hAnsi="Wingdings" w:hint="default"/>
      </w:rPr>
    </w:lvl>
    <w:lvl w:ilvl="3" w:tplc="04160001" w:tentative="1">
      <w:start w:val="1"/>
      <w:numFmt w:val="bullet"/>
      <w:lvlText w:val=""/>
      <w:lvlJc w:val="left"/>
      <w:pPr>
        <w:ind w:left="4320" w:hanging="360"/>
      </w:pPr>
      <w:rPr>
        <w:rFonts w:ascii="Symbol" w:hAnsi="Symbol" w:hint="default"/>
      </w:rPr>
    </w:lvl>
    <w:lvl w:ilvl="4" w:tplc="04160003" w:tentative="1">
      <w:start w:val="1"/>
      <w:numFmt w:val="bullet"/>
      <w:lvlText w:val="o"/>
      <w:lvlJc w:val="left"/>
      <w:pPr>
        <w:ind w:left="5040" w:hanging="360"/>
      </w:pPr>
      <w:rPr>
        <w:rFonts w:ascii="Courier New" w:hAnsi="Courier New" w:cs="Courier New" w:hint="default"/>
      </w:rPr>
    </w:lvl>
    <w:lvl w:ilvl="5" w:tplc="04160005" w:tentative="1">
      <w:start w:val="1"/>
      <w:numFmt w:val="bullet"/>
      <w:lvlText w:val=""/>
      <w:lvlJc w:val="left"/>
      <w:pPr>
        <w:ind w:left="5760" w:hanging="360"/>
      </w:pPr>
      <w:rPr>
        <w:rFonts w:ascii="Wingdings" w:hAnsi="Wingdings" w:hint="default"/>
      </w:rPr>
    </w:lvl>
    <w:lvl w:ilvl="6" w:tplc="04160001" w:tentative="1">
      <w:start w:val="1"/>
      <w:numFmt w:val="bullet"/>
      <w:lvlText w:val=""/>
      <w:lvlJc w:val="left"/>
      <w:pPr>
        <w:ind w:left="6480" w:hanging="360"/>
      </w:pPr>
      <w:rPr>
        <w:rFonts w:ascii="Symbol" w:hAnsi="Symbol" w:hint="default"/>
      </w:rPr>
    </w:lvl>
    <w:lvl w:ilvl="7" w:tplc="04160003" w:tentative="1">
      <w:start w:val="1"/>
      <w:numFmt w:val="bullet"/>
      <w:lvlText w:val="o"/>
      <w:lvlJc w:val="left"/>
      <w:pPr>
        <w:ind w:left="7200" w:hanging="360"/>
      </w:pPr>
      <w:rPr>
        <w:rFonts w:ascii="Courier New" w:hAnsi="Courier New" w:cs="Courier New" w:hint="default"/>
      </w:rPr>
    </w:lvl>
    <w:lvl w:ilvl="8" w:tplc="04160005" w:tentative="1">
      <w:start w:val="1"/>
      <w:numFmt w:val="bullet"/>
      <w:lvlText w:val=""/>
      <w:lvlJc w:val="left"/>
      <w:pPr>
        <w:ind w:left="7920" w:hanging="360"/>
      </w:pPr>
      <w:rPr>
        <w:rFonts w:ascii="Wingdings" w:hAnsi="Wingdings" w:hint="default"/>
      </w:rPr>
    </w:lvl>
  </w:abstractNum>
  <w:abstractNum w:abstractNumId="21">
    <w:nsid w:val="3D2A2FB5"/>
    <w:multiLevelType w:val="hybridMultilevel"/>
    <w:tmpl w:val="E6D653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3F207F6D"/>
    <w:multiLevelType w:val="singleLevel"/>
    <w:tmpl w:val="A6C8DFD2"/>
    <w:lvl w:ilvl="0">
      <w:start w:val="1"/>
      <w:numFmt w:val="bullet"/>
      <w:lvlText w:val=""/>
      <w:lvlJc w:val="left"/>
      <w:pPr>
        <w:tabs>
          <w:tab w:val="num" w:pos="360"/>
        </w:tabs>
        <w:ind w:left="340" w:hanging="340"/>
      </w:pPr>
      <w:rPr>
        <w:rFonts w:ascii="Symbol" w:hAnsi="Symbol" w:hint="default"/>
      </w:rPr>
    </w:lvl>
  </w:abstractNum>
  <w:abstractNum w:abstractNumId="23">
    <w:nsid w:val="40CC0938"/>
    <w:multiLevelType w:val="hybridMultilevel"/>
    <w:tmpl w:val="95C4291C"/>
    <w:lvl w:ilvl="0" w:tplc="88E0A426">
      <w:start w:val="1"/>
      <w:numFmt w:val="bullet"/>
      <w:lvlText w:val="•"/>
      <w:lvlJc w:val="left"/>
      <w:pPr>
        <w:tabs>
          <w:tab w:val="num" w:pos="720"/>
        </w:tabs>
        <w:ind w:left="720" w:hanging="360"/>
      </w:pPr>
      <w:rPr>
        <w:rFonts w:ascii="Times New Roman" w:hAnsi="Times New Roman" w:hint="default"/>
      </w:rPr>
    </w:lvl>
    <w:lvl w:ilvl="1" w:tplc="B50E4E92" w:tentative="1">
      <w:start w:val="1"/>
      <w:numFmt w:val="bullet"/>
      <w:lvlText w:val="•"/>
      <w:lvlJc w:val="left"/>
      <w:pPr>
        <w:tabs>
          <w:tab w:val="num" w:pos="1440"/>
        </w:tabs>
        <w:ind w:left="1440" w:hanging="360"/>
      </w:pPr>
      <w:rPr>
        <w:rFonts w:ascii="Times New Roman" w:hAnsi="Times New Roman" w:hint="default"/>
      </w:rPr>
    </w:lvl>
    <w:lvl w:ilvl="2" w:tplc="A134FA30" w:tentative="1">
      <w:start w:val="1"/>
      <w:numFmt w:val="bullet"/>
      <w:lvlText w:val="•"/>
      <w:lvlJc w:val="left"/>
      <w:pPr>
        <w:tabs>
          <w:tab w:val="num" w:pos="2160"/>
        </w:tabs>
        <w:ind w:left="2160" w:hanging="360"/>
      </w:pPr>
      <w:rPr>
        <w:rFonts w:ascii="Times New Roman" w:hAnsi="Times New Roman" w:hint="default"/>
      </w:rPr>
    </w:lvl>
    <w:lvl w:ilvl="3" w:tplc="B8F8B2D6" w:tentative="1">
      <w:start w:val="1"/>
      <w:numFmt w:val="bullet"/>
      <w:lvlText w:val="•"/>
      <w:lvlJc w:val="left"/>
      <w:pPr>
        <w:tabs>
          <w:tab w:val="num" w:pos="2880"/>
        </w:tabs>
        <w:ind w:left="2880" w:hanging="360"/>
      </w:pPr>
      <w:rPr>
        <w:rFonts w:ascii="Times New Roman" w:hAnsi="Times New Roman" w:hint="default"/>
      </w:rPr>
    </w:lvl>
    <w:lvl w:ilvl="4" w:tplc="2CE84B84" w:tentative="1">
      <w:start w:val="1"/>
      <w:numFmt w:val="bullet"/>
      <w:lvlText w:val="•"/>
      <w:lvlJc w:val="left"/>
      <w:pPr>
        <w:tabs>
          <w:tab w:val="num" w:pos="3600"/>
        </w:tabs>
        <w:ind w:left="3600" w:hanging="360"/>
      </w:pPr>
      <w:rPr>
        <w:rFonts w:ascii="Times New Roman" w:hAnsi="Times New Roman" w:hint="default"/>
      </w:rPr>
    </w:lvl>
    <w:lvl w:ilvl="5" w:tplc="53EC152A" w:tentative="1">
      <w:start w:val="1"/>
      <w:numFmt w:val="bullet"/>
      <w:lvlText w:val="•"/>
      <w:lvlJc w:val="left"/>
      <w:pPr>
        <w:tabs>
          <w:tab w:val="num" w:pos="4320"/>
        </w:tabs>
        <w:ind w:left="4320" w:hanging="360"/>
      </w:pPr>
      <w:rPr>
        <w:rFonts w:ascii="Times New Roman" w:hAnsi="Times New Roman" w:hint="default"/>
      </w:rPr>
    </w:lvl>
    <w:lvl w:ilvl="6" w:tplc="463A963C" w:tentative="1">
      <w:start w:val="1"/>
      <w:numFmt w:val="bullet"/>
      <w:lvlText w:val="•"/>
      <w:lvlJc w:val="left"/>
      <w:pPr>
        <w:tabs>
          <w:tab w:val="num" w:pos="5040"/>
        </w:tabs>
        <w:ind w:left="5040" w:hanging="360"/>
      </w:pPr>
      <w:rPr>
        <w:rFonts w:ascii="Times New Roman" w:hAnsi="Times New Roman" w:hint="default"/>
      </w:rPr>
    </w:lvl>
    <w:lvl w:ilvl="7" w:tplc="E9E0BA4E" w:tentative="1">
      <w:start w:val="1"/>
      <w:numFmt w:val="bullet"/>
      <w:lvlText w:val="•"/>
      <w:lvlJc w:val="left"/>
      <w:pPr>
        <w:tabs>
          <w:tab w:val="num" w:pos="5760"/>
        </w:tabs>
        <w:ind w:left="5760" w:hanging="360"/>
      </w:pPr>
      <w:rPr>
        <w:rFonts w:ascii="Times New Roman" w:hAnsi="Times New Roman" w:hint="default"/>
      </w:rPr>
    </w:lvl>
    <w:lvl w:ilvl="8" w:tplc="EA042D0E" w:tentative="1">
      <w:start w:val="1"/>
      <w:numFmt w:val="bullet"/>
      <w:lvlText w:val="•"/>
      <w:lvlJc w:val="left"/>
      <w:pPr>
        <w:tabs>
          <w:tab w:val="num" w:pos="6480"/>
        </w:tabs>
        <w:ind w:left="6480" w:hanging="360"/>
      </w:pPr>
      <w:rPr>
        <w:rFonts w:ascii="Times New Roman" w:hAnsi="Times New Roman" w:hint="default"/>
      </w:rPr>
    </w:lvl>
  </w:abstractNum>
  <w:abstractNum w:abstractNumId="24">
    <w:nsid w:val="45772001"/>
    <w:multiLevelType w:val="singleLevel"/>
    <w:tmpl w:val="A6C8DFD2"/>
    <w:lvl w:ilvl="0">
      <w:start w:val="1"/>
      <w:numFmt w:val="bullet"/>
      <w:lvlText w:val=""/>
      <w:lvlJc w:val="left"/>
      <w:pPr>
        <w:tabs>
          <w:tab w:val="num" w:pos="360"/>
        </w:tabs>
        <w:ind w:left="340" w:hanging="340"/>
      </w:pPr>
      <w:rPr>
        <w:rFonts w:ascii="Symbol" w:hAnsi="Symbol" w:hint="default"/>
      </w:rPr>
    </w:lvl>
  </w:abstractNum>
  <w:abstractNum w:abstractNumId="25">
    <w:nsid w:val="46986B1C"/>
    <w:multiLevelType w:val="hybridMultilevel"/>
    <w:tmpl w:val="AA76201A"/>
    <w:lvl w:ilvl="0" w:tplc="EC96EF2E">
      <w:start w:val="1"/>
      <w:numFmt w:val="bullet"/>
      <w:lvlText w:val="•"/>
      <w:lvlJc w:val="left"/>
      <w:pPr>
        <w:tabs>
          <w:tab w:val="num" w:pos="720"/>
        </w:tabs>
        <w:ind w:left="720" w:hanging="360"/>
      </w:pPr>
      <w:rPr>
        <w:rFonts w:ascii="Arial" w:hAnsi="Arial" w:hint="default"/>
      </w:rPr>
    </w:lvl>
    <w:lvl w:ilvl="1" w:tplc="38D0D970" w:tentative="1">
      <w:start w:val="1"/>
      <w:numFmt w:val="bullet"/>
      <w:lvlText w:val="•"/>
      <w:lvlJc w:val="left"/>
      <w:pPr>
        <w:tabs>
          <w:tab w:val="num" w:pos="1440"/>
        </w:tabs>
        <w:ind w:left="1440" w:hanging="360"/>
      </w:pPr>
      <w:rPr>
        <w:rFonts w:ascii="Arial" w:hAnsi="Arial" w:hint="default"/>
      </w:rPr>
    </w:lvl>
    <w:lvl w:ilvl="2" w:tplc="3AD6B3BC" w:tentative="1">
      <w:start w:val="1"/>
      <w:numFmt w:val="bullet"/>
      <w:lvlText w:val="•"/>
      <w:lvlJc w:val="left"/>
      <w:pPr>
        <w:tabs>
          <w:tab w:val="num" w:pos="2160"/>
        </w:tabs>
        <w:ind w:left="2160" w:hanging="360"/>
      </w:pPr>
      <w:rPr>
        <w:rFonts w:ascii="Arial" w:hAnsi="Arial" w:hint="default"/>
      </w:rPr>
    </w:lvl>
    <w:lvl w:ilvl="3" w:tplc="A9B03D5C" w:tentative="1">
      <w:start w:val="1"/>
      <w:numFmt w:val="bullet"/>
      <w:lvlText w:val="•"/>
      <w:lvlJc w:val="left"/>
      <w:pPr>
        <w:tabs>
          <w:tab w:val="num" w:pos="2880"/>
        </w:tabs>
        <w:ind w:left="2880" w:hanging="360"/>
      </w:pPr>
      <w:rPr>
        <w:rFonts w:ascii="Arial" w:hAnsi="Arial" w:hint="default"/>
      </w:rPr>
    </w:lvl>
    <w:lvl w:ilvl="4" w:tplc="51382BBE" w:tentative="1">
      <w:start w:val="1"/>
      <w:numFmt w:val="bullet"/>
      <w:lvlText w:val="•"/>
      <w:lvlJc w:val="left"/>
      <w:pPr>
        <w:tabs>
          <w:tab w:val="num" w:pos="3600"/>
        </w:tabs>
        <w:ind w:left="3600" w:hanging="360"/>
      </w:pPr>
      <w:rPr>
        <w:rFonts w:ascii="Arial" w:hAnsi="Arial" w:hint="default"/>
      </w:rPr>
    </w:lvl>
    <w:lvl w:ilvl="5" w:tplc="718A582E" w:tentative="1">
      <w:start w:val="1"/>
      <w:numFmt w:val="bullet"/>
      <w:lvlText w:val="•"/>
      <w:lvlJc w:val="left"/>
      <w:pPr>
        <w:tabs>
          <w:tab w:val="num" w:pos="4320"/>
        </w:tabs>
        <w:ind w:left="4320" w:hanging="360"/>
      </w:pPr>
      <w:rPr>
        <w:rFonts w:ascii="Arial" w:hAnsi="Arial" w:hint="default"/>
      </w:rPr>
    </w:lvl>
    <w:lvl w:ilvl="6" w:tplc="380A3A9E" w:tentative="1">
      <w:start w:val="1"/>
      <w:numFmt w:val="bullet"/>
      <w:lvlText w:val="•"/>
      <w:lvlJc w:val="left"/>
      <w:pPr>
        <w:tabs>
          <w:tab w:val="num" w:pos="5040"/>
        </w:tabs>
        <w:ind w:left="5040" w:hanging="360"/>
      </w:pPr>
      <w:rPr>
        <w:rFonts w:ascii="Arial" w:hAnsi="Arial" w:hint="default"/>
      </w:rPr>
    </w:lvl>
    <w:lvl w:ilvl="7" w:tplc="4AB0B980" w:tentative="1">
      <w:start w:val="1"/>
      <w:numFmt w:val="bullet"/>
      <w:lvlText w:val="•"/>
      <w:lvlJc w:val="left"/>
      <w:pPr>
        <w:tabs>
          <w:tab w:val="num" w:pos="5760"/>
        </w:tabs>
        <w:ind w:left="5760" w:hanging="360"/>
      </w:pPr>
      <w:rPr>
        <w:rFonts w:ascii="Arial" w:hAnsi="Arial" w:hint="default"/>
      </w:rPr>
    </w:lvl>
    <w:lvl w:ilvl="8" w:tplc="0D9ECD76" w:tentative="1">
      <w:start w:val="1"/>
      <w:numFmt w:val="bullet"/>
      <w:lvlText w:val="•"/>
      <w:lvlJc w:val="left"/>
      <w:pPr>
        <w:tabs>
          <w:tab w:val="num" w:pos="6480"/>
        </w:tabs>
        <w:ind w:left="6480" w:hanging="360"/>
      </w:pPr>
      <w:rPr>
        <w:rFonts w:ascii="Arial" w:hAnsi="Arial" w:hint="default"/>
      </w:rPr>
    </w:lvl>
  </w:abstractNum>
  <w:abstractNum w:abstractNumId="26">
    <w:nsid w:val="47222087"/>
    <w:multiLevelType w:val="hybridMultilevel"/>
    <w:tmpl w:val="2E90D2D8"/>
    <w:lvl w:ilvl="0" w:tplc="5792F846">
      <w:start w:val="1"/>
      <w:numFmt w:val="bullet"/>
      <w:lvlText w:val="•"/>
      <w:lvlJc w:val="left"/>
      <w:pPr>
        <w:tabs>
          <w:tab w:val="num" w:pos="720"/>
        </w:tabs>
        <w:ind w:left="720" w:hanging="360"/>
      </w:pPr>
      <w:rPr>
        <w:rFonts w:ascii="Arial" w:hAnsi="Arial" w:hint="default"/>
      </w:rPr>
    </w:lvl>
    <w:lvl w:ilvl="1" w:tplc="3A5C404C" w:tentative="1">
      <w:start w:val="1"/>
      <w:numFmt w:val="bullet"/>
      <w:lvlText w:val="•"/>
      <w:lvlJc w:val="left"/>
      <w:pPr>
        <w:tabs>
          <w:tab w:val="num" w:pos="1440"/>
        </w:tabs>
        <w:ind w:left="1440" w:hanging="360"/>
      </w:pPr>
      <w:rPr>
        <w:rFonts w:ascii="Arial" w:hAnsi="Arial" w:hint="default"/>
      </w:rPr>
    </w:lvl>
    <w:lvl w:ilvl="2" w:tplc="23D2AB54" w:tentative="1">
      <w:start w:val="1"/>
      <w:numFmt w:val="bullet"/>
      <w:lvlText w:val="•"/>
      <w:lvlJc w:val="left"/>
      <w:pPr>
        <w:tabs>
          <w:tab w:val="num" w:pos="2160"/>
        </w:tabs>
        <w:ind w:left="2160" w:hanging="360"/>
      </w:pPr>
      <w:rPr>
        <w:rFonts w:ascii="Arial" w:hAnsi="Arial" w:hint="default"/>
      </w:rPr>
    </w:lvl>
    <w:lvl w:ilvl="3" w:tplc="54F21B6C" w:tentative="1">
      <w:start w:val="1"/>
      <w:numFmt w:val="bullet"/>
      <w:lvlText w:val="•"/>
      <w:lvlJc w:val="left"/>
      <w:pPr>
        <w:tabs>
          <w:tab w:val="num" w:pos="2880"/>
        </w:tabs>
        <w:ind w:left="2880" w:hanging="360"/>
      </w:pPr>
      <w:rPr>
        <w:rFonts w:ascii="Arial" w:hAnsi="Arial" w:hint="default"/>
      </w:rPr>
    </w:lvl>
    <w:lvl w:ilvl="4" w:tplc="7DC8FC92" w:tentative="1">
      <w:start w:val="1"/>
      <w:numFmt w:val="bullet"/>
      <w:lvlText w:val="•"/>
      <w:lvlJc w:val="left"/>
      <w:pPr>
        <w:tabs>
          <w:tab w:val="num" w:pos="3600"/>
        </w:tabs>
        <w:ind w:left="3600" w:hanging="360"/>
      </w:pPr>
      <w:rPr>
        <w:rFonts w:ascii="Arial" w:hAnsi="Arial" w:hint="default"/>
      </w:rPr>
    </w:lvl>
    <w:lvl w:ilvl="5" w:tplc="33FA75FA" w:tentative="1">
      <w:start w:val="1"/>
      <w:numFmt w:val="bullet"/>
      <w:lvlText w:val="•"/>
      <w:lvlJc w:val="left"/>
      <w:pPr>
        <w:tabs>
          <w:tab w:val="num" w:pos="4320"/>
        </w:tabs>
        <w:ind w:left="4320" w:hanging="360"/>
      </w:pPr>
      <w:rPr>
        <w:rFonts w:ascii="Arial" w:hAnsi="Arial" w:hint="default"/>
      </w:rPr>
    </w:lvl>
    <w:lvl w:ilvl="6" w:tplc="8FB69EFA" w:tentative="1">
      <w:start w:val="1"/>
      <w:numFmt w:val="bullet"/>
      <w:lvlText w:val="•"/>
      <w:lvlJc w:val="left"/>
      <w:pPr>
        <w:tabs>
          <w:tab w:val="num" w:pos="5040"/>
        </w:tabs>
        <w:ind w:left="5040" w:hanging="360"/>
      </w:pPr>
      <w:rPr>
        <w:rFonts w:ascii="Arial" w:hAnsi="Arial" w:hint="default"/>
      </w:rPr>
    </w:lvl>
    <w:lvl w:ilvl="7" w:tplc="7CCAF866" w:tentative="1">
      <w:start w:val="1"/>
      <w:numFmt w:val="bullet"/>
      <w:lvlText w:val="•"/>
      <w:lvlJc w:val="left"/>
      <w:pPr>
        <w:tabs>
          <w:tab w:val="num" w:pos="5760"/>
        </w:tabs>
        <w:ind w:left="5760" w:hanging="360"/>
      </w:pPr>
      <w:rPr>
        <w:rFonts w:ascii="Arial" w:hAnsi="Arial" w:hint="default"/>
      </w:rPr>
    </w:lvl>
    <w:lvl w:ilvl="8" w:tplc="E2BCD0F6" w:tentative="1">
      <w:start w:val="1"/>
      <w:numFmt w:val="bullet"/>
      <w:lvlText w:val="•"/>
      <w:lvlJc w:val="left"/>
      <w:pPr>
        <w:tabs>
          <w:tab w:val="num" w:pos="6480"/>
        </w:tabs>
        <w:ind w:left="6480" w:hanging="360"/>
      </w:pPr>
      <w:rPr>
        <w:rFonts w:ascii="Arial" w:hAnsi="Arial" w:hint="default"/>
      </w:rPr>
    </w:lvl>
  </w:abstractNum>
  <w:abstractNum w:abstractNumId="27">
    <w:nsid w:val="47D56D1C"/>
    <w:multiLevelType w:val="hybridMultilevel"/>
    <w:tmpl w:val="1052711E"/>
    <w:lvl w:ilvl="0" w:tplc="04160001">
      <w:start w:val="1"/>
      <w:numFmt w:val="bullet"/>
      <w:lvlText w:val=""/>
      <w:lvlJc w:val="left"/>
      <w:pPr>
        <w:tabs>
          <w:tab w:val="num" w:pos="2138"/>
        </w:tabs>
        <w:ind w:left="2138" w:hanging="360"/>
      </w:pPr>
      <w:rPr>
        <w:rFonts w:ascii="Symbol" w:hAnsi="Symbol" w:hint="default"/>
      </w:rPr>
    </w:lvl>
    <w:lvl w:ilvl="1" w:tplc="04160003" w:tentative="1">
      <w:start w:val="1"/>
      <w:numFmt w:val="bullet"/>
      <w:lvlText w:val="o"/>
      <w:lvlJc w:val="left"/>
      <w:pPr>
        <w:tabs>
          <w:tab w:val="num" w:pos="2858"/>
        </w:tabs>
        <w:ind w:left="2858" w:hanging="360"/>
      </w:pPr>
      <w:rPr>
        <w:rFonts w:ascii="Courier New" w:hAnsi="Courier New" w:cs="Courier New" w:hint="default"/>
      </w:rPr>
    </w:lvl>
    <w:lvl w:ilvl="2" w:tplc="04160005" w:tentative="1">
      <w:start w:val="1"/>
      <w:numFmt w:val="bullet"/>
      <w:lvlText w:val=""/>
      <w:lvlJc w:val="left"/>
      <w:pPr>
        <w:tabs>
          <w:tab w:val="num" w:pos="3578"/>
        </w:tabs>
        <w:ind w:left="3578" w:hanging="360"/>
      </w:pPr>
      <w:rPr>
        <w:rFonts w:ascii="Wingdings" w:hAnsi="Wingdings" w:hint="default"/>
      </w:rPr>
    </w:lvl>
    <w:lvl w:ilvl="3" w:tplc="04160001" w:tentative="1">
      <w:start w:val="1"/>
      <w:numFmt w:val="bullet"/>
      <w:lvlText w:val=""/>
      <w:lvlJc w:val="left"/>
      <w:pPr>
        <w:tabs>
          <w:tab w:val="num" w:pos="4298"/>
        </w:tabs>
        <w:ind w:left="4298" w:hanging="360"/>
      </w:pPr>
      <w:rPr>
        <w:rFonts w:ascii="Symbol" w:hAnsi="Symbol" w:hint="default"/>
      </w:rPr>
    </w:lvl>
    <w:lvl w:ilvl="4" w:tplc="04160003" w:tentative="1">
      <w:start w:val="1"/>
      <w:numFmt w:val="bullet"/>
      <w:lvlText w:val="o"/>
      <w:lvlJc w:val="left"/>
      <w:pPr>
        <w:tabs>
          <w:tab w:val="num" w:pos="5018"/>
        </w:tabs>
        <w:ind w:left="5018" w:hanging="360"/>
      </w:pPr>
      <w:rPr>
        <w:rFonts w:ascii="Courier New" w:hAnsi="Courier New" w:cs="Courier New" w:hint="default"/>
      </w:rPr>
    </w:lvl>
    <w:lvl w:ilvl="5" w:tplc="04160005" w:tentative="1">
      <w:start w:val="1"/>
      <w:numFmt w:val="bullet"/>
      <w:lvlText w:val=""/>
      <w:lvlJc w:val="left"/>
      <w:pPr>
        <w:tabs>
          <w:tab w:val="num" w:pos="5738"/>
        </w:tabs>
        <w:ind w:left="5738" w:hanging="360"/>
      </w:pPr>
      <w:rPr>
        <w:rFonts w:ascii="Wingdings" w:hAnsi="Wingdings" w:hint="default"/>
      </w:rPr>
    </w:lvl>
    <w:lvl w:ilvl="6" w:tplc="04160001" w:tentative="1">
      <w:start w:val="1"/>
      <w:numFmt w:val="bullet"/>
      <w:lvlText w:val=""/>
      <w:lvlJc w:val="left"/>
      <w:pPr>
        <w:tabs>
          <w:tab w:val="num" w:pos="6458"/>
        </w:tabs>
        <w:ind w:left="6458" w:hanging="360"/>
      </w:pPr>
      <w:rPr>
        <w:rFonts w:ascii="Symbol" w:hAnsi="Symbol" w:hint="default"/>
      </w:rPr>
    </w:lvl>
    <w:lvl w:ilvl="7" w:tplc="04160003" w:tentative="1">
      <w:start w:val="1"/>
      <w:numFmt w:val="bullet"/>
      <w:lvlText w:val="o"/>
      <w:lvlJc w:val="left"/>
      <w:pPr>
        <w:tabs>
          <w:tab w:val="num" w:pos="7178"/>
        </w:tabs>
        <w:ind w:left="7178" w:hanging="360"/>
      </w:pPr>
      <w:rPr>
        <w:rFonts w:ascii="Courier New" w:hAnsi="Courier New" w:cs="Courier New" w:hint="default"/>
      </w:rPr>
    </w:lvl>
    <w:lvl w:ilvl="8" w:tplc="04160005" w:tentative="1">
      <w:start w:val="1"/>
      <w:numFmt w:val="bullet"/>
      <w:lvlText w:val=""/>
      <w:lvlJc w:val="left"/>
      <w:pPr>
        <w:tabs>
          <w:tab w:val="num" w:pos="7898"/>
        </w:tabs>
        <w:ind w:left="7898" w:hanging="360"/>
      </w:pPr>
      <w:rPr>
        <w:rFonts w:ascii="Wingdings" w:hAnsi="Wingdings" w:hint="default"/>
      </w:rPr>
    </w:lvl>
  </w:abstractNum>
  <w:abstractNum w:abstractNumId="28">
    <w:nsid w:val="4E654D44"/>
    <w:multiLevelType w:val="hybridMultilevel"/>
    <w:tmpl w:val="11346AB0"/>
    <w:lvl w:ilvl="0" w:tplc="44D8A656">
      <w:start w:val="1"/>
      <w:numFmt w:val="bullet"/>
      <w:lvlText w:val="•"/>
      <w:lvlJc w:val="left"/>
      <w:pPr>
        <w:tabs>
          <w:tab w:val="num" w:pos="720"/>
        </w:tabs>
        <w:ind w:left="720" w:hanging="360"/>
      </w:pPr>
      <w:rPr>
        <w:rFonts w:ascii="Arial" w:hAnsi="Arial" w:hint="default"/>
      </w:rPr>
    </w:lvl>
    <w:lvl w:ilvl="1" w:tplc="ADF2B332" w:tentative="1">
      <w:start w:val="1"/>
      <w:numFmt w:val="bullet"/>
      <w:lvlText w:val="•"/>
      <w:lvlJc w:val="left"/>
      <w:pPr>
        <w:tabs>
          <w:tab w:val="num" w:pos="1440"/>
        </w:tabs>
        <w:ind w:left="1440" w:hanging="360"/>
      </w:pPr>
      <w:rPr>
        <w:rFonts w:ascii="Arial" w:hAnsi="Arial" w:hint="default"/>
      </w:rPr>
    </w:lvl>
    <w:lvl w:ilvl="2" w:tplc="2518833C" w:tentative="1">
      <w:start w:val="1"/>
      <w:numFmt w:val="bullet"/>
      <w:lvlText w:val="•"/>
      <w:lvlJc w:val="left"/>
      <w:pPr>
        <w:tabs>
          <w:tab w:val="num" w:pos="2160"/>
        </w:tabs>
        <w:ind w:left="2160" w:hanging="360"/>
      </w:pPr>
      <w:rPr>
        <w:rFonts w:ascii="Arial" w:hAnsi="Arial" w:hint="default"/>
      </w:rPr>
    </w:lvl>
    <w:lvl w:ilvl="3" w:tplc="2BD87BF0" w:tentative="1">
      <w:start w:val="1"/>
      <w:numFmt w:val="bullet"/>
      <w:lvlText w:val="•"/>
      <w:lvlJc w:val="left"/>
      <w:pPr>
        <w:tabs>
          <w:tab w:val="num" w:pos="2880"/>
        </w:tabs>
        <w:ind w:left="2880" w:hanging="360"/>
      </w:pPr>
      <w:rPr>
        <w:rFonts w:ascii="Arial" w:hAnsi="Arial" w:hint="default"/>
      </w:rPr>
    </w:lvl>
    <w:lvl w:ilvl="4" w:tplc="448AF7F8" w:tentative="1">
      <w:start w:val="1"/>
      <w:numFmt w:val="bullet"/>
      <w:lvlText w:val="•"/>
      <w:lvlJc w:val="left"/>
      <w:pPr>
        <w:tabs>
          <w:tab w:val="num" w:pos="3600"/>
        </w:tabs>
        <w:ind w:left="3600" w:hanging="360"/>
      </w:pPr>
      <w:rPr>
        <w:rFonts w:ascii="Arial" w:hAnsi="Arial" w:hint="default"/>
      </w:rPr>
    </w:lvl>
    <w:lvl w:ilvl="5" w:tplc="A3928D4E" w:tentative="1">
      <w:start w:val="1"/>
      <w:numFmt w:val="bullet"/>
      <w:lvlText w:val="•"/>
      <w:lvlJc w:val="left"/>
      <w:pPr>
        <w:tabs>
          <w:tab w:val="num" w:pos="4320"/>
        </w:tabs>
        <w:ind w:left="4320" w:hanging="360"/>
      </w:pPr>
      <w:rPr>
        <w:rFonts w:ascii="Arial" w:hAnsi="Arial" w:hint="default"/>
      </w:rPr>
    </w:lvl>
    <w:lvl w:ilvl="6" w:tplc="69B22FAC" w:tentative="1">
      <w:start w:val="1"/>
      <w:numFmt w:val="bullet"/>
      <w:lvlText w:val="•"/>
      <w:lvlJc w:val="left"/>
      <w:pPr>
        <w:tabs>
          <w:tab w:val="num" w:pos="5040"/>
        </w:tabs>
        <w:ind w:left="5040" w:hanging="360"/>
      </w:pPr>
      <w:rPr>
        <w:rFonts w:ascii="Arial" w:hAnsi="Arial" w:hint="default"/>
      </w:rPr>
    </w:lvl>
    <w:lvl w:ilvl="7" w:tplc="5CA8F51A" w:tentative="1">
      <w:start w:val="1"/>
      <w:numFmt w:val="bullet"/>
      <w:lvlText w:val="•"/>
      <w:lvlJc w:val="left"/>
      <w:pPr>
        <w:tabs>
          <w:tab w:val="num" w:pos="5760"/>
        </w:tabs>
        <w:ind w:left="5760" w:hanging="360"/>
      </w:pPr>
      <w:rPr>
        <w:rFonts w:ascii="Arial" w:hAnsi="Arial" w:hint="default"/>
      </w:rPr>
    </w:lvl>
    <w:lvl w:ilvl="8" w:tplc="8B002B50" w:tentative="1">
      <w:start w:val="1"/>
      <w:numFmt w:val="bullet"/>
      <w:lvlText w:val="•"/>
      <w:lvlJc w:val="left"/>
      <w:pPr>
        <w:tabs>
          <w:tab w:val="num" w:pos="6480"/>
        </w:tabs>
        <w:ind w:left="6480" w:hanging="360"/>
      </w:pPr>
      <w:rPr>
        <w:rFonts w:ascii="Arial" w:hAnsi="Arial" w:hint="default"/>
      </w:rPr>
    </w:lvl>
  </w:abstractNum>
  <w:abstractNum w:abstractNumId="29">
    <w:nsid w:val="4F8273D3"/>
    <w:multiLevelType w:val="singleLevel"/>
    <w:tmpl w:val="A6C8DFD2"/>
    <w:lvl w:ilvl="0">
      <w:start w:val="1"/>
      <w:numFmt w:val="bullet"/>
      <w:lvlText w:val=""/>
      <w:lvlJc w:val="left"/>
      <w:pPr>
        <w:tabs>
          <w:tab w:val="num" w:pos="360"/>
        </w:tabs>
        <w:ind w:left="340" w:hanging="340"/>
      </w:pPr>
      <w:rPr>
        <w:rFonts w:ascii="Symbol" w:hAnsi="Symbol" w:hint="default"/>
      </w:rPr>
    </w:lvl>
  </w:abstractNum>
  <w:abstractNum w:abstractNumId="30">
    <w:nsid w:val="51C7140B"/>
    <w:multiLevelType w:val="hybridMultilevel"/>
    <w:tmpl w:val="5A30708C"/>
    <w:lvl w:ilvl="0" w:tplc="04160001">
      <w:start w:val="1"/>
      <w:numFmt w:val="bullet"/>
      <w:lvlText w:val=""/>
      <w:lvlJc w:val="left"/>
      <w:pPr>
        <w:tabs>
          <w:tab w:val="num" w:pos="2138"/>
        </w:tabs>
        <w:ind w:left="2138" w:hanging="360"/>
      </w:pPr>
      <w:rPr>
        <w:rFonts w:ascii="Symbol" w:hAnsi="Symbol" w:hint="default"/>
      </w:rPr>
    </w:lvl>
    <w:lvl w:ilvl="1" w:tplc="04160003" w:tentative="1">
      <w:start w:val="1"/>
      <w:numFmt w:val="bullet"/>
      <w:lvlText w:val="o"/>
      <w:lvlJc w:val="left"/>
      <w:pPr>
        <w:tabs>
          <w:tab w:val="num" w:pos="2858"/>
        </w:tabs>
        <w:ind w:left="2858" w:hanging="360"/>
      </w:pPr>
      <w:rPr>
        <w:rFonts w:ascii="Courier New" w:hAnsi="Courier New" w:cs="Courier New" w:hint="default"/>
      </w:rPr>
    </w:lvl>
    <w:lvl w:ilvl="2" w:tplc="04160005" w:tentative="1">
      <w:start w:val="1"/>
      <w:numFmt w:val="bullet"/>
      <w:lvlText w:val=""/>
      <w:lvlJc w:val="left"/>
      <w:pPr>
        <w:tabs>
          <w:tab w:val="num" w:pos="3578"/>
        </w:tabs>
        <w:ind w:left="3578" w:hanging="360"/>
      </w:pPr>
      <w:rPr>
        <w:rFonts w:ascii="Wingdings" w:hAnsi="Wingdings" w:hint="default"/>
      </w:rPr>
    </w:lvl>
    <w:lvl w:ilvl="3" w:tplc="04160001" w:tentative="1">
      <w:start w:val="1"/>
      <w:numFmt w:val="bullet"/>
      <w:lvlText w:val=""/>
      <w:lvlJc w:val="left"/>
      <w:pPr>
        <w:tabs>
          <w:tab w:val="num" w:pos="4298"/>
        </w:tabs>
        <w:ind w:left="4298" w:hanging="360"/>
      </w:pPr>
      <w:rPr>
        <w:rFonts w:ascii="Symbol" w:hAnsi="Symbol" w:hint="default"/>
      </w:rPr>
    </w:lvl>
    <w:lvl w:ilvl="4" w:tplc="04160003" w:tentative="1">
      <w:start w:val="1"/>
      <w:numFmt w:val="bullet"/>
      <w:lvlText w:val="o"/>
      <w:lvlJc w:val="left"/>
      <w:pPr>
        <w:tabs>
          <w:tab w:val="num" w:pos="5018"/>
        </w:tabs>
        <w:ind w:left="5018" w:hanging="360"/>
      </w:pPr>
      <w:rPr>
        <w:rFonts w:ascii="Courier New" w:hAnsi="Courier New" w:cs="Courier New" w:hint="default"/>
      </w:rPr>
    </w:lvl>
    <w:lvl w:ilvl="5" w:tplc="04160005" w:tentative="1">
      <w:start w:val="1"/>
      <w:numFmt w:val="bullet"/>
      <w:lvlText w:val=""/>
      <w:lvlJc w:val="left"/>
      <w:pPr>
        <w:tabs>
          <w:tab w:val="num" w:pos="5738"/>
        </w:tabs>
        <w:ind w:left="5738" w:hanging="360"/>
      </w:pPr>
      <w:rPr>
        <w:rFonts w:ascii="Wingdings" w:hAnsi="Wingdings" w:hint="default"/>
      </w:rPr>
    </w:lvl>
    <w:lvl w:ilvl="6" w:tplc="04160001" w:tentative="1">
      <w:start w:val="1"/>
      <w:numFmt w:val="bullet"/>
      <w:lvlText w:val=""/>
      <w:lvlJc w:val="left"/>
      <w:pPr>
        <w:tabs>
          <w:tab w:val="num" w:pos="6458"/>
        </w:tabs>
        <w:ind w:left="6458" w:hanging="360"/>
      </w:pPr>
      <w:rPr>
        <w:rFonts w:ascii="Symbol" w:hAnsi="Symbol" w:hint="default"/>
      </w:rPr>
    </w:lvl>
    <w:lvl w:ilvl="7" w:tplc="04160003" w:tentative="1">
      <w:start w:val="1"/>
      <w:numFmt w:val="bullet"/>
      <w:lvlText w:val="o"/>
      <w:lvlJc w:val="left"/>
      <w:pPr>
        <w:tabs>
          <w:tab w:val="num" w:pos="7178"/>
        </w:tabs>
        <w:ind w:left="7178" w:hanging="360"/>
      </w:pPr>
      <w:rPr>
        <w:rFonts w:ascii="Courier New" w:hAnsi="Courier New" w:cs="Courier New" w:hint="default"/>
      </w:rPr>
    </w:lvl>
    <w:lvl w:ilvl="8" w:tplc="04160005" w:tentative="1">
      <w:start w:val="1"/>
      <w:numFmt w:val="bullet"/>
      <w:lvlText w:val=""/>
      <w:lvlJc w:val="left"/>
      <w:pPr>
        <w:tabs>
          <w:tab w:val="num" w:pos="7898"/>
        </w:tabs>
        <w:ind w:left="7898" w:hanging="360"/>
      </w:pPr>
      <w:rPr>
        <w:rFonts w:ascii="Wingdings" w:hAnsi="Wingdings" w:hint="default"/>
      </w:rPr>
    </w:lvl>
  </w:abstractNum>
  <w:abstractNum w:abstractNumId="31">
    <w:nsid w:val="57510D77"/>
    <w:multiLevelType w:val="hybridMultilevel"/>
    <w:tmpl w:val="83E209B0"/>
    <w:lvl w:ilvl="0" w:tplc="04160001">
      <w:start w:val="1"/>
      <w:numFmt w:val="bullet"/>
      <w:lvlText w:val=""/>
      <w:lvlJc w:val="left"/>
      <w:pPr>
        <w:ind w:left="2160" w:hanging="360"/>
      </w:pPr>
      <w:rPr>
        <w:rFonts w:ascii="Symbol" w:hAnsi="Symbol" w:hint="default"/>
      </w:rPr>
    </w:lvl>
    <w:lvl w:ilvl="1" w:tplc="04160003" w:tentative="1">
      <w:start w:val="1"/>
      <w:numFmt w:val="bullet"/>
      <w:lvlText w:val="o"/>
      <w:lvlJc w:val="left"/>
      <w:pPr>
        <w:ind w:left="2880" w:hanging="360"/>
      </w:pPr>
      <w:rPr>
        <w:rFonts w:ascii="Courier New" w:hAnsi="Courier New" w:cs="Courier New" w:hint="default"/>
      </w:rPr>
    </w:lvl>
    <w:lvl w:ilvl="2" w:tplc="04160005" w:tentative="1">
      <w:start w:val="1"/>
      <w:numFmt w:val="bullet"/>
      <w:lvlText w:val=""/>
      <w:lvlJc w:val="left"/>
      <w:pPr>
        <w:ind w:left="3600" w:hanging="360"/>
      </w:pPr>
      <w:rPr>
        <w:rFonts w:ascii="Wingdings" w:hAnsi="Wingdings" w:hint="default"/>
      </w:rPr>
    </w:lvl>
    <w:lvl w:ilvl="3" w:tplc="04160001" w:tentative="1">
      <w:start w:val="1"/>
      <w:numFmt w:val="bullet"/>
      <w:lvlText w:val=""/>
      <w:lvlJc w:val="left"/>
      <w:pPr>
        <w:ind w:left="4320" w:hanging="360"/>
      </w:pPr>
      <w:rPr>
        <w:rFonts w:ascii="Symbol" w:hAnsi="Symbol" w:hint="default"/>
      </w:rPr>
    </w:lvl>
    <w:lvl w:ilvl="4" w:tplc="04160003" w:tentative="1">
      <w:start w:val="1"/>
      <w:numFmt w:val="bullet"/>
      <w:lvlText w:val="o"/>
      <w:lvlJc w:val="left"/>
      <w:pPr>
        <w:ind w:left="5040" w:hanging="360"/>
      </w:pPr>
      <w:rPr>
        <w:rFonts w:ascii="Courier New" w:hAnsi="Courier New" w:cs="Courier New" w:hint="default"/>
      </w:rPr>
    </w:lvl>
    <w:lvl w:ilvl="5" w:tplc="04160005" w:tentative="1">
      <w:start w:val="1"/>
      <w:numFmt w:val="bullet"/>
      <w:lvlText w:val=""/>
      <w:lvlJc w:val="left"/>
      <w:pPr>
        <w:ind w:left="5760" w:hanging="360"/>
      </w:pPr>
      <w:rPr>
        <w:rFonts w:ascii="Wingdings" w:hAnsi="Wingdings" w:hint="default"/>
      </w:rPr>
    </w:lvl>
    <w:lvl w:ilvl="6" w:tplc="04160001" w:tentative="1">
      <w:start w:val="1"/>
      <w:numFmt w:val="bullet"/>
      <w:lvlText w:val=""/>
      <w:lvlJc w:val="left"/>
      <w:pPr>
        <w:ind w:left="6480" w:hanging="360"/>
      </w:pPr>
      <w:rPr>
        <w:rFonts w:ascii="Symbol" w:hAnsi="Symbol" w:hint="default"/>
      </w:rPr>
    </w:lvl>
    <w:lvl w:ilvl="7" w:tplc="04160003" w:tentative="1">
      <w:start w:val="1"/>
      <w:numFmt w:val="bullet"/>
      <w:lvlText w:val="o"/>
      <w:lvlJc w:val="left"/>
      <w:pPr>
        <w:ind w:left="7200" w:hanging="360"/>
      </w:pPr>
      <w:rPr>
        <w:rFonts w:ascii="Courier New" w:hAnsi="Courier New" w:cs="Courier New" w:hint="default"/>
      </w:rPr>
    </w:lvl>
    <w:lvl w:ilvl="8" w:tplc="04160005" w:tentative="1">
      <w:start w:val="1"/>
      <w:numFmt w:val="bullet"/>
      <w:lvlText w:val=""/>
      <w:lvlJc w:val="left"/>
      <w:pPr>
        <w:ind w:left="7920" w:hanging="360"/>
      </w:pPr>
      <w:rPr>
        <w:rFonts w:ascii="Wingdings" w:hAnsi="Wingdings" w:hint="default"/>
      </w:rPr>
    </w:lvl>
  </w:abstractNum>
  <w:abstractNum w:abstractNumId="32">
    <w:nsid w:val="586A23EB"/>
    <w:multiLevelType w:val="hybridMultilevel"/>
    <w:tmpl w:val="336AF744"/>
    <w:lvl w:ilvl="0" w:tplc="04160001">
      <w:start w:val="1"/>
      <w:numFmt w:val="bullet"/>
      <w:lvlText w:val=""/>
      <w:lvlJc w:val="left"/>
      <w:pPr>
        <w:tabs>
          <w:tab w:val="num" w:pos="2160"/>
        </w:tabs>
        <w:ind w:left="2160" w:hanging="360"/>
      </w:pPr>
      <w:rPr>
        <w:rFonts w:ascii="Symbol" w:hAnsi="Symbol" w:hint="default"/>
      </w:rPr>
    </w:lvl>
    <w:lvl w:ilvl="1" w:tplc="04160003" w:tentative="1">
      <w:start w:val="1"/>
      <w:numFmt w:val="bullet"/>
      <w:lvlText w:val="o"/>
      <w:lvlJc w:val="left"/>
      <w:pPr>
        <w:tabs>
          <w:tab w:val="num" w:pos="2880"/>
        </w:tabs>
        <w:ind w:left="2880" w:hanging="360"/>
      </w:pPr>
      <w:rPr>
        <w:rFonts w:ascii="Courier New" w:hAnsi="Courier New" w:hint="default"/>
      </w:rPr>
    </w:lvl>
    <w:lvl w:ilvl="2" w:tplc="04160005" w:tentative="1">
      <w:start w:val="1"/>
      <w:numFmt w:val="bullet"/>
      <w:lvlText w:val=""/>
      <w:lvlJc w:val="left"/>
      <w:pPr>
        <w:tabs>
          <w:tab w:val="num" w:pos="3600"/>
        </w:tabs>
        <w:ind w:left="3600" w:hanging="360"/>
      </w:pPr>
      <w:rPr>
        <w:rFonts w:ascii="Wingdings" w:hAnsi="Wingdings" w:hint="default"/>
      </w:rPr>
    </w:lvl>
    <w:lvl w:ilvl="3" w:tplc="04160001" w:tentative="1">
      <w:start w:val="1"/>
      <w:numFmt w:val="bullet"/>
      <w:lvlText w:val=""/>
      <w:lvlJc w:val="left"/>
      <w:pPr>
        <w:tabs>
          <w:tab w:val="num" w:pos="4320"/>
        </w:tabs>
        <w:ind w:left="4320" w:hanging="360"/>
      </w:pPr>
      <w:rPr>
        <w:rFonts w:ascii="Symbol" w:hAnsi="Symbol" w:hint="default"/>
      </w:rPr>
    </w:lvl>
    <w:lvl w:ilvl="4" w:tplc="04160003" w:tentative="1">
      <w:start w:val="1"/>
      <w:numFmt w:val="bullet"/>
      <w:lvlText w:val="o"/>
      <w:lvlJc w:val="left"/>
      <w:pPr>
        <w:tabs>
          <w:tab w:val="num" w:pos="5040"/>
        </w:tabs>
        <w:ind w:left="5040" w:hanging="360"/>
      </w:pPr>
      <w:rPr>
        <w:rFonts w:ascii="Courier New" w:hAnsi="Courier New" w:hint="default"/>
      </w:rPr>
    </w:lvl>
    <w:lvl w:ilvl="5" w:tplc="04160005" w:tentative="1">
      <w:start w:val="1"/>
      <w:numFmt w:val="bullet"/>
      <w:lvlText w:val=""/>
      <w:lvlJc w:val="left"/>
      <w:pPr>
        <w:tabs>
          <w:tab w:val="num" w:pos="5760"/>
        </w:tabs>
        <w:ind w:left="5760" w:hanging="360"/>
      </w:pPr>
      <w:rPr>
        <w:rFonts w:ascii="Wingdings" w:hAnsi="Wingdings" w:hint="default"/>
      </w:rPr>
    </w:lvl>
    <w:lvl w:ilvl="6" w:tplc="04160001" w:tentative="1">
      <w:start w:val="1"/>
      <w:numFmt w:val="bullet"/>
      <w:lvlText w:val=""/>
      <w:lvlJc w:val="left"/>
      <w:pPr>
        <w:tabs>
          <w:tab w:val="num" w:pos="6480"/>
        </w:tabs>
        <w:ind w:left="6480" w:hanging="360"/>
      </w:pPr>
      <w:rPr>
        <w:rFonts w:ascii="Symbol" w:hAnsi="Symbol" w:hint="default"/>
      </w:rPr>
    </w:lvl>
    <w:lvl w:ilvl="7" w:tplc="04160003" w:tentative="1">
      <w:start w:val="1"/>
      <w:numFmt w:val="bullet"/>
      <w:lvlText w:val="o"/>
      <w:lvlJc w:val="left"/>
      <w:pPr>
        <w:tabs>
          <w:tab w:val="num" w:pos="7200"/>
        </w:tabs>
        <w:ind w:left="7200" w:hanging="360"/>
      </w:pPr>
      <w:rPr>
        <w:rFonts w:ascii="Courier New" w:hAnsi="Courier New" w:hint="default"/>
      </w:rPr>
    </w:lvl>
    <w:lvl w:ilvl="8" w:tplc="04160005" w:tentative="1">
      <w:start w:val="1"/>
      <w:numFmt w:val="bullet"/>
      <w:lvlText w:val=""/>
      <w:lvlJc w:val="left"/>
      <w:pPr>
        <w:tabs>
          <w:tab w:val="num" w:pos="7920"/>
        </w:tabs>
        <w:ind w:left="7920" w:hanging="360"/>
      </w:pPr>
      <w:rPr>
        <w:rFonts w:ascii="Wingdings" w:hAnsi="Wingdings" w:hint="default"/>
      </w:rPr>
    </w:lvl>
  </w:abstractNum>
  <w:abstractNum w:abstractNumId="33">
    <w:nsid w:val="65567133"/>
    <w:multiLevelType w:val="singleLevel"/>
    <w:tmpl w:val="A6C8DFD2"/>
    <w:lvl w:ilvl="0">
      <w:start w:val="1"/>
      <w:numFmt w:val="bullet"/>
      <w:lvlText w:val=""/>
      <w:lvlJc w:val="left"/>
      <w:pPr>
        <w:tabs>
          <w:tab w:val="num" w:pos="360"/>
        </w:tabs>
        <w:ind w:left="340" w:hanging="340"/>
      </w:pPr>
      <w:rPr>
        <w:rFonts w:ascii="Symbol" w:hAnsi="Symbol" w:hint="default"/>
      </w:rPr>
    </w:lvl>
  </w:abstractNum>
  <w:abstractNum w:abstractNumId="34">
    <w:nsid w:val="65930C17"/>
    <w:multiLevelType w:val="hybridMultilevel"/>
    <w:tmpl w:val="1464845A"/>
    <w:lvl w:ilvl="0" w:tplc="008C73B8">
      <w:start w:val="1"/>
      <w:numFmt w:val="bullet"/>
      <w:lvlText w:val="•"/>
      <w:lvlJc w:val="left"/>
      <w:pPr>
        <w:tabs>
          <w:tab w:val="num" w:pos="720"/>
        </w:tabs>
        <w:ind w:left="720" w:hanging="360"/>
      </w:pPr>
      <w:rPr>
        <w:rFonts w:ascii="Times New Roman" w:hAnsi="Times New Roman" w:hint="default"/>
      </w:rPr>
    </w:lvl>
    <w:lvl w:ilvl="1" w:tplc="B672AC02" w:tentative="1">
      <w:start w:val="1"/>
      <w:numFmt w:val="bullet"/>
      <w:lvlText w:val="•"/>
      <w:lvlJc w:val="left"/>
      <w:pPr>
        <w:tabs>
          <w:tab w:val="num" w:pos="1440"/>
        </w:tabs>
        <w:ind w:left="1440" w:hanging="360"/>
      </w:pPr>
      <w:rPr>
        <w:rFonts w:ascii="Times New Roman" w:hAnsi="Times New Roman" w:hint="default"/>
      </w:rPr>
    </w:lvl>
    <w:lvl w:ilvl="2" w:tplc="3F86645A" w:tentative="1">
      <w:start w:val="1"/>
      <w:numFmt w:val="bullet"/>
      <w:lvlText w:val="•"/>
      <w:lvlJc w:val="left"/>
      <w:pPr>
        <w:tabs>
          <w:tab w:val="num" w:pos="2160"/>
        </w:tabs>
        <w:ind w:left="2160" w:hanging="360"/>
      </w:pPr>
      <w:rPr>
        <w:rFonts w:ascii="Times New Roman" w:hAnsi="Times New Roman" w:hint="default"/>
      </w:rPr>
    </w:lvl>
    <w:lvl w:ilvl="3" w:tplc="30744954" w:tentative="1">
      <w:start w:val="1"/>
      <w:numFmt w:val="bullet"/>
      <w:lvlText w:val="•"/>
      <w:lvlJc w:val="left"/>
      <w:pPr>
        <w:tabs>
          <w:tab w:val="num" w:pos="2880"/>
        </w:tabs>
        <w:ind w:left="2880" w:hanging="360"/>
      </w:pPr>
      <w:rPr>
        <w:rFonts w:ascii="Times New Roman" w:hAnsi="Times New Roman" w:hint="default"/>
      </w:rPr>
    </w:lvl>
    <w:lvl w:ilvl="4" w:tplc="9F9A8724" w:tentative="1">
      <w:start w:val="1"/>
      <w:numFmt w:val="bullet"/>
      <w:lvlText w:val="•"/>
      <w:lvlJc w:val="left"/>
      <w:pPr>
        <w:tabs>
          <w:tab w:val="num" w:pos="3600"/>
        </w:tabs>
        <w:ind w:left="3600" w:hanging="360"/>
      </w:pPr>
      <w:rPr>
        <w:rFonts w:ascii="Times New Roman" w:hAnsi="Times New Roman" w:hint="default"/>
      </w:rPr>
    </w:lvl>
    <w:lvl w:ilvl="5" w:tplc="D4AA240A" w:tentative="1">
      <w:start w:val="1"/>
      <w:numFmt w:val="bullet"/>
      <w:lvlText w:val="•"/>
      <w:lvlJc w:val="left"/>
      <w:pPr>
        <w:tabs>
          <w:tab w:val="num" w:pos="4320"/>
        </w:tabs>
        <w:ind w:left="4320" w:hanging="360"/>
      </w:pPr>
      <w:rPr>
        <w:rFonts w:ascii="Times New Roman" w:hAnsi="Times New Roman" w:hint="default"/>
      </w:rPr>
    </w:lvl>
    <w:lvl w:ilvl="6" w:tplc="0682ED0C" w:tentative="1">
      <w:start w:val="1"/>
      <w:numFmt w:val="bullet"/>
      <w:lvlText w:val="•"/>
      <w:lvlJc w:val="left"/>
      <w:pPr>
        <w:tabs>
          <w:tab w:val="num" w:pos="5040"/>
        </w:tabs>
        <w:ind w:left="5040" w:hanging="360"/>
      </w:pPr>
      <w:rPr>
        <w:rFonts w:ascii="Times New Roman" w:hAnsi="Times New Roman" w:hint="default"/>
      </w:rPr>
    </w:lvl>
    <w:lvl w:ilvl="7" w:tplc="AE1CD534" w:tentative="1">
      <w:start w:val="1"/>
      <w:numFmt w:val="bullet"/>
      <w:lvlText w:val="•"/>
      <w:lvlJc w:val="left"/>
      <w:pPr>
        <w:tabs>
          <w:tab w:val="num" w:pos="5760"/>
        </w:tabs>
        <w:ind w:left="5760" w:hanging="360"/>
      </w:pPr>
      <w:rPr>
        <w:rFonts w:ascii="Times New Roman" w:hAnsi="Times New Roman" w:hint="default"/>
      </w:rPr>
    </w:lvl>
    <w:lvl w:ilvl="8" w:tplc="E3306384" w:tentative="1">
      <w:start w:val="1"/>
      <w:numFmt w:val="bullet"/>
      <w:lvlText w:val="•"/>
      <w:lvlJc w:val="left"/>
      <w:pPr>
        <w:tabs>
          <w:tab w:val="num" w:pos="6480"/>
        </w:tabs>
        <w:ind w:left="6480" w:hanging="360"/>
      </w:pPr>
      <w:rPr>
        <w:rFonts w:ascii="Times New Roman" w:hAnsi="Times New Roman" w:hint="default"/>
      </w:rPr>
    </w:lvl>
  </w:abstractNum>
  <w:abstractNum w:abstractNumId="35">
    <w:nsid w:val="67796568"/>
    <w:multiLevelType w:val="hybridMultilevel"/>
    <w:tmpl w:val="C062F34C"/>
    <w:lvl w:ilvl="0" w:tplc="030E9124">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6">
    <w:nsid w:val="6D5771DB"/>
    <w:multiLevelType w:val="hybridMultilevel"/>
    <w:tmpl w:val="805CBFC2"/>
    <w:lvl w:ilvl="0" w:tplc="1220BF50">
      <w:start w:val="1"/>
      <w:numFmt w:val="bullet"/>
      <w:lvlText w:val="•"/>
      <w:lvlJc w:val="left"/>
      <w:pPr>
        <w:tabs>
          <w:tab w:val="num" w:pos="720"/>
        </w:tabs>
        <w:ind w:left="720" w:hanging="360"/>
      </w:pPr>
      <w:rPr>
        <w:rFonts w:ascii="Arial" w:hAnsi="Arial" w:hint="default"/>
      </w:rPr>
    </w:lvl>
    <w:lvl w:ilvl="1" w:tplc="EF5E7454" w:tentative="1">
      <w:start w:val="1"/>
      <w:numFmt w:val="bullet"/>
      <w:lvlText w:val="•"/>
      <w:lvlJc w:val="left"/>
      <w:pPr>
        <w:tabs>
          <w:tab w:val="num" w:pos="1440"/>
        </w:tabs>
        <w:ind w:left="1440" w:hanging="360"/>
      </w:pPr>
      <w:rPr>
        <w:rFonts w:ascii="Arial" w:hAnsi="Arial" w:hint="default"/>
      </w:rPr>
    </w:lvl>
    <w:lvl w:ilvl="2" w:tplc="4990778E" w:tentative="1">
      <w:start w:val="1"/>
      <w:numFmt w:val="bullet"/>
      <w:lvlText w:val="•"/>
      <w:lvlJc w:val="left"/>
      <w:pPr>
        <w:tabs>
          <w:tab w:val="num" w:pos="2160"/>
        </w:tabs>
        <w:ind w:left="2160" w:hanging="360"/>
      </w:pPr>
      <w:rPr>
        <w:rFonts w:ascii="Arial" w:hAnsi="Arial" w:hint="default"/>
      </w:rPr>
    </w:lvl>
    <w:lvl w:ilvl="3" w:tplc="F27630B8" w:tentative="1">
      <w:start w:val="1"/>
      <w:numFmt w:val="bullet"/>
      <w:lvlText w:val="•"/>
      <w:lvlJc w:val="left"/>
      <w:pPr>
        <w:tabs>
          <w:tab w:val="num" w:pos="2880"/>
        </w:tabs>
        <w:ind w:left="2880" w:hanging="360"/>
      </w:pPr>
      <w:rPr>
        <w:rFonts w:ascii="Arial" w:hAnsi="Arial" w:hint="default"/>
      </w:rPr>
    </w:lvl>
    <w:lvl w:ilvl="4" w:tplc="802CAC9A" w:tentative="1">
      <w:start w:val="1"/>
      <w:numFmt w:val="bullet"/>
      <w:lvlText w:val="•"/>
      <w:lvlJc w:val="left"/>
      <w:pPr>
        <w:tabs>
          <w:tab w:val="num" w:pos="3600"/>
        </w:tabs>
        <w:ind w:left="3600" w:hanging="360"/>
      </w:pPr>
      <w:rPr>
        <w:rFonts w:ascii="Arial" w:hAnsi="Arial" w:hint="default"/>
      </w:rPr>
    </w:lvl>
    <w:lvl w:ilvl="5" w:tplc="3FD2B09E" w:tentative="1">
      <w:start w:val="1"/>
      <w:numFmt w:val="bullet"/>
      <w:lvlText w:val="•"/>
      <w:lvlJc w:val="left"/>
      <w:pPr>
        <w:tabs>
          <w:tab w:val="num" w:pos="4320"/>
        </w:tabs>
        <w:ind w:left="4320" w:hanging="360"/>
      </w:pPr>
      <w:rPr>
        <w:rFonts w:ascii="Arial" w:hAnsi="Arial" w:hint="default"/>
      </w:rPr>
    </w:lvl>
    <w:lvl w:ilvl="6" w:tplc="4C0CC2BA" w:tentative="1">
      <w:start w:val="1"/>
      <w:numFmt w:val="bullet"/>
      <w:lvlText w:val="•"/>
      <w:lvlJc w:val="left"/>
      <w:pPr>
        <w:tabs>
          <w:tab w:val="num" w:pos="5040"/>
        </w:tabs>
        <w:ind w:left="5040" w:hanging="360"/>
      </w:pPr>
      <w:rPr>
        <w:rFonts w:ascii="Arial" w:hAnsi="Arial" w:hint="default"/>
      </w:rPr>
    </w:lvl>
    <w:lvl w:ilvl="7" w:tplc="EAE62B94" w:tentative="1">
      <w:start w:val="1"/>
      <w:numFmt w:val="bullet"/>
      <w:lvlText w:val="•"/>
      <w:lvlJc w:val="left"/>
      <w:pPr>
        <w:tabs>
          <w:tab w:val="num" w:pos="5760"/>
        </w:tabs>
        <w:ind w:left="5760" w:hanging="360"/>
      </w:pPr>
      <w:rPr>
        <w:rFonts w:ascii="Arial" w:hAnsi="Arial" w:hint="default"/>
      </w:rPr>
    </w:lvl>
    <w:lvl w:ilvl="8" w:tplc="33082326" w:tentative="1">
      <w:start w:val="1"/>
      <w:numFmt w:val="bullet"/>
      <w:lvlText w:val="•"/>
      <w:lvlJc w:val="left"/>
      <w:pPr>
        <w:tabs>
          <w:tab w:val="num" w:pos="6480"/>
        </w:tabs>
        <w:ind w:left="6480" w:hanging="360"/>
      </w:pPr>
      <w:rPr>
        <w:rFonts w:ascii="Arial" w:hAnsi="Arial" w:hint="default"/>
      </w:rPr>
    </w:lvl>
  </w:abstractNum>
  <w:abstractNum w:abstractNumId="37">
    <w:nsid w:val="6ECC5E56"/>
    <w:multiLevelType w:val="hybridMultilevel"/>
    <w:tmpl w:val="858CE2EC"/>
    <w:lvl w:ilvl="0" w:tplc="04160001">
      <w:start w:val="1"/>
      <w:numFmt w:val="bullet"/>
      <w:lvlText w:val=""/>
      <w:lvlJc w:val="left"/>
      <w:pPr>
        <w:tabs>
          <w:tab w:val="num" w:pos="2160"/>
        </w:tabs>
        <w:ind w:left="2160" w:hanging="360"/>
      </w:pPr>
      <w:rPr>
        <w:rFonts w:ascii="Symbol" w:hAnsi="Symbol" w:hint="default"/>
      </w:rPr>
    </w:lvl>
    <w:lvl w:ilvl="1" w:tplc="04160003" w:tentative="1">
      <w:start w:val="1"/>
      <w:numFmt w:val="bullet"/>
      <w:lvlText w:val="o"/>
      <w:lvlJc w:val="left"/>
      <w:pPr>
        <w:tabs>
          <w:tab w:val="num" w:pos="2880"/>
        </w:tabs>
        <w:ind w:left="2880" w:hanging="360"/>
      </w:pPr>
      <w:rPr>
        <w:rFonts w:ascii="Courier New" w:hAnsi="Courier New" w:hint="default"/>
      </w:rPr>
    </w:lvl>
    <w:lvl w:ilvl="2" w:tplc="04160005" w:tentative="1">
      <w:start w:val="1"/>
      <w:numFmt w:val="bullet"/>
      <w:lvlText w:val=""/>
      <w:lvlJc w:val="left"/>
      <w:pPr>
        <w:tabs>
          <w:tab w:val="num" w:pos="3600"/>
        </w:tabs>
        <w:ind w:left="3600" w:hanging="360"/>
      </w:pPr>
      <w:rPr>
        <w:rFonts w:ascii="Wingdings" w:hAnsi="Wingdings" w:hint="default"/>
      </w:rPr>
    </w:lvl>
    <w:lvl w:ilvl="3" w:tplc="04160001" w:tentative="1">
      <w:start w:val="1"/>
      <w:numFmt w:val="bullet"/>
      <w:lvlText w:val=""/>
      <w:lvlJc w:val="left"/>
      <w:pPr>
        <w:tabs>
          <w:tab w:val="num" w:pos="4320"/>
        </w:tabs>
        <w:ind w:left="4320" w:hanging="360"/>
      </w:pPr>
      <w:rPr>
        <w:rFonts w:ascii="Symbol" w:hAnsi="Symbol" w:hint="default"/>
      </w:rPr>
    </w:lvl>
    <w:lvl w:ilvl="4" w:tplc="04160003" w:tentative="1">
      <w:start w:val="1"/>
      <w:numFmt w:val="bullet"/>
      <w:lvlText w:val="o"/>
      <w:lvlJc w:val="left"/>
      <w:pPr>
        <w:tabs>
          <w:tab w:val="num" w:pos="5040"/>
        </w:tabs>
        <w:ind w:left="5040" w:hanging="360"/>
      </w:pPr>
      <w:rPr>
        <w:rFonts w:ascii="Courier New" w:hAnsi="Courier New" w:hint="default"/>
      </w:rPr>
    </w:lvl>
    <w:lvl w:ilvl="5" w:tplc="04160005" w:tentative="1">
      <w:start w:val="1"/>
      <w:numFmt w:val="bullet"/>
      <w:lvlText w:val=""/>
      <w:lvlJc w:val="left"/>
      <w:pPr>
        <w:tabs>
          <w:tab w:val="num" w:pos="5760"/>
        </w:tabs>
        <w:ind w:left="5760" w:hanging="360"/>
      </w:pPr>
      <w:rPr>
        <w:rFonts w:ascii="Wingdings" w:hAnsi="Wingdings" w:hint="default"/>
      </w:rPr>
    </w:lvl>
    <w:lvl w:ilvl="6" w:tplc="04160001" w:tentative="1">
      <w:start w:val="1"/>
      <w:numFmt w:val="bullet"/>
      <w:lvlText w:val=""/>
      <w:lvlJc w:val="left"/>
      <w:pPr>
        <w:tabs>
          <w:tab w:val="num" w:pos="6480"/>
        </w:tabs>
        <w:ind w:left="6480" w:hanging="360"/>
      </w:pPr>
      <w:rPr>
        <w:rFonts w:ascii="Symbol" w:hAnsi="Symbol" w:hint="default"/>
      </w:rPr>
    </w:lvl>
    <w:lvl w:ilvl="7" w:tplc="04160003" w:tentative="1">
      <w:start w:val="1"/>
      <w:numFmt w:val="bullet"/>
      <w:lvlText w:val="o"/>
      <w:lvlJc w:val="left"/>
      <w:pPr>
        <w:tabs>
          <w:tab w:val="num" w:pos="7200"/>
        </w:tabs>
        <w:ind w:left="7200" w:hanging="360"/>
      </w:pPr>
      <w:rPr>
        <w:rFonts w:ascii="Courier New" w:hAnsi="Courier New" w:hint="default"/>
      </w:rPr>
    </w:lvl>
    <w:lvl w:ilvl="8" w:tplc="04160005" w:tentative="1">
      <w:start w:val="1"/>
      <w:numFmt w:val="bullet"/>
      <w:lvlText w:val=""/>
      <w:lvlJc w:val="left"/>
      <w:pPr>
        <w:tabs>
          <w:tab w:val="num" w:pos="7920"/>
        </w:tabs>
        <w:ind w:left="7920" w:hanging="360"/>
      </w:pPr>
      <w:rPr>
        <w:rFonts w:ascii="Wingdings" w:hAnsi="Wingdings" w:hint="default"/>
      </w:rPr>
    </w:lvl>
  </w:abstractNum>
  <w:abstractNum w:abstractNumId="38">
    <w:nsid w:val="72E62526"/>
    <w:multiLevelType w:val="hybridMultilevel"/>
    <w:tmpl w:val="689C9DC2"/>
    <w:lvl w:ilvl="0" w:tplc="9C20E042">
      <w:start w:val="1"/>
      <w:numFmt w:val="bullet"/>
      <w:lvlText w:val="•"/>
      <w:lvlJc w:val="left"/>
      <w:pPr>
        <w:tabs>
          <w:tab w:val="num" w:pos="720"/>
        </w:tabs>
        <w:ind w:left="720" w:hanging="360"/>
      </w:pPr>
      <w:rPr>
        <w:rFonts w:ascii="Times New Roman" w:hAnsi="Times New Roman" w:hint="default"/>
      </w:rPr>
    </w:lvl>
    <w:lvl w:ilvl="1" w:tplc="E0F4B1A8" w:tentative="1">
      <w:start w:val="1"/>
      <w:numFmt w:val="bullet"/>
      <w:lvlText w:val="•"/>
      <w:lvlJc w:val="left"/>
      <w:pPr>
        <w:tabs>
          <w:tab w:val="num" w:pos="1440"/>
        </w:tabs>
        <w:ind w:left="1440" w:hanging="360"/>
      </w:pPr>
      <w:rPr>
        <w:rFonts w:ascii="Times New Roman" w:hAnsi="Times New Roman" w:hint="default"/>
      </w:rPr>
    </w:lvl>
    <w:lvl w:ilvl="2" w:tplc="1FE01808" w:tentative="1">
      <w:start w:val="1"/>
      <w:numFmt w:val="bullet"/>
      <w:lvlText w:val="•"/>
      <w:lvlJc w:val="left"/>
      <w:pPr>
        <w:tabs>
          <w:tab w:val="num" w:pos="2160"/>
        </w:tabs>
        <w:ind w:left="2160" w:hanging="360"/>
      </w:pPr>
      <w:rPr>
        <w:rFonts w:ascii="Times New Roman" w:hAnsi="Times New Roman" w:hint="default"/>
      </w:rPr>
    </w:lvl>
    <w:lvl w:ilvl="3" w:tplc="65D03FC8" w:tentative="1">
      <w:start w:val="1"/>
      <w:numFmt w:val="bullet"/>
      <w:lvlText w:val="•"/>
      <w:lvlJc w:val="left"/>
      <w:pPr>
        <w:tabs>
          <w:tab w:val="num" w:pos="2880"/>
        </w:tabs>
        <w:ind w:left="2880" w:hanging="360"/>
      </w:pPr>
      <w:rPr>
        <w:rFonts w:ascii="Times New Roman" w:hAnsi="Times New Roman" w:hint="default"/>
      </w:rPr>
    </w:lvl>
    <w:lvl w:ilvl="4" w:tplc="5F04A900" w:tentative="1">
      <w:start w:val="1"/>
      <w:numFmt w:val="bullet"/>
      <w:lvlText w:val="•"/>
      <w:lvlJc w:val="left"/>
      <w:pPr>
        <w:tabs>
          <w:tab w:val="num" w:pos="3600"/>
        </w:tabs>
        <w:ind w:left="3600" w:hanging="360"/>
      </w:pPr>
      <w:rPr>
        <w:rFonts w:ascii="Times New Roman" w:hAnsi="Times New Roman" w:hint="default"/>
      </w:rPr>
    </w:lvl>
    <w:lvl w:ilvl="5" w:tplc="FEDC025E" w:tentative="1">
      <w:start w:val="1"/>
      <w:numFmt w:val="bullet"/>
      <w:lvlText w:val="•"/>
      <w:lvlJc w:val="left"/>
      <w:pPr>
        <w:tabs>
          <w:tab w:val="num" w:pos="4320"/>
        </w:tabs>
        <w:ind w:left="4320" w:hanging="360"/>
      </w:pPr>
      <w:rPr>
        <w:rFonts w:ascii="Times New Roman" w:hAnsi="Times New Roman" w:hint="default"/>
      </w:rPr>
    </w:lvl>
    <w:lvl w:ilvl="6" w:tplc="4D54FF78" w:tentative="1">
      <w:start w:val="1"/>
      <w:numFmt w:val="bullet"/>
      <w:lvlText w:val="•"/>
      <w:lvlJc w:val="left"/>
      <w:pPr>
        <w:tabs>
          <w:tab w:val="num" w:pos="5040"/>
        </w:tabs>
        <w:ind w:left="5040" w:hanging="360"/>
      </w:pPr>
      <w:rPr>
        <w:rFonts w:ascii="Times New Roman" w:hAnsi="Times New Roman" w:hint="default"/>
      </w:rPr>
    </w:lvl>
    <w:lvl w:ilvl="7" w:tplc="5792F2D4" w:tentative="1">
      <w:start w:val="1"/>
      <w:numFmt w:val="bullet"/>
      <w:lvlText w:val="•"/>
      <w:lvlJc w:val="left"/>
      <w:pPr>
        <w:tabs>
          <w:tab w:val="num" w:pos="5760"/>
        </w:tabs>
        <w:ind w:left="5760" w:hanging="360"/>
      </w:pPr>
      <w:rPr>
        <w:rFonts w:ascii="Times New Roman" w:hAnsi="Times New Roman" w:hint="default"/>
      </w:rPr>
    </w:lvl>
    <w:lvl w:ilvl="8" w:tplc="72CEECF6" w:tentative="1">
      <w:start w:val="1"/>
      <w:numFmt w:val="bullet"/>
      <w:lvlText w:val="•"/>
      <w:lvlJc w:val="left"/>
      <w:pPr>
        <w:tabs>
          <w:tab w:val="num" w:pos="6480"/>
        </w:tabs>
        <w:ind w:left="6480" w:hanging="360"/>
      </w:pPr>
      <w:rPr>
        <w:rFonts w:ascii="Times New Roman" w:hAnsi="Times New Roman" w:hint="default"/>
      </w:rPr>
    </w:lvl>
  </w:abstractNum>
  <w:abstractNum w:abstractNumId="39">
    <w:nsid w:val="7A381460"/>
    <w:multiLevelType w:val="hybridMultilevel"/>
    <w:tmpl w:val="B45CCD66"/>
    <w:lvl w:ilvl="0" w:tplc="6D3C1322">
      <w:start w:val="1"/>
      <w:numFmt w:val="bullet"/>
      <w:lvlText w:val="•"/>
      <w:lvlJc w:val="left"/>
      <w:pPr>
        <w:tabs>
          <w:tab w:val="num" w:pos="720"/>
        </w:tabs>
        <w:ind w:left="720" w:hanging="360"/>
      </w:pPr>
      <w:rPr>
        <w:rFonts w:ascii="Times New Roman" w:hAnsi="Times New Roman" w:hint="default"/>
      </w:rPr>
    </w:lvl>
    <w:lvl w:ilvl="1" w:tplc="837A3E72" w:tentative="1">
      <w:start w:val="1"/>
      <w:numFmt w:val="bullet"/>
      <w:lvlText w:val="•"/>
      <w:lvlJc w:val="left"/>
      <w:pPr>
        <w:tabs>
          <w:tab w:val="num" w:pos="1440"/>
        </w:tabs>
        <w:ind w:left="1440" w:hanging="360"/>
      </w:pPr>
      <w:rPr>
        <w:rFonts w:ascii="Times New Roman" w:hAnsi="Times New Roman" w:hint="default"/>
      </w:rPr>
    </w:lvl>
    <w:lvl w:ilvl="2" w:tplc="0548EDC8" w:tentative="1">
      <w:start w:val="1"/>
      <w:numFmt w:val="bullet"/>
      <w:lvlText w:val="•"/>
      <w:lvlJc w:val="left"/>
      <w:pPr>
        <w:tabs>
          <w:tab w:val="num" w:pos="2160"/>
        </w:tabs>
        <w:ind w:left="2160" w:hanging="360"/>
      </w:pPr>
      <w:rPr>
        <w:rFonts w:ascii="Times New Roman" w:hAnsi="Times New Roman" w:hint="default"/>
      </w:rPr>
    </w:lvl>
    <w:lvl w:ilvl="3" w:tplc="D0049DFA" w:tentative="1">
      <w:start w:val="1"/>
      <w:numFmt w:val="bullet"/>
      <w:lvlText w:val="•"/>
      <w:lvlJc w:val="left"/>
      <w:pPr>
        <w:tabs>
          <w:tab w:val="num" w:pos="2880"/>
        </w:tabs>
        <w:ind w:left="2880" w:hanging="360"/>
      </w:pPr>
      <w:rPr>
        <w:rFonts w:ascii="Times New Roman" w:hAnsi="Times New Roman" w:hint="default"/>
      </w:rPr>
    </w:lvl>
    <w:lvl w:ilvl="4" w:tplc="1310D49C" w:tentative="1">
      <w:start w:val="1"/>
      <w:numFmt w:val="bullet"/>
      <w:lvlText w:val="•"/>
      <w:lvlJc w:val="left"/>
      <w:pPr>
        <w:tabs>
          <w:tab w:val="num" w:pos="3600"/>
        </w:tabs>
        <w:ind w:left="3600" w:hanging="360"/>
      </w:pPr>
      <w:rPr>
        <w:rFonts w:ascii="Times New Roman" w:hAnsi="Times New Roman" w:hint="default"/>
      </w:rPr>
    </w:lvl>
    <w:lvl w:ilvl="5" w:tplc="011AA4E0" w:tentative="1">
      <w:start w:val="1"/>
      <w:numFmt w:val="bullet"/>
      <w:lvlText w:val="•"/>
      <w:lvlJc w:val="left"/>
      <w:pPr>
        <w:tabs>
          <w:tab w:val="num" w:pos="4320"/>
        </w:tabs>
        <w:ind w:left="4320" w:hanging="360"/>
      </w:pPr>
      <w:rPr>
        <w:rFonts w:ascii="Times New Roman" w:hAnsi="Times New Roman" w:hint="default"/>
      </w:rPr>
    </w:lvl>
    <w:lvl w:ilvl="6" w:tplc="B400EC7E" w:tentative="1">
      <w:start w:val="1"/>
      <w:numFmt w:val="bullet"/>
      <w:lvlText w:val="•"/>
      <w:lvlJc w:val="left"/>
      <w:pPr>
        <w:tabs>
          <w:tab w:val="num" w:pos="5040"/>
        </w:tabs>
        <w:ind w:left="5040" w:hanging="360"/>
      </w:pPr>
      <w:rPr>
        <w:rFonts w:ascii="Times New Roman" w:hAnsi="Times New Roman" w:hint="default"/>
      </w:rPr>
    </w:lvl>
    <w:lvl w:ilvl="7" w:tplc="1AEEA28E" w:tentative="1">
      <w:start w:val="1"/>
      <w:numFmt w:val="bullet"/>
      <w:lvlText w:val="•"/>
      <w:lvlJc w:val="left"/>
      <w:pPr>
        <w:tabs>
          <w:tab w:val="num" w:pos="5760"/>
        </w:tabs>
        <w:ind w:left="5760" w:hanging="360"/>
      </w:pPr>
      <w:rPr>
        <w:rFonts w:ascii="Times New Roman" w:hAnsi="Times New Roman" w:hint="default"/>
      </w:rPr>
    </w:lvl>
    <w:lvl w:ilvl="8" w:tplc="C2061CE4" w:tentative="1">
      <w:start w:val="1"/>
      <w:numFmt w:val="bullet"/>
      <w:lvlText w:val="•"/>
      <w:lvlJc w:val="left"/>
      <w:pPr>
        <w:tabs>
          <w:tab w:val="num" w:pos="6480"/>
        </w:tabs>
        <w:ind w:left="6480" w:hanging="360"/>
      </w:pPr>
      <w:rPr>
        <w:rFonts w:ascii="Times New Roman" w:hAnsi="Times New Roman" w:hint="default"/>
      </w:rPr>
    </w:lvl>
  </w:abstractNum>
  <w:abstractNum w:abstractNumId="40">
    <w:nsid w:val="7F681EA7"/>
    <w:multiLevelType w:val="hybridMultilevel"/>
    <w:tmpl w:val="449A33F8"/>
    <w:lvl w:ilvl="0" w:tplc="04160001">
      <w:start w:val="1"/>
      <w:numFmt w:val="bullet"/>
      <w:lvlText w:val=""/>
      <w:lvlJc w:val="left"/>
      <w:pPr>
        <w:ind w:left="2160" w:hanging="360"/>
      </w:pPr>
      <w:rPr>
        <w:rFonts w:ascii="Symbol" w:hAnsi="Symbol" w:hint="default"/>
      </w:rPr>
    </w:lvl>
    <w:lvl w:ilvl="1" w:tplc="04160003" w:tentative="1">
      <w:start w:val="1"/>
      <w:numFmt w:val="bullet"/>
      <w:lvlText w:val="o"/>
      <w:lvlJc w:val="left"/>
      <w:pPr>
        <w:ind w:left="2880" w:hanging="360"/>
      </w:pPr>
      <w:rPr>
        <w:rFonts w:ascii="Courier New" w:hAnsi="Courier New" w:cs="Courier New" w:hint="default"/>
      </w:rPr>
    </w:lvl>
    <w:lvl w:ilvl="2" w:tplc="04160005" w:tentative="1">
      <w:start w:val="1"/>
      <w:numFmt w:val="bullet"/>
      <w:lvlText w:val=""/>
      <w:lvlJc w:val="left"/>
      <w:pPr>
        <w:ind w:left="3600" w:hanging="360"/>
      </w:pPr>
      <w:rPr>
        <w:rFonts w:ascii="Wingdings" w:hAnsi="Wingdings" w:hint="default"/>
      </w:rPr>
    </w:lvl>
    <w:lvl w:ilvl="3" w:tplc="04160001" w:tentative="1">
      <w:start w:val="1"/>
      <w:numFmt w:val="bullet"/>
      <w:lvlText w:val=""/>
      <w:lvlJc w:val="left"/>
      <w:pPr>
        <w:ind w:left="4320" w:hanging="360"/>
      </w:pPr>
      <w:rPr>
        <w:rFonts w:ascii="Symbol" w:hAnsi="Symbol" w:hint="default"/>
      </w:rPr>
    </w:lvl>
    <w:lvl w:ilvl="4" w:tplc="04160003" w:tentative="1">
      <w:start w:val="1"/>
      <w:numFmt w:val="bullet"/>
      <w:lvlText w:val="o"/>
      <w:lvlJc w:val="left"/>
      <w:pPr>
        <w:ind w:left="5040" w:hanging="360"/>
      </w:pPr>
      <w:rPr>
        <w:rFonts w:ascii="Courier New" w:hAnsi="Courier New" w:cs="Courier New" w:hint="default"/>
      </w:rPr>
    </w:lvl>
    <w:lvl w:ilvl="5" w:tplc="04160005" w:tentative="1">
      <w:start w:val="1"/>
      <w:numFmt w:val="bullet"/>
      <w:lvlText w:val=""/>
      <w:lvlJc w:val="left"/>
      <w:pPr>
        <w:ind w:left="5760" w:hanging="360"/>
      </w:pPr>
      <w:rPr>
        <w:rFonts w:ascii="Wingdings" w:hAnsi="Wingdings" w:hint="default"/>
      </w:rPr>
    </w:lvl>
    <w:lvl w:ilvl="6" w:tplc="04160001" w:tentative="1">
      <w:start w:val="1"/>
      <w:numFmt w:val="bullet"/>
      <w:lvlText w:val=""/>
      <w:lvlJc w:val="left"/>
      <w:pPr>
        <w:ind w:left="6480" w:hanging="360"/>
      </w:pPr>
      <w:rPr>
        <w:rFonts w:ascii="Symbol" w:hAnsi="Symbol" w:hint="default"/>
      </w:rPr>
    </w:lvl>
    <w:lvl w:ilvl="7" w:tplc="04160003" w:tentative="1">
      <w:start w:val="1"/>
      <w:numFmt w:val="bullet"/>
      <w:lvlText w:val="o"/>
      <w:lvlJc w:val="left"/>
      <w:pPr>
        <w:ind w:left="7200" w:hanging="360"/>
      </w:pPr>
      <w:rPr>
        <w:rFonts w:ascii="Courier New" w:hAnsi="Courier New" w:cs="Courier New" w:hint="default"/>
      </w:rPr>
    </w:lvl>
    <w:lvl w:ilvl="8" w:tplc="04160005" w:tentative="1">
      <w:start w:val="1"/>
      <w:numFmt w:val="bullet"/>
      <w:lvlText w:val=""/>
      <w:lvlJc w:val="left"/>
      <w:pPr>
        <w:ind w:left="7920" w:hanging="360"/>
      </w:pPr>
      <w:rPr>
        <w:rFonts w:ascii="Wingdings" w:hAnsi="Wingdings" w:hint="default"/>
      </w:rPr>
    </w:lvl>
  </w:abstractNum>
  <w:num w:numId="1">
    <w:abstractNumId w:val="37"/>
  </w:num>
  <w:num w:numId="2">
    <w:abstractNumId w:val="32"/>
  </w:num>
  <w:num w:numId="3">
    <w:abstractNumId w:val="23"/>
  </w:num>
  <w:num w:numId="4">
    <w:abstractNumId w:val="39"/>
  </w:num>
  <w:num w:numId="5">
    <w:abstractNumId w:val="13"/>
  </w:num>
  <w:num w:numId="6">
    <w:abstractNumId w:val="38"/>
  </w:num>
  <w:num w:numId="7">
    <w:abstractNumId w:val="34"/>
  </w:num>
  <w:num w:numId="8">
    <w:abstractNumId w:val="22"/>
  </w:num>
  <w:num w:numId="9">
    <w:abstractNumId w:val="24"/>
  </w:num>
  <w:num w:numId="10">
    <w:abstractNumId w:val="1"/>
  </w:num>
  <w:num w:numId="11">
    <w:abstractNumId w:val="29"/>
  </w:num>
  <w:num w:numId="12">
    <w:abstractNumId w:val="11"/>
  </w:num>
  <w:num w:numId="13">
    <w:abstractNumId w:val="7"/>
  </w:num>
  <w:num w:numId="14">
    <w:abstractNumId w:val="33"/>
  </w:num>
  <w:num w:numId="15">
    <w:abstractNumId w:val="6"/>
  </w:num>
  <w:num w:numId="16">
    <w:abstractNumId w:val="5"/>
  </w:num>
  <w:num w:numId="17">
    <w:abstractNumId w:val="19"/>
  </w:num>
  <w:num w:numId="18">
    <w:abstractNumId w:val="17"/>
  </w:num>
  <w:num w:numId="19">
    <w:abstractNumId w:val="28"/>
  </w:num>
  <w:num w:numId="20">
    <w:abstractNumId w:val="25"/>
  </w:num>
  <w:num w:numId="21">
    <w:abstractNumId w:val="3"/>
  </w:num>
  <w:num w:numId="22">
    <w:abstractNumId w:val="26"/>
  </w:num>
  <w:num w:numId="23">
    <w:abstractNumId w:val="12"/>
  </w:num>
  <w:num w:numId="24">
    <w:abstractNumId w:val="9"/>
  </w:num>
  <w:num w:numId="25">
    <w:abstractNumId w:val="14"/>
  </w:num>
  <w:num w:numId="26">
    <w:abstractNumId w:val="0"/>
  </w:num>
  <w:num w:numId="27">
    <w:abstractNumId w:val="36"/>
  </w:num>
  <w:num w:numId="28">
    <w:abstractNumId w:val="18"/>
  </w:num>
  <w:num w:numId="29">
    <w:abstractNumId w:val="16"/>
  </w:num>
  <w:num w:numId="30">
    <w:abstractNumId w:val="10"/>
  </w:num>
  <w:num w:numId="31">
    <w:abstractNumId w:val="4"/>
  </w:num>
  <w:num w:numId="32">
    <w:abstractNumId w:val="40"/>
  </w:num>
  <w:num w:numId="33">
    <w:abstractNumId w:val="20"/>
  </w:num>
  <w:num w:numId="34">
    <w:abstractNumId w:val="27"/>
  </w:num>
  <w:num w:numId="35">
    <w:abstractNumId w:val="8"/>
  </w:num>
  <w:num w:numId="36">
    <w:abstractNumId w:val="31"/>
  </w:num>
  <w:num w:numId="37">
    <w:abstractNumId w:val="2"/>
  </w:num>
  <w:num w:numId="38">
    <w:abstractNumId w:val="30"/>
  </w:num>
  <w:num w:numId="39">
    <w:abstractNumId w:val="21"/>
  </w:num>
  <w:num w:numId="40">
    <w:abstractNumId w:val="15"/>
  </w:num>
  <w:num w:numId="41">
    <w:abstractNumId w:val="35"/>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12290"/>
  </w:hdrShapeDefaults>
  <w:footnotePr>
    <w:footnote w:id="-1"/>
    <w:footnote w:id="0"/>
  </w:footnotePr>
  <w:endnotePr>
    <w:endnote w:id="-1"/>
    <w:endnote w:id="0"/>
  </w:endnotePr>
  <w:compat/>
  <w:rsids>
    <w:rsidRoot w:val="00367534"/>
    <w:rsid w:val="00002B41"/>
    <w:rsid w:val="00002EFA"/>
    <w:rsid w:val="00003597"/>
    <w:rsid w:val="000042B4"/>
    <w:rsid w:val="00004D10"/>
    <w:rsid w:val="00005F1A"/>
    <w:rsid w:val="0001154A"/>
    <w:rsid w:val="00011783"/>
    <w:rsid w:val="00014A9F"/>
    <w:rsid w:val="00015B10"/>
    <w:rsid w:val="00017990"/>
    <w:rsid w:val="0002340E"/>
    <w:rsid w:val="00025FCC"/>
    <w:rsid w:val="00026DD8"/>
    <w:rsid w:val="00030718"/>
    <w:rsid w:val="00030DA6"/>
    <w:rsid w:val="000330E2"/>
    <w:rsid w:val="000339ED"/>
    <w:rsid w:val="00035184"/>
    <w:rsid w:val="00037982"/>
    <w:rsid w:val="000406D9"/>
    <w:rsid w:val="00043B5D"/>
    <w:rsid w:val="00051F6E"/>
    <w:rsid w:val="00054451"/>
    <w:rsid w:val="00055B3C"/>
    <w:rsid w:val="00057A67"/>
    <w:rsid w:val="000629C9"/>
    <w:rsid w:val="000640F7"/>
    <w:rsid w:val="00066775"/>
    <w:rsid w:val="00066B85"/>
    <w:rsid w:val="00074DDA"/>
    <w:rsid w:val="00077E9A"/>
    <w:rsid w:val="00082848"/>
    <w:rsid w:val="00082A46"/>
    <w:rsid w:val="00084727"/>
    <w:rsid w:val="00085497"/>
    <w:rsid w:val="00086DB0"/>
    <w:rsid w:val="0009323C"/>
    <w:rsid w:val="00095ECC"/>
    <w:rsid w:val="000A09DD"/>
    <w:rsid w:val="000A0BB7"/>
    <w:rsid w:val="000A21B5"/>
    <w:rsid w:val="000A38DD"/>
    <w:rsid w:val="000A3F89"/>
    <w:rsid w:val="000A55AD"/>
    <w:rsid w:val="000A7AF7"/>
    <w:rsid w:val="000B2E5C"/>
    <w:rsid w:val="000B30FF"/>
    <w:rsid w:val="000B37EF"/>
    <w:rsid w:val="000B38BB"/>
    <w:rsid w:val="000B3F5C"/>
    <w:rsid w:val="000B439C"/>
    <w:rsid w:val="000B554A"/>
    <w:rsid w:val="000C0DEC"/>
    <w:rsid w:val="000D30A6"/>
    <w:rsid w:val="000D3EE2"/>
    <w:rsid w:val="000D55BF"/>
    <w:rsid w:val="000D5920"/>
    <w:rsid w:val="000D5990"/>
    <w:rsid w:val="000D795A"/>
    <w:rsid w:val="000D7A2C"/>
    <w:rsid w:val="000E10B9"/>
    <w:rsid w:val="000E23C8"/>
    <w:rsid w:val="000E77DF"/>
    <w:rsid w:val="00100CF6"/>
    <w:rsid w:val="00103067"/>
    <w:rsid w:val="00105CA7"/>
    <w:rsid w:val="001123C1"/>
    <w:rsid w:val="00117B6F"/>
    <w:rsid w:val="0012282D"/>
    <w:rsid w:val="00126EAE"/>
    <w:rsid w:val="001278CA"/>
    <w:rsid w:val="00127B69"/>
    <w:rsid w:val="0013086F"/>
    <w:rsid w:val="00130BB6"/>
    <w:rsid w:val="00131900"/>
    <w:rsid w:val="001328CA"/>
    <w:rsid w:val="00140F1A"/>
    <w:rsid w:val="0014515A"/>
    <w:rsid w:val="00145197"/>
    <w:rsid w:val="00145C11"/>
    <w:rsid w:val="00151D67"/>
    <w:rsid w:val="0015561A"/>
    <w:rsid w:val="00155B2D"/>
    <w:rsid w:val="00155FA4"/>
    <w:rsid w:val="00160CE4"/>
    <w:rsid w:val="00161732"/>
    <w:rsid w:val="00163293"/>
    <w:rsid w:val="0016402D"/>
    <w:rsid w:val="0016535B"/>
    <w:rsid w:val="001659E1"/>
    <w:rsid w:val="00167DC5"/>
    <w:rsid w:val="00170405"/>
    <w:rsid w:val="00173CB6"/>
    <w:rsid w:val="00173DCB"/>
    <w:rsid w:val="00176EAE"/>
    <w:rsid w:val="00177147"/>
    <w:rsid w:val="00181B81"/>
    <w:rsid w:val="001829A5"/>
    <w:rsid w:val="00183CD3"/>
    <w:rsid w:val="00185CDD"/>
    <w:rsid w:val="001928FB"/>
    <w:rsid w:val="00193B57"/>
    <w:rsid w:val="001971D9"/>
    <w:rsid w:val="00197B7F"/>
    <w:rsid w:val="001A662E"/>
    <w:rsid w:val="001B02D6"/>
    <w:rsid w:val="001B2382"/>
    <w:rsid w:val="001B2DCD"/>
    <w:rsid w:val="001B5B17"/>
    <w:rsid w:val="001B6022"/>
    <w:rsid w:val="001C09FA"/>
    <w:rsid w:val="001C27B1"/>
    <w:rsid w:val="001C3E5D"/>
    <w:rsid w:val="001C4A3D"/>
    <w:rsid w:val="001C4F23"/>
    <w:rsid w:val="001C5E41"/>
    <w:rsid w:val="001C7731"/>
    <w:rsid w:val="001E1479"/>
    <w:rsid w:val="001E2462"/>
    <w:rsid w:val="001E39D2"/>
    <w:rsid w:val="001E6901"/>
    <w:rsid w:val="001E7C97"/>
    <w:rsid w:val="001F29A7"/>
    <w:rsid w:val="001F5BAC"/>
    <w:rsid w:val="0020035E"/>
    <w:rsid w:val="00201BCA"/>
    <w:rsid w:val="002041EC"/>
    <w:rsid w:val="002073D0"/>
    <w:rsid w:val="002118C9"/>
    <w:rsid w:val="002141A5"/>
    <w:rsid w:val="002156A2"/>
    <w:rsid w:val="002228E7"/>
    <w:rsid w:val="00224CC3"/>
    <w:rsid w:val="002326B1"/>
    <w:rsid w:val="0023313C"/>
    <w:rsid w:val="002333F2"/>
    <w:rsid w:val="00233A17"/>
    <w:rsid w:val="00233BB3"/>
    <w:rsid w:val="0023725C"/>
    <w:rsid w:val="00240B7D"/>
    <w:rsid w:val="00244804"/>
    <w:rsid w:val="00244BCF"/>
    <w:rsid w:val="00257006"/>
    <w:rsid w:val="002573F7"/>
    <w:rsid w:val="00260AE5"/>
    <w:rsid w:val="00261549"/>
    <w:rsid w:val="00263A4A"/>
    <w:rsid w:val="002641E9"/>
    <w:rsid w:val="0026790A"/>
    <w:rsid w:val="00267AB1"/>
    <w:rsid w:val="00277188"/>
    <w:rsid w:val="00280E35"/>
    <w:rsid w:val="00281B78"/>
    <w:rsid w:val="002847AF"/>
    <w:rsid w:val="00284CC9"/>
    <w:rsid w:val="00285983"/>
    <w:rsid w:val="00286515"/>
    <w:rsid w:val="002903BA"/>
    <w:rsid w:val="002955DE"/>
    <w:rsid w:val="002A05AD"/>
    <w:rsid w:val="002A0865"/>
    <w:rsid w:val="002A1DBD"/>
    <w:rsid w:val="002A4D83"/>
    <w:rsid w:val="002B0668"/>
    <w:rsid w:val="002B06EA"/>
    <w:rsid w:val="002B188F"/>
    <w:rsid w:val="002B1DC5"/>
    <w:rsid w:val="002B2430"/>
    <w:rsid w:val="002B76E7"/>
    <w:rsid w:val="002B7B0C"/>
    <w:rsid w:val="002C03AA"/>
    <w:rsid w:val="002C1DD9"/>
    <w:rsid w:val="002C1EDD"/>
    <w:rsid w:val="002C68FB"/>
    <w:rsid w:val="002C70BD"/>
    <w:rsid w:val="002C78D0"/>
    <w:rsid w:val="002D1158"/>
    <w:rsid w:val="002D1E14"/>
    <w:rsid w:val="002E0008"/>
    <w:rsid w:val="002F0F48"/>
    <w:rsid w:val="002F0F75"/>
    <w:rsid w:val="002F1EFD"/>
    <w:rsid w:val="002F251B"/>
    <w:rsid w:val="002F281F"/>
    <w:rsid w:val="00300B19"/>
    <w:rsid w:val="00302599"/>
    <w:rsid w:val="003025A7"/>
    <w:rsid w:val="00306390"/>
    <w:rsid w:val="00306A79"/>
    <w:rsid w:val="00312447"/>
    <w:rsid w:val="00320586"/>
    <w:rsid w:val="003207E5"/>
    <w:rsid w:val="00323DDD"/>
    <w:rsid w:val="00323E4F"/>
    <w:rsid w:val="00325D34"/>
    <w:rsid w:val="00332821"/>
    <w:rsid w:val="00333DCC"/>
    <w:rsid w:val="00334CD9"/>
    <w:rsid w:val="003402C6"/>
    <w:rsid w:val="00340F9A"/>
    <w:rsid w:val="003452AB"/>
    <w:rsid w:val="00345377"/>
    <w:rsid w:val="00345EB8"/>
    <w:rsid w:val="00346389"/>
    <w:rsid w:val="00351229"/>
    <w:rsid w:val="0035243C"/>
    <w:rsid w:val="00353628"/>
    <w:rsid w:val="00353D6A"/>
    <w:rsid w:val="00355685"/>
    <w:rsid w:val="00355687"/>
    <w:rsid w:val="003568EA"/>
    <w:rsid w:val="00360129"/>
    <w:rsid w:val="0036166D"/>
    <w:rsid w:val="00367534"/>
    <w:rsid w:val="0036795B"/>
    <w:rsid w:val="003756CC"/>
    <w:rsid w:val="00377460"/>
    <w:rsid w:val="0037750F"/>
    <w:rsid w:val="00384C7A"/>
    <w:rsid w:val="00384CE8"/>
    <w:rsid w:val="003867C2"/>
    <w:rsid w:val="00390539"/>
    <w:rsid w:val="003925CD"/>
    <w:rsid w:val="00395AB8"/>
    <w:rsid w:val="003A3C24"/>
    <w:rsid w:val="003B2DB3"/>
    <w:rsid w:val="003B63BF"/>
    <w:rsid w:val="003B6A79"/>
    <w:rsid w:val="003C1DE3"/>
    <w:rsid w:val="003C22C6"/>
    <w:rsid w:val="003C351E"/>
    <w:rsid w:val="003C4DF2"/>
    <w:rsid w:val="003D18EB"/>
    <w:rsid w:val="003D1B7A"/>
    <w:rsid w:val="003D2A7E"/>
    <w:rsid w:val="003D4F9B"/>
    <w:rsid w:val="003D6F6C"/>
    <w:rsid w:val="003D71E1"/>
    <w:rsid w:val="003D75A3"/>
    <w:rsid w:val="003D76B5"/>
    <w:rsid w:val="003E0E6D"/>
    <w:rsid w:val="003E113F"/>
    <w:rsid w:val="003E1CA7"/>
    <w:rsid w:val="003E4A81"/>
    <w:rsid w:val="003E5C9F"/>
    <w:rsid w:val="003F0DB9"/>
    <w:rsid w:val="003F146E"/>
    <w:rsid w:val="003F2A25"/>
    <w:rsid w:val="003F2B17"/>
    <w:rsid w:val="003F38DB"/>
    <w:rsid w:val="0040145A"/>
    <w:rsid w:val="00405619"/>
    <w:rsid w:val="00410E35"/>
    <w:rsid w:val="0041340F"/>
    <w:rsid w:val="004138DA"/>
    <w:rsid w:val="004145C8"/>
    <w:rsid w:val="0042111F"/>
    <w:rsid w:val="004265D1"/>
    <w:rsid w:val="00431AD0"/>
    <w:rsid w:val="0043679A"/>
    <w:rsid w:val="00437B02"/>
    <w:rsid w:val="00441761"/>
    <w:rsid w:val="004426F6"/>
    <w:rsid w:val="00442E6D"/>
    <w:rsid w:val="0044726A"/>
    <w:rsid w:val="004507A6"/>
    <w:rsid w:val="004555EC"/>
    <w:rsid w:val="0045669E"/>
    <w:rsid w:val="00456C84"/>
    <w:rsid w:val="00461051"/>
    <w:rsid w:val="00462809"/>
    <w:rsid w:val="00463E96"/>
    <w:rsid w:val="00463FB6"/>
    <w:rsid w:val="0046500B"/>
    <w:rsid w:val="00472F6D"/>
    <w:rsid w:val="0047461B"/>
    <w:rsid w:val="004758F4"/>
    <w:rsid w:val="00481DE4"/>
    <w:rsid w:val="00485343"/>
    <w:rsid w:val="004864CB"/>
    <w:rsid w:val="004874F0"/>
    <w:rsid w:val="0049036F"/>
    <w:rsid w:val="004911E2"/>
    <w:rsid w:val="00491C11"/>
    <w:rsid w:val="0049259A"/>
    <w:rsid w:val="004937DC"/>
    <w:rsid w:val="00493989"/>
    <w:rsid w:val="00493F3D"/>
    <w:rsid w:val="0049505E"/>
    <w:rsid w:val="0049647B"/>
    <w:rsid w:val="00497581"/>
    <w:rsid w:val="004A005C"/>
    <w:rsid w:val="004A2AE8"/>
    <w:rsid w:val="004A3EEF"/>
    <w:rsid w:val="004A4284"/>
    <w:rsid w:val="004A4D6A"/>
    <w:rsid w:val="004A7C5A"/>
    <w:rsid w:val="004B19E2"/>
    <w:rsid w:val="004B3E1D"/>
    <w:rsid w:val="004B61FC"/>
    <w:rsid w:val="004B7363"/>
    <w:rsid w:val="004C00BD"/>
    <w:rsid w:val="004C0909"/>
    <w:rsid w:val="004C3AC9"/>
    <w:rsid w:val="004C3B3B"/>
    <w:rsid w:val="004C417A"/>
    <w:rsid w:val="004C7817"/>
    <w:rsid w:val="004D1A3D"/>
    <w:rsid w:val="004D4770"/>
    <w:rsid w:val="004D485F"/>
    <w:rsid w:val="004E005C"/>
    <w:rsid w:val="004E510D"/>
    <w:rsid w:val="004E54EA"/>
    <w:rsid w:val="004F0158"/>
    <w:rsid w:val="004F0C9D"/>
    <w:rsid w:val="004F1F07"/>
    <w:rsid w:val="004F2D91"/>
    <w:rsid w:val="005030B1"/>
    <w:rsid w:val="00503543"/>
    <w:rsid w:val="00503710"/>
    <w:rsid w:val="0050671B"/>
    <w:rsid w:val="005077F0"/>
    <w:rsid w:val="005106A2"/>
    <w:rsid w:val="00514249"/>
    <w:rsid w:val="0051478B"/>
    <w:rsid w:val="00520381"/>
    <w:rsid w:val="00521E4A"/>
    <w:rsid w:val="005232E0"/>
    <w:rsid w:val="0052529E"/>
    <w:rsid w:val="00530F70"/>
    <w:rsid w:val="005337D1"/>
    <w:rsid w:val="00533B1F"/>
    <w:rsid w:val="00535516"/>
    <w:rsid w:val="00536C7C"/>
    <w:rsid w:val="00537308"/>
    <w:rsid w:val="0054036C"/>
    <w:rsid w:val="0054124C"/>
    <w:rsid w:val="00542CEC"/>
    <w:rsid w:val="00542F9C"/>
    <w:rsid w:val="00542FC8"/>
    <w:rsid w:val="00544458"/>
    <w:rsid w:val="005501AD"/>
    <w:rsid w:val="00552438"/>
    <w:rsid w:val="0055326F"/>
    <w:rsid w:val="005533C9"/>
    <w:rsid w:val="005557B2"/>
    <w:rsid w:val="00562648"/>
    <w:rsid w:val="005648BF"/>
    <w:rsid w:val="00565A63"/>
    <w:rsid w:val="005673E7"/>
    <w:rsid w:val="005675F7"/>
    <w:rsid w:val="0056780F"/>
    <w:rsid w:val="0057084D"/>
    <w:rsid w:val="00573687"/>
    <w:rsid w:val="0057687E"/>
    <w:rsid w:val="0058177E"/>
    <w:rsid w:val="00582804"/>
    <w:rsid w:val="00585AED"/>
    <w:rsid w:val="00592A4D"/>
    <w:rsid w:val="005A0BC1"/>
    <w:rsid w:val="005A3246"/>
    <w:rsid w:val="005A446A"/>
    <w:rsid w:val="005A56B3"/>
    <w:rsid w:val="005A782B"/>
    <w:rsid w:val="005A7FB2"/>
    <w:rsid w:val="005B5EED"/>
    <w:rsid w:val="005B665F"/>
    <w:rsid w:val="005C3BD5"/>
    <w:rsid w:val="005D519B"/>
    <w:rsid w:val="005D6B9B"/>
    <w:rsid w:val="005E2B7A"/>
    <w:rsid w:val="005E43B5"/>
    <w:rsid w:val="005E463A"/>
    <w:rsid w:val="005E5526"/>
    <w:rsid w:val="005E5D59"/>
    <w:rsid w:val="005E6FEF"/>
    <w:rsid w:val="005F4F83"/>
    <w:rsid w:val="005F5EC1"/>
    <w:rsid w:val="006033F7"/>
    <w:rsid w:val="00603C75"/>
    <w:rsid w:val="00607A57"/>
    <w:rsid w:val="00607CE2"/>
    <w:rsid w:val="00613A11"/>
    <w:rsid w:val="00626B91"/>
    <w:rsid w:val="006273E5"/>
    <w:rsid w:val="00627960"/>
    <w:rsid w:val="00627FBC"/>
    <w:rsid w:val="00630924"/>
    <w:rsid w:val="00631450"/>
    <w:rsid w:val="00632FFD"/>
    <w:rsid w:val="006340AB"/>
    <w:rsid w:val="00635EC7"/>
    <w:rsid w:val="00636A5E"/>
    <w:rsid w:val="0064084B"/>
    <w:rsid w:val="00644D4D"/>
    <w:rsid w:val="00645826"/>
    <w:rsid w:val="0064732E"/>
    <w:rsid w:val="006501EC"/>
    <w:rsid w:val="00655020"/>
    <w:rsid w:val="0065740D"/>
    <w:rsid w:val="0066200E"/>
    <w:rsid w:val="006638A4"/>
    <w:rsid w:val="006638E9"/>
    <w:rsid w:val="006643FB"/>
    <w:rsid w:val="006660C0"/>
    <w:rsid w:val="0067427F"/>
    <w:rsid w:val="00677DCA"/>
    <w:rsid w:val="0068092E"/>
    <w:rsid w:val="0068193C"/>
    <w:rsid w:val="00681A2A"/>
    <w:rsid w:val="006841CB"/>
    <w:rsid w:val="00684669"/>
    <w:rsid w:val="00687EAD"/>
    <w:rsid w:val="00691746"/>
    <w:rsid w:val="00692774"/>
    <w:rsid w:val="00693B7F"/>
    <w:rsid w:val="00693EC0"/>
    <w:rsid w:val="006953F3"/>
    <w:rsid w:val="00695CC8"/>
    <w:rsid w:val="00695FD0"/>
    <w:rsid w:val="006A0012"/>
    <w:rsid w:val="006A0CBA"/>
    <w:rsid w:val="006A3DDE"/>
    <w:rsid w:val="006A4B2D"/>
    <w:rsid w:val="006A4DCE"/>
    <w:rsid w:val="006A5E31"/>
    <w:rsid w:val="006A5FE1"/>
    <w:rsid w:val="006A6599"/>
    <w:rsid w:val="006A7B70"/>
    <w:rsid w:val="006B189A"/>
    <w:rsid w:val="006B486A"/>
    <w:rsid w:val="006C0221"/>
    <w:rsid w:val="006C1210"/>
    <w:rsid w:val="006C1F15"/>
    <w:rsid w:val="006C35CD"/>
    <w:rsid w:val="006C4330"/>
    <w:rsid w:val="006C4DAB"/>
    <w:rsid w:val="006D040D"/>
    <w:rsid w:val="006E1069"/>
    <w:rsid w:val="006E39DC"/>
    <w:rsid w:val="006E57D6"/>
    <w:rsid w:val="006E7C68"/>
    <w:rsid w:val="006F0B4C"/>
    <w:rsid w:val="006F1489"/>
    <w:rsid w:val="00700016"/>
    <w:rsid w:val="007026C2"/>
    <w:rsid w:val="0070350C"/>
    <w:rsid w:val="00704097"/>
    <w:rsid w:val="00704656"/>
    <w:rsid w:val="00713CF4"/>
    <w:rsid w:val="00714A66"/>
    <w:rsid w:val="007157CB"/>
    <w:rsid w:val="00715E40"/>
    <w:rsid w:val="00716732"/>
    <w:rsid w:val="00722869"/>
    <w:rsid w:val="00723614"/>
    <w:rsid w:val="007239B7"/>
    <w:rsid w:val="00724F27"/>
    <w:rsid w:val="00731148"/>
    <w:rsid w:val="00732C98"/>
    <w:rsid w:val="00733364"/>
    <w:rsid w:val="007336AB"/>
    <w:rsid w:val="00735F06"/>
    <w:rsid w:val="00740E60"/>
    <w:rsid w:val="00745855"/>
    <w:rsid w:val="00746644"/>
    <w:rsid w:val="007525FF"/>
    <w:rsid w:val="00754295"/>
    <w:rsid w:val="007554FD"/>
    <w:rsid w:val="007568EF"/>
    <w:rsid w:val="0075734A"/>
    <w:rsid w:val="00760685"/>
    <w:rsid w:val="007611A1"/>
    <w:rsid w:val="007617B4"/>
    <w:rsid w:val="007823A9"/>
    <w:rsid w:val="00783C24"/>
    <w:rsid w:val="007856D9"/>
    <w:rsid w:val="00785A2A"/>
    <w:rsid w:val="00786A6D"/>
    <w:rsid w:val="00790A70"/>
    <w:rsid w:val="00792FC4"/>
    <w:rsid w:val="00796E04"/>
    <w:rsid w:val="007A131C"/>
    <w:rsid w:val="007B0A0C"/>
    <w:rsid w:val="007C4304"/>
    <w:rsid w:val="007D00CD"/>
    <w:rsid w:val="007D3ED4"/>
    <w:rsid w:val="007D55F4"/>
    <w:rsid w:val="007E059D"/>
    <w:rsid w:val="007E0E20"/>
    <w:rsid w:val="007E12E6"/>
    <w:rsid w:val="007E2568"/>
    <w:rsid w:val="007F1067"/>
    <w:rsid w:val="007F19FE"/>
    <w:rsid w:val="007F36A0"/>
    <w:rsid w:val="00802119"/>
    <w:rsid w:val="00802B4D"/>
    <w:rsid w:val="008119E5"/>
    <w:rsid w:val="0081288B"/>
    <w:rsid w:val="00812B4D"/>
    <w:rsid w:val="00814301"/>
    <w:rsid w:val="008164F3"/>
    <w:rsid w:val="00816CFC"/>
    <w:rsid w:val="00820BEC"/>
    <w:rsid w:val="00820D4F"/>
    <w:rsid w:val="00821AF5"/>
    <w:rsid w:val="008255B5"/>
    <w:rsid w:val="00827ACA"/>
    <w:rsid w:val="00831B24"/>
    <w:rsid w:val="0083328F"/>
    <w:rsid w:val="00835816"/>
    <w:rsid w:val="00836EAA"/>
    <w:rsid w:val="0084125C"/>
    <w:rsid w:val="008433FA"/>
    <w:rsid w:val="00846DFB"/>
    <w:rsid w:val="0084720B"/>
    <w:rsid w:val="00853220"/>
    <w:rsid w:val="008538FD"/>
    <w:rsid w:val="0085682C"/>
    <w:rsid w:val="00856D20"/>
    <w:rsid w:val="00860B19"/>
    <w:rsid w:val="00866D60"/>
    <w:rsid w:val="00870E5E"/>
    <w:rsid w:val="008710EC"/>
    <w:rsid w:val="008738C3"/>
    <w:rsid w:val="00876E2E"/>
    <w:rsid w:val="00880D58"/>
    <w:rsid w:val="008810B6"/>
    <w:rsid w:val="008839D8"/>
    <w:rsid w:val="00890BEF"/>
    <w:rsid w:val="00892397"/>
    <w:rsid w:val="00892C0B"/>
    <w:rsid w:val="008939E0"/>
    <w:rsid w:val="00897607"/>
    <w:rsid w:val="008A0F4F"/>
    <w:rsid w:val="008A710B"/>
    <w:rsid w:val="008B15EE"/>
    <w:rsid w:val="008B2025"/>
    <w:rsid w:val="008B5327"/>
    <w:rsid w:val="008B7D4E"/>
    <w:rsid w:val="008C0F1C"/>
    <w:rsid w:val="008C299E"/>
    <w:rsid w:val="008C5362"/>
    <w:rsid w:val="008C6088"/>
    <w:rsid w:val="008C62BE"/>
    <w:rsid w:val="008C7A37"/>
    <w:rsid w:val="008C7DB5"/>
    <w:rsid w:val="008D0224"/>
    <w:rsid w:val="008D0CA5"/>
    <w:rsid w:val="008D404C"/>
    <w:rsid w:val="008D4F8A"/>
    <w:rsid w:val="008D520E"/>
    <w:rsid w:val="008D53AF"/>
    <w:rsid w:val="008D6B8F"/>
    <w:rsid w:val="008D776D"/>
    <w:rsid w:val="008E0D2C"/>
    <w:rsid w:val="008E29A3"/>
    <w:rsid w:val="008E4382"/>
    <w:rsid w:val="008E460E"/>
    <w:rsid w:val="008E49DA"/>
    <w:rsid w:val="008F3F57"/>
    <w:rsid w:val="008F5ECA"/>
    <w:rsid w:val="008F7482"/>
    <w:rsid w:val="00903833"/>
    <w:rsid w:val="009124CB"/>
    <w:rsid w:val="00915968"/>
    <w:rsid w:val="009177DD"/>
    <w:rsid w:val="00920BAF"/>
    <w:rsid w:val="009215AC"/>
    <w:rsid w:val="0092267D"/>
    <w:rsid w:val="009242E3"/>
    <w:rsid w:val="00926128"/>
    <w:rsid w:val="00930031"/>
    <w:rsid w:val="00932180"/>
    <w:rsid w:val="00934527"/>
    <w:rsid w:val="0093486A"/>
    <w:rsid w:val="00942EA7"/>
    <w:rsid w:val="00944F6F"/>
    <w:rsid w:val="00945965"/>
    <w:rsid w:val="00945CB9"/>
    <w:rsid w:val="00955A14"/>
    <w:rsid w:val="00960A11"/>
    <w:rsid w:val="0096326B"/>
    <w:rsid w:val="00964955"/>
    <w:rsid w:val="00965F30"/>
    <w:rsid w:val="00970E8D"/>
    <w:rsid w:val="0097203F"/>
    <w:rsid w:val="0097221C"/>
    <w:rsid w:val="00974AC4"/>
    <w:rsid w:val="00981275"/>
    <w:rsid w:val="00981A43"/>
    <w:rsid w:val="00984F6B"/>
    <w:rsid w:val="00995515"/>
    <w:rsid w:val="009A538C"/>
    <w:rsid w:val="009A705E"/>
    <w:rsid w:val="009B0391"/>
    <w:rsid w:val="009B0459"/>
    <w:rsid w:val="009B1A0F"/>
    <w:rsid w:val="009B3C83"/>
    <w:rsid w:val="009B62F7"/>
    <w:rsid w:val="009C2607"/>
    <w:rsid w:val="009C39A4"/>
    <w:rsid w:val="009C4955"/>
    <w:rsid w:val="009C4AA5"/>
    <w:rsid w:val="009D1DDE"/>
    <w:rsid w:val="009D1EF1"/>
    <w:rsid w:val="009D3E85"/>
    <w:rsid w:val="009E0A8F"/>
    <w:rsid w:val="009E1122"/>
    <w:rsid w:val="009E2DC4"/>
    <w:rsid w:val="009E37E9"/>
    <w:rsid w:val="009E394B"/>
    <w:rsid w:val="009E44D2"/>
    <w:rsid w:val="009E7313"/>
    <w:rsid w:val="009F3B0A"/>
    <w:rsid w:val="009F528E"/>
    <w:rsid w:val="009F68D3"/>
    <w:rsid w:val="00A02DB5"/>
    <w:rsid w:val="00A06FB1"/>
    <w:rsid w:val="00A073C5"/>
    <w:rsid w:val="00A07AE0"/>
    <w:rsid w:val="00A12F64"/>
    <w:rsid w:val="00A152A0"/>
    <w:rsid w:val="00A225BA"/>
    <w:rsid w:val="00A234E8"/>
    <w:rsid w:val="00A239E6"/>
    <w:rsid w:val="00A23BC0"/>
    <w:rsid w:val="00A24919"/>
    <w:rsid w:val="00A30500"/>
    <w:rsid w:val="00A34F73"/>
    <w:rsid w:val="00A37F26"/>
    <w:rsid w:val="00A4070B"/>
    <w:rsid w:val="00A408BA"/>
    <w:rsid w:val="00A42F12"/>
    <w:rsid w:val="00A443B2"/>
    <w:rsid w:val="00A44948"/>
    <w:rsid w:val="00A47303"/>
    <w:rsid w:val="00A51E10"/>
    <w:rsid w:val="00A53994"/>
    <w:rsid w:val="00A5440A"/>
    <w:rsid w:val="00A56A8F"/>
    <w:rsid w:val="00A56F13"/>
    <w:rsid w:val="00A57F1D"/>
    <w:rsid w:val="00A625EC"/>
    <w:rsid w:val="00A65333"/>
    <w:rsid w:val="00A660F1"/>
    <w:rsid w:val="00A71BB1"/>
    <w:rsid w:val="00A7247E"/>
    <w:rsid w:val="00A75443"/>
    <w:rsid w:val="00A76604"/>
    <w:rsid w:val="00A80D01"/>
    <w:rsid w:val="00A82B86"/>
    <w:rsid w:val="00A8425C"/>
    <w:rsid w:val="00A845A8"/>
    <w:rsid w:val="00A85908"/>
    <w:rsid w:val="00A92682"/>
    <w:rsid w:val="00AA1AE9"/>
    <w:rsid w:val="00AA233D"/>
    <w:rsid w:val="00AA3F15"/>
    <w:rsid w:val="00AA4B25"/>
    <w:rsid w:val="00AA6152"/>
    <w:rsid w:val="00AA62CB"/>
    <w:rsid w:val="00AB0B07"/>
    <w:rsid w:val="00AB1FFC"/>
    <w:rsid w:val="00AB41C5"/>
    <w:rsid w:val="00AB5F73"/>
    <w:rsid w:val="00AC4171"/>
    <w:rsid w:val="00AD1B70"/>
    <w:rsid w:val="00AD208E"/>
    <w:rsid w:val="00AD2FA4"/>
    <w:rsid w:val="00AE5D56"/>
    <w:rsid w:val="00AE6FF2"/>
    <w:rsid w:val="00AF41E5"/>
    <w:rsid w:val="00AF629C"/>
    <w:rsid w:val="00AF63B5"/>
    <w:rsid w:val="00AF707D"/>
    <w:rsid w:val="00B015C5"/>
    <w:rsid w:val="00B026CB"/>
    <w:rsid w:val="00B04004"/>
    <w:rsid w:val="00B0430C"/>
    <w:rsid w:val="00B04623"/>
    <w:rsid w:val="00B052A6"/>
    <w:rsid w:val="00B05B88"/>
    <w:rsid w:val="00B10AFF"/>
    <w:rsid w:val="00B128B9"/>
    <w:rsid w:val="00B13377"/>
    <w:rsid w:val="00B13D8C"/>
    <w:rsid w:val="00B14961"/>
    <w:rsid w:val="00B154CD"/>
    <w:rsid w:val="00B16BB3"/>
    <w:rsid w:val="00B21F91"/>
    <w:rsid w:val="00B265DB"/>
    <w:rsid w:val="00B27615"/>
    <w:rsid w:val="00B3024D"/>
    <w:rsid w:val="00B32218"/>
    <w:rsid w:val="00B32B45"/>
    <w:rsid w:val="00B33AC8"/>
    <w:rsid w:val="00B4363D"/>
    <w:rsid w:val="00B43C99"/>
    <w:rsid w:val="00B446F4"/>
    <w:rsid w:val="00B44D0D"/>
    <w:rsid w:val="00B466FD"/>
    <w:rsid w:val="00B51FEC"/>
    <w:rsid w:val="00B52D97"/>
    <w:rsid w:val="00B5332B"/>
    <w:rsid w:val="00B53BE1"/>
    <w:rsid w:val="00B5791C"/>
    <w:rsid w:val="00B6161D"/>
    <w:rsid w:val="00B62CC0"/>
    <w:rsid w:val="00B635A8"/>
    <w:rsid w:val="00B64F5F"/>
    <w:rsid w:val="00B6526E"/>
    <w:rsid w:val="00B6547E"/>
    <w:rsid w:val="00B66479"/>
    <w:rsid w:val="00B74410"/>
    <w:rsid w:val="00B74AFA"/>
    <w:rsid w:val="00B7505C"/>
    <w:rsid w:val="00B75E25"/>
    <w:rsid w:val="00B810C3"/>
    <w:rsid w:val="00B810CD"/>
    <w:rsid w:val="00B830EB"/>
    <w:rsid w:val="00B839A3"/>
    <w:rsid w:val="00B85B34"/>
    <w:rsid w:val="00B939F4"/>
    <w:rsid w:val="00B96DBC"/>
    <w:rsid w:val="00BA35BD"/>
    <w:rsid w:val="00BA6685"/>
    <w:rsid w:val="00BA6B24"/>
    <w:rsid w:val="00BA7EAE"/>
    <w:rsid w:val="00BB0BFA"/>
    <w:rsid w:val="00BB4D29"/>
    <w:rsid w:val="00BB5199"/>
    <w:rsid w:val="00BB540D"/>
    <w:rsid w:val="00BB584E"/>
    <w:rsid w:val="00BB5ECA"/>
    <w:rsid w:val="00BB760D"/>
    <w:rsid w:val="00BC2F5B"/>
    <w:rsid w:val="00BC47E7"/>
    <w:rsid w:val="00BC61BB"/>
    <w:rsid w:val="00BD3726"/>
    <w:rsid w:val="00BD4452"/>
    <w:rsid w:val="00BD737E"/>
    <w:rsid w:val="00BE0367"/>
    <w:rsid w:val="00BE50D0"/>
    <w:rsid w:val="00BE6ECD"/>
    <w:rsid w:val="00BF011E"/>
    <w:rsid w:val="00BF0207"/>
    <w:rsid w:val="00BF1062"/>
    <w:rsid w:val="00BF2C8A"/>
    <w:rsid w:val="00BF497C"/>
    <w:rsid w:val="00BF4D13"/>
    <w:rsid w:val="00BF6264"/>
    <w:rsid w:val="00C0102D"/>
    <w:rsid w:val="00C0162E"/>
    <w:rsid w:val="00C039B2"/>
    <w:rsid w:val="00C0406C"/>
    <w:rsid w:val="00C05167"/>
    <w:rsid w:val="00C07430"/>
    <w:rsid w:val="00C1053A"/>
    <w:rsid w:val="00C105E8"/>
    <w:rsid w:val="00C12F77"/>
    <w:rsid w:val="00C23A21"/>
    <w:rsid w:val="00C23E8D"/>
    <w:rsid w:val="00C265EB"/>
    <w:rsid w:val="00C27292"/>
    <w:rsid w:val="00C30684"/>
    <w:rsid w:val="00C32E49"/>
    <w:rsid w:val="00C42BE5"/>
    <w:rsid w:val="00C44282"/>
    <w:rsid w:val="00C4666A"/>
    <w:rsid w:val="00C46672"/>
    <w:rsid w:val="00C47137"/>
    <w:rsid w:val="00C47515"/>
    <w:rsid w:val="00C520E7"/>
    <w:rsid w:val="00C55169"/>
    <w:rsid w:val="00C60079"/>
    <w:rsid w:val="00C641A1"/>
    <w:rsid w:val="00C71819"/>
    <w:rsid w:val="00C72A6E"/>
    <w:rsid w:val="00C734E4"/>
    <w:rsid w:val="00C74F36"/>
    <w:rsid w:val="00C77B5E"/>
    <w:rsid w:val="00C82656"/>
    <w:rsid w:val="00C83629"/>
    <w:rsid w:val="00C84D2E"/>
    <w:rsid w:val="00C85EAC"/>
    <w:rsid w:val="00C85FD4"/>
    <w:rsid w:val="00C862F2"/>
    <w:rsid w:val="00C877B3"/>
    <w:rsid w:val="00C91A72"/>
    <w:rsid w:val="00C94B8A"/>
    <w:rsid w:val="00C94C53"/>
    <w:rsid w:val="00C95B58"/>
    <w:rsid w:val="00C97020"/>
    <w:rsid w:val="00C97839"/>
    <w:rsid w:val="00CA3D92"/>
    <w:rsid w:val="00CA536E"/>
    <w:rsid w:val="00CA63DD"/>
    <w:rsid w:val="00CB02A0"/>
    <w:rsid w:val="00CB04BF"/>
    <w:rsid w:val="00CB18FD"/>
    <w:rsid w:val="00CB2B1D"/>
    <w:rsid w:val="00CB545E"/>
    <w:rsid w:val="00CB6912"/>
    <w:rsid w:val="00CD2BD0"/>
    <w:rsid w:val="00CD3547"/>
    <w:rsid w:val="00CD3F2F"/>
    <w:rsid w:val="00CD5A2B"/>
    <w:rsid w:val="00CE0A89"/>
    <w:rsid w:val="00CE15D1"/>
    <w:rsid w:val="00CF43C0"/>
    <w:rsid w:val="00CF5077"/>
    <w:rsid w:val="00CF57C2"/>
    <w:rsid w:val="00D00508"/>
    <w:rsid w:val="00D03CE1"/>
    <w:rsid w:val="00D14BB1"/>
    <w:rsid w:val="00D20926"/>
    <w:rsid w:val="00D2175B"/>
    <w:rsid w:val="00D228C7"/>
    <w:rsid w:val="00D26BC0"/>
    <w:rsid w:val="00D2732A"/>
    <w:rsid w:val="00D275EB"/>
    <w:rsid w:val="00D34D4E"/>
    <w:rsid w:val="00D3622E"/>
    <w:rsid w:val="00D4335F"/>
    <w:rsid w:val="00D439C9"/>
    <w:rsid w:val="00D45084"/>
    <w:rsid w:val="00D464DB"/>
    <w:rsid w:val="00D467B9"/>
    <w:rsid w:val="00D47348"/>
    <w:rsid w:val="00D56913"/>
    <w:rsid w:val="00D57E9C"/>
    <w:rsid w:val="00D61A93"/>
    <w:rsid w:val="00D63A7B"/>
    <w:rsid w:val="00D64CA2"/>
    <w:rsid w:val="00D66F61"/>
    <w:rsid w:val="00D759A8"/>
    <w:rsid w:val="00D76556"/>
    <w:rsid w:val="00D779AA"/>
    <w:rsid w:val="00D840F6"/>
    <w:rsid w:val="00D852AD"/>
    <w:rsid w:val="00D914D0"/>
    <w:rsid w:val="00D92114"/>
    <w:rsid w:val="00D924FD"/>
    <w:rsid w:val="00D9415B"/>
    <w:rsid w:val="00D950CF"/>
    <w:rsid w:val="00D956E6"/>
    <w:rsid w:val="00D963E0"/>
    <w:rsid w:val="00DA0091"/>
    <w:rsid w:val="00DA3EC0"/>
    <w:rsid w:val="00DB2035"/>
    <w:rsid w:val="00DB2472"/>
    <w:rsid w:val="00DB7F68"/>
    <w:rsid w:val="00DC1C57"/>
    <w:rsid w:val="00DC33B8"/>
    <w:rsid w:val="00DC4DE0"/>
    <w:rsid w:val="00DC5D36"/>
    <w:rsid w:val="00DC76C7"/>
    <w:rsid w:val="00DD2043"/>
    <w:rsid w:val="00DD232F"/>
    <w:rsid w:val="00DD2E49"/>
    <w:rsid w:val="00DE2A31"/>
    <w:rsid w:val="00DE4A71"/>
    <w:rsid w:val="00DE67F2"/>
    <w:rsid w:val="00DE745C"/>
    <w:rsid w:val="00DF090A"/>
    <w:rsid w:val="00DF2275"/>
    <w:rsid w:val="00DF39D8"/>
    <w:rsid w:val="00DF5C9A"/>
    <w:rsid w:val="00DF61C6"/>
    <w:rsid w:val="00E021AB"/>
    <w:rsid w:val="00E1231C"/>
    <w:rsid w:val="00E1325B"/>
    <w:rsid w:val="00E146C6"/>
    <w:rsid w:val="00E15E91"/>
    <w:rsid w:val="00E172CD"/>
    <w:rsid w:val="00E20A04"/>
    <w:rsid w:val="00E26045"/>
    <w:rsid w:val="00E32937"/>
    <w:rsid w:val="00E33829"/>
    <w:rsid w:val="00E343CA"/>
    <w:rsid w:val="00E35182"/>
    <w:rsid w:val="00E378A3"/>
    <w:rsid w:val="00E401D6"/>
    <w:rsid w:val="00E45564"/>
    <w:rsid w:val="00E46163"/>
    <w:rsid w:val="00E476DC"/>
    <w:rsid w:val="00E478AF"/>
    <w:rsid w:val="00E50600"/>
    <w:rsid w:val="00E531DF"/>
    <w:rsid w:val="00E56353"/>
    <w:rsid w:val="00E571B7"/>
    <w:rsid w:val="00E57D36"/>
    <w:rsid w:val="00E62B75"/>
    <w:rsid w:val="00E62B99"/>
    <w:rsid w:val="00E64EFD"/>
    <w:rsid w:val="00E6502C"/>
    <w:rsid w:val="00E72F17"/>
    <w:rsid w:val="00E7320A"/>
    <w:rsid w:val="00E747E3"/>
    <w:rsid w:val="00E76425"/>
    <w:rsid w:val="00E80922"/>
    <w:rsid w:val="00E81543"/>
    <w:rsid w:val="00E83391"/>
    <w:rsid w:val="00E8443E"/>
    <w:rsid w:val="00E8507B"/>
    <w:rsid w:val="00E854C6"/>
    <w:rsid w:val="00E8579D"/>
    <w:rsid w:val="00E8679B"/>
    <w:rsid w:val="00E91A76"/>
    <w:rsid w:val="00E9394A"/>
    <w:rsid w:val="00EA0ABD"/>
    <w:rsid w:val="00EA1202"/>
    <w:rsid w:val="00EA3BD6"/>
    <w:rsid w:val="00EA59DF"/>
    <w:rsid w:val="00EA6FB4"/>
    <w:rsid w:val="00EA72AE"/>
    <w:rsid w:val="00EB1AE7"/>
    <w:rsid w:val="00EB305B"/>
    <w:rsid w:val="00EB4FBB"/>
    <w:rsid w:val="00EB63C7"/>
    <w:rsid w:val="00EC0008"/>
    <w:rsid w:val="00EC73F4"/>
    <w:rsid w:val="00EC7E8E"/>
    <w:rsid w:val="00ED172A"/>
    <w:rsid w:val="00ED41C9"/>
    <w:rsid w:val="00ED5657"/>
    <w:rsid w:val="00EE334D"/>
    <w:rsid w:val="00EE47AE"/>
    <w:rsid w:val="00EE7599"/>
    <w:rsid w:val="00EF2917"/>
    <w:rsid w:val="00EF3A0C"/>
    <w:rsid w:val="00EF44D3"/>
    <w:rsid w:val="00F0320E"/>
    <w:rsid w:val="00F067BB"/>
    <w:rsid w:val="00F13226"/>
    <w:rsid w:val="00F14A28"/>
    <w:rsid w:val="00F21030"/>
    <w:rsid w:val="00F22941"/>
    <w:rsid w:val="00F23099"/>
    <w:rsid w:val="00F237C9"/>
    <w:rsid w:val="00F25B50"/>
    <w:rsid w:val="00F25E2C"/>
    <w:rsid w:val="00F26A80"/>
    <w:rsid w:val="00F33A43"/>
    <w:rsid w:val="00F353CA"/>
    <w:rsid w:val="00F360C6"/>
    <w:rsid w:val="00F36585"/>
    <w:rsid w:val="00F414FB"/>
    <w:rsid w:val="00F41C61"/>
    <w:rsid w:val="00F421DB"/>
    <w:rsid w:val="00F469F0"/>
    <w:rsid w:val="00F5334C"/>
    <w:rsid w:val="00F60ECE"/>
    <w:rsid w:val="00F65564"/>
    <w:rsid w:val="00F677CE"/>
    <w:rsid w:val="00F67813"/>
    <w:rsid w:val="00F72586"/>
    <w:rsid w:val="00F731CB"/>
    <w:rsid w:val="00F733C7"/>
    <w:rsid w:val="00F75AAB"/>
    <w:rsid w:val="00F83609"/>
    <w:rsid w:val="00F878B9"/>
    <w:rsid w:val="00F90AAC"/>
    <w:rsid w:val="00F91D5D"/>
    <w:rsid w:val="00F96222"/>
    <w:rsid w:val="00FA0845"/>
    <w:rsid w:val="00FA0F29"/>
    <w:rsid w:val="00FA1841"/>
    <w:rsid w:val="00FA1B09"/>
    <w:rsid w:val="00FA1B5C"/>
    <w:rsid w:val="00FA47A8"/>
    <w:rsid w:val="00FA6017"/>
    <w:rsid w:val="00FA66CD"/>
    <w:rsid w:val="00FB032E"/>
    <w:rsid w:val="00FB6690"/>
    <w:rsid w:val="00FB7876"/>
    <w:rsid w:val="00FC3D7E"/>
    <w:rsid w:val="00FC6439"/>
    <w:rsid w:val="00FC6FCF"/>
    <w:rsid w:val="00FD485C"/>
    <w:rsid w:val="00FD6E12"/>
    <w:rsid w:val="00FE3044"/>
    <w:rsid w:val="00FE71CD"/>
    <w:rsid w:val="00FF085C"/>
    <w:rsid w:val="00FF2E6B"/>
    <w:rsid w:val="00FF4E19"/>
    <w:rsid w:val="00FF61E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6C35CD"/>
    <w:rPr>
      <w:sz w:val="24"/>
      <w:szCs w:val="24"/>
    </w:rPr>
  </w:style>
  <w:style w:type="paragraph" w:styleId="Ttulo1">
    <w:name w:val="heading 1"/>
    <w:basedOn w:val="Normal"/>
    <w:next w:val="Normal"/>
    <w:qFormat/>
    <w:rsid w:val="006C35CD"/>
    <w:pPr>
      <w:keepNext/>
      <w:jc w:val="center"/>
      <w:outlineLvl w:val="0"/>
    </w:pPr>
    <w:rPr>
      <w:sz w:val="28"/>
    </w:rPr>
  </w:style>
  <w:style w:type="paragraph" w:styleId="Ttulo2">
    <w:name w:val="heading 2"/>
    <w:basedOn w:val="Normal"/>
    <w:next w:val="Normal"/>
    <w:qFormat/>
    <w:rsid w:val="006C35CD"/>
    <w:pPr>
      <w:keepNext/>
      <w:spacing w:after="240"/>
      <w:jc w:val="both"/>
      <w:outlineLvl w:val="1"/>
    </w:pPr>
    <w:rPr>
      <w:b/>
      <w:sz w:val="28"/>
      <w:szCs w:val="20"/>
    </w:rPr>
  </w:style>
  <w:style w:type="paragraph" w:styleId="Ttulo3">
    <w:name w:val="heading 3"/>
    <w:basedOn w:val="Normal"/>
    <w:next w:val="Normal"/>
    <w:qFormat/>
    <w:rsid w:val="006C35CD"/>
    <w:pPr>
      <w:keepNext/>
      <w:ind w:firstLine="1440"/>
      <w:outlineLvl w:val="2"/>
    </w:pPr>
    <w:rPr>
      <w:sz w:val="28"/>
    </w:rPr>
  </w:style>
  <w:style w:type="paragraph" w:styleId="Ttulo4">
    <w:name w:val="heading 4"/>
    <w:basedOn w:val="Normal"/>
    <w:next w:val="Normal"/>
    <w:qFormat/>
    <w:rsid w:val="006C35CD"/>
    <w:pPr>
      <w:keepNext/>
      <w:ind w:right="-420" w:firstLine="1418"/>
      <w:jc w:val="both"/>
      <w:outlineLvl w:val="3"/>
    </w:pPr>
    <w:rPr>
      <w:sz w:val="28"/>
      <w:szCs w:val="20"/>
    </w:rPr>
  </w:style>
  <w:style w:type="paragraph" w:styleId="Ttulo5">
    <w:name w:val="heading 5"/>
    <w:basedOn w:val="Normal"/>
    <w:next w:val="Normal"/>
    <w:link w:val="Ttulo5Char"/>
    <w:qFormat/>
    <w:rsid w:val="006C35CD"/>
    <w:pPr>
      <w:keepNext/>
      <w:jc w:val="center"/>
      <w:outlineLvl w:val="4"/>
    </w:pPr>
    <w:rPr>
      <w:b/>
      <w:sz w:val="2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6C35CD"/>
    <w:pPr>
      <w:tabs>
        <w:tab w:val="center" w:pos="4419"/>
        <w:tab w:val="right" w:pos="8838"/>
      </w:tabs>
    </w:pPr>
    <w:rPr>
      <w:sz w:val="20"/>
      <w:szCs w:val="20"/>
    </w:rPr>
  </w:style>
  <w:style w:type="paragraph" w:styleId="Rodap">
    <w:name w:val="footer"/>
    <w:basedOn w:val="Normal"/>
    <w:rsid w:val="006C35CD"/>
    <w:pPr>
      <w:tabs>
        <w:tab w:val="center" w:pos="4419"/>
        <w:tab w:val="right" w:pos="8838"/>
      </w:tabs>
    </w:pPr>
    <w:rPr>
      <w:sz w:val="20"/>
      <w:szCs w:val="20"/>
    </w:rPr>
  </w:style>
  <w:style w:type="character" w:styleId="Nmerodepgina">
    <w:name w:val="page number"/>
    <w:basedOn w:val="Fontepargpadro"/>
    <w:rsid w:val="006C35CD"/>
  </w:style>
  <w:style w:type="paragraph" w:styleId="Recuodecorpodetexto2">
    <w:name w:val="Body Text Indent 2"/>
    <w:basedOn w:val="Normal"/>
    <w:rsid w:val="006C35CD"/>
    <w:pPr>
      <w:spacing w:after="120" w:line="380" w:lineRule="exact"/>
      <w:ind w:firstLine="1701"/>
      <w:jc w:val="both"/>
    </w:pPr>
    <w:rPr>
      <w:sz w:val="28"/>
      <w:szCs w:val="20"/>
    </w:rPr>
  </w:style>
  <w:style w:type="paragraph" w:customStyle="1" w:styleId="Corpodetexto21">
    <w:name w:val="Corpo de texto 21"/>
    <w:basedOn w:val="Normal"/>
    <w:rsid w:val="006C35CD"/>
    <w:pPr>
      <w:tabs>
        <w:tab w:val="left" w:pos="4253"/>
      </w:tabs>
      <w:ind w:firstLine="1701"/>
      <w:jc w:val="both"/>
    </w:pPr>
    <w:rPr>
      <w:sz w:val="28"/>
      <w:szCs w:val="20"/>
    </w:rPr>
  </w:style>
  <w:style w:type="paragraph" w:styleId="Ttulo">
    <w:name w:val="Title"/>
    <w:basedOn w:val="Normal"/>
    <w:qFormat/>
    <w:rsid w:val="006C35CD"/>
    <w:pPr>
      <w:spacing w:after="720"/>
      <w:jc w:val="center"/>
    </w:pPr>
    <w:rPr>
      <w:b/>
      <w:sz w:val="32"/>
      <w:szCs w:val="20"/>
    </w:rPr>
  </w:style>
  <w:style w:type="paragraph" w:styleId="Textodenotaderodap">
    <w:name w:val="footnote text"/>
    <w:basedOn w:val="Normal"/>
    <w:semiHidden/>
    <w:rsid w:val="006C35CD"/>
    <w:rPr>
      <w:sz w:val="20"/>
      <w:szCs w:val="20"/>
    </w:rPr>
  </w:style>
  <w:style w:type="character" w:styleId="Refdenotaderodap">
    <w:name w:val="footnote reference"/>
    <w:semiHidden/>
    <w:rsid w:val="006C35CD"/>
    <w:rPr>
      <w:vertAlign w:val="superscript"/>
    </w:rPr>
  </w:style>
  <w:style w:type="paragraph" w:styleId="Recuodecorpodetexto">
    <w:name w:val="Body Text Indent"/>
    <w:basedOn w:val="Normal"/>
    <w:rsid w:val="006C35CD"/>
    <w:pPr>
      <w:spacing w:line="360" w:lineRule="auto"/>
      <w:ind w:firstLine="1418"/>
      <w:jc w:val="both"/>
    </w:pPr>
    <w:rPr>
      <w:sz w:val="28"/>
    </w:rPr>
  </w:style>
  <w:style w:type="paragraph" w:styleId="Recuodecorpodetexto3">
    <w:name w:val="Body Text Indent 3"/>
    <w:basedOn w:val="Normal"/>
    <w:rsid w:val="006C35CD"/>
    <w:pPr>
      <w:spacing w:after="240" w:line="360" w:lineRule="auto"/>
      <w:ind w:firstLine="1260"/>
      <w:jc w:val="both"/>
    </w:pPr>
    <w:rPr>
      <w:sz w:val="28"/>
    </w:rPr>
  </w:style>
  <w:style w:type="character" w:customStyle="1" w:styleId="Heading9Char">
    <w:name w:val="Heading 9 Char"/>
    <w:semiHidden/>
    <w:locked/>
    <w:rsid w:val="006C35CD"/>
    <w:rPr>
      <w:rFonts w:ascii="Cambria" w:hAnsi="Cambria" w:cs="Times New Roman"/>
      <w:sz w:val="22"/>
      <w:szCs w:val="22"/>
    </w:rPr>
  </w:style>
  <w:style w:type="paragraph" w:styleId="NormalWeb">
    <w:name w:val="Normal (Web)"/>
    <w:basedOn w:val="Normal"/>
    <w:rsid w:val="006C35CD"/>
    <w:pPr>
      <w:spacing w:before="100" w:beforeAutospacing="1" w:after="100" w:afterAutospacing="1"/>
    </w:pPr>
    <w:rPr>
      <w:rFonts w:ascii="Arial Unicode MS" w:eastAsia="Arial Unicode MS" w:hAnsi="Arial Unicode MS" w:cs="Arial Unicode MS"/>
    </w:rPr>
  </w:style>
  <w:style w:type="paragraph" w:styleId="Corpodetexto">
    <w:name w:val="Body Text"/>
    <w:basedOn w:val="Normal"/>
    <w:rsid w:val="006C35CD"/>
    <w:pPr>
      <w:jc w:val="both"/>
    </w:pPr>
    <w:rPr>
      <w:sz w:val="28"/>
      <w:szCs w:val="20"/>
    </w:rPr>
  </w:style>
  <w:style w:type="paragraph" w:styleId="Corpodetexto3">
    <w:name w:val="Body Text 3"/>
    <w:basedOn w:val="Normal"/>
    <w:rsid w:val="006C35CD"/>
    <w:pPr>
      <w:spacing w:before="100" w:beforeAutospacing="1" w:after="100" w:afterAutospacing="1"/>
    </w:pPr>
    <w:rPr>
      <w:rFonts w:ascii="Arial Unicode MS" w:eastAsia="Arial Unicode MS" w:hAnsi="Arial Unicode MS" w:cs="Arial Unicode MS"/>
    </w:rPr>
  </w:style>
  <w:style w:type="paragraph" w:styleId="Textodebalo">
    <w:name w:val="Balloon Text"/>
    <w:basedOn w:val="Normal"/>
    <w:semiHidden/>
    <w:rsid w:val="006C35CD"/>
    <w:rPr>
      <w:rFonts w:ascii="Tahoma" w:hAnsi="Tahoma" w:cs="Tahoma"/>
      <w:sz w:val="16"/>
      <w:szCs w:val="16"/>
    </w:rPr>
  </w:style>
  <w:style w:type="paragraph" w:customStyle="1" w:styleId="texto1">
    <w:name w:val="texto1"/>
    <w:basedOn w:val="Normal"/>
    <w:rsid w:val="006C35CD"/>
    <w:pPr>
      <w:spacing w:before="100" w:beforeAutospacing="1" w:after="100" w:afterAutospacing="1"/>
    </w:pPr>
    <w:rPr>
      <w:rFonts w:ascii="Arial Unicode MS" w:eastAsia="Arial Unicode MS" w:hAnsi="Arial Unicode MS" w:cs="Arial Unicode MS"/>
    </w:rPr>
  </w:style>
  <w:style w:type="character" w:styleId="Hyperlink">
    <w:name w:val="Hyperlink"/>
    <w:uiPriority w:val="99"/>
    <w:rsid w:val="006C35CD"/>
    <w:rPr>
      <w:color w:val="0000FF"/>
      <w:u w:val="single"/>
    </w:rPr>
  </w:style>
  <w:style w:type="paragraph" w:customStyle="1" w:styleId="texto2">
    <w:name w:val="texto2"/>
    <w:basedOn w:val="Normal"/>
    <w:rsid w:val="006C35CD"/>
    <w:pPr>
      <w:spacing w:before="100" w:beforeAutospacing="1" w:after="100" w:afterAutospacing="1"/>
    </w:pPr>
    <w:rPr>
      <w:rFonts w:ascii="Arial Unicode MS" w:eastAsia="Arial Unicode MS" w:hAnsi="Arial Unicode MS" w:cs="Arial Unicode MS"/>
    </w:rPr>
  </w:style>
  <w:style w:type="character" w:styleId="HiperlinkVisitado">
    <w:name w:val="FollowedHyperlink"/>
    <w:rsid w:val="006C35CD"/>
    <w:rPr>
      <w:color w:val="800080"/>
      <w:u w:val="single"/>
    </w:rPr>
  </w:style>
  <w:style w:type="paragraph" w:customStyle="1" w:styleId="texto">
    <w:name w:val="texto"/>
    <w:basedOn w:val="Normal"/>
    <w:rsid w:val="006C35CD"/>
    <w:pPr>
      <w:ind w:firstLine="709"/>
      <w:jc w:val="both"/>
    </w:pPr>
    <w:rPr>
      <w:szCs w:val="20"/>
    </w:rPr>
  </w:style>
  <w:style w:type="paragraph" w:customStyle="1" w:styleId="Default">
    <w:name w:val="Default"/>
    <w:rsid w:val="00491C11"/>
    <w:pPr>
      <w:autoSpaceDE w:val="0"/>
      <w:autoSpaceDN w:val="0"/>
      <w:adjustRightInd w:val="0"/>
    </w:pPr>
    <w:rPr>
      <w:rFonts w:ascii="Arial" w:hAnsi="Arial" w:cs="Arial"/>
      <w:color w:val="000000"/>
      <w:sz w:val="24"/>
      <w:szCs w:val="24"/>
    </w:rPr>
  </w:style>
  <w:style w:type="character" w:customStyle="1" w:styleId="textoacao1">
    <w:name w:val="textoacao1"/>
    <w:rsid w:val="000406D9"/>
    <w:rPr>
      <w:rFonts w:ascii="Trebuchet MS" w:hAnsi="Trebuchet MS" w:hint="default"/>
      <w:color w:val="444444"/>
      <w:sz w:val="26"/>
      <w:szCs w:val="26"/>
    </w:rPr>
  </w:style>
  <w:style w:type="paragraph" w:customStyle="1" w:styleId="04-PargrafodetextoEstudoNotas-CLG">
    <w:name w:val="04 - Parágrafo de texto Estudo Notas - CLG"/>
    <w:link w:val="04-PargrafodetextoEstudoNotas-CLGChar"/>
    <w:rsid w:val="006A7B70"/>
    <w:pPr>
      <w:spacing w:after="360" w:line="360" w:lineRule="auto"/>
      <w:ind w:firstLine="1418"/>
      <w:jc w:val="both"/>
    </w:pPr>
    <w:rPr>
      <w:sz w:val="28"/>
    </w:rPr>
  </w:style>
  <w:style w:type="character" w:customStyle="1" w:styleId="04-PargrafodetextoEstudoNotas-CLGChar">
    <w:name w:val="04 - Parágrafo de texto Estudo Notas - CLG Char"/>
    <w:link w:val="04-PargrafodetextoEstudoNotas-CLG"/>
    <w:rsid w:val="006A7B70"/>
    <w:rPr>
      <w:sz w:val="28"/>
      <w:lang w:val="pt-BR" w:eastAsia="pt-BR" w:bidi="ar-SA"/>
    </w:rPr>
  </w:style>
  <w:style w:type="table" w:styleId="Tabelacomgrade">
    <w:name w:val="Table Grid"/>
    <w:basedOn w:val="Tabelanormal"/>
    <w:rsid w:val="005524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semiHidden/>
    <w:rsid w:val="00055B3C"/>
    <w:rPr>
      <w:sz w:val="16"/>
      <w:szCs w:val="16"/>
    </w:rPr>
  </w:style>
  <w:style w:type="paragraph" w:styleId="Textodecomentrio">
    <w:name w:val="annotation text"/>
    <w:basedOn w:val="Normal"/>
    <w:semiHidden/>
    <w:rsid w:val="00055B3C"/>
    <w:rPr>
      <w:sz w:val="20"/>
      <w:szCs w:val="20"/>
    </w:rPr>
  </w:style>
  <w:style w:type="paragraph" w:styleId="Assuntodocomentrio">
    <w:name w:val="annotation subject"/>
    <w:basedOn w:val="Textodecomentrio"/>
    <w:next w:val="Textodecomentrio"/>
    <w:semiHidden/>
    <w:rsid w:val="00055B3C"/>
    <w:rPr>
      <w:b/>
      <w:bCs/>
    </w:rPr>
  </w:style>
  <w:style w:type="character" w:customStyle="1" w:styleId="Normal-EscribaChar">
    <w:name w:val="Normal-Escriba Char"/>
    <w:link w:val="Normal-Escriba"/>
    <w:uiPriority w:val="99"/>
    <w:locked/>
    <w:rsid w:val="001E39D2"/>
    <w:rPr>
      <w:rFonts w:ascii="Arial" w:hAnsi="Arial"/>
      <w:sz w:val="24"/>
      <w:szCs w:val="24"/>
      <w:lang w:eastAsia="en-US" w:bidi="ar-SA"/>
    </w:rPr>
  </w:style>
  <w:style w:type="paragraph" w:customStyle="1" w:styleId="Normal-Escriba">
    <w:name w:val="Normal-Escriba"/>
    <w:basedOn w:val="Normal"/>
    <w:link w:val="Normal-EscribaChar"/>
    <w:uiPriority w:val="99"/>
    <w:rsid w:val="001E39D2"/>
    <w:pPr>
      <w:ind w:firstLine="1440"/>
      <w:jc w:val="both"/>
    </w:pPr>
    <w:rPr>
      <w:rFonts w:ascii="Arial" w:hAnsi="Arial"/>
      <w:lang w:eastAsia="en-US"/>
    </w:rPr>
  </w:style>
  <w:style w:type="character" w:customStyle="1" w:styleId="Ttulo5Char">
    <w:name w:val="Título 5 Char"/>
    <w:link w:val="Ttulo5"/>
    <w:locked/>
    <w:rsid w:val="00C85EAC"/>
    <w:rPr>
      <w:b/>
      <w:sz w:val="28"/>
    </w:rPr>
  </w:style>
  <w:style w:type="character" w:customStyle="1" w:styleId="st">
    <w:name w:val="st"/>
    <w:uiPriority w:val="99"/>
    <w:rsid w:val="00A06FB1"/>
    <w:rPr>
      <w:rFonts w:cs="Times New Roman"/>
    </w:rPr>
  </w:style>
  <w:style w:type="character" w:customStyle="1" w:styleId="principalstyle1">
    <w:name w:val="principalstyle1"/>
    <w:rsid w:val="00170405"/>
    <w:rPr>
      <w:rFonts w:ascii="Arial" w:hAnsi="Arial" w:cs="Arial" w:hint="default"/>
      <w:sz w:val="22"/>
      <w:szCs w:val="22"/>
    </w:rPr>
  </w:style>
  <w:style w:type="character" w:customStyle="1" w:styleId="citacaostyle1">
    <w:name w:val="citacaostyle1"/>
    <w:rsid w:val="006340AB"/>
    <w:rPr>
      <w:i/>
      <w:iCs/>
      <w:vanish w:val="0"/>
      <w:webHidden w:val="0"/>
      <w:specVanish w:val="0"/>
    </w:rPr>
  </w:style>
  <w:style w:type="paragraph" w:customStyle="1" w:styleId="04-PargrafodeTextoQA-CLG">
    <w:name w:val="04 - Parágrafo de Texto QA - CLG"/>
    <w:rsid w:val="00E83391"/>
    <w:pPr>
      <w:spacing w:after="360"/>
      <w:ind w:firstLine="1418"/>
      <w:jc w:val="both"/>
    </w:pPr>
    <w:rPr>
      <w:sz w:val="28"/>
    </w:rPr>
  </w:style>
  <w:style w:type="paragraph" w:customStyle="1" w:styleId="03-EmentaQA-CLG">
    <w:name w:val="03 - Ementa QA - CLG"/>
    <w:rsid w:val="00E83391"/>
    <w:pPr>
      <w:spacing w:after="1080"/>
      <w:ind w:left="3686"/>
      <w:jc w:val="both"/>
    </w:pPr>
    <w:rPr>
      <w:sz w:val="24"/>
    </w:rPr>
  </w:style>
  <w:style w:type="paragraph" w:customStyle="1" w:styleId="01-TtuloEstudoNota-CLG">
    <w:name w:val="01 - Título Estudo Nota - CLG"/>
    <w:link w:val="01-TtuloEstudoNota-CLGChar"/>
    <w:rsid w:val="00AF707D"/>
    <w:pPr>
      <w:spacing w:after="1200"/>
      <w:jc w:val="center"/>
    </w:pPr>
    <w:rPr>
      <w:b/>
      <w:bCs/>
      <w:sz w:val="34"/>
    </w:rPr>
  </w:style>
  <w:style w:type="character" w:customStyle="1" w:styleId="01-TtuloEstudoNota-CLGChar">
    <w:name w:val="01 - Título Estudo Nota - CLG Char"/>
    <w:link w:val="01-TtuloEstudoNota-CLG"/>
    <w:rsid w:val="00AF707D"/>
    <w:rPr>
      <w:b/>
      <w:bCs/>
      <w:sz w:val="34"/>
      <w:lang w:bidi="ar-SA"/>
    </w:rPr>
  </w:style>
  <w:style w:type="paragraph" w:customStyle="1" w:styleId="06-Pargrafodetexto-CLG">
    <w:name w:val="06 - Parágrafo de texto - CLG"/>
    <w:link w:val="06-Pargrafodetexto-CLGChar"/>
    <w:rsid w:val="00DF5C9A"/>
    <w:pPr>
      <w:spacing w:after="360"/>
      <w:ind w:firstLine="1418"/>
      <w:jc w:val="both"/>
    </w:pPr>
    <w:rPr>
      <w:sz w:val="28"/>
    </w:rPr>
  </w:style>
  <w:style w:type="character" w:customStyle="1" w:styleId="06-Pargrafodetexto-CLGChar">
    <w:name w:val="06 - Parágrafo de texto - CLG Char"/>
    <w:link w:val="06-Pargrafodetexto-CLG"/>
    <w:rsid w:val="00DF5C9A"/>
    <w:rPr>
      <w:sz w:val="28"/>
      <w:lang w:bidi="ar-SA"/>
    </w:rPr>
  </w:style>
  <w:style w:type="paragraph" w:customStyle="1" w:styleId="05-PargrafoNumeradoQA-CLG">
    <w:name w:val="05 - Parágrafo Numerado QA - CLG"/>
    <w:rsid w:val="00A82B86"/>
    <w:pPr>
      <w:numPr>
        <w:numId w:val="37"/>
      </w:numPr>
      <w:spacing w:after="360"/>
      <w:jc w:val="both"/>
    </w:pPr>
    <w:rPr>
      <w:sz w:val="28"/>
    </w:rPr>
  </w:style>
  <w:style w:type="paragraph" w:styleId="CabealhodoSumrio">
    <w:name w:val="TOC Heading"/>
    <w:basedOn w:val="Ttulo1"/>
    <w:next w:val="Normal"/>
    <w:uiPriority w:val="39"/>
    <w:qFormat/>
    <w:rsid w:val="003F2A25"/>
    <w:pPr>
      <w:keepLines/>
      <w:spacing w:before="480" w:line="276" w:lineRule="auto"/>
      <w:jc w:val="left"/>
      <w:outlineLvl w:val="9"/>
    </w:pPr>
    <w:rPr>
      <w:rFonts w:ascii="Cambria" w:hAnsi="Cambria"/>
      <w:b/>
      <w:bCs/>
      <w:color w:val="365F91"/>
      <w:szCs w:val="28"/>
    </w:rPr>
  </w:style>
  <w:style w:type="paragraph" w:styleId="Sumrio2">
    <w:name w:val="toc 2"/>
    <w:basedOn w:val="Normal"/>
    <w:next w:val="Normal"/>
    <w:autoRedefine/>
    <w:uiPriority w:val="39"/>
    <w:unhideWhenUsed/>
    <w:qFormat/>
    <w:rsid w:val="003F2A25"/>
    <w:pPr>
      <w:spacing w:after="100" w:line="276" w:lineRule="auto"/>
      <w:ind w:left="220"/>
    </w:pPr>
    <w:rPr>
      <w:rFonts w:ascii="Calibri" w:hAnsi="Calibri"/>
      <w:sz w:val="22"/>
      <w:szCs w:val="22"/>
    </w:rPr>
  </w:style>
  <w:style w:type="paragraph" w:styleId="Sumrio1">
    <w:name w:val="toc 1"/>
    <w:basedOn w:val="Normal"/>
    <w:next w:val="Normal"/>
    <w:autoRedefine/>
    <w:uiPriority w:val="39"/>
    <w:unhideWhenUsed/>
    <w:qFormat/>
    <w:rsid w:val="003F2A25"/>
    <w:pPr>
      <w:spacing w:after="100" w:line="276" w:lineRule="auto"/>
    </w:pPr>
    <w:rPr>
      <w:rFonts w:ascii="Calibri" w:hAnsi="Calibri"/>
      <w:sz w:val="22"/>
      <w:szCs w:val="22"/>
    </w:rPr>
  </w:style>
  <w:style w:type="paragraph" w:styleId="Sumrio3">
    <w:name w:val="toc 3"/>
    <w:basedOn w:val="Normal"/>
    <w:next w:val="Normal"/>
    <w:autoRedefine/>
    <w:uiPriority w:val="39"/>
    <w:unhideWhenUsed/>
    <w:qFormat/>
    <w:rsid w:val="003F2A25"/>
    <w:pPr>
      <w:spacing w:after="100" w:line="276" w:lineRule="auto"/>
      <w:ind w:left="440"/>
    </w:pPr>
    <w:rPr>
      <w:rFonts w:ascii="Calibri" w:hAnsi="Calibri"/>
      <w:sz w:val="22"/>
      <w:szCs w:val="22"/>
    </w:rPr>
  </w:style>
  <w:style w:type="paragraph" w:customStyle="1" w:styleId="01-Minuta-CLG">
    <w:name w:val="01 - Minuta - CLG"/>
    <w:link w:val="01-Minuta-CLGChar"/>
    <w:rsid w:val="00A44948"/>
    <w:pPr>
      <w:spacing w:after="180"/>
      <w:jc w:val="center"/>
    </w:pPr>
    <w:rPr>
      <w:sz w:val="24"/>
    </w:rPr>
  </w:style>
  <w:style w:type="paragraph" w:customStyle="1" w:styleId="02-TtuloPrincipal-CLG">
    <w:name w:val="02 - Título Principal - CLG"/>
    <w:link w:val="02-TtuloPrincipal-CLGChar"/>
    <w:rsid w:val="00A44948"/>
    <w:pPr>
      <w:spacing w:after="960"/>
      <w:jc w:val="center"/>
    </w:pPr>
    <w:rPr>
      <w:b/>
      <w:bCs/>
      <w:sz w:val="32"/>
    </w:rPr>
  </w:style>
  <w:style w:type="paragraph" w:customStyle="1" w:styleId="03-Ementa-CLG">
    <w:name w:val="03 - Ementa - CLG"/>
    <w:link w:val="03-Ementa-CLGChar"/>
    <w:rsid w:val="00A44948"/>
    <w:pPr>
      <w:spacing w:after="1440"/>
      <w:ind w:left="3686"/>
      <w:jc w:val="both"/>
    </w:pPr>
    <w:rPr>
      <w:sz w:val="24"/>
    </w:rPr>
  </w:style>
  <w:style w:type="paragraph" w:customStyle="1" w:styleId="06-Justificao-CLG">
    <w:name w:val="06 - Justificação - CLG"/>
    <w:link w:val="06-Justificao-CLGChar"/>
    <w:rsid w:val="00A44948"/>
    <w:pPr>
      <w:spacing w:before="600" w:after="480"/>
      <w:jc w:val="center"/>
    </w:pPr>
    <w:rPr>
      <w:b/>
      <w:bCs/>
      <w:sz w:val="28"/>
    </w:rPr>
  </w:style>
  <w:style w:type="paragraph" w:customStyle="1" w:styleId="05-Pargrafodetexto-CLG">
    <w:name w:val="05 - Parágrafo de texto - CLG"/>
    <w:link w:val="05-Pargrafodetexto-CLGChar"/>
    <w:rsid w:val="00A44948"/>
    <w:pPr>
      <w:spacing w:after="360"/>
      <w:ind w:firstLine="1418"/>
      <w:jc w:val="both"/>
    </w:pPr>
    <w:rPr>
      <w:sz w:val="28"/>
    </w:rPr>
  </w:style>
  <w:style w:type="paragraph" w:customStyle="1" w:styleId="09-Local-CLG">
    <w:name w:val="09 - Local - CLG"/>
    <w:link w:val="09-Local-CLGChar"/>
    <w:rsid w:val="00A44948"/>
    <w:pPr>
      <w:spacing w:before="960" w:after="720"/>
      <w:ind w:firstLine="2520"/>
      <w:jc w:val="both"/>
    </w:pPr>
    <w:rPr>
      <w:sz w:val="28"/>
    </w:rPr>
  </w:style>
  <w:style w:type="paragraph" w:customStyle="1" w:styleId="10-IdentificaoParlamentar-CLG">
    <w:name w:val="10 - Identificação Parlamentar - CLG"/>
    <w:link w:val="10-IdentificaoParlamentar-CLGChar"/>
    <w:rsid w:val="00A44948"/>
    <w:pPr>
      <w:spacing w:line="360" w:lineRule="auto"/>
      <w:ind w:left="3402"/>
    </w:pPr>
    <w:rPr>
      <w:color w:val="000000"/>
      <w:sz w:val="28"/>
      <w:szCs w:val="9"/>
    </w:rPr>
  </w:style>
  <w:style w:type="character" w:customStyle="1" w:styleId="01-Minuta-CLGChar">
    <w:name w:val="01 - Minuta - CLG Char"/>
    <w:link w:val="01-Minuta-CLG"/>
    <w:rsid w:val="00A44948"/>
    <w:rPr>
      <w:sz w:val="24"/>
      <w:lang w:val="pt-BR" w:eastAsia="pt-BR" w:bidi="ar-SA"/>
    </w:rPr>
  </w:style>
  <w:style w:type="character" w:customStyle="1" w:styleId="02-TtuloPrincipal-CLGChar">
    <w:name w:val="02 - Título Principal - CLG Char"/>
    <w:link w:val="02-TtuloPrincipal-CLG"/>
    <w:rsid w:val="00A44948"/>
    <w:rPr>
      <w:b/>
      <w:bCs/>
      <w:sz w:val="32"/>
      <w:lang w:val="pt-BR" w:eastAsia="pt-BR" w:bidi="ar-SA"/>
    </w:rPr>
  </w:style>
  <w:style w:type="character" w:customStyle="1" w:styleId="03-Ementa-CLGChar">
    <w:name w:val="03 - Ementa - CLG Char"/>
    <w:link w:val="03-Ementa-CLG"/>
    <w:rsid w:val="00A44948"/>
    <w:rPr>
      <w:sz w:val="24"/>
      <w:lang w:val="pt-BR" w:eastAsia="pt-BR" w:bidi="ar-SA"/>
    </w:rPr>
  </w:style>
  <w:style w:type="character" w:customStyle="1" w:styleId="05-Pargrafodetexto-CLGChar">
    <w:name w:val="05 - Parágrafo de texto - CLG Char"/>
    <w:link w:val="05-Pargrafodetexto-CLG"/>
    <w:rsid w:val="00A44948"/>
    <w:rPr>
      <w:sz w:val="28"/>
      <w:lang w:val="pt-BR" w:eastAsia="pt-BR" w:bidi="ar-SA"/>
    </w:rPr>
  </w:style>
  <w:style w:type="character" w:customStyle="1" w:styleId="06-Justificao-CLGChar">
    <w:name w:val="06 - Justificação - CLG Char"/>
    <w:link w:val="06-Justificao-CLG"/>
    <w:rsid w:val="00A44948"/>
    <w:rPr>
      <w:b/>
      <w:bCs/>
      <w:sz w:val="28"/>
      <w:lang w:val="pt-BR" w:eastAsia="pt-BR" w:bidi="ar-SA"/>
    </w:rPr>
  </w:style>
  <w:style w:type="character" w:customStyle="1" w:styleId="09-Local-CLGChar">
    <w:name w:val="09 - Local - CLG Char"/>
    <w:link w:val="09-Local-CLG"/>
    <w:rsid w:val="00A44948"/>
    <w:rPr>
      <w:sz w:val="28"/>
      <w:lang w:val="pt-BR" w:eastAsia="pt-BR" w:bidi="ar-SA"/>
    </w:rPr>
  </w:style>
  <w:style w:type="character" w:customStyle="1" w:styleId="10-IdentificaoParlamentar-CLGChar">
    <w:name w:val="10 - Identificação Parlamentar - CLG Char"/>
    <w:link w:val="10-IdentificaoParlamentar-CLG"/>
    <w:rsid w:val="00A44948"/>
    <w:rPr>
      <w:color w:val="000000"/>
      <w:sz w:val="28"/>
      <w:szCs w:val="9"/>
      <w:lang w:val="pt-BR" w:eastAsia="pt-BR" w:bidi="ar-SA"/>
    </w:rPr>
  </w:style>
  <w:style w:type="paragraph" w:customStyle="1" w:styleId="07-Citaolegal-CLG">
    <w:name w:val="07 - Citação legal - CLG"/>
    <w:rsid w:val="009B0391"/>
    <w:pPr>
      <w:spacing w:after="120"/>
      <w:ind w:left="1985" w:firstLine="567"/>
      <w:jc w:val="both"/>
    </w:pPr>
    <w:rPr>
      <w:bCs/>
      <w:sz w:val="24"/>
    </w:rPr>
  </w:style>
  <w:style w:type="character" w:customStyle="1" w:styleId="03-Ementa-CLGCharChar">
    <w:name w:val="03 - Ementa - CLG Char Char"/>
    <w:rsid w:val="009B0391"/>
    <w:rPr>
      <w:sz w:val="24"/>
      <w:lang w:val="pt-BR" w:eastAsia="pt-BR" w:bidi="ar-SA"/>
    </w:rPr>
  </w:style>
  <w:style w:type="paragraph" w:customStyle="1" w:styleId="p12">
    <w:name w:val="p12"/>
    <w:basedOn w:val="Normal"/>
    <w:rsid w:val="009B0391"/>
    <w:pPr>
      <w:spacing w:before="120" w:after="120"/>
      <w:ind w:left="1134" w:firstLine="284"/>
      <w:jc w:val="both"/>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divs>
    <w:div w:id="15622579">
      <w:bodyDiv w:val="1"/>
      <w:marLeft w:val="0"/>
      <w:marRight w:val="0"/>
      <w:marTop w:val="0"/>
      <w:marBottom w:val="0"/>
      <w:divBdr>
        <w:top w:val="none" w:sz="0" w:space="0" w:color="auto"/>
        <w:left w:val="none" w:sz="0" w:space="0" w:color="auto"/>
        <w:bottom w:val="none" w:sz="0" w:space="0" w:color="auto"/>
        <w:right w:val="none" w:sz="0" w:space="0" w:color="auto"/>
      </w:divBdr>
    </w:div>
    <w:div w:id="56561062">
      <w:bodyDiv w:val="1"/>
      <w:marLeft w:val="0"/>
      <w:marRight w:val="0"/>
      <w:marTop w:val="0"/>
      <w:marBottom w:val="0"/>
      <w:divBdr>
        <w:top w:val="none" w:sz="0" w:space="0" w:color="auto"/>
        <w:left w:val="none" w:sz="0" w:space="0" w:color="auto"/>
        <w:bottom w:val="none" w:sz="0" w:space="0" w:color="auto"/>
        <w:right w:val="none" w:sz="0" w:space="0" w:color="auto"/>
      </w:divBdr>
      <w:divsChild>
        <w:div w:id="618802082">
          <w:marLeft w:val="0"/>
          <w:marRight w:val="0"/>
          <w:marTop w:val="0"/>
          <w:marBottom w:val="0"/>
          <w:divBdr>
            <w:top w:val="none" w:sz="0" w:space="0" w:color="auto"/>
            <w:left w:val="none" w:sz="0" w:space="0" w:color="auto"/>
            <w:bottom w:val="none" w:sz="0" w:space="0" w:color="auto"/>
            <w:right w:val="none" w:sz="0" w:space="0" w:color="auto"/>
          </w:divBdr>
        </w:div>
      </w:divsChild>
    </w:div>
    <w:div w:id="234126658">
      <w:bodyDiv w:val="1"/>
      <w:marLeft w:val="0"/>
      <w:marRight w:val="0"/>
      <w:marTop w:val="0"/>
      <w:marBottom w:val="0"/>
      <w:divBdr>
        <w:top w:val="none" w:sz="0" w:space="0" w:color="auto"/>
        <w:left w:val="none" w:sz="0" w:space="0" w:color="auto"/>
        <w:bottom w:val="none" w:sz="0" w:space="0" w:color="auto"/>
        <w:right w:val="none" w:sz="0" w:space="0" w:color="auto"/>
      </w:divBdr>
      <w:divsChild>
        <w:div w:id="1481656342">
          <w:marLeft w:val="0"/>
          <w:marRight w:val="0"/>
          <w:marTop w:val="0"/>
          <w:marBottom w:val="0"/>
          <w:divBdr>
            <w:top w:val="none" w:sz="0" w:space="0" w:color="auto"/>
            <w:left w:val="none" w:sz="0" w:space="0" w:color="auto"/>
            <w:bottom w:val="none" w:sz="0" w:space="0" w:color="auto"/>
            <w:right w:val="none" w:sz="0" w:space="0" w:color="auto"/>
          </w:divBdr>
          <w:divsChild>
            <w:div w:id="48498113">
              <w:marLeft w:val="0"/>
              <w:marRight w:val="0"/>
              <w:marTop w:val="0"/>
              <w:marBottom w:val="0"/>
              <w:divBdr>
                <w:top w:val="none" w:sz="0" w:space="0" w:color="auto"/>
                <w:left w:val="none" w:sz="0" w:space="0" w:color="auto"/>
                <w:bottom w:val="none" w:sz="0" w:space="0" w:color="auto"/>
                <w:right w:val="none" w:sz="0" w:space="0" w:color="auto"/>
              </w:divBdr>
            </w:div>
            <w:div w:id="45857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02622">
      <w:bodyDiv w:val="1"/>
      <w:marLeft w:val="0"/>
      <w:marRight w:val="0"/>
      <w:marTop w:val="0"/>
      <w:marBottom w:val="0"/>
      <w:divBdr>
        <w:top w:val="none" w:sz="0" w:space="0" w:color="auto"/>
        <w:left w:val="none" w:sz="0" w:space="0" w:color="auto"/>
        <w:bottom w:val="none" w:sz="0" w:space="0" w:color="auto"/>
        <w:right w:val="none" w:sz="0" w:space="0" w:color="auto"/>
      </w:divBdr>
      <w:divsChild>
        <w:div w:id="417556939">
          <w:marLeft w:val="0"/>
          <w:marRight w:val="0"/>
          <w:marTop w:val="240"/>
          <w:marBottom w:val="0"/>
          <w:divBdr>
            <w:top w:val="none" w:sz="0" w:space="0" w:color="auto"/>
            <w:left w:val="none" w:sz="0" w:space="0" w:color="auto"/>
            <w:bottom w:val="none" w:sz="0" w:space="0" w:color="auto"/>
            <w:right w:val="none" w:sz="0" w:space="0" w:color="auto"/>
          </w:divBdr>
        </w:div>
        <w:div w:id="1202326135">
          <w:marLeft w:val="0"/>
          <w:marRight w:val="0"/>
          <w:marTop w:val="240"/>
          <w:marBottom w:val="0"/>
          <w:divBdr>
            <w:top w:val="none" w:sz="0" w:space="0" w:color="auto"/>
            <w:left w:val="none" w:sz="0" w:space="0" w:color="auto"/>
            <w:bottom w:val="none" w:sz="0" w:space="0" w:color="auto"/>
            <w:right w:val="none" w:sz="0" w:space="0" w:color="auto"/>
          </w:divBdr>
        </w:div>
        <w:div w:id="1284654458">
          <w:marLeft w:val="0"/>
          <w:marRight w:val="0"/>
          <w:marTop w:val="240"/>
          <w:marBottom w:val="0"/>
          <w:divBdr>
            <w:top w:val="none" w:sz="0" w:space="0" w:color="auto"/>
            <w:left w:val="none" w:sz="0" w:space="0" w:color="auto"/>
            <w:bottom w:val="none" w:sz="0" w:space="0" w:color="auto"/>
            <w:right w:val="none" w:sz="0" w:space="0" w:color="auto"/>
          </w:divBdr>
        </w:div>
        <w:div w:id="2124573650">
          <w:marLeft w:val="0"/>
          <w:marRight w:val="0"/>
          <w:marTop w:val="240"/>
          <w:marBottom w:val="0"/>
          <w:divBdr>
            <w:top w:val="none" w:sz="0" w:space="0" w:color="auto"/>
            <w:left w:val="none" w:sz="0" w:space="0" w:color="auto"/>
            <w:bottom w:val="none" w:sz="0" w:space="0" w:color="auto"/>
            <w:right w:val="none" w:sz="0" w:space="0" w:color="auto"/>
          </w:divBdr>
        </w:div>
      </w:divsChild>
    </w:div>
    <w:div w:id="273482660">
      <w:bodyDiv w:val="1"/>
      <w:marLeft w:val="0"/>
      <w:marRight w:val="0"/>
      <w:marTop w:val="0"/>
      <w:marBottom w:val="0"/>
      <w:divBdr>
        <w:top w:val="none" w:sz="0" w:space="0" w:color="auto"/>
        <w:left w:val="none" w:sz="0" w:space="0" w:color="auto"/>
        <w:bottom w:val="none" w:sz="0" w:space="0" w:color="auto"/>
        <w:right w:val="none" w:sz="0" w:space="0" w:color="auto"/>
      </w:divBdr>
    </w:div>
    <w:div w:id="278537539">
      <w:bodyDiv w:val="1"/>
      <w:marLeft w:val="0"/>
      <w:marRight w:val="0"/>
      <w:marTop w:val="0"/>
      <w:marBottom w:val="0"/>
      <w:divBdr>
        <w:top w:val="none" w:sz="0" w:space="0" w:color="auto"/>
        <w:left w:val="none" w:sz="0" w:space="0" w:color="auto"/>
        <w:bottom w:val="none" w:sz="0" w:space="0" w:color="auto"/>
        <w:right w:val="none" w:sz="0" w:space="0" w:color="auto"/>
      </w:divBdr>
      <w:divsChild>
        <w:div w:id="537082187">
          <w:marLeft w:val="0"/>
          <w:marRight w:val="0"/>
          <w:marTop w:val="0"/>
          <w:marBottom w:val="0"/>
          <w:divBdr>
            <w:top w:val="none" w:sz="0" w:space="0" w:color="auto"/>
            <w:left w:val="none" w:sz="0" w:space="0" w:color="auto"/>
            <w:bottom w:val="none" w:sz="0" w:space="0" w:color="auto"/>
            <w:right w:val="none" w:sz="0" w:space="0" w:color="auto"/>
          </w:divBdr>
        </w:div>
      </w:divsChild>
    </w:div>
    <w:div w:id="319769648">
      <w:bodyDiv w:val="1"/>
      <w:marLeft w:val="0"/>
      <w:marRight w:val="0"/>
      <w:marTop w:val="0"/>
      <w:marBottom w:val="0"/>
      <w:divBdr>
        <w:top w:val="none" w:sz="0" w:space="0" w:color="auto"/>
        <w:left w:val="none" w:sz="0" w:space="0" w:color="auto"/>
        <w:bottom w:val="none" w:sz="0" w:space="0" w:color="auto"/>
        <w:right w:val="none" w:sz="0" w:space="0" w:color="auto"/>
      </w:divBdr>
      <w:divsChild>
        <w:div w:id="842016177">
          <w:marLeft w:val="0"/>
          <w:marRight w:val="0"/>
          <w:marTop w:val="0"/>
          <w:marBottom w:val="0"/>
          <w:divBdr>
            <w:top w:val="none" w:sz="0" w:space="0" w:color="auto"/>
            <w:left w:val="none" w:sz="0" w:space="0" w:color="auto"/>
            <w:bottom w:val="none" w:sz="0" w:space="0" w:color="auto"/>
            <w:right w:val="none" w:sz="0" w:space="0" w:color="auto"/>
          </w:divBdr>
          <w:divsChild>
            <w:div w:id="355235005">
              <w:marLeft w:val="0"/>
              <w:marRight w:val="0"/>
              <w:marTop w:val="0"/>
              <w:marBottom w:val="0"/>
              <w:divBdr>
                <w:top w:val="none" w:sz="0" w:space="0" w:color="auto"/>
                <w:left w:val="none" w:sz="0" w:space="0" w:color="auto"/>
                <w:bottom w:val="none" w:sz="0" w:space="0" w:color="auto"/>
                <w:right w:val="none" w:sz="0" w:space="0" w:color="auto"/>
              </w:divBdr>
            </w:div>
            <w:div w:id="436604497">
              <w:marLeft w:val="0"/>
              <w:marRight w:val="0"/>
              <w:marTop w:val="0"/>
              <w:marBottom w:val="0"/>
              <w:divBdr>
                <w:top w:val="none" w:sz="0" w:space="0" w:color="auto"/>
                <w:left w:val="none" w:sz="0" w:space="0" w:color="auto"/>
                <w:bottom w:val="none" w:sz="0" w:space="0" w:color="auto"/>
                <w:right w:val="none" w:sz="0" w:space="0" w:color="auto"/>
              </w:divBdr>
            </w:div>
            <w:div w:id="1160970362">
              <w:marLeft w:val="0"/>
              <w:marRight w:val="0"/>
              <w:marTop w:val="0"/>
              <w:marBottom w:val="0"/>
              <w:divBdr>
                <w:top w:val="none" w:sz="0" w:space="0" w:color="auto"/>
                <w:left w:val="none" w:sz="0" w:space="0" w:color="auto"/>
                <w:bottom w:val="none" w:sz="0" w:space="0" w:color="auto"/>
                <w:right w:val="none" w:sz="0" w:space="0" w:color="auto"/>
              </w:divBdr>
            </w:div>
            <w:div w:id="131356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200127">
      <w:bodyDiv w:val="1"/>
      <w:marLeft w:val="0"/>
      <w:marRight w:val="0"/>
      <w:marTop w:val="0"/>
      <w:marBottom w:val="0"/>
      <w:divBdr>
        <w:top w:val="none" w:sz="0" w:space="0" w:color="auto"/>
        <w:left w:val="none" w:sz="0" w:space="0" w:color="auto"/>
        <w:bottom w:val="none" w:sz="0" w:space="0" w:color="auto"/>
        <w:right w:val="none" w:sz="0" w:space="0" w:color="auto"/>
      </w:divBdr>
      <w:divsChild>
        <w:div w:id="278534600">
          <w:marLeft w:val="0"/>
          <w:marRight w:val="0"/>
          <w:marTop w:val="0"/>
          <w:marBottom w:val="0"/>
          <w:divBdr>
            <w:top w:val="none" w:sz="0" w:space="0" w:color="auto"/>
            <w:left w:val="none" w:sz="0" w:space="0" w:color="auto"/>
            <w:bottom w:val="none" w:sz="0" w:space="0" w:color="auto"/>
            <w:right w:val="none" w:sz="0" w:space="0" w:color="auto"/>
          </w:divBdr>
        </w:div>
      </w:divsChild>
    </w:div>
    <w:div w:id="365181755">
      <w:bodyDiv w:val="1"/>
      <w:marLeft w:val="0"/>
      <w:marRight w:val="0"/>
      <w:marTop w:val="0"/>
      <w:marBottom w:val="0"/>
      <w:divBdr>
        <w:top w:val="none" w:sz="0" w:space="0" w:color="auto"/>
        <w:left w:val="none" w:sz="0" w:space="0" w:color="auto"/>
        <w:bottom w:val="none" w:sz="0" w:space="0" w:color="auto"/>
        <w:right w:val="none" w:sz="0" w:space="0" w:color="auto"/>
      </w:divBdr>
    </w:div>
    <w:div w:id="396242575">
      <w:bodyDiv w:val="1"/>
      <w:marLeft w:val="0"/>
      <w:marRight w:val="0"/>
      <w:marTop w:val="0"/>
      <w:marBottom w:val="0"/>
      <w:divBdr>
        <w:top w:val="none" w:sz="0" w:space="0" w:color="auto"/>
        <w:left w:val="none" w:sz="0" w:space="0" w:color="auto"/>
        <w:bottom w:val="none" w:sz="0" w:space="0" w:color="auto"/>
        <w:right w:val="none" w:sz="0" w:space="0" w:color="auto"/>
      </w:divBdr>
      <w:divsChild>
        <w:div w:id="50857605">
          <w:marLeft w:val="0"/>
          <w:marRight w:val="0"/>
          <w:marTop w:val="0"/>
          <w:marBottom w:val="0"/>
          <w:divBdr>
            <w:top w:val="none" w:sz="0" w:space="0" w:color="auto"/>
            <w:left w:val="none" w:sz="0" w:space="0" w:color="auto"/>
            <w:bottom w:val="none" w:sz="0" w:space="0" w:color="auto"/>
            <w:right w:val="none" w:sz="0" w:space="0" w:color="auto"/>
          </w:divBdr>
          <w:divsChild>
            <w:div w:id="91365462">
              <w:marLeft w:val="0"/>
              <w:marRight w:val="0"/>
              <w:marTop w:val="0"/>
              <w:marBottom w:val="0"/>
              <w:divBdr>
                <w:top w:val="none" w:sz="0" w:space="0" w:color="auto"/>
                <w:left w:val="none" w:sz="0" w:space="0" w:color="auto"/>
                <w:bottom w:val="none" w:sz="0" w:space="0" w:color="auto"/>
                <w:right w:val="none" w:sz="0" w:space="0" w:color="auto"/>
              </w:divBdr>
            </w:div>
            <w:div w:id="575095990">
              <w:marLeft w:val="0"/>
              <w:marRight w:val="0"/>
              <w:marTop w:val="0"/>
              <w:marBottom w:val="0"/>
              <w:divBdr>
                <w:top w:val="none" w:sz="0" w:space="0" w:color="auto"/>
                <w:left w:val="none" w:sz="0" w:space="0" w:color="auto"/>
                <w:bottom w:val="none" w:sz="0" w:space="0" w:color="auto"/>
                <w:right w:val="none" w:sz="0" w:space="0" w:color="auto"/>
              </w:divBdr>
            </w:div>
            <w:div w:id="1008604870">
              <w:marLeft w:val="0"/>
              <w:marRight w:val="0"/>
              <w:marTop w:val="0"/>
              <w:marBottom w:val="0"/>
              <w:divBdr>
                <w:top w:val="none" w:sz="0" w:space="0" w:color="auto"/>
                <w:left w:val="none" w:sz="0" w:space="0" w:color="auto"/>
                <w:bottom w:val="none" w:sz="0" w:space="0" w:color="auto"/>
                <w:right w:val="none" w:sz="0" w:space="0" w:color="auto"/>
              </w:divBdr>
            </w:div>
            <w:div w:id="1199902197">
              <w:marLeft w:val="0"/>
              <w:marRight w:val="0"/>
              <w:marTop w:val="0"/>
              <w:marBottom w:val="0"/>
              <w:divBdr>
                <w:top w:val="none" w:sz="0" w:space="0" w:color="auto"/>
                <w:left w:val="none" w:sz="0" w:space="0" w:color="auto"/>
                <w:bottom w:val="none" w:sz="0" w:space="0" w:color="auto"/>
                <w:right w:val="none" w:sz="0" w:space="0" w:color="auto"/>
              </w:divBdr>
            </w:div>
            <w:div w:id="1339113356">
              <w:marLeft w:val="0"/>
              <w:marRight w:val="0"/>
              <w:marTop w:val="0"/>
              <w:marBottom w:val="0"/>
              <w:divBdr>
                <w:top w:val="none" w:sz="0" w:space="0" w:color="auto"/>
                <w:left w:val="none" w:sz="0" w:space="0" w:color="auto"/>
                <w:bottom w:val="none" w:sz="0" w:space="0" w:color="auto"/>
                <w:right w:val="none" w:sz="0" w:space="0" w:color="auto"/>
              </w:divBdr>
            </w:div>
            <w:div w:id="1575552813">
              <w:marLeft w:val="0"/>
              <w:marRight w:val="0"/>
              <w:marTop w:val="0"/>
              <w:marBottom w:val="0"/>
              <w:divBdr>
                <w:top w:val="none" w:sz="0" w:space="0" w:color="auto"/>
                <w:left w:val="none" w:sz="0" w:space="0" w:color="auto"/>
                <w:bottom w:val="none" w:sz="0" w:space="0" w:color="auto"/>
                <w:right w:val="none" w:sz="0" w:space="0" w:color="auto"/>
              </w:divBdr>
            </w:div>
            <w:div w:id="1691371123">
              <w:marLeft w:val="0"/>
              <w:marRight w:val="0"/>
              <w:marTop w:val="0"/>
              <w:marBottom w:val="0"/>
              <w:divBdr>
                <w:top w:val="none" w:sz="0" w:space="0" w:color="auto"/>
                <w:left w:val="none" w:sz="0" w:space="0" w:color="auto"/>
                <w:bottom w:val="none" w:sz="0" w:space="0" w:color="auto"/>
                <w:right w:val="none" w:sz="0" w:space="0" w:color="auto"/>
              </w:divBdr>
            </w:div>
            <w:div w:id="1896045863">
              <w:marLeft w:val="0"/>
              <w:marRight w:val="0"/>
              <w:marTop w:val="0"/>
              <w:marBottom w:val="0"/>
              <w:divBdr>
                <w:top w:val="none" w:sz="0" w:space="0" w:color="auto"/>
                <w:left w:val="none" w:sz="0" w:space="0" w:color="auto"/>
                <w:bottom w:val="none" w:sz="0" w:space="0" w:color="auto"/>
                <w:right w:val="none" w:sz="0" w:space="0" w:color="auto"/>
              </w:divBdr>
            </w:div>
            <w:div w:id="205175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32550">
      <w:bodyDiv w:val="1"/>
      <w:marLeft w:val="0"/>
      <w:marRight w:val="0"/>
      <w:marTop w:val="0"/>
      <w:marBottom w:val="0"/>
      <w:divBdr>
        <w:top w:val="none" w:sz="0" w:space="0" w:color="auto"/>
        <w:left w:val="none" w:sz="0" w:space="0" w:color="auto"/>
        <w:bottom w:val="none" w:sz="0" w:space="0" w:color="auto"/>
        <w:right w:val="none" w:sz="0" w:space="0" w:color="auto"/>
      </w:divBdr>
      <w:divsChild>
        <w:div w:id="848445735">
          <w:marLeft w:val="0"/>
          <w:marRight w:val="0"/>
          <w:marTop w:val="0"/>
          <w:marBottom w:val="0"/>
          <w:divBdr>
            <w:top w:val="none" w:sz="0" w:space="0" w:color="auto"/>
            <w:left w:val="none" w:sz="0" w:space="0" w:color="auto"/>
            <w:bottom w:val="none" w:sz="0" w:space="0" w:color="auto"/>
            <w:right w:val="none" w:sz="0" w:space="0" w:color="auto"/>
          </w:divBdr>
          <w:divsChild>
            <w:div w:id="140781458">
              <w:marLeft w:val="0"/>
              <w:marRight w:val="0"/>
              <w:marTop w:val="0"/>
              <w:marBottom w:val="0"/>
              <w:divBdr>
                <w:top w:val="none" w:sz="0" w:space="0" w:color="auto"/>
                <w:left w:val="none" w:sz="0" w:space="0" w:color="auto"/>
                <w:bottom w:val="none" w:sz="0" w:space="0" w:color="auto"/>
                <w:right w:val="none" w:sz="0" w:space="0" w:color="auto"/>
              </w:divBdr>
            </w:div>
            <w:div w:id="224950517">
              <w:marLeft w:val="0"/>
              <w:marRight w:val="0"/>
              <w:marTop w:val="0"/>
              <w:marBottom w:val="0"/>
              <w:divBdr>
                <w:top w:val="none" w:sz="0" w:space="0" w:color="auto"/>
                <w:left w:val="none" w:sz="0" w:space="0" w:color="auto"/>
                <w:bottom w:val="none" w:sz="0" w:space="0" w:color="auto"/>
                <w:right w:val="none" w:sz="0" w:space="0" w:color="auto"/>
              </w:divBdr>
            </w:div>
            <w:div w:id="476729713">
              <w:marLeft w:val="0"/>
              <w:marRight w:val="0"/>
              <w:marTop w:val="0"/>
              <w:marBottom w:val="0"/>
              <w:divBdr>
                <w:top w:val="none" w:sz="0" w:space="0" w:color="auto"/>
                <w:left w:val="none" w:sz="0" w:space="0" w:color="auto"/>
                <w:bottom w:val="none" w:sz="0" w:space="0" w:color="auto"/>
                <w:right w:val="none" w:sz="0" w:space="0" w:color="auto"/>
              </w:divBdr>
            </w:div>
            <w:div w:id="1244101830">
              <w:marLeft w:val="0"/>
              <w:marRight w:val="0"/>
              <w:marTop w:val="0"/>
              <w:marBottom w:val="0"/>
              <w:divBdr>
                <w:top w:val="none" w:sz="0" w:space="0" w:color="auto"/>
                <w:left w:val="none" w:sz="0" w:space="0" w:color="auto"/>
                <w:bottom w:val="none" w:sz="0" w:space="0" w:color="auto"/>
                <w:right w:val="none" w:sz="0" w:space="0" w:color="auto"/>
              </w:divBdr>
            </w:div>
            <w:div w:id="1807158187">
              <w:marLeft w:val="0"/>
              <w:marRight w:val="0"/>
              <w:marTop w:val="0"/>
              <w:marBottom w:val="0"/>
              <w:divBdr>
                <w:top w:val="none" w:sz="0" w:space="0" w:color="auto"/>
                <w:left w:val="none" w:sz="0" w:space="0" w:color="auto"/>
                <w:bottom w:val="none" w:sz="0" w:space="0" w:color="auto"/>
                <w:right w:val="none" w:sz="0" w:space="0" w:color="auto"/>
              </w:divBdr>
            </w:div>
            <w:div w:id="1849248343">
              <w:marLeft w:val="0"/>
              <w:marRight w:val="0"/>
              <w:marTop w:val="0"/>
              <w:marBottom w:val="0"/>
              <w:divBdr>
                <w:top w:val="none" w:sz="0" w:space="0" w:color="auto"/>
                <w:left w:val="none" w:sz="0" w:space="0" w:color="auto"/>
                <w:bottom w:val="none" w:sz="0" w:space="0" w:color="auto"/>
                <w:right w:val="none" w:sz="0" w:space="0" w:color="auto"/>
              </w:divBdr>
            </w:div>
            <w:div w:id="1950966234">
              <w:marLeft w:val="0"/>
              <w:marRight w:val="0"/>
              <w:marTop w:val="0"/>
              <w:marBottom w:val="0"/>
              <w:divBdr>
                <w:top w:val="none" w:sz="0" w:space="0" w:color="auto"/>
                <w:left w:val="none" w:sz="0" w:space="0" w:color="auto"/>
                <w:bottom w:val="none" w:sz="0" w:space="0" w:color="auto"/>
                <w:right w:val="none" w:sz="0" w:space="0" w:color="auto"/>
              </w:divBdr>
            </w:div>
            <w:div w:id="2016417353">
              <w:marLeft w:val="0"/>
              <w:marRight w:val="0"/>
              <w:marTop w:val="0"/>
              <w:marBottom w:val="0"/>
              <w:divBdr>
                <w:top w:val="none" w:sz="0" w:space="0" w:color="auto"/>
                <w:left w:val="none" w:sz="0" w:space="0" w:color="auto"/>
                <w:bottom w:val="none" w:sz="0" w:space="0" w:color="auto"/>
                <w:right w:val="none" w:sz="0" w:space="0" w:color="auto"/>
              </w:divBdr>
            </w:div>
            <w:div w:id="206590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6331">
      <w:bodyDiv w:val="1"/>
      <w:marLeft w:val="0"/>
      <w:marRight w:val="0"/>
      <w:marTop w:val="0"/>
      <w:marBottom w:val="0"/>
      <w:divBdr>
        <w:top w:val="none" w:sz="0" w:space="0" w:color="auto"/>
        <w:left w:val="none" w:sz="0" w:space="0" w:color="auto"/>
        <w:bottom w:val="none" w:sz="0" w:space="0" w:color="auto"/>
        <w:right w:val="none" w:sz="0" w:space="0" w:color="auto"/>
      </w:divBdr>
      <w:divsChild>
        <w:div w:id="1665670797">
          <w:marLeft w:val="0"/>
          <w:marRight w:val="0"/>
          <w:marTop w:val="0"/>
          <w:marBottom w:val="0"/>
          <w:divBdr>
            <w:top w:val="none" w:sz="0" w:space="0" w:color="auto"/>
            <w:left w:val="none" w:sz="0" w:space="0" w:color="auto"/>
            <w:bottom w:val="none" w:sz="0" w:space="0" w:color="auto"/>
            <w:right w:val="none" w:sz="0" w:space="0" w:color="auto"/>
          </w:divBdr>
          <w:divsChild>
            <w:div w:id="28955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105414">
      <w:bodyDiv w:val="1"/>
      <w:marLeft w:val="0"/>
      <w:marRight w:val="0"/>
      <w:marTop w:val="0"/>
      <w:marBottom w:val="0"/>
      <w:divBdr>
        <w:top w:val="none" w:sz="0" w:space="0" w:color="auto"/>
        <w:left w:val="none" w:sz="0" w:space="0" w:color="auto"/>
        <w:bottom w:val="none" w:sz="0" w:space="0" w:color="auto"/>
        <w:right w:val="none" w:sz="0" w:space="0" w:color="auto"/>
      </w:divBdr>
      <w:divsChild>
        <w:div w:id="708116737">
          <w:marLeft w:val="0"/>
          <w:marRight w:val="0"/>
          <w:marTop w:val="0"/>
          <w:marBottom w:val="0"/>
          <w:divBdr>
            <w:top w:val="none" w:sz="0" w:space="0" w:color="auto"/>
            <w:left w:val="none" w:sz="0" w:space="0" w:color="auto"/>
            <w:bottom w:val="none" w:sz="0" w:space="0" w:color="auto"/>
            <w:right w:val="none" w:sz="0" w:space="0" w:color="auto"/>
          </w:divBdr>
        </w:div>
      </w:divsChild>
    </w:div>
    <w:div w:id="439958401">
      <w:bodyDiv w:val="1"/>
      <w:marLeft w:val="0"/>
      <w:marRight w:val="0"/>
      <w:marTop w:val="0"/>
      <w:marBottom w:val="0"/>
      <w:divBdr>
        <w:top w:val="none" w:sz="0" w:space="0" w:color="auto"/>
        <w:left w:val="none" w:sz="0" w:space="0" w:color="auto"/>
        <w:bottom w:val="none" w:sz="0" w:space="0" w:color="auto"/>
        <w:right w:val="none" w:sz="0" w:space="0" w:color="auto"/>
      </w:divBdr>
      <w:divsChild>
        <w:div w:id="255985822">
          <w:marLeft w:val="0"/>
          <w:marRight w:val="0"/>
          <w:marTop w:val="0"/>
          <w:marBottom w:val="0"/>
          <w:divBdr>
            <w:top w:val="none" w:sz="0" w:space="0" w:color="auto"/>
            <w:left w:val="none" w:sz="0" w:space="0" w:color="auto"/>
            <w:bottom w:val="none" w:sz="0" w:space="0" w:color="auto"/>
            <w:right w:val="none" w:sz="0" w:space="0" w:color="auto"/>
          </w:divBdr>
        </w:div>
      </w:divsChild>
    </w:div>
    <w:div w:id="486089295">
      <w:bodyDiv w:val="1"/>
      <w:marLeft w:val="0"/>
      <w:marRight w:val="0"/>
      <w:marTop w:val="0"/>
      <w:marBottom w:val="0"/>
      <w:divBdr>
        <w:top w:val="none" w:sz="0" w:space="0" w:color="auto"/>
        <w:left w:val="none" w:sz="0" w:space="0" w:color="auto"/>
        <w:bottom w:val="none" w:sz="0" w:space="0" w:color="auto"/>
        <w:right w:val="none" w:sz="0" w:space="0" w:color="auto"/>
      </w:divBdr>
      <w:divsChild>
        <w:div w:id="300040224">
          <w:marLeft w:val="576"/>
          <w:marRight w:val="0"/>
          <w:marTop w:val="79"/>
          <w:marBottom w:val="0"/>
          <w:divBdr>
            <w:top w:val="none" w:sz="0" w:space="0" w:color="auto"/>
            <w:left w:val="none" w:sz="0" w:space="0" w:color="auto"/>
            <w:bottom w:val="none" w:sz="0" w:space="0" w:color="auto"/>
            <w:right w:val="none" w:sz="0" w:space="0" w:color="auto"/>
          </w:divBdr>
        </w:div>
        <w:div w:id="341857015">
          <w:marLeft w:val="576"/>
          <w:marRight w:val="0"/>
          <w:marTop w:val="79"/>
          <w:marBottom w:val="0"/>
          <w:divBdr>
            <w:top w:val="none" w:sz="0" w:space="0" w:color="auto"/>
            <w:left w:val="none" w:sz="0" w:space="0" w:color="auto"/>
            <w:bottom w:val="none" w:sz="0" w:space="0" w:color="auto"/>
            <w:right w:val="none" w:sz="0" w:space="0" w:color="auto"/>
          </w:divBdr>
        </w:div>
        <w:div w:id="1861897950">
          <w:marLeft w:val="576"/>
          <w:marRight w:val="0"/>
          <w:marTop w:val="79"/>
          <w:marBottom w:val="0"/>
          <w:divBdr>
            <w:top w:val="none" w:sz="0" w:space="0" w:color="auto"/>
            <w:left w:val="none" w:sz="0" w:space="0" w:color="auto"/>
            <w:bottom w:val="none" w:sz="0" w:space="0" w:color="auto"/>
            <w:right w:val="none" w:sz="0" w:space="0" w:color="auto"/>
          </w:divBdr>
        </w:div>
        <w:div w:id="2086217986">
          <w:marLeft w:val="576"/>
          <w:marRight w:val="0"/>
          <w:marTop w:val="79"/>
          <w:marBottom w:val="0"/>
          <w:divBdr>
            <w:top w:val="none" w:sz="0" w:space="0" w:color="auto"/>
            <w:left w:val="none" w:sz="0" w:space="0" w:color="auto"/>
            <w:bottom w:val="none" w:sz="0" w:space="0" w:color="auto"/>
            <w:right w:val="none" w:sz="0" w:space="0" w:color="auto"/>
          </w:divBdr>
        </w:div>
      </w:divsChild>
    </w:div>
    <w:div w:id="489560796">
      <w:bodyDiv w:val="1"/>
      <w:marLeft w:val="0"/>
      <w:marRight w:val="0"/>
      <w:marTop w:val="0"/>
      <w:marBottom w:val="0"/>
      <w:divBdr>
        <w:top w:val="none" w:sz="0" w:space="0" w:color="auto"/>
        <w:left w:val="none" w:sz="0" w:space="0" w:color="auto"/>
        <w:bottom w:val="none" w:sz="0" w:space="0" w:color="auto"/>
        <w:right w:val="none" w:sz="0" w:space="0" w:color="auto"/>
      </w:divBdr>
    </w:div>
    <w:div w:id="523984745">
      <w:bodyDiv w:val="1"/>
      <w:marLeft w:val="0"/>
      <w:marRight w:val="0"/>
      <w:marTop w:val="0"/>
      <w:marBottom w:val="0"/>
      <w:divBdr>
        <w:top w:val="none" w:sz="0" w:space="0" w:color="auto"/>
        <w:left w:val="none" w:sz="0" w:space="0" w:color="auto"/>
        <w:bottom w:val="none" w:sz="0" w:space="0" w:color="auto"/>
        <w:right w:val="none" w:sz="0" w:space="0" w:color="auto"/>
      </w:divBdr>
    </w:div>
    <w:div w:id="526791361">
      <w:bodyDiv w:val="1"/>
      <w:marLeft w:val="0"/>
      <w:marRight w:val="0"/>
      <w:marTop w:val="0"/>
      <w:marBottom w:val="0"/>
      <w:divBdr>
        <w:top w:val="none" w:sz="0" w:space="0" w:color="auto"/>
        <w:left w:val="none" w:sz="0" w:space="0" w:color="auto"/>
        <w:bottom w:val="none" w:sz="0" w:space="0" w:color="auto"/>
        <w:right w:val="none" w:sz="0" w:space="0" w:color="auto"/>
      </w:divBdr>
      <w:divsChild>
        <w:div w:id="415397116">
          <w:marLeft w:val="0"/>
          <w:marRight w:val="0"/>
          <w:marTop w:val="0"/>
          <w:marBottom w:val="0"/>
          <w:divBdr>
            <w:top w:val="none" w:sz="0" w:space="0" w:color="auto"/>
            <w:left w:val="none" w:sz="0" w:space="0" w:color="auto"/>
            <w:bottom w:val="none" w:sz="0" w:space="0" w:color="auto"/>
            <w:right w:val="none" w:sz="0" w:space="0" w:color="auto"/>
          </w:divBdr>
        </w:div>
      </w:divsChild>
    </w:div>
    <w:div w:id="571815340">
      <w:bodyDiv w:val="1"/>
      <w:marLeft w:val="0"/>
      <w:marRight w:val="0"/>
      <w:marTop w:val="0"/>
      <w:marBottom w:val="0"/>
      <w:divBdr>
        <w:top w:val="none" w:sz="0" w:space="0" w:color="auto"/>
        <w:left w:val="none" w:sz="0" w:space="0" w:color="auto"/>
        <w:bottom w:val="none" w:sz="0" w:space="0" w:color="auto"/>
        <w:right w:val="none" w:sz="0" w:space="0" w:color="auto"/>
      </w:divBdr>
    </w:div>
    <w:div w:id="592126657">
      <w:bodyDiv w:val="1"/>
      <w:marLeft w:val="0"/>
      <w:marRight w:val="0"/>
      <w:marTop w:val="0"/>
      <w:marBottom w:val="0"/>
      <w:divBdr>
        <w:top w:val="none" w:sz="0" w:space="0" w:color="auto"/>
        <w:left w:val="none" w:sz="0" w:space="0" w:color="auto"/>
        <w:bottom w:val="none" w:sz="0" w:space="0" w:color="auto"/>
        <w:right w:val="none" w:sz="0" w:space="0" w:color="auto"/>
      </w:divBdr>
      <w:divsChild>
        <w:div w:id="421144216">
          <w:marLeft w:val="547"/>
          <w:marRight w:val="0"/>
          <w:marTop w:val="120"/>
          <w:marBottom w:val="120"/>
          <w:divBdr>
            <w:top w:val="none" w:sz="0" w:space="0" w:color="auto"/>
            <w:left w:val="none" w:sz="0" w:space="0" w:color="auto"/>
            <w:bottom w:val="none" w:sz="0" w:space="0" w:color="auto"/>
            <w:right w:val="none" w:sz="0" w:space="0" w:color="auto"/>
          </w:divBdr>
        </w:div>
        <w:div w:id="538933248">
          <w:marLeft w:val="547"/>
          <w:marRight w:val="0"/>
          <w:marTop w:val="120"/>
          <w:marBottom w:val="120"/>
          <w:divBdr>
            <w:top w:val="none" w:sz="0" w:space="0" w:color="auto"/>
            <w:left w:val="none" w:sz="0" w:space="0" w:color="auto"/>
            <w:bottom w:val="none" w:sz="0" w:space="0" w:color="auto"/>
            <w:right w:val="none" w:sz="0" w:space="0" w:color="auto"/>
          </w:divBdr>
        </w:div>
        <w:div w:id="821430421">
          <w:marLeft w:val="547"/>
          <w:marRight w:val="0"/>
          <w:marTop w:val="120"/>
          <w:marBottom w:val="120"/>
          <w:divBdr>
            <w:top w:val="none" w:sz="0" w:space="0" w:color="auto"/>
            <w:left w:val="none" w:sz="0" w:space="0" w:color="auto"/>
            <w:bottom w:val="none" w:sz="0" w:space="0" w:color="auto"/>
            <w:right w:val="none" w:sz="0" w:space="0" w:color="auto"/>
          </w:divBdr>
        </w:div>
        <w:div w:id="1108740898">
          <w:marLeft w:val="547"/>
          <w:marRight w:val="0"/>
          <w:marTop w:val="120"/>
          <w:marBottom w:val="120"/>
          <w:divBdr>
            <w:top w:val="none" w:sz="0" w:space="0" w:color="auto"/>
            <w:left w:val="none" w:sz="0" w:space="0" w:color="auto"/>
            <w:bottom w:val="none" w:sz="0" w:space="0" w:color="auto"/>
            <w:right w:val="none" w:sz="0" w:space="0" w:color="auto"/>
          </w:divBdr>
        </w:div>
        <w:div w:id="1229267901">
          <w:marLeft w:val="547"/>
          <w:marRight w:val="0"/>
          <w:marTop w:val="120"/>
          <w:marBottom w:val="120"/>
          <w:divBdr>
            <w:top w:val="none" w:sz="0" w:space="0" w:color="auto"/>
            <w:left w:val="none" w:sz="0" w:space="0" w:color="auto"/>
            <w:bottom w:val="none" w:sz="0" w:space="0" w:color="auto"/>
            <w:right w:val="none" w:sz="0" w:space="0" w:color="auto"/>
          </w:divBdr>
        </w:div>
        <w:div w:id="1315183317">
          <w:marLeft w:val="547"/>
          <w:marRight w:val="0"/>
          <w:marTop w:val="120"/>
          <w:marBottom w:val="120"/>
          <w:divBdr>
            <w:top w:val="none" w:sz="0" w:space="0" w:color="auto"/>
            <w:left w:val="none" w:sz="0" w:space="0" w:color="auto"/>
            <w:bottom w:val="none" w:sz="0" w:space="0" w:color="auto"/>
            <w:right w:val="none" w:sz="0" w:space="0" w:color="auto"/>
          </w:divBdr>
        </w:div>
        <w:div w:id="1864897679">
          <w:marLeft w:val="547"/>
          <w:marRight w:val="0"/>
          <w:marTop w:val="120"/>
          <w:marBottom w:val="120"/>
          <w:divBdr>
            <w:top w:val="none" w:sz="0" w:space="0" w:color="auto"/>
            <w:left w:val="none" w:sz="0" w:space="0" w:color="auto"/>
            <w:bottom w:val="none" w:sz="0" w:space="0" w:color="auto"/>
            <w:right w:val="none" w:sz="0" w:space="0" w:color="auto"/>
          </w:divBdr>
        </w:div>
        <w:div w:id="2101683089">
          <w:marLeft w:val="547"/>
          <w:marRight w:val="0"/>
          <w:marTop w:val="120"/>
          <w:marBottom w:val="120"/>
          <w:divBdr>
            <w:top w:val="none" w:sz="0" w:space="0" w:color="auto"/>
            <w:left w:val="none" w:sz="0" w:space="0" w:color="auto"/>
            <w:bottom w:val="none" w:sz="0" w:space="0" w:color="auto"/>
            <w:right w:val="none" w:sz="0" w:space="0" w:color="auto"/>
          </w:divBdr>
        </w:div>
      </w:divsChild>
    </w:div>
    <w:div w:id="604843812">
      <w:bodyDiv w:val="1"/>
      <w:marLeft w:val="0"/>
      <w:marRight w:val="0"/>
      <w:marTop w:val="0"/>
      <w:marBottom w:val="0"/>
      <w:divBdr>
        <w:top w:val="none" w:sz="0" w:space="0" w:color="auto"/>
        <w:left w:val="none" w:sz="0" w:space="0" w:color="auto"/>
        <w:bottom w:val="none" w:sz="0" w:space="0" w:color="auto"/>
        <w:right w:val="none" w:sz="0" w:space="0" w:color="auto"/>
      </w:divBdr>
      <w:divsChild>
        <w:div w:id="271594954">
          <w:marLeft w:val="0"/>
          <w:marRight w:val="0"/>
          <w:marTop w:val="0"/>
          <w:marBottom w:val="0"/>
          <w:divBdr>
            <w:top w:val="none" w:sz="0" w:space="0" w:color="auto"/>
            <w:left w:val="none" w:sz="0" w:space="0" w:color="auto"/>
            <w:bottom w:val="none" w:sz="0" w:space="0" w:color="auto"/>
            <w:right w:val="none" w:sz="0" w:space="0" w:color="auto"/>
          </w:divBdr>
        </w:div>
      </w:divsChild>
    </w:div>
    <w:div w:id="622467270">
      <w:bodyDiv w:val="1"/>
      <w:marLeft w:val="0"/>
      <w:marRight w:val="0"/>
      <w:marTop w:val="0"/>
      <w:marBottom w:val="0"/>
      <w:divBdr>
        <w:top w:val="none" w:sz="0" w:space="0" w:color="auto"/>
        <w:left w:val="none" w:sz="0" w:space="0" w:color="auto"/>
        <w:bottom w:val="none" w:sz="0" w:space="0" w:color="auto"/>
        <w:right w:val="none" w:sz="0" w:space="0" w:color="auto"/>
      </w:divBdr>
      <w:divsChild>
        <w:div w:id="735397227">
          <w:marLeft w:val="0"/>
          <w:marRight w:val="0"/>
          <w:marTop w:val="0"/>
          <w:marBottom w:val="0"/>
          <w:divBdr>
            <w:top w:val="none" w:sz="0" w:space="0" w:color="auto"/>
            <w:left w:val="none" w:sz="0" w:space="0" w:color="auto"/>
            <w:bottom w:val="none" w:sz="0" w:space="0" w:color="auto"/>
            <w:right w:val="none" w:sz="0" w:space="0" w:color="auto"/>
          </w:divBdr>
          <w:divsChild>
            <w:div w:id="622200670">
              <w:marLeft w:val="0"/>
              <w:marRight w:val="0"/>
              <w:marTop w:val="0"/>
              <w:marBottom w:val="0"/>
              <w:divBdr>
                <w:top w:val="none" w:sz="0" w:space="0" w:color="auto"/>
                <w:left w:val="none" w:sz="0" w:space="0" w:color="auto"/>
                <w:bottom w:val="none" w:sz="0" w:space="0" w:color="auto"/>
                <w:right w:val="none" w:sz="0" w:space="0" w:color="auto"/>
              </w:divBdr>
            </w:div>
            <w:div w:id="729184643">
              <w:marLeft w:val="0"/>
              <w:marRight w:val="0"/>
              <w:marTop w:val="0"/>
              <w:marBottom w:val="0"/>
              <w:divBdr>
                <w:top w:val="none" w:sz="0" w:space="0" w:color="auto"/>
                <w:left w:val="none" w:sz="0" w:space="0" w:color="auto"/>
                <w:bottom w:val="none" w:sz="0" w:space="0" w:color="auto"/>
                <w:right w:val="none" w:sz="0" w:space="0" w:color="auto"/>
              </w:divBdr>
            </w:div>
            <w:div w:id="750321719">
              <w:marLeft w:val="0"/>
              <w:marRight w:val="0"/>
              <w:marTop w:val="0"/>
              <w:marBottom w:val="0"/>
              <w:divBdr>
                <w:top w:val="none" w:sz="0" w:space="0" w:color="auto"/>
                <w:left w:val="none" w:sz="0" w:space="0" w:color="auto"/>
                <w:bottom w:val="none" w:sz="0" w:space="0" w:color="auto"/>
                <w:right w:val="none" w:sz="0" w:space="0" w:color="auto"/>
              </w:divBdr>
            </w:div>
            <w:div w:id="1047296076">
              <w:marLeft w:val="0"/>
              <w:marRight w:val="0"/>
              <w:marTop w:val="0"/>
              <w:marBottom w:val="0"/>
              <w:divBdr>
                <w:top w:val="none" w:sz="0" w:space="0" w:color="auto"/>
                <w:left w:val="none" w:sz="0" w:space="0" w:color="auto"/>
                <w:bottom w:val="none" w:sz="0" w:space="0" w:color="auto"/>
                <w:right w:val="none" w:sz="0" w:space="0" w:color="auto"/>
              </w:divBdr>
            </w:div>
            <w:div w:id="1204517602">
              <w:marLeft w:val="0"/>
              <w:marRight w:val="0"/>
              <w:marTop w:val="0"/>
              <w:marBottom w:val="0"/>
              <w:divBdr>
                <w:top w:val="none" w:sz="0" w:space="0" w:color="auto"/>
                <w:left w:val="none" w:sz="0" w:space="0" w:color="auto"/>
                <w:bottom w:val="none" w:sz="0" w:space="0" w:color="auto"/>
                <w:right w:val="none" w:sz="0" w:space="0" w:color="auto"/>
              </w:divBdr>
            </w:div>
            <w:div w:id="1274433689">
              <w:marLeft w:val="0"/>
              <w:marRight w:val="0"/>
              <w:marTop w:val="0"/>
              <w:marBottom w:val="0"/>
              <w:divBdr>
                <w:top w:val="none" w:sz="0" w:space="0" w:color="auto"/>
                <w:left w:val="none" w:sz="0" w:space="0" w:color="auto"/>
                <w:bottom w:val="none" w:sz="0" w:space="0" w:color="auto"/>
                <w:right w:val="none" w:sz="0" w:space="0" w:color="auto"/>
              </w:divBdr>
            </w:div>
            <w:div w:id="1502812024">
              <w:marLeft w:val="0"/>
              <w:marRight w:val="0"/>
              <w:marTop w:val="0"/>
              <w:marBottom w:val="0"/>
              <w:divBdr>
                <w:top w:val="none" w:sz="0" w:space="0" w:color="auto"/>
                <w:left w:val="none" w:sz="0" w:space="0" w:color="auto"/>
                <w:bottom w:val="none" w:sz="0" w:space="0" w:color="auto"/>
                <w:right w:val="none" w:sz="0" w:space="0" w:color="auto"/>
              </w:divBdr>
            </w:div>
            <w:div w:id="1719939422">
              <w:marLeft w:val="0"/>
              <w:marRight w:val="0"/>
              <w:marTop w:val="0"/>
              <w:marBottom w:val="0"/>
              <w:divBdr>
                <w:top w:val="none" w:sz="0" w:space="0" w:color="auto"/>
                <w:left w:val="none" w:sz="0" w:space="0" w:color="auto"/>
                <w:bottom w:val="none" w:sz="0" w:space="0" w:color="auto"/>
                <w:right w:val="none" w:sz="0" w:space="0" w:color="auto"/>
              </w:divBdr>
            </w:div>
            <w:div w:id="1728720423">
              <w:marLeft w:val="0"/>
              <w:marRight w:val="0"/>
              <w:marTop w:val="0"/>
              <w:marBottom w:val="0"/>
              <w:divBdr>
                <w:top w:val="none" w:sz="0" w:space="0" w:color="auto"/>
                <w:left w:val="none" w:sz="0" w:space="0" w:color="auto"/>
                <w:bottom w:val="none" w:sz="0" w:space="0" w:color="auto"/>
                <w:right w:val="none" w:sz="0" w:space="0" w:color="auto"/>
              </w:divBdr>
            </w:div>
            <w:div w:id="1736664011">
              <w:marLeft w:val="0"/>
              <w:marRight w:val="0"/>
              <w:marTop w:val="0"/>
              <w:marBottom w:val="0"/>
              <w:divBdr>
                <w:top w:val="none" w:sz="0" w:space="0" w:color="auto"/>
                <w:left w:val="none" w:sz="0" w:space="0" w:color="auto"/>
                <w:bottom w:val="none" w:sz="0" w:space="0" w:color="auto"/>
                <w:right w:val="none" w:sz="0" w:space="0" w:color="auto"/>
              </w:divBdr>
            </w:div>
            <w:div w:id="1819028303">
              <w:marLeft w:val="0"/>
              <w:marRight w:val="0"/>
              <w:marTop w:val="0"/>
              <w:marBottom w:val="0"/>
              <w:divBdr>
                <w:top w:val="none" w:sz="0" w:space="0" w:color="auto"/>
                <w:left w:val="none" w:sz="0" w:space="0" w:color="auto"/>
                <w:bottom w:val="none" w:sz="0" w:space="0" w:color="auto"/>
                <w:right w:val="none" w:sz="0" w:space="0" w:color="auto"/>
              </w:divBdr>
            </w:div>
            <w:div w:id="188895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629664">
      <w:bodyDiv w:val="1"/>
      <w:marLeft w:val="0"/>
      <w:marRight w:val="0"/>
      <w:marTop w:val="0"/>
      <w:marBottom w:val="0"/>
      <w:divBdr>
        <w:top w:val="none" w:sz="0" w:space="0" w:color="auto"/>
        <w:left w:val="none" w:sz="0" w:space="0" w:color="auto"/>
        <w:bottom w:val="none" w:sz="0" w:space="0" w:color="auto"/>
        <w:right w:val="none" w:sz="0" w:space="0" w:color="auto"/>
      </w:divBdr>
      <w:divsChild>
        <w:div w:id="230700330">
          <w:marLeft w:val="0"/>
          <w:marRight w:val="0"/>
          <w:marTop w:val="0"/>
          <w:marBottom w:val="0"/>
          <w:divBdr>
            <w:top w:val="none" w:sz="0" w:space="0" w:color="auto"/>
            <w:left w:val="none" w:sz="0" w:space="0" w:color="auto"/>
            <w:bottom w:val="none" w:sz="0" w:space="0" w:color="auto"/>
            <w:right w:val="none" w:sz="0" w:space="0" w:color="auto"/>
          </w:divBdr>
          <w:divsChild>
            <w:div w:id="828596033">
              <w:marLeft w:val="0"/>
              <w:marRight w:val="0"/>
              <w:marTop w:val="0"/>
              <w:marBottom w:val="0"/>
              <w:divBdr>
                <w:top w:val="none" w:sz="0" w:space="0" w:color="auto"/>
                <w:left w:val="none" w:sz="0" w:space="0" w:color="auto"/>
                <w:bottom w:val="none" w:sz="0" w:space="0" w:color="auto"/>
                <w:right w:val="none" w:sz="0" w:space="0" w:color="auto"/>
              </w:divBdr>
            </w:div>
            <w:div w:id="1070420046">
              <w:marLeft w:val="0"/>
              <w:marRight w:val="0"/>
              <w:marTop w:val="0"/>
              <w:marBottom w:val="0"/>
              <w:divBdr>
                <w:top w:val="none" w:sz="0" w:space="0" w:color="auto"/>
                <w:left w:val="none" w:sz="0" w:space="0" w:color="auto"/>
                <w:bottom w:val="none" w:sz="0" w:space="0" w:color="auto"/>
                <w:right w:val="none" w:sz="0" w:space="0" w:color="auto"/>
              </w:divBdr>
            </w:div>
            <w:div w:id="1186335413">
              <w:marLeft w:val="0"/>
              <w:marRight w:val="0"/>
              <w:marTop w:val="0"/>
              <w:marBottom w:val="0"/>
              <w:divBdr>
                <w:top w:val="none" w:sz="0" w:space="0" w:color="auto"/>
                <w:left w:val="none" w:sz="0" w:space="0" w:color="auto"/>
                <w:bottom w:val="none" w:sz="0" w:space="0" w:color="auto"/>
                <w:right w:val="none" w:sz="0" w:space="0" w:color="auto"/>
              </w:divBdr>
            </w:div>
            <w:div w:id="1258565431">
              <w:marLeft w:val="0"/>
              <w:marRight w:val="0"/>
              <w:marTop w:val="0"/>
              <w:marBottom w:val="0"/>
              <w:divBdr>
                <w:top w:val="none" w:sz="0" w:space="0" w:color="auto"/>
                <w:left w:val="none" w:sz="0" w:space="0" w:color="auto"/>
                <w:bottom w:val="none" w:sz="0" w:space="0" w:color="auto"/>
                <w:right w:val="none" w:sz="0" w:space="0" w:color="auto"/>
              </w:divBdr>
            </w:div>
            <w:div w:id="1606498775">
              <w:marLeft w:val="0"/>
              <w:marRight w:val="0"/>
              <w:marTop w:val="0"/>
              <w:marBottom w:val="0"/>
              <w:divBdr>
                <w:top w:val="none" w:sz="0" w:space="0" w:color="auto"/>
                <w:left w:val="none" w:sz="0" w:space="0" w:color="auto"/>
                <w:bottom w:val="none" w:sz="0" w:space="0" w:color="auto"/>
                <w:right w:val="none" w:sz="0" w:space="0" w:color="auto"/>
              </w:divBdr>
            </w:div>
            <w:div w:id="1784230695">
              <w:marLeft w:val="0"/>
              <w:marRight w:val="0"/>
              <w:marTop w:val="0"/>
              <w:marBottom w:val="0"/>
              <w:divBdr>
                <w:top w:val="none" w:sz="0" w:space="0" w:color="auto"/>
                <w:left w:val="none" w:sz="0" w:space="0" w:color="auto"/>
                <w:bottom w:val="none" w:sz="0" w:space="0" w:color="auto"/>
                <w:right w:val="none" w:sz="0" w:space="0" w:color="auto"/>
              </w:divBdr>
            </w:div>
            <w:div w:id="1824808244">
              <w:marLeft w:val="0"/>
              <w:marRight w:val="0"/>
              <w:marTop w:val="0"/>
              <w:marBottom w:val="0"/>
              <w:divBdr>
                <w:top w:val="none" w:sz="0" w:space="0" w:color="auto"/>
                <w:left w:val="none" w:sz="0" w:space="0" w:color="auto"/>
                <w:bottom w:val="none" w:sz="0" w:space="0" w:color="auto"/>
                <w:right w:val="none" w:sz="0" w:space="0" w:color="auto"/>
              </w:divBdr>
            </w:div>
            <w:div w:id="1988437775">
              <w:marLeft w:val="0"/>
              <w:marRight w:val="0"/>
              <w:marTop w:val="0"/>
              <w:marBottom w:val="0"/>
              <w:divBdr>
                <w:top w:val="none" w:sz="0" w:space="0" w:color="auto"/>
                <w:left w:val="none" w:sz="0" w:space="0" w:color="auto"/>
                <w:bottom w:val="none" w:sz="0" w:space="0" w:color="auto"/>
                <w:right w:val="none" w:sz="0" w:space="0" w:color="auto"/>
              </w:divBdr>
            </w:div>
            <w:div w:id="206078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998311">
      <w:bodyDiv w:val="1"/>
      <w:marLeft w:val="0"/>
      <w:marRight w:val="0"/>
      <w:marTop w:val="0"/>
      <w:marBottom w:val="0"/>
      <w:divBdr>
        <w:top w:val="none" w:sz="0" w:space="0" w:color="auto"/>
        <w:left w:val="none" w:sz="0" w:space="0" w:color="auto"/>
        <w:bottom w:val="none" w:sz="0" w:space="0" w:color="auto"/>
        <w:right w:val="none" w:sz="0" w:space="0" w:color="auto"/>
      </w:divBdr>
      <w:divsChild>
        <w:div w:id="613173564">
          <w:marLeft w:val="0"/>
          <w:marRight w:val="0"/>
          <w:marTop w:val="0"/>
          <w:marBottom w:val="0"/>
          <w:divBdr>
            <w:top w:val="none" w:sz="0" w:space="0" w:color="auto"/>
            <w:left w:val="none" w:sz="0" w:space="0" w:color="auto"/>
            <w:bottom w:val="none" w:sz="0" w:space="0" w:color="auto"/>
            <w:right w:val="none" w:sz="0" w:space="0" w:color="auto"/>
          </w:divBdr>
          <w:divsChild>
            <w:div w:id="207619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867547">
      <w:bodyDiv w:val="1"/>
      <w:marLeft w:val="0"/>
      <w:marRight w:val="0"/>
      <w:marTop w:val="0"/>
      <w:marBottom w:val="0"/>
      <w:divBdr>
        <w:top w:val="none" w:sz="0" w:space="0" w:color="auto"/>
        <w:left w:val="none" w:sz="0" w:space="0" w:color="auto"/>
        <w:bottom w:val="none" w:sz="0" w:space="0" w:color="auto"/>
        <w:right w:val="none" w:sz="0" w:space="0" w:color="auto"/>
      </w:divBdr>
      <w:divsChild>
        <w:div w:id="347023631">
          <w:marLeft w:val="0"/>
          <w:marRight w:val="0"/>
          <w:marTop w:val="0"/>
          <w:marBottom w:val="0"/>
          <w:divBdr>
            <w:top w:val="none" w:sz="0" w:space="0" w:color="auto"/>
            <w:left w:val="none" w:sz="0" w:space="0" w:color="auto"/>
            <w:bottom w:val="none" w:sz="0" w:space="0" w:color="auto"/>
            <w:right w:val="none" w:sz="0" w:space="0" w:color="auto"/>
          </w:divBdr>
          <w:divsChild>
            <w:div w:id="213469674">
              <w:marLeft w:val="0"/>
              <w:marRight w:val="0"/>
              <w:marTop w:val="0"/>
              <w:marBottom w:val="0"/>
              <w:divBdr>
                <w:top w:val="none" w:sz="0" w:space="0" w:color="auto"/>
                <w:left w:val="none" w:sz="0" w:space="0" w:color="auto"/>
                <w:bottom w:val="none" w:sz="0" w:space="0" w:color="auto"/>
                <w:right w:val="none" w:sz="0" w:space="0" w:color="auto"/>
              </w:divBdr>
            </w:div>
            <w:div w:id="461193141">
              <w:marLeft w:val="0"/>
              <w:marRight w:val="0"/>
              <w:marTop w:val="0"/>
              <w:marBottom w:val="0"/>
              <w:divBdr>
                <w:top w:val="none" w:sz="0" w:space="0" w:color="auto"/>
                <w:left w:val="none" w:sz="0" w:space="0" w:color="auto"/>
                <w:bottom w:val="none" w:sz="0" w:space="0" w:color="auto"/>
                <w:right w:val="none" w:sz="0" w:space="0" w:color="auto"/>
              </w:divBdr>
            </w:div>
            <w:div w:id="593709625">
              <w:marLeft w:val="0"/>
              <w:marRight w:val="0"/>
              <w:marTop w:val="0"/>
              <w:marBottom w:val="0"/>
              <w:divBdr>
                <w:top w:val="none" w:sz="0" w:space="0" w:color="auto"/>
                <w:left w:val="none" w:sz="0" w:space="0" w:color="auto"/>
                <w:bottom w:val="none" w:sz="0" w:space="0" w:color="auto"/>
                <w:right w:val="none" w:sz="0" w:space="0" w:color="auto"/>
              </w:divBdr>
            </w:div>
            <w:div w:id="651449868">
              <w:marLeft w:val="0"/>
              <w:marRight w:val="0"/>
              <w:marTop w:val="0"/>
              <w:marBottom w:val="0"/>
              <w:divBdr>
                <w:top w:val="none" w:sz="0" w:space="0" w:color="auto"/>
                <w:left w:val="none" w:sz="0" w:space="0" w:color="auto"/>
                <w:bottom w:val="none" w:sz="0" w:space="0" w:color="auto"/>
                <w:right w:val="none" w:sz="0" w:space="0" w:color="auto"/>
              </w:divBdr>
            </w:div>
            <w:div w:id="1631207956">
              <w:marLeft w:val="0"/>
              <w:marRight w:val="0"/>
              <w:marTop w:val="0"/>
              <w:marBottom w:val="0"/>
              <w:divBdr>
                <w:top w:val="none" w:sz="0" w:space="0" w:color="auto"/>
                <w:left w:val="none" w:sz="0" w:space="0" w:color="auto"/>
                <w:bottom w:val="none" w:sz="0" w:space="0" w:color="auto"/>
                <w:right w:val="none" w:sz="0" w:space="0" w:color="auto"/>
              </w:divBdr>
            </w:div>
            <w:div w:id="172124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3608">
      <w:bodyDiv w:val="1"/>
      <w:marLeft w:val="0"/>
      <w:marRight w:val="0"/>
      <w:marTop w:val="0"/>
      <w:marBottom w:val="0"/>
      <w:divBdr>
        <w:top w:val="none" w:sz="0" w:space="0" w:color="auto"/>
        <w:left w:val="none" w:sz="0" w:space="0" w:color="auto"/>
        <w:bottom w:val="none" w:sz="0" w:space="0" w:color="auto"/>
        <w:right w:val="none" w:sz="0" w:space="0" w:color="auto"/>
      </w:divBdr>
      <w:divsChild>
        <w:div w:id="1285306009">
          <w:marLeft w:val="0"/>
          <w:marRight w:val="0"/>
          <w:marTop w:val="0"/>
          <w:marBottom w:val="0"/>
          <w:divBdr>
            <w:top w:val="none" w:sz="0" w:space="0" w:color="auto"/>
            <w:left w:val="none" w:sz="0" w:space="0" w:color="auto"/>
            <w:bottom w:val="none" w:sz="0" w:space="0" w:color="auto"/>
            <w:right w:val="none" w:sz="0" w:space="0" w:color="auto"/>
          </w:divBdr>
        </w:div>
      </w:divsChild>
    </w:div>
    <w:div w:id="824903737">
      <w:bodyDiv w:val="1"/>
      <w:marLeft w:val="0"/>
      <w:marRight w:val="0"/>
      <w:marTop w:val="0"/>
      <w:marBottom w:val="0"/>
      <w:divBdr>
        <w:top w:val="none" w:sz="0" w:space="0" w:color="auto"/>
        <w:left w:val="none" w:sz="0" w:space="0" w:color="auto"/>
        <w:bottom w:val="none" w:sz="0" w:space="0" w:color="auto"/>
        <w:right w:val="none" w:sz="0" w:space="0" w:color="auto"/>
      </w:divBdr>
      <w:divsChild>
        <w:div w:id="1241064395">
          <w:marLeft w:val="0"/>
          <w:marRight w:val="0"/>
          <w:marTop w:val="0"/>
          <w:marBottom w:val="0"/>
          <w:divBdr>
            <w:top w:val="none" w:sz="0" w:space="0" w:color="auto"/>
            <w:left w:val="none" w:sz="0" w:space="0" w:color="auto"/>
            <w:bottom w:val="none" w:sz="0" w:space="0" w:color="auto"/>
            <w:right w:val="none" w:sz="0" w:space="0" w:color="auto"/>
          </w:divBdr>
        </w:div>
      </w:divsChild>
    </w:div>
    <w:div w:id="874536632">
      <w:bodyDiv w:val="1"/>
      <w:marLeft w:val="0"/>
      <w:marRight w:val="0"/>
      <w:marTop w:val="0"/>
      <w:marBottom w:val="0"/>
      <w:divBdr>
        <w:top w:val="none" w:sz="0" w:space="0" w:color="auto"/>
        <w:left w:val="none" w:sz="0" w:space="0" w:color="auto"/>
        <w:bottom w:val="none" w:sz="0" w:space="0" w:color="auto"/>
        <w:right w:val="none" w:sz="0" w:space="0" w:color="auto"/>
      </w:divBdr>
      <w:divsChild>
        <w:div w:id="94327174">
          <w:marLeft w:val="0"/>
          <w:marRight w:val="0"/>
          <w:marTop w:val="0"/>
          <w:marBottom w:val="0"/>
          <w:divBdr>
            <w:top w:val="none" w:sz="0" w:space="0" w:color="auto"/>
            <w:left w:val="none" w:sz="0" w:space="0" w:color="auto"/>
            <w:bottom w:val="none" w:sz="0" w:space="0" w:color="auto"/>
            <w:right w:val="none" w:sz="0" w:space="0" w:color="auto"/>
          </w:divBdr>
        </w:div>
      </w:divsChild>
    </w:div>
    <w:div w:id="878392043">
      <w:bodyDiv w:val="1"/>
      <w:marLeft w:val="0"/>
      <w:marRight w:val="0"/>
      <w:marTop w:val="0"/>
      <w:marBottom w:val="0"/>
      <w:divBdr>
        <w:top w:val="none" w:sz="0" w:space="0" w:color="auto"/>
        <w:left w:val="none" w:sz="0" w:space="0" w:color="auto"/>
        <w:bottom w:val="none" w:sz="0" w:space="0" w:color="auto"/>
        <w:right w:val="none" w:sz="0" w:space="0" w:color="auto"/>
      </w:divBdr>
      <w:divsChild>
        <w:div w:id="412045996">
          <w:marLeft w:val="0"/>
          <w:marRight w:val="0"/>
          <w:marTop w:val="0"/>
          <w:marBottom w:val="0"/>
          <w:divBdr>
            <w:top w:val="none" w:sz="0" w:space="0" w:color="auto"/>
            <w:left w:val="none" w:sz="0" w:space="0" w:color="auto"/>
            <w:bottom w:val="none" w:sz="0" w:space="0" w:color="auto"/>
            <w:right w:val="none" w:sz="0" w:space="0" w:color="auto"/>
          </w:divBdr>
        </w:div>
      </w:divsChild>
    </w:div>
    <w:div w:id="902981554">
      <w:bodyDiv w:val="1"/>
      <w:marLeft w:val="0"/>
      <w:marRight w:val="0"/>
      <w:marTop w:val="0"/>
      <w:marBottom w:val="0"/>
      <w:divBdr>
        <w:top w:val="none" w:sz="0" w:space="0" w:color="auto"/>
        <w:left w:val="none" w:sz="0" w:space="0" w:color="auto"/>
        <w:bottom w:val="none" w:sz="0" w:space="0" w:color="auto"/>
        <w:right w:val="none" w:sz="0" w:space="0" w:color="auto"/>
      </w:divBdr>
    </w:div>
    <w:div w:id="917522506">
      <w:bodyDiv w:val="1"/>
      <w:marLeft w:val="0"/>
      <w:marRight w:val="0"/>
      <w:marTop w:val="0"/>
      <w:marBottom w:val="0"/>
      <w:divBdr>
        <w:top w:val="none" w:sz="0" w:space="0" w:color="auto"/>
        <w:left w:val="none" w:sz="0" w:space="0" w:color="auto"/>
        <w:bottom w:val="none" w:sz="0" w:space="0" w:color="auto"/>
        <w:right w:val="none" w:sz="0" w:space="0" w:color="auto"/>
      </w:divBdr>
      <w:divsChild>
        <w:div w:id="114638797">
          <w:marLeft w:val="878"/>
          <w:marRight w:val="0"/>
          <w:marTop w:val="0"/>
          <w:marBottom w:val="0"/>
          <w:divBdr>
            <w:top w:val="none" w:sz="0" w:space="0" w:color="auto"/>
            <w:left w:val="none" w:sz="0" w:space="0" w:color="auto"/>
            <w:bottom w:val="none" w:sz="0" w:space="0" w:color="auto"/>
            <w:right w:val="none" w:sz="0" w:space="0" w:color="auto"/>
          </w:divBdr>
        </w:div>
        <w:div w:id="216670844">
          <w:marLeft w:val="878"/>
          <w:marRight w:val="0"/>
          <w:marTop w:val="0"/>
          <w:marBottom w:val="0"/>
          <w:divBdr>
            <w:top w:val="none" w:sz="0" w:space="0" w:color="auto"/>
            <w:left w:val="none" w:sz="0" w:space="0" w:color="auto"/>
            <w:bottom w:val="none" w:sz="0" w:space="0" w:color="auto"/>
            <w:right w:val="none" w:sz="0" w:space="0" w:color="auto"/>
          </w:divBdr>
        </w:div>
        <w:div w:id="1490712631">
          <w:marLeft w:val="878"/>
          <w:marRight w:val="0"/>
          <w:marTop w:val="0"/>
          <w:marBottom w:val="0"/>
          <w:divBdr>
            <w:top w:val="none" w:sz="0" w:space="0" w:color="auto"/>
            <w:left w:val="none" w:sz="0" w:space="0" w:color="auto"/>
            <w:bottom w:val="none" w:sz="0" w:space="0" w:color="auto"/>
            <w:right w:val="none" w:sz="0" w:space="0" w:color="auto"/>
          </w:divBdr>
        </w:div>
        <w:div w:id="1972979719">
          <w:marLeft w:val="878"/>
          <w:marRight w:val="0"/>
          <w:marTop w:val="0"/>
          <w:marBottom w:val="0"/>
          <w:divBdr>
            <w:top w:val="none" w:sz="0" w:space="0" w:color="auto"/>
            <w:left w:val="none" w:sz="0" w:space="0" w:color="auto"/>
            <w:bottom w:val="none" w:sz="0" w:space="0" w:color="auto"/>
            <w:right w:val="none" w:sz="0" w:space="0" w:color="auto"/>
          </w:divBdr>
        </w:div>
      </w:divsChild>
    </w:div>
    <w:div w:id="968244710">
      <w:bodyDiv w:val="1"/>
      <w:marLeft w:val="0"/>
      <w:marRight w:val="0"/>
      <w:marTop w:val="0"/>
      <w:marBottom w:val="0"/>
      <w:divBdr>
        <w:top w:val="none" w:sz="0" w:space="0" w:color="auto"/>
        <w:left w:val="none" w:sz="0" w:space="0" w:color="auto"/>
        <w:bottom w:val="none" w:sz="0" w:space="0" w:color="auto"/>
        <w:right w:val="none" w:sz="0" w:space="0" w:color="auto"/>
      </w:divBdr>
      <w:divsChild>
        <w:div w:id="936136985">
          <w:marLeft w:val="0"/>
          <w:marRight w:val="0"/>
          <w:marTop w:val="0"/>
          <w:marBottom w:val="0"/>
          <w:divBdr>
            <w:top w:val="none" w:sz="0" w:space="0" w:color="auto"/>
            <w:left w:val="none" w:sz="0" w:space="0" w:color="auto"/>
            <w:bottom w:val="none" w:sz="0" w:space="0" w:color="auto"/>
            <w:right w:val="none" w:sz="0" w:space="0" w:color="auto"/>
          </w:divBdr>
        </w:div>
      </w:divsChild>
    </w:div>
    <w:div w:id="984506703">
      <w:bodyDiv w:val="1"/>
      <w:marLeft w:val="0"/>
      <w:marRight w:val="0"/>
      <w:marTop w:val="0"/>
      <w:marBottom w:val="0"/>
      <w:divBdr>
        <w:top w:val="none" w:sz="0" w:space="0" w:color="auto"/>
        <w:left w:val="none" w:sz="0" w:space="0" w:color="auto"/>
        <w:bottom w:val="none" w:sz="0" w:space="0" w:color="auto"/>
        <w:right w:val="none" w:sz="0" w:space="0" w:color="auto"/>
      </w:divBdr>
      <w:divsChild>
        <w:div w:id="1124228714">
          <w:marLeft w:val="0"/>
          <w:marRight w:val="0"/>
          <w:marTop w:val="0"/>
          <w:marBottom w:val="0"/>
          <w:divBdr>
            <w:top w:val="none" w:sz="0" w:space="0" w:color="auto"/>
            <w:left w:val="none" w:sz="0" w:space="0" w:color="auto"/>
            <w:bottom w:val="none" w:sz="0" w:space="0" w:color="auto"/>
            <w:right w:val="none" w:sz="0" w:space="0" w:color="auto"/>
          </w:divBdr>
          <w:divsChild>
            <w:div w:id="171881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215211">
      <w:bodyDiv w:val="1"/>
      <w:marLeft w:val="0"/>
      <w:marRight w:val="0"/>
      <w:marTop w:val="0"/>
      <w:marBottom w:val="0"/>
      <w:divBdr>
        <w:top w:val="none" w:sz="0" w:space="0" w:color="auto"/>
        <w:left w:val="none" w:sz="0" w:space="0" w:color="auto"/>
        <w:bottom w:val="none" w:sz="0" w:space="0" w:color="auto"/>
        <w:right w:val="none" w:sz="0" w:space="0" w:color="auto"/>
      </w:divBdr>
    </w:div>
    <w:div w:id="1002583691">
      <w:bodyDiv w:val="1"/>
      <w:marLeft w:val="0"/>
      <w:marRight w:val="0"/>
      <w:marTop w:val="0"/>
      <w:marBottom w:val="0"/>
      <w:divBdr>
        <w:top w:val="none" w:sz="0" w:space="0" w:color="auto"/>
        <w:left w:val="none" w:sz="0" w:space="0" w:color="auto"/>
        <w:bottom w:val="none" w:sz="0" w:space="0" w:color="auto"/>
        <w:right w:val="none" w:sz="0" w:space="0" w:color="auto"/>
      </w:divBdr>
      <w:divsChild>
        <w:div w:id="1626541669">
          <w:marLeft w:val="0"/>
          <w:marRight w:val="0"/>
          <w:marTop w:val="0"/>
          <w:marBottom w:val="0"/>
          <w:divBdr>
            <w:top w:val="none" w:sz="0" w:space="0" w:color="auto"/>
            <w:left w:val="none" w:sz="0" w:space="0" w:color="auto"/>
            <w:bottom w:val="none" w:sz="0" w:space="0" w:color="auto"/>
            <w:right w:val="none" w:sz="0" w:space="0" w:color="auto"/>
          </w:divBdr>
        </w:div>
      </w:divsChild>
    </w:div>
    <w:div w:id="1124690723">
      <w:bodyDiv w:val="1"/>
      <w:marLeft w:val="0"/>
      <w:marRight w:val="0"/>
      <w:marTop w:val="0"/>
      <w:marBottom w:val="0"/>
      <w:divBdr>
        <w:top w:val="none" w:sz="0" w:space="0" w:color="auto"/>
        <w:left w:val="none" w:sz="0" w:space="0" w:color="auto"/>
        <w:bottom w:val="none" w:sz="0" w:space="0" w:color="auto"/>
        <w:right w:val="none" w:sz="0" w:space="0" w:color="auto"/>
      </w:divBdr>
      <w:divsChild>
        <w:div w:id="1790783096">
          <w:marLeft w:val="0"/>
          <w:marRight w:val="0"/>
          <w:marTop w:val="0"/>
          <w:marBottom w:val="0"/>
          <w:divBdr>
            <w:top w:val="none" w:sz="0" w:space="0" w:color="auto"/>
            <w:left w:val="none" w:sz="0" w:space="0" w:color="auto"/>
            <w:bottom w:val="none" w:sz="0" w:space="0" w:color="auto"/>
            <w:right w:val="none" w:sz="0" w:space="0" w:color="auto"/>
          </w:divBdr>
          <w:divsChild>
            <w:div w:id="82863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629151">
      <w:bodyDiv w:val="1"/>
      <w:marLeft w:val="0"/>
      <w:marRight w:val="0"/>
      <w:marTop w:val="0"/>
      <w:marBottom w:val="0"/>
      <w:divBdr>
        <w:top w:val="none" w:sz="0" w:space="0" w:color="auto"/>
        <w:left w:val="none" w:sz="0" w:space="0" w:color="auto"/>
        <w:bottom w:val="none" w:sz="0" w:space="0" w:color="auto"/>
        <w:right w:val="none" w:sz="0" w:space="0" w:color="auto"/>
      </w:divBdr>
      <w:divsChild>
        <w:div w:id="841775761">
          <w:marLeft w:val="0"/>
          <w:marRight w:val="0"/>
          <w:marTop w:val="0"/>
          <w:marBottom w:val="0"/>
          <w:divBdr>
            <w:top w:val="none" w:sz="0" w:space="0" w:color="auto"/>
            <w:left w:val="none" w:sz="0" w:space="0" w:color="auto"/>
            <w:bottom w:val="none" w:sz="0" w:space="0" w:color="auto"/>
            <w:right w:val="none" w:sz="0" w:space="0" w:color="auto"/>
          </w:divBdr>
          <w:divsChild>
            <w:div w:id="1336496312">
              <w:marLeft w:val="0"/>
              <w:marRight w:val="0"/>
              <w:marTop w:val="0"/>
              <w:marBottom w:val="0"/>
              <w:divBdr>
                <w:top w:val="none" w:sz="0" w:space="0" w:color="auto"/>
                <w:left w:val="none" w:sz="0" w:space="0" w:color="auto"/>
                <w:bottom w:val="none" w:sz="0" w:space="0" w:color="auto"/>
                <w:right w:val="none" w:sz="0" w:space="0" w:color="auto"/>
              </w:divBdr>
            </w:div>
            <w:div w:id="1396006713">
              <w:marLeft w:val="0"/>
              <w:marRight w:val="0"/>
              <w:marTop w:val="0"/>
              <w:marBottom w:val="0"/>
              <w:divBdr>
                <w:top w:val="none" w:sz="0" w:space="0" w:color="auto"/>
                <w:left w:val="none" w:sz="0" w:space="0" w:color="auto"/>
                <w:bottom w:val="none" w:sz="0" w:space="0" w:color="auto"/>
                <w:right w:val="none" w:sz="0" w:space="0" w:color="auto"/>
              </w:divBdr>
            </w:div>
            <w:div w:id="1667440751">
              <w:marLeft w:val="0"/>
              <w:marRight w:val="0"/>
              <w:marTop w:val="0"/>
              <w:marBottom w:val="0"/>
              <w:divBdr>
                <w:top w:val="none" w:sz="0" w:space="0" w:color="auto"/>
                <w:left w:val="none" w:sz="0" w:space="0" w:color="auto"/>
                <w:bottom w:val="none" w:sz="0" w:space="0" w:color="auto"/>
                <w:right w:val="none" w:sz="0" w:space="0" w:color="auto"/>
              </w:divBdr>
            </w:div>
            <w:div w:id="183660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2287">
      <w:bodyDiv w:val="1"/>
      <w:marLeft w:val="0"/>
      <w:marRight w:val="0"/>
      <w:marTop w:val="0"/>
      <w:marBottom w:val="0"/>
      <w:divBdr>
        <w:top w:val="none" w:sz="0" w:space="0" w:color="auto"/>
        <w:left w:val="none" w:sz="0" w:space="0" w:color="auto"/>
        <w:bottom w:val="none" w:sz="0" w:space="0" w:color="auto"/>
        <w:right w:val="none" w:sz="0" w:space="0" w:color="auto"/>
      </w:divBdr>
      <w:divsChild>
        <w:div w:id="946692114">
          <w:marLeft w:val="0"/>
          <w:marRight w:val="0"/>
          <w:marTop w:val="0"/>
          <w:marBottom w:val="0"/>
          <w:divBdr>
            <w:top w:val="none" w:sz="0" w:space="0" w:color="auto"/>
            <w:left w:val="none" w:sz="0" w:space="0" w:color="auto"/>
            <w:bottom w:val="none" w:sz="0" w:space="0" w:color="auto"/>
            <w:right w:val="none" w:sz="0" w:space="0" w:color="auto"/>
          </w:divBdr>
          <w:divsChild>
            <w:div w:id="196627159">
              <w:marLeft w:val="0"/>
              <w:marRight w:val="0"/>
              <w:marTop w:val="0"/>
              <w:marBottom w:val="0"/>
              <w:divBdr>
                <w:top w:val="none" w:sz="0" w:space="0" w:color="auto"/>
                <w:left w:val="none" w:sz="0" w:space="0" w:color="auto"/>
                <w:bottom w:val="none" w:sz="0" w:space="0" w:color="auto"/>
                <w:right w:val="none" w:sz="0" w:space="0" w:color="auto"/>
              </w:divBdr>
            </w:div>
            <w:div w:id="94870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042011">
      <w:bodyDiv w:val="1"/>
      <w:marLeft w:val="0"/>
      <w:marRight w:val="0"/>
      <w:marTop w:val="0"/>
      <w:marBottom w:val="0"/>
      <w:divBdr>
        <w:top w:val="none" w:sz="0" w:space="0" w:color="auto"/>
        <w:left w:val="none" w:sz="0" w:space="0" w:color="auto"/>
        <w:bottom w:val="none" w:sz="0" w:space="0" w:color="auto"/>
        <w:right w:val="none" w:sz="0" w:space="0" w:color="auto"/>
      </w:divBdr>
      <w:divsChild>
        <w:div w:id="2073961133">
          <w:marLeft w:val="0"/>
          <w:marRight w:val="0"/>
          <w:marTop w:val="0"/>
          <w:marBottom w:val="0"/>
          <w:divBdr>
            <w:top w:val="none" w:sz="0" w:space="0" w:color="auto"/>
            <w:left w:val="none" w:sz="0" w:space="0" w:color="auto"/>
            <w:bottom w:val="none" w:sz="0" w:space="0" w:color="auto"/>
            <w:right w:val="none" w:sz="0" w:space="0" w:color="auto"/>
          </w:divBdr>
        </w:div>
      </w:divsChild>
    </w:div>
    <w:div w:id="1251039723">
      <w:bodyDiv w:val="1"/>
      <w:marLeft w:val="0"/>
      <w:marRight w:val="0"/>
      <w:marTop w:val="0"/>
      <w:marBottom w:val="0"/>
      <w:divBdr>
        <w:top w:val="none" w:sz="0" w:space="0" w:color="auto"/>
        <w:left w:val="none" w:sz="0" w:space="0" w:color="auto"/>
        <w:bottom w:val="none" w:sz="0" w:space="0" w:color="auto"/>
        <w:right w:val="none" w:sz="0" w:space="0" w:color="auto"/>
      </w:divBdr>
      <w:divsChild>
        <w:div w:id="539174323">
          <w:marLeft w:val="0"/>
          <w:marRight w:val="0"/>
          <w:marTop w:val="0"/>
          <w:marBottom w:val="0"/>
          <w:divBdr>
            <w:top w:val="none" w:sz="0" w:space="0" w:color="auto"/>
            <w:left w:val="none" w:sz="0" w:space="0" w:color="auto"/>
            <w:bottom w:val="none" w:sz="0" w:space="0" w:color="auto"/>
            <w:right w:val="none" w:sz="0" w:space="0" w:color="auto"/>
          </w:divBdr>
          <w:divsChild>
            <w:div w:id="123819278">
              <w:marLeft w:val="0"/>
              <w:marRight w:val="0"/>
              <w:marTop w:val="0"/>
              <w:marBottom w:val="0"/>
              <w:divBdr>
                <w:top w:val="none" w:sz="0" w:space="0" w:color="auto"/>
                <w:left w:val="none" w:sz="0" w:space="0" w:color="auto"/>
                <w:bottom w:val="none" w:sz="0" w:space="0" w:color="auto"/>
                <w:right w:val="none" w:sz="0" w:space="0" w:color="auto"/>
              </w:divBdr>
            </w:div>
            <w:div w:id="294986961">
              <w:marLeft w:val="0"/>
              <w:marRight w:val="0"/>
              <w:marTop w:val="0"/>
              <w:marBottom w:val="0"/>
              <w:divBdr>
                <w:top w:val="none" w:sz="0" w:space="0" w:color="auto"/>
                <w:left w:val="none" w:sz="0" w:space="0" w:color="auto"/>
                <w:bottom w:val="none" w:sz="0" w:space="0" w:color="auto"/>
                <w:right w:val="none" w:sz="0" w:space="0" w:color="auto"/>
              </w:divBdr>
            </w:div>
            <w:div w:id="523711525">
              <w:marLeft w:val="0"/>
              <w:marRight w:val="0"/>
              <w:marTop w:val="0"/>
              <w:marBottom w:val="0"/>
              <w:divBdr>
                <w:top w:val="none" w:sz="0" w:space="0" w:color="auto"/>
                <w:left w:val="none" w:sz="0" w:space="0" w:color="auto"/>
                <w:bottom w:val="none" w:sz="0" w:space="0" w:color="auto"/>
                <w:right w:val="none" w:sz="0" w:space="0" w:color="auto"/>
              </w:divBdr>
            </w:div>
            <w:div w:id="1764841078">
              <w:marLeft w:val="0"/>
              <w:marRight w:val="0"/>
              <w:marTop w:val="0"/>
              <w:marBottom w:val="0"/>
              <w:divBdr>
                <w:top w:val="none" w:sz="0" w:space="0" w:color="auto"/>
                <w:left w:val="none" w:sz="0" w:space="0" w:color="auto"/>
                <w:bottom w:val="none" w:sz="0" w:space="0" w:color="auto"/>
                <w:right w:val="none" w:sz="0" w:space="0" w:color="auto"/>
              </w:divBdr>
            </w:div>
            <w:div w:id="1974409752">
              <w:marLeft w:val="0"/>
              <w:marRight w:val="0"/>
              <w:marTop w:val="0"/>
              <w:marBottom w:val="0"/>
              <w:divBdr>
                <w:top w:val="none" w:sz="0" w:space="0" w:color="auto"/>
                <w:left w:val="none" w:sz="0" w:space="0" w:color="auto"/>
                <w:bottom w:val="none" w:sz="0" w:space="0" w:color="auto"/>
                <w:right w:val="none" w:sz="0" w:space="0" w:color="auto"/>
              </w:divBdr>
            </w:div>
            <w:div w:id="20078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029092">
      <w:bodyDiv w:val="1"/>
      <w:marLeft w:val="0"/>
      <w:marRight w:val="0"/>
      <w:marTop w:val="0"/>
      <w:marBottom w:val="0"/>
      <w:divBdr>
        <w:top w:val="none" w:sz="0" w:space="0" w:color="auto"/>
        <w:left w:val="none" w:sz="0" w:space="0" w:color="auto"/>
        <w:bottom w:val="none" w:sz="0" w:space="0" w:color="auto"/>
        <w:right w:val="none" w:sz="0" w:space="0" w:color="auto"/>
      </w:divBdr>
      <w:divsChild>
        <w:div w:id="2012414908">
          <w:marLeft w:val="0"/>
          <w:marRight w:val="0"/>
          <w:marTop w:val="0"/>
          <w:marBottom w:val="0"/>
          <w:divBdr>
            <w:top w:val="none" w:sz="0" w:space="0" w:color="auto"/>
            <w:left w:val="none" w:sz="0" w:space="0" w:color="auto"/>
            <w:bottom w:val="none" w:sz="0" w:space="0" w:color="auto"/>
            <w:right w:val="none" w:sz="0" w:space="0" w:color="auto"/>
          </w:divBdr>
        </w:div>
      </w:divsChild>
    </w:div>
    <w:div w:id="1272592574">
      <w:bodyDiv w:val="1"/>
      <w:marLeft w:val="0"/>
      <w:marRight w:val="0"/>
      <w:marTop w:val="0"/>
      <w:marBottom w:val="0"/>
      <w:divBdr>
        <w:top w:val="none" w:sz="0" w:space="0" w:color="auto"/>
        <w:left w:val="none" w:sz="0" w:space="0" w:color="auto"/>
        <w:bottom w:val="none" w:sz="0" w:space="0" w:color="auto"/>
        <w:right w:val="none" w:sz="0" w:space="0" w:color="auto"/>
      </w:divBdr>
    </w:div>
    <w:div w:id="1276138872">
      <w:bodyDiv w:val="1"/>
      <w:marLeft w:val="0"/>
      <w:marRight w:val="0"/>
      <w:marTop w:val="0"/>
      <w:marBottom w:val="0"/>
      <w:divBdr>
        <w:top w:val="none" w:sz="0" w:space="0" w:color="auto"/>
        <w:left w:val="none" w:sz="0" w:space="0" w:color="auto"/>
        <w:bottom w:val="none" w:sz="0" w:space="0" w:color="auto"/>
        <w:right w:val="none" w:sz="0" w:space="0" w:color="auto"/>
      </w:divBdr>
      <w:divsChild>
        <w:div w:id="2092000221">
          <w:marLeft w:val="0"/>
          <w:marRight w:val="0"/>
          <w:marTop w:val="0"/>
          <w:marBottom w:val="0"/>
          <w:divBdr>
            <w:top w:val="none" w:sz="0" w:space="0" w:color="auto"/>
            <w:left w:val="none" w:sz="0" w:space="0" w:color="auto"/>
            <w:bottom w:val="none" w:sz="0" w:space="0" w:color="auto"/>
            <w:right w:val="none" w:sz="0" w:space="0" w:color="auto"/>
          </w:divBdr>
        </w:div>
      </w:divsChild>
    </w:div>
    <w:div w:id="1295988673">
      <w:bodyDiv w:val="1"/>
      <w:marLeft w:val="0"/>
      <w:marRight w:val="0"/>
      <w:marTop w:val="0"/>
      <w:marBottom w:val="0"/>
      <w:divBdr>
        <w:top w:val="none" w:sz="0" w:space="0" w:color="auto"/>
        <w:left w:val="none" w:sz="0" w:space="0" w:color="auto"/>
        <w:bottom w:val="none" w:sz="0" w:space="0" w:color="auto"/>
        <w:right w:val="none" w:sz="0" w:space="0" w:color="auto"/>
      </w:divBdr>
      <w:divsChild>
        <w:div w:id="923995482">
          <w:marLeft w:val="0"/>
          <w:marRight w:val="0"/>
          <w:marTop w:val="0"/>
          <w:marBottom w:val="0"/>
          <w:divBdr>
            <w:top w:val="none" w:sz="0" w:space="0" w:color="auto"/>
            <w:left w:val="none" w:sz="0" w:space="0" w:color="auto"/>
            <w:bottom w:val="none" w:sz="0" w:space="0" w:color="auto"/>
            <w:right w:val="none" w:sz="0" w:space="0" w:color="auto"/>
          </w:divBdr>
        </w:div>
      </w:divsChild>
    </w:div>
    <w:div w:id="1321620443">
      <w:bodyDiv w:val="1"/>
      <w:marLeft w:val="0"/>
      <w:marRight w:val="0"/>
      <w:marTop w:val="0"/>
      <w:marBottom w:val="0"/>
      <w:divBdr>
        <w:top w:val="none" w:sz="0" w:space="0" w:color="auto"/>
        <w:left w:val="none" w:sz="0" w:space="0" w:color="auto"/>
        <w:bottom w:val="none" w:sz="0" w:space="0" w:color="auto"/>
        <w:right w:val="none" w:sz="0" w:space="0" w:color="auto"/>
      </w:divBdr>
      <w:divsChild>
        <w:div w:id="553126304">
          <w:marLeft w:val="0"/>
          <w:marRight w:val="0"/>
          <w:marTop w:val="0"/>
          <w:marBottom w:val="0"/>
          <w:divBdr>
            <w:top w:val="none" w:sz="0" w:space="0" w:color="auto"/>
            <w:left w:val="none" w:sz="0" w:space="0" w:color="auto"/>
            <w:bottom w:val="none" w:sz="0" w:space="0" w:color="auto"/>
            <w:right w:val="none" w:sz="0" w:space="0" w:color="auto"/>
          </w:divBdr>
        </w:div>
      </w:divsChild>
    </w:div>
    <w:div w:id="1387219438">
      <w:bodyDiv w:val="1"/>
      <w:marLeft w:val="0"/>
      <w:marRight w:val="0"/>
      <w:marTop w:val="0"/>
      <w:marBottom w:val="0"/>
      <w:divBdr>
        <w:top w:val="none" w:sz="0" w:space="0" w:color="auto"/>
        <w:left w:val="none" w:sz="0" w:space="0" w:color="auto"/>
        <w:bottom w:val="none" w:sz="0" w:space="0" w:color="auto"/>
        <w:right w:val="none" w:sz="0" w:space="0" w:color="auto"/>
      </w:divBdr>
      <w:divsChild>
        <w:div w:id="1749647034">
          <w:marLeft w:val="0"/>
          <w:marRight w:val="0"/>
          <w:marTop w:val="0"/>
          <w:marBottom w:val="0"/>
          <w:divBdr>
            <w:top w:val="none" w:sz="0" w:space="0" w:color="auto"/>
            <w:left w:val="none" w:sz="0" w:space="0" w:color="auto"/>
            <w:bottom w:val="none" w:sz="0" w:space="0" w:color="auto"/>
            <w:right w:val="none" w:sz="0" w:space="0" w:color="auto"/>
          </w:divBdr>
        </w:div>
      </w:divsChild>
    </w:div>
    <w:div w:id="1403021821">
      <w:bodyDiv w:val="1"/>
      <w:marLeft w:val="0"/>
      <w:marRight w:val="0"/>
      <w:marTop w:val="0"/>
      <w:marBottom w:val="0"/>
      <w:divBdr>
        <w:top w:val="none" w:sz="0" w:space="0" w:color="auto"/>
        <w:left w:val="none" w:sz="0" w:space="0" w:color="auto"/>
        <w:bottom w:val="none" w:sz="0" w:space="0" w:color="auto"/>
        <w:right w:val="none" w:sz="0" w:space="0" w:color="auto"/>
      </w:divBdr>
    </w:div>
    <w:div w:id="1437479010">
      <w:bodyDiv w:val="1"/>
      <w:marLeft w:val="0"/>
      <w:marRight w:val="0"/>
      <w:marTop w:val="0"/>
      <w:marBottom w:val="0"/>
      <w:divBdr>
        <w:top w:val="none" w:sz="0" w:space="0" w:color="auto"/>
        <w:left w:val="none" w:sz="0" w:space="0" w:color="auto"/>
        <w:bottom w:val="none" w:sz="0" w:space="0" w:color="auto"/>
        <w:right w:val="none" w:sz="0" w:space="0" w:color="auto"/>
      </w:divBdr>
      <w:divsChild>
        <w:div w:id="1295598899">
          <w:marLeft w:val="0"/>
          <w:marRight w:val="0"/>
          <w:marTop w:val="0"/>
          <w:marBottom w:val="0"/>
          <w:divBdr>
            <w:top w:val="none" w:sz="0" w:space="0" w:color="auto"/>
            <w:left w:val="none" w:sz="0" w:space="0" w:color="auto"/>
            <w:bottom w:val="none" w:sz="0" w:space="0" w:color="auto"/>
            <w:right w:val="none" w:sz="0" w:space="0" w:color="auto"/>
          </w:divBdr>
          <w:divsChild>
            <w:div w:id="1568108457">
              <w:marLeft w:val="0"/>
              <w:marRight w:val="0"/>
              <w:marTop w:val="0"/>
              <w:marBottom w:val="0"/>
              <w:divBdr>
                <w:top w:val="none" w:sz="0" w:space="0" w:color="auto"/>
                <w:left w:val="none" w:sz="0" w:space="0" w:color="auto"/>
                <w:bottom w:val="none" w:sz="0" w:space="0" w:color="auto"/>
                <w:right w:val="none" w:sz="0" w:space="0" w:color="auto"/>
              </w:divBdr>
              <w:divsChild>
                <w:div w:id="1458330342">
                  <w:marLeft w:val="0"/>
                  <w:marRight w:val="0"/>
                  <w:marTop w:val="0"/>
                  <w:marBottom w:val="0"/>
                  <w:divBdr>
                    <w:top w:val="none" w:sz="0" w:space="0" w:color="auto"/>
                    <w:left w:val="none" w:sz="0" w:space="0" w:color="auto"/>
                    <w:bottom w:val="none" w:sz="0" w:space="0" w:color="auto"/>
                    <w:right w:val="none" w:sz="0" w:space="0" w:color="auto"/>
                  </w:divBdr>
                  <w:divsChild>
                    <w:div w:id="130680908">
                      <w:marLeft w:val="0"/>
                      <w:marRight w:val="0"/>
                      <w:marTop w:val="0"/>
                      <w:marBottom w:val="0"/>
                      <w:divBdr>
                        <w:top w:val="none" w:sz="0" w:space="0" w:color="auto"/>
                        <w:left w:val="none" w:sz="0" w:space="0" w:color="auto"/>
                        <w:bottom w:val="none" w:sz="0" w:space="0" w:color="auto"/>
                        <w:right w:val="none" w:sz="0" w:space="0" w:color="auto"/>
                      </w:divBdr>
                      <w:divsChild>
                        <w:div w:id="154762512">
                          <w:marLeft w:val="0"/>
                          <w:marRight w:val="0"/>
                          <w:marTop w:val="0"/>
                          <w:marBottom w:val="0"/>
                          <w:divBdr>
                            <w:top w:val="none" w:sz="0" w:space="0" w:color="auto"/>
                            <w:left w:val="none" w:sz="0" w:space="0" w:color="auto"/>
                            <w:bottom w:val="none" w:sz="0" w:space="0" w:color="auto"/>
                            <w:right w:val="none" w:sz="0" w:space="0" w:color="auto"/>
                          </w:divBdr>
                          <w:divsChild>
                            <w:div w:id="83962631">
                              <w:marLeft w:val="0"/>
                              <w:marRight w:val="0"/>
                              <w:marTop w:val="0"/>
                              <w:marBottom w:val="0"/>
                              <w:divBdr>
                                <w:top w:val="none" w:sz="0" w:space="0" w:color="auto"/>
                                <w:left w:val="none" w:sz="0" w:space="0" w:color="auto"/>
                                <w:bottom w:val="none" w:sz="0" w:space="0" w:color="auto"/>
                                <w:right w:val="none" w:sz="0" w:space="0" w:color="auto"/>
                              </w:divBdr>
                            </w:div>
                            <w:div w:id="225724868">
                              <w:marLeft w:val="0"/>
                              <w:marRight w:val="0"/>
                              <w:marTop w:val="0"/>
                              <w:marBottom w:val="0"/>
                              <w:divBdr>
                                <w:top w:val="none" w:sz="0" w:space="0" w:color="auto"/>
                                <w:left w:val="none" w:sz="0" w:space="0" w:color="auto"/>
                                <w:bottom w:val="none" w:sz="0" w:space="0" w:color="auto"/>
                                <w:right w:val="none" w:sz="0" w:space="0" w:color="auto"/>
                              </w:divBdr>
                            </w:div>
                            <w:div w:id="820076312">
                              <w:marLeft w:val="0"/>
                              <w:marRight w:val="0"/>
                              <w:marTop w:val="0"/>
                              <w:marBottom w:val="0"/>
                              <w:divBdr>
                                <w:top w:val="none" w:sz="0" w:space="0" w:color="auto"/>
                                <w:left w:val="none" w:sz="0" w:space="0" w:color="auto"/>
                                <w:bottom w:val="none" w:sz="0" w:space="0" w:color="auto"/>
                                <w:right w:val="none" w:sz="0" w:space="0" w:color="auto"/>
                              </w:divBdr>
                            </w:div>
                            <w:div w:id="1001197109">
                              <w:marLeft w:val="0"/>
                              <w:marRight w:val="0"/>
                              <w:marTop w:val="0"/>
                              <w:marBottom w:val="0"/>
                              <w:divBdr>
                                <w:top w:val="none" w:sz="0" w:space="0" w:color="auto"/>
                                <w:left w:val="none" w:sz="0" w:space="0" w:color="auto"/>
                                <w:bottom w:val="none" w:sz="0" w:space="0" w:color="auto"/>
                                <w:right w:val="none" w:sz="0" w:space="0" w:color="auto"/>
                              </w:divBdr>
                            </w:div>
                            <w:div w:id="123654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7455106">
      <w:bodyDiv w:val="1"/>
      <w:marLeft w:val="0"/>
      <w:marRight w:val="0"/>
      <w:marTop w:val="0"/>
      <w:marBottom w:val="0"/>
      <w:divBdr>
        <w:top w:val="none" w:sz="0" w:space="0" w:color="auto"/>
        <w:left w:val="none" w:sz="0" w:space="0" w:color="auto"/>
        <w:bottom w:val="none" w:sz="0" w:space="0" w:color="auto"/>
        <w:right w:val="none" w:sz="0" w:space="0" w:color="auto"/>
      </w:divBdr>
      <w:divsChild>
        <w:div w:id="1191261720">
          <w:marLeft w:val="0"/>
          <w:marRight w:val="0"/>
          <w:marTop w:val="0"/>
          <w:marBottom w:val="0"/>
          <w:divBdr>
            <w:top w:val="none" w:sz="0" w:space="0" w:color="auto"/>
            <w:left w:val="none" w:sz="0" w:space="0" w:color="auto"/>
            <w:bottom w:val="none" w:sz="0" w:space="0" w:color="auto"/>
            <w:right w:val="none" w:sz="0" w:space="0" w:color="auto"/>
          </w:divBdr>
          <w:divsChild>
            <w:div w:id="159390227">
              <w:marLeft w:val="0"/>
              <w:marRight w:val="0"/>
              <w:marTop w:val="0"/>
              <w:marBottom w:val="0"/>
              <w:divBdr>
                <w:top w:val="none" w:sz="0" w:space="0" w:color="auto"/>
                <w:left w:val="none" w:sz="0" w:space="0" w:color="auto"/>
                <w:bottom w:val="none" w:sz="0" w:space="0" w:color="auto"/>
                <w:right w:val="none" w:sz="0" w:space="0" w:color="auto"/>
              </w:divBdr>
            </w:div>
            <w:div w:id="245724565">
              <w:marLeft w:val="0"/>
              <w:marRight w:val="0"/>
              <w:marTop w:val="0"/>
              <w:marBottom w:val="0"/>
              <w:divBdr>
                <w:top w:val="none" w:sz="0" w:space="0" w:color="auto"/>
                <w:left w:val="none" w:sz="0" w:space="0" w:color="auto"/>
                <w:bottom w:val="none" w:sz="0" w:space="0" w:color="auto"/>
                <w:right w:val="none" w:sz="0" w:space="0" w:color="auto"/>
              </w:divBdr>
            </w:div>
            <w:div w:id="561522783">
              <w:marLeft w:val="0"/>
              <w:marRight w:val="0"/>
              <w:marTop w:val="0"/>
              <w:marBottom w:val="0"/>
              <w:divBdr>
                <w:top w:val="none" w:sz="0" w:space="0" w:color="auto"/>
                <w:left w:val="none" w:sz="0" w:space="0" w:color="auto"/>
                <w:bottom w:val="none" w:sz="0" w:space="0" w:color="auto"/>
                <w:right w:val="none" w:sz="0" w:space="0" w:color="auto"/>
              </w:divBdr>
            </w:div>
            <w:div w:id="843321312">
              <w:marLeft w:val="0"/>
              <w:marRight w:val="0"/>
              <w:marTop w:val="0"/>
              <w:marBottom w:val="0"/>
              <w:divBdr>
                <w:top w:val="none" w:sz="0" w:space="0" w:color="auto"/>
                <w:left w:val="none" w:sz="0" w:space="0" w:color="auto"/>
                <w:bottom w:val="none" w:sz="0" w:space="0" w:color="auto"/>
                <w:right w:val="none" w:sz="0" w:space="0" w:color="auto"/>
              </w:divBdr>
            </w:div>
            <w:div w:id="1029455027">
              <w:marLeft w:val="0"/>
              <w:marRight w:val="0"/>
              <w:marTop w:val="0"/>
              <w:marBottom w:val="0"/>
              <w:divBdr>
                <w:top w:val="none" w:sz="0" w:space="0" w:color="auto"/>
                <w:left w:val="none" w:sz="0" w:space="0" w:color="auto"/>
                <w:bottom w:val="none" w:sz="0" w:space="0" w:color="auto"/>
                <w:right w:val="none" w:sz="0" w:space="0" w:color="auto"/>
              </w:divBdr>
            </w:div>
            <w:div w:id="159351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837423">
      <w:bodyDiv w:val="1"/>
      <w:marLeft w:val="0"/>
      <w:marRight w:val="0"/>
      <w:marTop w:val="0"/>
      <w:marBottom w:val="0"/>
      <w:divBdr>
        <w:top w:val="none" w:sz="0" w:space="0" w:color="auto"/>
        <w:left w:val="none" w:sz="0" w:space="0" w:color="auto"/>
        <w:bottom w:val="none" w:sz="0" w:space="0" w:color="auto"/>
        <w:right w:val="none" w:sz="0" w:space="0" w:color="auto"/>
      </w:divBdr>
      <w:divsChild>
        <w:div w:id="1116556806">
          <w:marLeft w:val="0"/>
          <w:marRight w:val="0"/>
          <w:marTop w:val="0"/>
          <w:marBottom w:val="0"/>
          <w:divBdr>
            <w:top w:val="none" w:sz="0" w:space="0" w:color="auto"/>
            <w:left w:val="none" w:sz="0" w:space="0" w:color="auto"/>
            <w:bottom w:val="none" w:sz="0" w:space="0" w:color="auto"/>
            <w:right w:val="none" w:sz="0" w:space="0" w:color="auto"/>
          </w:divBdr>
          <w:divsChild>
            <w:div w:id="144204558">
              <w:marLeft w:val="0"/>
              <w:marRight w:val="0"/>
              <w:marTop w:val="0"/>
              <w:marBottom w:val="0"/>
              <w:divBdr>
                <w:top w:val="none" w:sz="0" w:space="0" w:color="auto"/>
                <w:left w:val="none" w:sz="0" w:space="0" w:color="auto"/>
                <w:bottom w:val="none" w:sz="0" w:space="0" w:color="auto"/>
                <w:right w:val="none" w:sz="0" w:space="0" w:color="auto"/>
              </w:divBdr>
            </w:div>
            <w:div w:id="615411355">
              <w:marLeft w:val="0"/>
              <w:marRight w:val="0"/>
              <w:marTop w:val="0"/>
              <w:marBottom w:val="0"/>
              <w:divBdr>
                <w:top w:val="none" w:sz="0" w:space="0" w:color="auto"/>
                <w:left w:val="none" w:sz="0" w:space="0" w:color="auto"/>
                <w:bottom w:val="none" w:sz="0" w:space="0" w:color="auto"/>
                <w:right w:val="none" w:sz="0" w:space="0" w:color="auto"/>
              </w:divBdr>
            </w:div>
            <w:div w:id="923101019">
              <w:marLeft w:val="0"/>
              <w:marRight w:val="0"/>
              <w:marTop w:val="0"/>
              <w:marBottom w:val="0"/>
              <w:divBdr>
                <w:top w:val="none" w:sz="0" w:space="0" w:color="auto"/>
                <w:left w:val="none" w:sz="0" w:space="0" w:color="auto"/>
                <w:bottom w:val="none" w:sz="0" w:space="0" w:color="auto"/>
                <w:right w:val="none" w:sz="0" w:space="0" w:color="auto"/>
              </w:divBdr>
            </w:div>
            <w:div w:id="1038815828">
              <w:marLeft w:val="0"/>
              <w:marRight w:val="0"/>
              <w:marTop w:val="0"/>
              <w:marBottom w:val="0"/>
              <w:divBdr>
                <w:top w:val="none" w:sz="0" w:space="0" w:color="auto"/>
                <w:left w:val="none" w:sz="0" w:space="0" w:color="auto"/>
                <w:bottom w:val="none" w:sz="0" w:space="0" w:color="auto"/>
                <w:right w:val="none" w:sz="0" w:space="0" w:color="auto"/>
              </w:divBdr>
            </w:div>
            <w:div w:id="1505896622">
              <w:marLeft w:val="0"/>
              <w:marRight w:val="0"/>
              <w:marTop w:val="0"/>
              <w:marBottom w:val="0"/>
              <w:divBdr>
                <w:top w:val="none" w:sz="0" w:space="0" w:color="auto"/>
                <w:left w:val="none" w:sz="0" w:space="0" w:color="auto"/>
                <w:bottom w:val="none" w:sz="0" w:space="0" w:color="auto"/>
                <w:right w:val="none" w:sz="0" w:space="0" w:color="auto"/>
              </w:divBdr>
            </w:div>
            <w:div w:id="168030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21039">
      <w:bodyDiv w:val="1"/>
      <w:marLeft w:val="0"/>
      <w:marRight w:val="0"/>
      <w:marTop w:val="0"/>
      <w:marBottom w:val="0"/>
      <w:divBdr>
        <w:top w:val="none" w:sz="0" w:space="0" w:color="auto"/>
        <w:left w:val="none" w:sz="0" w:space="0" w:color="auto"/>
        <w:bottom w:val="none" w:sz="0" w:space="0" w:color="auto"/>
        <w:right w:val="none" w:sz="0" w:space="0" w:color="auto"/>
      </w:divBdr>
      <w:divsChild>
        <w:div w:id="1021518799">
          <w:marLeft w:val="0"/>
          <w:marRight w:val="0"/>
          <w:marTop w:val="0"/>
          <w:marBottom w:val="0"/>
          <w:divBdr>
            <w:top w:val="none" w:sz="0" w:space="0" w:color="auto"/>
            <w:left w:val="none" w:sz="0" w:space="0" w:color="auto"/>
            <w:bottom w:val="none" w:sz="0" w:space="0" w:color="auto"/>
            <w:right w:val="none" w:sz="0" w:space="0" w:color="auto"/>
          </w:divBdr>
        </w:div>
      </w:divsChild>
    </w:div>
    <w:div w:id="1606881910">
      <w:bodyDiv w:val="1"/>
      <w:marLeft w:val="0"/>
      <w:marRight w:val="0"/>
      <w:marTop w:val="0"/>
      <w:marBottom w:val="0"/>
      <w:divBdr>
        <w:top w:val="none" w:sz="0" w:space="0" w:color="auto"/>
        <w:left w:val="none" w:sz="0" w:space="0" w:color="auto"/>
        <w:bottom w:val="none" w:sz="0" w:space="0" w:color="auto"/>
        <w:right w:val="none" w:sz="0" w:space="0" w:color="auto"/>
      </w:divBdr>
    </w:div>
    <w:div w:id="1652714182">
      <w:bodyDiv w:val="1"/>
      <w:marLeft w:val="0"/>
      <w:marRight w:val="0"/>
      <w:marTop w:val="0"/>
      <w:marBottom w:val="0"/>
      <w:divBdr>
        <w:top w:val="none" w:sz="0" w:space="0" w:color="auto"/>
        <w:left w:val="none" w:sz="0" w:space="0" w:color="auto"/>
        <w:bottom w:val="none" w:sz="0" w:space="0" w:color="auto"/>
        <w:right w:val="none" w:sz="0" w:space="0" w:color="auto"/>
      </w:divBdr>
      <w:divsChild>
        <w:div w:id="993680016">
          <w:marLeft w:val="0"/>
          <w:marRight w:val="0"/>
          <w:marTop w:val="0"/>
          <w:marBottom w:val="0"/>
          <w:divBdr>
            <w:top w:val="none" w:sz="0" w:space="0" w:color="auto"/>
            <w:left w:val="none" w:sz="0" w:space="0" w:color="auto"/>
            <w:bottom w:val="none" w:sz="0" w:space="0" w:color="auto"/>
            <w:right w:val="none" w:sz="0" w:space="0" w:color="auto"/>
          </w:divBdr>
        </w:div>
      </w:divsChild>
    </w:div>
    <w:div w:id="1679967930">
      <w:bodyDiv w:val="1"/>
      <w:marLeft w:val="0"/>
      <w:marRight w:val="0"/>
      <w:marTop w:val="0"/>
      <w:marBottom w:val="0"/>
      <w:divBdr>
        <w:top w:val="none" w:sz="0" w:space="0" w:color="auto"/>
        <w:left w:val="none" w:sz="0" w:space="0" w:color="auto"/>
        <w:bottom w:val="none" w:sz="0" w:space="0" w:color="auto"/>
        <w:right w:val="none" w:sz="0" w:space="0" w:color="auto"/>
      </w:divBdr>
      <w:divsChild>
        <w:div w:id="1545021295">
          <w:marLeft w:val="0"/>
          <w:marRight w:val="0"/>
          <w:marTop w:val="0"/>
          <w:marBottom w:val="0"/>
          <w:divBdr>
            <w:top w:val="none" w:sz="0" w:space="0" w:color="auto"/>
            <w:left w:val="none" w:sz="0" w:space="0" w:color="auto"/>
            <w:bottom w:val="none" w:sz="0" w:space="0" w:color="auto"/>
            <w:right w:val="none" w:sz="0" w:space="0" w:color="auto"/>
          </w:divBdr>
          <w:divsChild>
            <w:div w:id="583030735">
              <w:marLeft w:val="0"/>
              <w:marRight w:val="0"/>
              <w:marTop w:val="0"/>
              <w:marBottom w:val="0"/>
              <w:divBdr>
                <w:top w:val="none" w:sz="0" w:space="0" w:color="auto"/>
                <w:left w:val="none" w:sz="0" w:space="0" w:color="auto"/>
                <w:bottom w:val="none" w:sz="0" w:space="0" w:color="auto"/>
                <w:right w:val="none" w:sz="0" w:space="0" w:color="auto"/>
              </w:divBdr>
            </w:div>
            <w:div w:id="656302101">
              <w:marLeft w:val="0"/>
              <w:marRight w:val="0"/>
              <w:marTop w:val="0"/>
              <w:marBottom w:val="0"/>
              <w:divBdr>
                <w:top w:val="none" w:sz="0" w:space="0" w:color="auto"/>
                <w:left w:val="none" w:sz="0" w:space="0" w:color="auto"/>
                <w:bottom w:val="none" w:sz="0" w:space="0" w:color="auto"/>
                <w:right w:val="none" w:sz="0" w:space="0" w:color="auto"/>
              </w:divBdr>
            </w:div>
            <w:div w:id="109393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438086">
      <w:bodyDiv w:val="1"/>
      <w:marLeft w:val="0"/>
      <w:marRight w:val="0"/>
      <w:marTop w:val="0"/>
      <w:marBottom w:val="0"/>
      <w:divBdr>
        <w:top w:val="none" w:sz="0" w:space="0" w:color="auto"/>
        <w:left w:val="none" w:sz="0" w:space="0" w:color="auto"/>
        <w:bottom w:val="none" w:sz="0" w:space="0" w:color="auto"/>
        <w:right w:val="none" w:sz="0" w:space="0" w:color="auto"/>
      </w:divBdr>
      <w:divsChild>
        <w:div w:id="1877231827">
          <w:marLeft w:val="0"/>
          <w:marRight w:val="0"/>
          <w:marTop w:val="0"/>
          <w:marBottom w:val="0"/>
          <w:divBdr>
            <w:top w:val="none" w:sz="0" w:space="0" w:color="auto"/>
            <w:left w:val="none" w:sz="0" w:space="0" w:color="auto"/>
            <w:bottom w:val="none" w:sz="0" w:space="0" w:color="auto"/>
            <w:right w:val="none" w:sz="0" w:space="0" w:color="auto"/>
          </w:divBdr>
          <w:divsChild>
            <w:div w:id="1685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330996">
      <w:bodyDiv w:val="1"/>
      <w:marLeft w:val="0"/>
      <w:marRight w:val="0"/>
      <w:marTop w:val="0"/>
      <w:marBottom w:val="0"/>
      <w:divBdr>
        <w:top w:val="none" w:sz="0" w:space="0" w:color="auto"/>
        <w:left w:val="none" w:sz="0" w:space="0" w:color="auto"/>
        <w:bottom w:val="none" w:sz="0" w:space="0" w:color="auto"/>
        <w:right w:val="none" w:sz="0" w:space="0" w:color="auto"/>
      </w:divBdr>
      <w:divsChild>
        <w:div w:id="1455372465">
          <w:marLeft w:val="0"/>
          <w:marRight w:val="0"/>
          <w:marTop w:val="0"/>
          <w:marBottom w:val="0"/>
          <w:divBdr>
            <w:top w:val="none" w:sz="0" w:space="0" w:color="auto"/>
            <w:left w:val="none" w:sz="0" w:space="0" w:color="auto"/>
            <w:bottom w:val="none" w:sz="0" w:space="0" w:color="auto"/>
            <w:right w:val="none" w:sz="0" w:space="0" w:color="auto"/>
          </w:divBdr>
        </w:div>
      </w:divsChild>
    </w:div>
    <w:div w:id="1747991715">
      <w:bodyDiv w:val="1"/>
      <w:marLeft w:val="0"/>
      <w:marRight w:val="0"/>
      <w:marTop w:val="0"/>
      <w:marBottom w:val="0"/>
      <w:divBdr>
        <w:top w:val="none" w:sz="0" w:space="0" w:color="auto"/>
        <w:left w:val="none" w:sz="0" w:space="0" w:color="auto"/>
        <w:bottom w:val="none" w:sz="0" w:space="0" w:color="auto"/>
        <w:right w:val="none" w:sz="0" w:space="0" w:color="auto"/>
      </w:divBdr>
      <w:divsChild>
        <w:div w:id="1561987686">
          <w:marLeft w:val="0"/>
          <w:marRight w:val="0"/>
          <w:marTop w:val="0"/>
          <w:marBottom w:val="0"/>
          <w:divBdr>
            <w:top w:val="none" w:sz="0" w:space="0" w:color="auto"/>
            <w:left w:val="none" w:sz="0" w:space="0" w:color="auto"/>
            <w:bottom w:val="none" w:sz="0" w:space="0" w:color="auto"/>
            <w:right w:val="none" w:sz="0" w:space="0" w:color="auto"/>
          </w:divBdr>
          <w:divsChild>
            <w:div w:id="577861749">
              <w:marLeft w:val="0"/>
              <w:marRight w:val="0"/>
              <w:marTop w:val="0"/>
              <w:marBottom w:val="0"/>
              <w:divBdr>
                <w:top w:val="none" w:sz="0" w:space="0" w:color="auto"/>
                <w:left w:val="none" w:sz="0" w:space="0" w:color="auto"/>
                <w:bottom w:val="none" w:sz="0" w:space="0" w:color="auto"/>
                <w:right w:val="none" w:sz="0" w:space="0" w:color="auto"/>
              </w:divBdr>
              <w:divsChild>
                <w:div w:id="331762871">
                  <w:marLeft w:val="0"/>
                  <w:marRight w:val="0"/>
                  <w:marTop w:val="0"/>
                  <w:marBottom w:val="0"/>
                  <w:divBdr>
                    <w:top w:val="none" w:sz="0" w:space="0" w:color="auto"/>
                    <w:left w:val="none" w:sz="0" w:space="0" w:color="auto"/>
                    <w:bottom w:val="none" w:sz="0" w:space="0" w:color="auto"/>
                    <w:right w:val="none" w:sz="0" w:space="0" w:color="auto"/>
                  </w:divBdr>
                  <w:divsChild>
                    <w:div w:id="56247031">
                      <w:marLeft w:val="0"/>
                      <w:marRight w:val="0"/>
                      <w:marTop w:val="0"/>
                      <w:marBottom w:val="0"/>
                      <w:divBdr>
                        <w:top w:val="none" w:sz="0" w:space="0" w:color="auto"/>
                        <w:left w:val="none" w:sz="0" w:space="0" w:color="auto"/>
                        <w:bottom w:val="none" w:sz="0" w:space="0" w:color="auto"/>
                        <w:right w:val="none" w:sz="0" w:space="0" w:color="auto"/>
                      </w:divBdr>
                      <w:divsChild>
                        <w:div w:id="673841622">
                          <w:marLeft w:val="0"/>
                          <w:marRight w:val="0"/>
                          <w:marTop w:val="0"/>
                          <w:marBottom w:val="0"/>
                          <w:divBdr>
                            <w:top w:val="none" w:sz="0" w:space="0" w:color="auto"/>
                            <w:left w:val="none" w:sz="0" w:space="0" w:color="auto"/>
                            <w:bottom w:val="none" w:sz="0" w:space="0" w:color="auto"/>
                            <w:right w:val="none" w:sz="0" w:space="0" w:color="auto"/>
                          </w:divBdr>
                          <w:divsChild>
                            <w:div w:id="43070343">
                              <w:marLeft w:val="0"/>
                              <w:marRight w:val="0"/>
                              <w:marTop w:val="0"/>
                              <w:marBottom w:val="0"/>
                              <w:divBdr>
                                <w:top w:val="none" w:sz="0" w:space="0" w:color="auto"/>
                                <w:left w:val="none" w:sz="0" w:space="0" w:color="auto"/>
                                <w:bottom w:val="none" w:sz="0" w:space="0" w:color="auto"/>
                                <w:right w:val="none" w:sz="0" w:space="0" w:color="auto"/>
                              </w:divBdr>
                            </w:div>
                            <w:div w:id="205139336">
                              <w:marLeft w:val="0"/>
                              <w:marRight w:val="0"/>
                              <w:marTop w:val="0"/>
                              <w:marBottom w:val="0"/>
                              <w:divBdr>
                                <w:top w:val="none" w:sz="0" w:space="0" w:color="auto"/>
                                <w:left w:val="none" w:sz="0" w:space="0" w:color="auto"/>
                                <w:bottom w:val="none" w:sz="0" w:space="0" w:color="auto"/>
                                <w:right w:val="none" w:sz="0" w:space="0" w:color="auto"/>
                              </w:divBdr>
                            </w:div>
                            <w:div w:id="514417527">
                              <w:marLeft w:val="0"/>
                              <w:marRight w:val="0"/>
                              <w:marTop w:val="0"/>
                              <w:marBottom w:val="0"/>
                              <w:divBdr>
                                <w:top w:val="none" w:sz="0" w:space="0" w:color="auto"/>
                                <w:left w:val="none" w:sz="0" w:space="0" w:color="auto"/>
                                <w:bottom w:val="none" w:sz="0" w:space="0" w:color="auto"/>
                                <w:right w:val="none" w:sz="0" w:space="0" w:color="auto"/>
                              </w:divBdr>
                            </w:div>
                            <w:div w:id="149981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7361692">
      <w:bodyDiv w:val="1"/>
      <w:marLeft w:val="0"/>
      <w:marRight w:val="0"/>
      <w:marTop w:val="0"/>
      <w:marBottom w:val="0"/>
      <w:divBdr>
        <w:top w:val="none" w:sz="0" w:space="0" w:color="auto"/>
        <w:left w:val="none" w:sz="0" w:space="0" w:color="auto"/>
        <w:bottom w:val="none" w:sz="0" w:space="0" w:color="auto"/>
        <w:right w:val="none" w:sz="0" w:space="0" w:color="auto"/>
      </w:divBdr>
      <w:divsChild>
        <w:div w:id="540476943">
          <w:marLeft w:val="0"/>
          <w:marRight w:val="0"/>
          <w:marTop w:val="0"/>
          <w:marBottom w:val="0"/>
          <w:divBdr>
            <w:top w:val="none" w:sz="0" w:space="0" w:color="auto"/>
            <w:left w:val="none" w:sz="0" w:space="0" w:color="auto"/>
            <w:bottom w:val="none" w:sz="0" w:space="0" w:color="auto"/>
            <w:right w:val="none" w:sz="0" w:space="0" w:color="auto"/>
          </w:divBdr>
        </w:div>
      </w:divsChild>
    </w:div>
    <w:div w:id="1759868475">
      <w:bodyDiv w:val="1"/>
      <w:marLeft w:val="0"/>
      <w:marRight w:val="0"/>
      <w:marTop w:val="0"/>
      <w:marBottom w:val="0"/>
      <w:divBdr>
        <w:top w:val="none" w:sz="0" w:space="0" w:color="auto"/>
        <w:left w:val="none" w:sz="0" w:space="0" w:color="auto"/>
        <w:bottom w:val="none" w:sz="0" w:space="0" w:color="auto"/>
        <w:right w:val="none" w:sz="0" w:space="0" w:color="auto"/>
      </w:divBdr>
      <w:divsChild>
        <w:div w:id="1253272973">
          <w:marLeft w:val="0"/>
          <w:marRight w:val="0"/>
          <w:marTop w:val="0"/>
          <w:marBottom w:val="0"/>
          <w:divBdr>
            <w:top w:val="none" w:sz="0" w:space="0" w:color="auto"/>
            <w:left w:val="none" w:sz="0" w:space="0" w:color="auto"/>
            <w:bottom w:val="none" w:sz="0" w:space="0" w:color="auto"/>
            <w:right w:val="none" w:sz="0" w:space="0" w:color="auto"/>
          </w:divBdr>
          <w:divsChild>
            <w:div w:id="210771970">
              <w:marLeft w:val="0"/>
              <w:marRight w:val="0"/>
              <w:marTop w:val="0"/>
              <w:marBottom w:val="0"/>
              <w:divBdr>
                <w:top w:val="none" w:sz="0" w:space="0" w:color="auto"/>
                <w:left w:val="none" w:sz="0" w:space="0" w:color="auto"/>
                <w:bottom w:val="none" w:sz="0" w:space="0" w:color="auto"/>
                <w:right w:val="none" w:sz="0" w:space="0" w:color="auto"/>
              </w:divBdr>
            </w:div>
            <w:div w:id="311375011">
              <w:marLeft w:val="0"/>
              <w:marRight w:val="0"/>
              <w:marTop w:val="0"/>
              <w:marBottom w:val="0"/>
              <w:divBdr>
                <w:top w:val="none" w:sz="0" w:space="0" w:color="auto"/>
                <w:left w:val="none" w:sz="0" w:space="0" w:color="auto"/>
                <w:bottom w:val="none" w:sz="0" w:space="0" w:color="auto"/>
                <w:right w:val="none" w:sz="0" w:space="0" w:color="auto"/>
              </w:divBdr>
            </w:div>
            <w:div w:id="421143081">
              <w:marLeft w:val="0"/>
              <w:marRight w:val="0"/>
              <w:marTop w:val="0"/>
              <w:marBottom w:val="0"/>
              <w:divBdr>
                <w:top w:val="none" w:sz="0" w:space="0" w:color="auto"/>
                <w:left w:val="none" w:sz="0" w:space="0" w:color="auto"/>
                <w:bottom w:val="none" w:sz="0" w:space="0" w:color="auto"/>
                <w:right w:val="none" w:sz="0" w:space="0" w:color="auto"/>
              </w:divBdr>
            </w:div>
            <w:div w:id="871070064">
              <w:marLeft w:val="0"/>
              <w:marRight w:val="0"/>
              <w:marTop w:val="0"/>
              <w:marBottom w:val="0"/>
              <w:divBdr>
                <w:top w:val="none" w:sz="0" w:space="0" w:color="auto"/>
                <w:left w:val="none" w:sz="0" w:space="0" w:color="auto"/>
                <w:bottom w:val="none" w:sz="0" w:space="0" w:color="auto"/>
                <w:right w:val="none" w:sz="0" w:space="0" w:color="auto"/>
              </w:divBdr>
            </w:div>
            <w:div w:id="1654942598">
              <w:marLeft w:val="0"/>
              <w:marRight w:val="0"/>
              <w:marTop w:val="0"/>
              <w:marBottom w:val="0"/>
              <w:divBdr>
                <w:top w:val="none" w:sz="0" w:space="0" w:color="auto"/>
                <w:left w:val="none" w:sz="0" w:space="0" w:color="auto"/>
                <w:bottom w:val="none" w:sz="0" w:space="0" w:color="auto"/>
                <w:right w:val="none" w:sz="0" w:space="0" w:color="auto"/>
              </w:divBdr>
            </w:div>
            <w:div w:id="1796831431">
              <w:marLeft w:val="0"/>
              <w:marRight w:val="0"/>
              <w:marTop w:val="0"/>
              <w:marBottom w:val="0"/>
              <w:divBdr>
                <w:top w:val="none" w:sz="0" w:space="0" w:color="auto"/>
                <w:left w:val="none" w:sz="0" w:space="0" w:color="auto"/>
                <w:bottom w:val="none" w:sz="0" w:space="0" w:color="auto"/>
                <w:right w:val="none" w:sz="0" w:space="0" w:color="auto"/>
              </w:divBdr>
            </w:div>
            <w:div w:id="1853451088">
              <w:marLeft w:val="0"/>
              <w:marRight w:val="0"/>
              <w:marTop w:val="0"/>
              <w:marBottom w:val="0"/>
              <w:divBdr>
                <w:top w:val="none" w:sz="0" w:space="0" w:color="auto"/>
                <w:left w:val="none" w:sz="0" w:space="0" w:color="auto"/>
                <w:bottom w:val="none" w:sz="0" w:space="0" w:color="auto"/>
                <w:right w:val="none" w:sz="0" w:space="0" w:color="auto"/>
              </w:divBdr>
            </w:div>
            <w:div w:id="1951235482">
              <w:marLeft w:val="0"/>
              <w:marRight w:val="0"/>
              <w:marTop w:val="0"/>
              <w:marBottom w:val="0"/>
              <w:divBdr>
                <w:top w:val="none" w:sz="0" w:space="0" w:color="auto"/>
                <w:left w:val="none" w:sz="0" w:space="0" w:color="auto"/>
                <w:bottom w:val="none" w:sz="0" w:space="0" w:color="auto"/>
                <w:right w:val="none" w:sz="0" w:space="0" w:color="auto"/>
              </w:divBdr>
            </w:div>
            <w:div w:id="2000572270">
              <w:marLeft w:val="0"/>
              <w:marRight w:val="0"/>
              <w:marTop w:val="0"/>
              <w:marBottom w:val="0"/>
              <w:divBdr>
                <w:top w:val="none" w:sz="0" w:space="0" w:color="auto"/>
                <w:left w:val="none" w:sz="0" w:space="0" w:color="auto"/>
                <w:bottom w:val="none" w:sz="0" w:space="0" w:color="auto"/>
                <w:right w:val="none" w:sz="0" w:space="0" w:color="auto"/>
              </w:divBdr>
            </w:div>
            <w:div w:id="200947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13191">
      <w:bodyDiv w:val="1"/>
      <w:marLeft w:val="0"/>
      <w:marRight w:val="0"/>
      <w:marTop w:val="0"/>
      <w:marBottom w:val="0"/>
      <w:divBdr>
        <w:top w:val="none" w:sz="0" w:space="0" w:color="auto"/>
        <w:left w:val="none" w:sz="0" w:space="0" w:color="auto"/>
        <w:bottom w:val="none" w:sz="0" w:space="0" w:color="auto"/>
        <w:right w:val="none" w:sz="0" w:space="0" w:color="auto"/>
      </w:divBdr>
    </w:div>
    <w:div w:id="1869444005">
      <w:bodyDiv w:val="1"/>
      <w:marLeft w:val="0"/>
      <w:marRight w:val="0"/>
      <w:marTop w:val="0"/>
      <w:marBottom w:val="0"/>
      <w:divBdr>
        <w:top w:val="none" w:sz="0" w:space="0" w:color="auto"/>
        <w:left w:val="none" w:sz="0" w:space="0" w:color="auto"/>
        <w:bottom w:val="none" w:sz="0" w:space="0" w:color="auto"/>
        <w:right w:val="none" w:sz="0" w:space="0" w:color="auto"/>
      </w:divBdr>
      <w:divsChild>
        <w:div w:id="1824423117">
          <w:marLeft w:val="0"/>
          <w:marRight w:val="0"/>
          <w:marTop w:val="0"/>
          <w:marBottom w:val="0"/>
          <w:divBdr>
            <w:top w:val="none" w:sz="0" w:space="0" w:color="auto"/>
            <w:left w:val="none" w:sz="0" w:space="0" w:color="auto"/>
            <w:bottom w:val="none" w:sz="0" w:space="0" w:color="auto"/>
            <w:right w:val="none" w:sz="0" w:space="0" w:color="auto"/>
          </w:divBdr>
        </w:div>
      </w:divsChild>
    </w:div>
    <w:div w:id="1874883256">
      <w:bodyDiv w:val="1"/>
      <w:marLeft w:val="0"/>
      <w:marRight w:val="0"/>
      <w:marTop w:val="0"/>
      <w:marBottom w:val="0"/>
      <w:divBdr>
        <w:top w:val="none" w:sz="0" w:space="0" w:color="auto"/>
        <w:left w:val="none" w:sz="0" w:space="0" w:color="auto"/>
        <w:bottom w:val="none" w:sz="0" w:space="0" w:color="auto"/>
        <w:right w:val="none" w:sz="0" w:space="0" w:color="auto"/>
      </w:divBdr>
      <w:divsChild>
        <w:div w:id="1392264436">
          <w:marLeft w:val="0"/>
          <w:marRight w:val="0"/>
          <w:marTop w:val="0"/>
          <w:marBottom w:val="0"/>
          <w:divBdr>
            <w:top w:val="none" w:sz="0" w:space="0" w:color="auto"/>
            <w:left w:val="none" w:sz="0" w:space="0" w:color="auto"/>
            <w:bottom w:val="none" w:sz="0" w:space="0" w:color="auto"/>
            <w:right w:val="none" w:sz="0" w:space="0" w:color="auto"/>
          </w:divBdr>
        </w:div>
      </w:divsChild>
    </w:div>
    <w:div w:id="1884100432">
      <w:bodyDiv w:val="1"/>
      <w:marLeft w:val="0"/>
      <w:marRight w:val="0"/>
      <w:marTop w:val="0"/>
      <w:marBottom w:val="0"/>
      <w:divBdr>
        <w:top w:val="none" w:sz="0" w:space="0" w:color="auto"/>
        <w:left w:val="none" w:sz="0" w:space="0" w:color="auto"/>
        <w:bottom w:val="none" w:sz="0" w:space="0" w:color="auto"/>
        <w:right w:val="none" w:sz="0" w:space="0" w:color="auto"/>
      </w:divBdr>
      <w:divsChild>
        <w:div w:id="1729378718">
          <w:marLeft w:val="0"/>
          <w:marRight w:val="0"/>
          <w:marTop w:val="0"/>
          <w:marBottom w:val="0"/>
          <w:divBdr>
            <w:top w:val="none" w:sz="0" w:space="0" w:color="auto"/>
            <w:left w:val="none" w:sz="0" w:space="0" w:color="auto"/>
            <w:bottom w:val="none" w:sz="0" w:space="0" w:color="auto"/>
            <w:right w:val="none" w:sz="0" w:space="0" w:color="auto"/>
          </w:divBdr>
        </w:div>
      </w:divsChild>
    </w:div>
    <w:div w:id="1892424584">
      <w:bodyDiv w:val="1"/>
      <w:marLeft w:val="0"/>
      <w:marRight w:val="0"/>
      <w:marTop w:val="0"/>
      <w:marBottom w:val="0"/>
      <w:divBdr>
        <w:top w:val="none" w:sz="0" w:space="0" w:color="auto"/>
        <w:left w:val="none" w:sz="0" w:space="0" w:color="auto"/>
        <w:bottom w:val="none" w:sz="0" w:space="0" w:color="auto"/>
        <w:right w:val="none" w:sz="0" w:space="0" w:color="auto"/>
      </w:divBdr>
      <w:divsChild>
        <w:div w:id="530412648">
          <w:marLeft w:val="0"/>
          <w:marRight w:val="0"/>
          <w:marTop w:val="0"/>
          <w:marBottom w:val="0"/>
          <w:divBdr>
            <w:top w:val="none" w:sz="0" w:space="0" w:color="auto"/>
            <w:left w:val="none" w:sz="0" w:space="0" w:color="auto"/>
            <w:bottom w:val="none" w:sz="0" w:space="0" w:color="auto"/>
            <w:right w:val="none" w:sz="0" w:space="0" w:color="auto"/>
          </w:divBdr>
        </w:div>
      </w:divsChild>
    </w:div>
    <w:div w:id="1921137987">
      <w:bodyDiv w:val="1"/>
      <w:marLeft w:val="0"/>
      <w:marRight w:val="0"/>
      <w:marTop w:val="0"/>
      <w:marBottom w:val="0"/>
      <w:divBdr>
        <w:top w:val="none" w:sz="0" w:space="0" w:color="auto"/>
        <w:left w:val="none" w:sz="0" w:space="0" w:color="auto"/>
        <w:bottom w:val="none" w:sz="0" w:space="0" w:color="auto"/>
        <w:right w:val="none" w:sz="0" w:space="0" w:color="auto"/>
      </w:divBdr>
      <w:divsChild>
        <w:div w:id="634913892">
          <w:marLeft w:val="0"/>
          <w:marRight w:val="0"/>
          <w:marTop w:val="0"/>
          <w:marBottom w:val="0"/>
          <w:divBdr>
            <w:top w:val="none" w:sz="0" w:space="0" w:color="auto"/>
            <w:left w:val="none" w:sz="0" w:space="0" w:color="auto"/>
            <w:bottom w:val="none" w:sz="0" w:space="0" w:color="auto"/>
            <w:right w:val="none" w:sz="0" w:space="0" w:color="auto"/>
          </w:divBdr>
          <w:divsChild>
            <w:div w:id="193208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02467">
      <w:bodyDiv w:val="1"/>
      <w:marLeft w:val="0"/>
      <w:marRight w:val="0"/>
      <w:marTop w:val="0"/>
      <w:marBottom w:val="0"/>
      <w:divBdr>
        <w:top w:val="none" w:sz="0" w:space="0" w:color="auto"/>
        <w:left w:val="none" w:sz="0" w:space="0" w:color="auto"/>
        <w:bottom w:val="none" w:sz="0" w:space="0" w:color="auto"/>
        <w:right w:val="none" w:sz="0" w:space="0" w:color="auto"/>
      </w:divBdr>
      <w:divsChild>
        <w:div w:id="1340354246">
          <w:marLeft w:val="0"/>
          <w:marRight w:val="0"/>
          <w:marTop w:val="0"/>
          <w:marBottom w:val="0"/>
          <w:divBdr>
            <w:top w:val="none" w:sz="0" w:space="0" w:color="auto"/>
            <w:left w:val="none" w:sz="0" w:space="0" w:color="auto"/>
            <w:bottom w:val="none" w:sz="0" w:space="0" w:color="auto"/>
            <w:right w:val="none" w:sz="0" w:space="0" w:color="auto"/>
          </w:divBdr>
        </w:div>
      </w:divsChild>
    </w:div>
    <w:div w:id="1934362704">
      <w:bodyDiv w:val="1"/>
      <w:marLeft w:val="0"/>
      <w:marRight w:val="0"/>
      <w:marTop w:val="0"/>
      <w:marBottom w:val="0"/>
      <w:divBdr>
        <w:top w:val="none" w:sz="0" w:space="0" w:color="auto"/>
        <w:left w:val="none" w:sz="0" w:space="0" w:color="auto"/>
        <w:bottom w:val="none" w:sz="0" w:space="0" w:color="auto"/>
        <w:right w:val="none" w:sz="0" w:space="0" w:color="auto"/>
      </w:divBdr>
      <w:divsChild>
        <w:div w:id="1044405821">
          <w:marLeft w:val="0"/>
          <w:marRight w:val="0"/>
          <w:marTop w:val="0"/>
          <w:marBottom w:val="0"/>
          <w:divBdr>
            <w:top w:val="none" w:sz="0" w:space="0" w:color="auto"/>
            <w:left w:val="none" w:sz="0" w:space="0" w:color="auto"/>
            <w:bottom w:val="none" w:sz="0" w:space="0" w:color="auto"/>
            <w:right w:val="none" w:sz="0" w:space="0" w:color="auto"/>
          </w:divBdr>
          <w:divsChild>
            <w:div w:id="357975307">
              <w:marLeft w:val="0"/>
              <w:marRight w:val="0"/>
              <w:marTop w:val="0"/>
              <w:marBottom w:val="0"/>
              <w:divBdr>
                <w:top w:val="none" w:sz="0" w:space="0" w:color="auto"/>
                <w:left w:val="none" w:sz="0" w:space="0" w:color="auto"/>
                <w:bottom w:val="none" w:sz="0" w:space="0" w:color="auto"/>
                <w:right w:val="none" w:sz="0" w:space="0" w:color="auto"/>
              </w:divBdr>
            </w:div>
            <w:div w:id="729690370">
              <w:marLeft w:val="0"/>
              <w:marRight w:val="0"/>
              <w:marTop w:val="0"/>
              <w:marBottom w:val="0"/>
              <w:divBdr>
                <w:top w:val="none" w:sz="0" w:space="0" w:color="auto"/>
                <w:left w:val="none" w:sz="0" w:space="0" w:color="auto"/>
                <w:bottom w:val="none" w:sz="0" w:space="0" w:color="auto"/>
                <w:right w:val="none" w:sz="0" w:space="0" w:color="auto"/>
              </w:divBdr>
            </w:div>
            <w:div w:id="1163935841">
              <w:marLeft w:val="0"/>
              <w:marRight w:val="0"/>
              <w:marTop w:val="0"/>
              <w:marBottom w:val="0"/>
              <w:divBdr>
                <w:top w:val="none" w:sz="0" w:space="0" w:color="auto"/>
                <w:left w:val="none" w:sz="0" w:space="0" w:color="auto"/>
                <w:bottom w:val="none" w:sz="0" w:space="0" w:color="auto"/>
                <w:right w:val="none" w:sz="0" w:space="0" w:color="auto"/>
              </w:divBdr>
            </w:div>
            <w:div w:id="1334378696">
              <w:marLeft w:val="0"/>
              <w:marRight w:val="0"/>
              <w:marTop w:val="0"/>
              <w:marBottom w:val="0"/>
              <w:divBdr>
                <w:top w:val="none" w:sz="0" w:space="0" w:color="auto"/>
                <w:left w:val="none" w:sz="0" w:space="0" w:color="auto"/>
                <w:bottom w:val="none" w:sz="0" w:space="0" w:color="auto"/>
                <w:right w:val="none" w:sz="0" w:space="0" w:color="auto"/>
              </w:divBdr>
            </w:div>
            <w:div w:id="159628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368332">
      <w:bodyDiv w:val="1"/>
      <w:marLeft w:val="0"/>
      <w:marRight w:val="0"/>
      <w:marTop w:val="0"/>
      <w:marBottom w:val="0"/>
      <w:divBdr>
        <w:top w:val="none" w:sz="0" w:space="0" w:color="auto"/>
        <w:left w:val="none" w:sz="0" w:space="0" w:color="auto"/>
        <w:bottom w:val="none" w:sz="0" w:space="0" w:color="auto"/>
        <w:right w:val="none" w:sz="0" w:space="0" w:color="auto"/>
      </w:divBdr>
      <w:divsChild>
        <w:div w:id="1299412133">
          <w:marLeft w:val="0"/>
          <w:marRight w:val="0"/>
          <w:marTop w:val="0"/>
          <w:marBottom w:val="0"/>
          <w:divBdr>
            <w:top w:val="none" w:sz="0" w:space="0" w:color="auto"/>
            <w:left w:val="none" w:sz="0" w:space="0" w:color="auto"/>
            <w:bottom w:val="none" w:sz="0" w:space="0" w:color="auto"/>
            <w:right w:val="none" w:sz="0" w:space="0" w:color="auto"/>
          </w:divBdr>
        </w:div>
      </w:divsChild>
    </w:div>
    <w:div w:id="2008822318">
      <w:bodyDiv w:val="1"/>
      <w:marLeft w:val="0"/>
      <w:marRight w:val="0"/>
      <w:marTop w:val="0"/>
      <w:marBottom w:val="0"/>
      <w:divBdr>
        <w:top w:val="none" w:sz="0" w:space="0" w:color="auto"/>
        <w:left w:val="none" w:sz="0" w:space="0" w:color="auto"/>
        <w:bottom w:val="none" w:sz="0" w:space="0" w:color="auto"/>
        <w:right w:val="none" w:sz="0" w:space="0" w:color="auto"/>
      </w:divBdr>
      <w:divsChild>
        <w:div w:id="1615821399">
          <w:marLeft w:val="0"/>
          <w:marRight w:val="0"/>
          <w:marTop w:val="0"/>
          <w:marBottom w:val="0"/>
          <w:divBdr>
            <w:top w:val="none" w:sz="0" w:space="0" w:color="auto"/>
            <w:left w:val="none" w:sz="0" w:space="0" w:color="auto"/>
            <w:bottom w:val="none" w:sz="0" w:space="0" w:color="auto"/>
            <w:right w:val="none" w:sz="0" w:space="0" w:color="auto"/>
          </w:divBdr>
          <w:divsChild>
            <w:div w:id="795291687">
              <w:marLeft w:val="0"/>
              <w:marRight w:val="0"/>
              <w:marTop w:val="0"/>
              <w:marBottom w:val="0"/>
              <w:divBdr>
                <w:top w:val="none" w:sz="0" w:space="0" w:color="auto"/>
                <w:left w:val="none" w:sz="0" w:space="0" w:color="auto"/>
                <w:bottom w:val="none" w:sz="0" w:space="0" w:color="auto"/>
                <w:right w:val="none" w:sz="0" w:space="0" w:color="auto"/>
              </w:divBdr>
            </w:div>
            <w:div w:id="1009334514">
              <w:marLeft w:val="0"/>
              <w:marRight w:val="0"/>
              <w:marTop w:val="0"/>
              <w:marBottom w:val="0"/>
              <w:divBdr>
                <w:top w:val="none" w:sz="0" w:space="0" w:color="auto"/>
                <w:left w:val="none" w:sz="0" w:space="0" w:color="auto"/>
                <w:bottom w:val="none" w:sz="0" w:space="0" w:color="auto"/>
                <w:right w:val="none" w:sz="0" w:space="0" w:color="auto"/>
              </w:divBdr>
            </w:div>
            <w:div w:id="185063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812847">
      <w:bodyDiv w:val="1"/>
      <w:marLeft w:val="0"/>
      <w:marRight w:val="0"/>
      <w:marTop w:val="0"/>
      <w:marBottom w:val="0"/>
      <w:divBdr>
        <w:top w:val="none" w:sz="0" w:space="0" w:color="auto"/>
        <w:left w:val="none" w:sz="0" w:space="0" w:color="auto"/>
        <w:bottom w:val="none" w:sz="0" w:space="0" w:color="auto"/>
        <w:right w:val="none" w:sz="0" w:space="0" w:color="auto"/>
      </w:divBdr>
    </w:div>
    <w:div w:id="209153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ava.mma.gov.br" TargetMode="External"/><Relationship Id="rId2" Type="http://schemas.openxmlformats.org/officeDocument/2006/relationships/hyperlink" Target="http://www.sinir.gov.br/web/guest/plano-nacional-de-residuos-solidos" TargetMode="External"/><Relationship Id="rId1" Type="http://schemas.openxmlformats.org/officeDocument/2006/relationships/hyperlink" Target="http://legis.senado.leg.br/comissoes/comissao?5&amp;codcol=1729&amp;data1=2014-02-02&amp;data2=2014-07-12"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76</Pages>
  <Words>17672</Words>
  <Characters>95434</Characters>
  <Application>Microsoft Office Word</Application>
  <DocSecurity>0</DocSecurity>
  <Lines>795</Lines>
  <Paragraphs>225</Paragraphs>
  <ScaleCrop>false</ScaleCrop>
  <HeadingPairs>
    <vt:vector size="2" baseType="variant">
      <vt:variant>
        <vt:lpstr>Título</vt:lpstr>
      </vt:variant>
      <vt:variant>
        <vt:i4>1</vt:i4>
      </vt:variant>
    </vt:vector>
  </HeadingPairs>
  <TitlesOfParts>
    <vt:vector size="1" baseType="lpstr">
      <vt:lpstr>Relatório STRMR-2007</vt:lpstr>
    </vt:vector>
  </TitlesOfParts>
  <Company>Senado Federal</Company>
  <LinksUpToDate>false</LinksUpToDate>
  <CharactersWithSpaces>112881</CharactersWithSpaces>
  <SharedDoc>false</SharedDoc>
  <HLinks>
    <vt:vector size="18" baseType="variant">
      <vt:variant>
        <vt:i4>8060961</vt:i4>
      </vt:variant>
      <vt:variant>
        <vt:i4>6</vt:i4>
      </vt:variant>
      <vt:variant>
        <vt:i4>0</vt:i4>
      </vt:variant>
      <vt:variant>
        <vt:i4>5</vt:i4>
      </vt:variant>
      <vt:variant>
        <vt:lpwstr>http://ava.mma.gov.br/</vt:lpwstr>
      </vt:variant>
      <vt:variant>
        <vt:lpwstr/>
      </vt:variant>
      <vt:variant>
        <vt:i4>1376341</vt:i4>
      </vt:variant>
      <vt:variant>
        <vt:i4>3</vt:i4>
      </vt:variant>
      <vt:variant>
        <vt:i4>0</vt:i4>
      </vt:variant>
      <vt:variant>
        <vt:i4>5</vt:i4>
      </vt:variant>
      <vt:variant>
        <vt:lpwstr>http://www.sinir.gov.br/web/guest/plano-nacional-de-residuos-solidos</vt:lpwstr>
      </vt:variant>
      <vt:variant>
        <vt:lpwstr/>
      </vt:variant>
      <vt:variant>
        <vt:i4>66</vt:i4>
      </vt:variant>
      <vt:variant>
        <vt:i4>0</vt:i4>
      </vt:variant>
      <vt:variant>
        <vt:i4>0</vt:i4>
      </vt:variant>
      <vt:variant>
        <vt:i4>5</vt:i4>
      </vt:variant>
      <vt:variant>
        <vt:lpwstr>http://legis.senado.leg.br/comissoes/comissao?5&amp;codcol=1729&amp;data1=2014-02-02&amp;data2=2014-07-12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Relatório STRMR-2007</dc:title>
  <dc:subject>Resíduos sólidos</dc:subject>
  <dc:creator>scavazzi</dc:creator>
  <cp:keywords>Subcomisão Temporária da Regulação dos Marcos Rgulatórios, resíduos sólidos</cp:keywords>
  <dc:description>Sen Delcídio/Garibaldi Alves</dc:description>
  <cp:lastModifiedBy>operne</cp:lastModifiedBy>
  <cp:revision>2</cp:revision>
  <cp:lastPrinted>2014-07-07T21:18:00Z</cp:lastPrinted>
  <dcterms:created xsi:type="dcterms:W3CDTF">2014-12-08T19:19:00Z</dcterms:created>
  <dcterms:modified xsi:type="dcterms:W3CDTF">2014-12-08T19:19:00Z</dcterms:modified>
</cp:coreProperties>
</file>