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B9" w:rsidRPr="001E4147" w:rsidRDefault="001E4147">
      <w:pPr>
        <w:jc w:val="both"/>
        <w:rPr>
          <w:rFonts w:ascii="ITC Stone Sans Std Medium" w:eastAsia="Myriad Pro" w:hAnsi="ITC Stone Sans Std Medium" w:cs="Myriad Pro"/>
        </w:rPr>
      </w:pPr>
      <w:r w:rsidRPr="001E4147">
        <w:rPr>
          <w:rFonts w:ascii="ITC Stone Sans Std Medium" w:eastAsia="Myriad Pro" w:hAnsi="ITC Stone Sans Std Medium" w:cs="Myriad Pro"/>
        </w:rPr>
        <w:t>ATA DA 9ª REUNIÃO, EXTRAORDINÁRIA, DA COMISSÃO DE DIREITOS HUMANOS E LEGISLAÇÃO PARTICIPATIVA DA 1ª SESSÃO LEGISLATIVA ORDINÁRIA DA 56ª LEGISLATURA, REALIZADA EM 19 DE MARÇO DE 2019, TERÇA-FEIRA, NO SENADO FEDERAL, ANEXO II, ALA SENADOR NILO COELHO, PLENÁRIO Nº 6.</w:t>
      </w:r>
    </w:p>
    <w:p w:rsidR="001477B9" w:rsidRPr="001E4147" w:rsidRDefault="001477B9" w:rsidP="001E4147">
      <w:pPr>
        <w:jc w:val="both"/>
        <w:rPr>
          <w:rFonts w:ascii="ITC Stone Sans Std Medium" w:eastAsia="Myriad Pro" w:hAnsi="ITC Stone Sans Std Medium" w:cs="Myriad Pro"/>
        </w:rPr>
      </w:pPr>
    </w:p>
    <w:p w:rsidR="001477B9" w:rsidRPr="001E4147" w:rsidRDefault="001E4147" w:rsidP="001E4147">
      <w:pPr>
        <w:jc w:val="both"/>
        <w:rPr>
          <w:rFonts w:ascii="ITC Stone Sans Std Medium" w:eastAsia="Myriad Pro" w:hAnsi="ITC Stone Sans Std Medium" w:cs="Myriad Pro"/>
        </w:rPr>
      </w:pPr>
      <w:r w:rsidRPr="001E4147">
        <w:rPr>
          <w:rFonts w:ascii="ITC Stone Sans Std Medium" w:eastAsia="Myriad Pro" w:hAnsi="ITC Stone Sans Std Medium" w:cs="Myriad Pro"/>
        </w:rPr>
        <w:t xml:space="preserve">Às nove horas e onze minutos do dia dezenove de março de dois mil e dezenove, no Anexo II, Ala Senador Nilo Coelho, Plenário nº 6, sob a Presidência do Senador Paulo Paim, reúne-se a Comissão de Direitos Humanos e Legislação Participativa com a presença dos Senadores Luiz do Carmo, </w:t>
      </w:r>
      <w:proofErr w:type="spellStart"/>
      <w:r w:rsidRPr="001E4147">
        <w:rPr>
          <w:rFonts w:ascii="ITC Stone Sans Std Medium" w:eastAsia="Myriad Pro" w:hAnsi="ITC Stone Sans Std Medium" w:cs="Myriad Pro"/>
        </w:rPr>
        <w:t>Mailza</w:t>
      </w:r>
      <w:proofErr w:type="spellEnd"/>
      <w:r w:rsidRPr="001E4147">
        <w:rPr>
          <w:rFonts w:ascii="ITC Stone Sans Std Medium" w:eastAsia="Myriad Pro" w:hAnsi="ITC Stone Sans Std Medium" w:cs="Myriad Pro"/>
        </w:rPr>
        <w:t xml:space="preserve"> Gomes, </w:t>
      </w:r>
      <w:proofErr w:type="spellStart"/>
      <w:r w:rsidRPr="001E4147">
        <w:rPr>
          <w:rFonts w:ascii="ITC Stone Sans Std Medium" w:eastAsia="Myriad Pro" w:hAnsi="ITC Stone Sans Std Medium" w:cs="Myriad Pro"/>
        </w:rPr>
        <w:t>Styvenson</w:t>
      </w:r>
      <w:proofErr w:type="spellEnd"/>
      <w:r w:rsidRPr="001E4147">
        <w:rPr>
          <w:rFonts w:ascii="ITC Stone Sans Std Medium" w:eastAsia="Myriad Pro" w:hAnsi="ITC Stone Sans Std Medium" w:cs="Myriad Pro"/>
        </w:rPr>
        <w:t xml:space="preserve"> Valentim, Juíza Selma, Flávio Arns, Telmário Mota, Zenaide Maia e dos senadores não membros Dário Berger, Wellington Fagundes, </w:t>
      </w:r>
      <w:proofErr w:type="spellStart"/>
      <w:r w:rsidRPr="001E4147">
        <w:rPr>
          <w:rFonts w:ascii="ITC Stone Sans Std Medium" w:eastAsia="Myriad Pro" w:hAnsi="ITC Stone Sans Std Medium" w:cs="Myriad Pro"/>
        </w:rPr>
        <w:t>Eliziane</w:t>
      </w:r>
      <w:proofErr w:type="spellEnd"/>
      <w:r w:rsidRPr="001E4147">
        <w:rPr>
          <w:rFonts w:ascii="ITC Stone Sans Std Medium" w:eastAsia="Myriad Pro" w:hAnsi="ITC Stone Sans Std Medium" w:cs="Myriad Pro"/>
        </w:rPr>
        <w:t xml:space="preserve"> Gama, Marcos do Val e </w:t>
      </w:r>
      <w:proofErr w:type="spellStart"/>
      <w:r w:rsidRPr="001E4147">
        <w:rPr>
          <w:rFonts w:ascii="ITC Stone Sans Std Medium" w:eastAsia="Myriad Pro" w:hAnsi="ITC Stone Sans Std Medium" w:cs="Myriad Pro"/>
        </w:rPr>
        <w:t>Angelo</w:t>
      </w:r>
      <w:proofErr w:type="spellEnd"/>
      <w:r w:rsidRPr="001E4147">
        <w:rPr>
          <w:rFonts w:ascii="ITC Stone Sans Std Medium" w:eastAsia="Myriad Pro" w:hAnsi="ITC Stone Sans Std Medium" w:cs="Myriad Pro"/>
        </w:rPr>
        <w:t xml:space="preserve"> Coronel. Deixam de comparecer os Senadores Jader Barbalho, Eduardo </w:t>
      </w:r>
      <w:proofErr w:type="spellStart"/>
      <w:r w:rsidRPr="001E4147">
        <w:rPr>
          <w:rFonts w:ascii="ITC Stone Sans Std Medium" w:eastAsia="Myriad Pro" w:hAnsi="ITC Stone Sans Std Medium" w:cs="Myriad Pro"/>
        </w:rPr>
        <w:t>Girão</w:t>
      </w:r>
      <w:proofErr w:type="spellEnd"/>
      <w:r w:rsidRPr="001E4147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1E4147">
        <w:rPr>
          <w:rFonts w:ascii="ITC Stone Sans Std Medium" w:eastAsia="Myriad Pro" w:hAnsi="ITC Stone Sans Std Medium" w:cs="Myriad Pro"/>
        </w:rPr>
        <w:t>Lasier</w:t>
      </w:r>
      <w:proofErr w:type="spellEnd"/>
      <w:r w:rsidRPr="001E4147">
        <w:rPr>
          <w:rFonts w:ascii="ITC Stone Sans Std Medium" w:eastAsia="Myriad Pro" w:hAnsi="ITC Stone Sans Std Medium" w:cs="Myriad Pro"/>
        </w:rPr>
        <w:t xml:space="preserve"> Martins, Acir </w:t>
      </w:r>
      <w:proofErr w:type="spellStart"/>
      <w:r w:rsidRPr="001E4147">
        <w:rPr>
          <w:rFonts w:ascii="ITC Stone Sans Std Medium" w:eastAsia="Myriad Pro" w:hAnsi="ITC Stone Sans Std Medium" w:cs="Myriad Pro"/>
        </w:rPr>
        <w:t>Gurgacz</w:t>
      </w:r>
      <w:proofErr w:type="spellEnd"/>
      <w:r w:rsidRPr="001E4147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1E4147">
        <w:rPr>
          <w:rFonts w:ascii="ITC Stone Sans Std Medium" w:eastAsia="Myriad Pro" w:hAnsi="ITC Stone Sans Std Medium" w:cs="Myriad Pro"/>
        </w:rPr>
        <w:t>Arolde</w:t>
      </w:r>
      <w:proofErr w:type="spellEnd"/>
      <w:r w:rsidRPr="001E4147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1E4147">
        <w:rPr>
          <w:rFonts w:ascii="ITC Stone Sans Std Medium" w:eastAsia="Myriad Pro" w:hAnsi="ITC Stone Sans Std Medium" w:cs="Myriad Pro"/>
        </w:rPr>
        <w:t>Trad</w:t>
      </w:r>
      <w:proofErr w:type="spellEnd"/>
      <w:r w:rsidRPr="001E4147">
        <w:rPr>
          <w:rFonts w:ascii="ITC Stone Sans Std Medium" w:eastAsia="Myriad Pro" w:hAnsi="ITC Stone Sans Std Medium" w:cs="Myriad Pro"/>
        </w:rPr>
        <w:t xml:space="preserve"> e Marcos Rogério. Havendo número regimental, a reunião é aberta. Passa-se à apreciação da pauta: Audiência Pública Interativa, atendendo ao requerimento REQ 1/2019 - CDH, de autoria do Senador Paulo Paim. Finalidade: Debater sobre: "Previdência e Trabalho", com foco na educação. Participantes: Ângela Lobo Costa, Secretária-Geral do ATENS - Sindicato Nacional dos Técnicos de Nível Superior das IFES; Eduardo Rolim de Oliveira, Diretor de Assuntos Jurídicos da Federação de Sindicatos de Professores e Professoras de Instituições Federais de Ensino Superior e de Ensino Básico Técnico e Tecnológico - PROIFES; </w:t>
      </w:r>
      <w:proofErr w:type="spellStart"/>
      <w:r w:rsidRPr="001E4147">
        <w:rPr>
          <w:rFonts w:ascii="ITC Stone Sans Std Medium" w:eastAsia="Myriad Pro" w:hAnsi="ITC Stone Sans Std Medium" w:cs="Myriad Pro"/>
        </w:rPr>
        <w:t>Vilani</w:t>
      </w:r>
      <w:proofErr w:type="spellEnd"/>
      <w:r w:rsidRPr="001E4147">
        <w:rPr>
          <w:rFonts w:ascii="ITC Stone Sans Std Medium" w:eastAsia="Myriad Pro" w:hAnsi="ITC Stone Sans Std Medium" w:cs="Myriad Pro"/>
        </w:rPr>
        <w:t xml:space="preserve"> Oliveira, Presidente da Confederação dos Trabalhadores no Serviço Público Municipal - CONFETAM; Raquel Dias Araújo, Professora - 1ª Tesoureira do ANDES - Sindicato Nacional; Antonio Alves Neto, Coordenador Geral da Federação de Sindicatos de Trabalhadores Técnico-Administrativos em Instituições de Ensino Superior Públicas do Brasil - FASUBRA; Heleno Manoel Gomes Araújo Filho, Presidente da Confederação Nacional dos Trabalhadores em Educação – CNTE; e Gilson Luiz Reis, Coordenador-Geral da Confederação Nacional dos Trabalhadores em Estabelecimentos de Ensino - CONTEE. </w:t>
      </w:r>
      <w:r w:rsidR="00CD32FC">
        <w:rPr>
          <w:rFonts w:ascii="ITC Stone Sans Std Medium" w:eastAsia="Myriad Pro" w:hAnsi="ITC Stone Sans Std Medium" w:cs="Myriad Pro"/>
        </w:rPr>
        <w:t xml:space="preserve">Fazem uso da palavra os senadores Paulo Paim e </w:t>
      </w:r>
      <w:proofErr w:type="spellStart"/>
      <w:r w:rsidR="00CD32FC">
        <w:rPr>
          <w:rFonts w:ascii="ITC Stone Sans Std Medium" w:eastAsia="Myriad Pro" w:hAnsi="ITC Stone Sans Std Medium" w:cs="Myriad Pro"/>
        </w:rPr>
        <w:t>Styvenson</w:t>
      </w:r>
      <w:proofErr w:type="spellEnd"/>
      <w:r w:rsidR="00CD32FC">
        <w:rPr>
          <w:rFonts w:ascii="ITC Stone Sans Std Medium" w:eastAsia="Myriad Pro" w:hAnsi="ITC Stone Sans Std Medium" w:cs="Myriad Pro"/>
        </w:rPr>
        <w:t xml:space="preserve"> Valentim e a Senadora Zenaide Maia.</w:t>
      </w:r>
      <w:r w:rsidRPr="001E4147">
        <w:rPr>
          <w:rFonts w:ascii="ITC Stone Sans Std Medium" w:eastAsia="Myriad Pro" w:hAnsi="ITC Stone Sans Std Medium" w:cs="Myriad Pro"/>
        </w:rPr>
        <w:t xml:space="preserve"> Resultado: Audiência Pública realizada em caráter interativo, mediante a participação popular por meio do Portal e-Cidadania (http://www.senado.leg.br/ecidadania) e do Alô Senado (0800 61 22 11). Nada mais havendo a tratar, encerra-se a reunião às onze horas e trinta e sete minutos</w:t>
      </w:r>
      <w:r>
        <w:rPr>
          <w:rFonts w:ascii="ITC Stone Sans Std Medium" w:eastAsia="Myriad Pro" w:hAnsi="ITC Stone Sans Std Medium" w:cs="Myriad Pro"/>
        </w:rPr>
        <w:t>;</w:t>
      </w:r>
      <w:r w:rsidRPr="001D5421">
        <w:rPr>
          <w:rFonts w:ascii="ITC Stone Sans Std Medium" w:eastAsia="Myriad Pro" w:hAnsi="ITC Stone Sans Std Medium" w:cs="Myriad Pro"/>
        </w:rPr>
        <w:t xml:space="preserve"> </w:t>
      </w:r>
      <w:r w:rsidRPr="00621575">
        <w:rPr>
          <w:rFonts w:ascii="ITC Stone Sans Std Medium" w:eastAsia="Myriad Pro" w:hAnsi="ITC Stone Sans Std Medium" w:cs="Myriad Pro"/>
        </w:rPr>
        <w:t xml:space="preserve">e para constar, eu, </w:t>
      </w:r>
      <w:r>
        <w:rPr>
          <w:rFonts w:ascii="ITC Stone Sans Std Medium" w:eastAsia="Myriad Pro" w:hAnsi="ITC Stone Sans Std Medium" w:cs="Myriad Pro"/>
        </w:rPr>
        <w:t xml:space="preserve">Christiano de Oliveira </w:t>
      </w:r>
      <w:proofErr w:type="spellStart"/>
      <w:r>
        <w:rPr>
          <w:rFonts w:ascii="ITC Stone Sans Std Medium" w:eastAsia="Myriad Pro" w:hAnsi="ITC Stone Sans Std Medium" w:cs="Myriad Pro"/>
        </w:rPr>
        <w:t>Emery</w:t>
      </w:r>
      <w:proofErr w:type="spellEnd"/>
      <w:r>
        <w:rPr>
          <w:rFonts w:ascii="ITC Stone Sans Std Medium" w:eastAsia="Myriad Pro" w:hAnsi="ITC Stone Sans Std Medium" w:cs="Myriad Pro"/>
        </w:rPr>
        <w:t>, Secretário Adjunto</w:t>
      </w:r>
      <w:r w:rsidRPr="00621575">
        <w:rPr>
          <w:rFonts w:ascii="ITC Stone Sans Std Medium" w:eastAsia="Myriad Pro" w:hAnsi="ITC Stone Sans Std Medium" w:cs="Myriad Pro"/>
        </w:rPr>
        <w:t xml:space="preserve"> da Comissão de Direitos Humanos e Legislação Participativa, lavrei a presente Ata que, lid</w:t>
      </w:r>
      <w:r>
        <w:rPr>
          <w:rFonts w:ascii="ITC Stone Sans Std Medium" w:eastAsia="Myriad Pro" w:hAnsi="ITC Stone Sans Std Medium" w:cs="Myriad Pro"/>
        </w:rPr>
        <w:t>a e aprovada, será assinada pelo Senhor</w:t>
      </w:r>
      <w:r w:rsidRPr="00621575">
        <w:rPr>
          <w:rFonts w:ascii="ITC Stone Sans Std Medium" w:eastAsia="Myriad Pro" w:hAnsi="ITC Stone Sans Std Medium" w:cs="Myriad Pro"/>
        </w:rPr>
        <w:t xml:space="preserve"> Presidente e public</w:t>
      </w:r>
      <w:r>
        <w:rPr>
          <w:rFonts w:ascii="ITC Stone Sans Std Medium" w:eastAsia="Myriad Pro" w:hAnsi="ITC Stone Sans Std Medium" w:cs="Myriad Pro"/>
        </w:rPr>
        <w:t>ada no Diário do Senado Federal</w:t>
      </w:r>
      <w:r w:rsidRPr="002273DF">
        <w:rPr>
          <w:rFonts w:ascii="ITC Stone Sans Std Medium" w:eastAsia="Myriad Pro" w:hAnsi="ITC Stone Sans Std Medium" w:cs="Myriad Pro"/>
        </w:rPr>
        <w:t>.</w:t>
      </w:r>
    </w:p>
    <w:p w:rsidR="001477B9" w:rsidRPr="001E4147" w:rsidRDefault="001477B9" w:rsidP="001E4147">
      <w:pPr>
        <w:jc w:val="both"/>
        <w:rPr>
          <w:rFonts w:ascii="ITC Stone Sans Std Medium" w:eastAsia="Myriad Pro" w:hAnsi="ITC Stone Sans Std Medium" w:cs="Myriad Pro"/>
        </w:rPr>
      </w:pPr>
    </w:p>
    <w:p w:rsidR="001477B9" w:rsidRPr="001E4147" w:rsidRDefault="001477B9" w:rsidP="001E4147">
      <w:pPr>
        <w:jc w:val="both"/>
        <w:rPr>
          <w:rFonts w:ascii="ITC Stone Sans Std Medium" w:eastAsia="Myriad Pro" w:hAnsi="ITC Stone Sans Std Medium" w:cs="Myriad Pro"/>
        </w:rPr>
      </w:pPr>
    </w:p>
    <w:p w:rsidR="001477B9" w:rsidRPr="001E4147" w:rsidRDefault="001E4147" w:rsidP="001E4147">
      <w:pPr>
        <w:jc w:val="center"/>
        <w:rPr>
          <w:rFonts w:ascii="ITC Stone Sans Std Medium" w:eastAsia="Myriad Pro" w:hAnsi="ITC Stone Sans Std Medium" w:cs="Myriad Pro"/>
          <w:b/>
        </w:rPr>
      </w:pPr>
      <w:r w:rsidRPr="001E4147">
        <w:rPr>
          <w:rFonts w:ascii="ITC Stone Sans Std Medium" w:eastAsia="Myriad Pro" w:hAnsi="ITC Stone Sans Std Medium" w:cs="Myriad Pro"/>
          <w:b/>
        </w:rPr>
        <w:t>Senador Paulo Paim</w:t>
      </w:r>
    </w:p>
    <w:p w:rsidR="001477B9" w:rsidRPr="001E4147" w:rsidRDefault="001E4147" w:rsidP="001E4147">
      <w:pPr>
        <w:jc w:val="center"/>
        <w:rPr>
          <w:rFonts w:ascii="ITC Stone Sans Std Medium" w:eastAsia="Myriad Pro" w:hAnsi="ITC Stone Sans Std Medium" w:cs="Myriad Pro"/>
        </w:rPr>
      </w:pPr>
      <w:r w:rsidRPr="001E4147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1477B9" w:rsidRPr="001E4147" w:rsidRDefault="001477B9" w:rsidP="001E4147">
      <w:pPr>
        <w:jc w:val="center"/>
        <w:rPr>
          <w:rFonts w:ascii="ITC Stone Sans Std Medium" w:eastAsia="Myriad Pro" w:hAnsi="ITC Stone Sans Std Medium" w:cs="Myriad Pro"/>
        </w:rPr>
      </w:pPr>
    </w:p>
    <w:p w:rsidR="001477B9" w:rsidRPr="001E4147" w:rsidRDefault="001477B9" w:rsidP="001E4147">
      <w:pPr>
        <w:jc w:val="center"/>
        <w:rPr>
          <w:rFonts w:ascii="ITC Stone Sans Std Medium" w:eastAsia="Myriad Pro" w:hAnsi="ITC Stone Sans Std Medium" w:cs="Myriad Pro"/>
        </w:rPr>
      </w:pPr>
    </w:p>
    <w:p w:rsidR="001477B9" w:rsidRPr="001E4147" w:rsidRDefault="001477B9" w:rsidP="001E4147">
      <w:pPr>
        <w:jc w:val="center"/>
        <w:rPr>
          <w:rFonts w:ascii="ITC Stone Sans Std Medium" w:eastAsia="Myriad Pro" w:hAnsi="ITC Stone Sans Std Medium" w:cs="Myriad Pro"/>
        </w:rPr>
      </w:pPr>
    </w:p>
    <w:p w:rsidR="001477B9" w:rsidRPr="001E4147" w:rsidRDefault="001E4147" w:rsidP="001E4147">
      <w:pPr>
        <w:jc w:val="center"/>
        <w:rPr>
          <w:rFonts w:ascii="ITC Stone Sans Std Medium" w:eastAsia="Myriad Pro" w:hAnsi="ITC Stone Sans Std Medium" w:cs="Myriad Pro"/>
        </w:rPr>
      </w:pPr>
      <w:r w:rsidRPr="001E4147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1477B9" w:rsidRPr="001E4147" w:rsidRDefault="001526DB" w:rsidP="001E4147">
      <w:pPr>
        <w:jc w:val="center"/>
        <w:rPr>
          <w:rFonts w:ascii="ITC Stone Sans Std Medium" w:eastAsia="Myriad Pro" w:hAnsi="ITC Stone Sans Std Medium" w:cs="Myriad Pro"/>
        </w:rPr>
      </w:pPr>
      <w:hyperlink r:id="rId6">
        <w:r w:rsidR="001E4147" w:rsidRPr="001E4147">
          <w:rPr>
            <w:rFonts w:ascii="ITC Stone Sans Std Medium" w:eastAsia="Myriad Pro" w:hAnsi="ITC Stone Sans Std Medium" w:cs="Myriad Pro"/>
          </w:rPr>
          <w:t>http://www12.senado.leg.br/multimidia/eventos/2019/03/19</w:t>
        </w:r>
      </w:hyperlink>
    </w:p>
    <w:sectPr w:rsidR="001477B9" w:rsidRPr="001E4147" w:rsidSect="001477B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7B9" w:rsidRDefault="001477B9" w:rsidP="001477B9">
      <w:pPr>
        <w:spacing w:after="0" w:line="240" w:lineRule="auto"/>
      </w:pPr>
      <w:r>
        <w:separator/>
      </w:r>
    </w:p>
  </w:endnote>
  <w:endnote w:type="continuationSeparator" w:id="0">
    <w:p w:rsidR="001477B9" w:rsidRDefault="001477B9" w:rsidP="0014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7B9" w:rsidRDefault="001477B9" w:rsidP="001477B9">
      <w:pPr>
        <w:spacing w:after="0" w:line="240" w:lineRule="auto"/>
      </w:pPr>
      <w:r>
        <w:separator/>
      </w:r>
    </w:p>
  </w:footnote>
  <w:footnote w:type="continuationSeparator" w:id="0">
    <w:p w:rsidR="001477B9" w:rsidRDefault="001477B9" w:rsidP="0014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7B9" w:rsidRDefault="001E414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477B9" w:rsidRDefault="001E414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477B9" w:rsidRDefault="001E414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477B9" w:rsidRDefault="001477B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77B9"/>
    <w:rsid w:val="001477B9"/>
    <w:rsid w:val="001526DB"/>
    <w:rsid w:val="001E4147"/>
    <w:rsid w:val="00CD3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6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3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2529</Characters>
  <Application>Microsoft Office Word</Application>
  <DocSecurity>0</DocSecurity>
  <Lines>21</Lines>
  <Paragraphs>5</Paragraphs>
  <ScaleCrop>false</ScaleCrop>
  <Company>Senado Federal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Extraordinária, da Comissão de Direitos Humanos e Legislação Participativa, de 19/03/2019</dc:title>
  <dc:subject>Ata de reunião de Comissão do Senado Federal</dc:subject>
  <dc:creator>Silvana Egídio Mendonça Costa</dc:creator>
  <dc:description>Ata da 9 ª Reunião, Extraordinária, da Comissão de Direitos Humanos e Legislação Participativa, de 19/03/2019 da 1ª Sessão Legislativa Ordinária da 56ª Legislatura, realizada em 19 de Março de 2019, Terça-feira, no Senado Federal, Anexo II, Ala Senador Nilo Coelho, Plenário nº 6.
Arquivo gerado através do sistema Comiss.
Usuário: Silvana Egídio Mendonça Costa (SEGIDIO). Gerado em: 27/03/2019 09:08:14.</dc:description>
  <cp:lastModifiedBy>colive</cp:lastModifiedBy>
  <cp:revision>3</cp:revision>
  <dcterms:created xsi:type="dcterms:W3CDTF">2019-03-27T12:12:00Z</dcterms:created>
  <dcterms:modified xsi:type="dcterms:W3CDTF">2019-03-27T12:14:00Z</dcterms:modified>
</cp:coreProperties>
</file>