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AA" w:rsidRPr="00C26401" w:rsidRDefault="007A50AE" w:rsidP="007A50AE">
      <w:pPr>
        <w:spacing w:line="240" w:lineRule="auto"/>
        <w:jc w:val="both"/>
        <w:rPr>
          <w:rFonts w:ascii="ITC Stone Sans Std Medium" w:hAnsi="ITC Stone Sans Std Medium"/>
          <w:color w:val="000000" w:themeColor="text1"/>
        </w:rPr>
      </w:pPr>
      <w:r w:rsidRPr="00C26401">
        <w:rPr>
          <w:rFonts w:ascii="ITC Stone Sans Std Medium" w:eastAsia="Myriad Pro" w:hAnsi="ITC Stone Sans Std Medium" w:cs="Myriad Pro"/>
          <w:caps/>
          <w:color w:val="000000" w:themeColor="text1"/>
        </w:rPr>
        <w:t>ATA DA 5ª REUNIÃO, Extraordinária, DA Comissão de Ciência, Tecnologia, Inovação, Comunicação e Informática DA 4ª SESSÃO LEGISLATIVA Ordinária DA 55ª LEGISLATURA, REALIZADA EM 20 de Março de 2018, Terça-feira, NO SENADO FEDERAL, Anexo II, Ala Senador Alexandre Costa, Plenário nº 7.</w:t>
      </w:r>
    </w:p>
    <w:p w:rsidR="007A1AAA" w:rsidRPr="00C26401" w:rsidRDefault="007A1AAA" w:rsidP="007A50AE">
      <w:pPr>
        <w:spacing w:line="240" w:lineRule="auto"/>
        <w:rPr>
          <w:rFonts w:ascii="ITC Stone Sans Std Medium" w:hAnsi="ITC Stone Sans Std Medium"/>
          <w:color w:val="000000" w:themeColor="text1"/>
        </w:rPr>
      </w:pPr>
    </w:p>
    <w:p w:rsidR="007A1AAA" w:rsidRPr="00C26401" w:rsidRDefault="007A50AE" w:rsidP="007A50AE">
      <w:pPr>
        <w:spacing w:line="240" w:lineRule="auto"/>
        <w:jc w:val="both"/>
        <w:rPr>
          <w:rFonts w:ascii="ITC Stone Sans Std Medium" w:hAnsi="ITC Stone Sans Std Medium"/>
          <w:color w:val="000000" w:themeColor="text1"/>
        </w:rPr>
      </w:pPr>
      <w:r w:rsidRPr="00C26401">
        <w:rPr>
          <w:rFonts w:ascii="ITC Stone Sans Std Medium" w:eastAsia="Myriad Pro" w:hAnsi="ITC Stone Sans Std Medium" w:cs="Myriad Pro"/>
          <w:color w:val="000000" w:themeColor="text1"/>
        </w:rPr>
        <w:t xml:space="preserve">Às quatorze horas e trinta e sete minutos do dia vinte de março de dois mil e dezoito, no Anexo II, Ala Senador Alexandre Costa, Plenário nº 7, sob a Presidência do Senador Otto Alencar, reúne-se a Comissão de Ciência, Tecnologia, Inovação, Comunicação e Informática com a presença dos Senadores Waldemir Moka, Valdir Raupp, Airton Sandoval, Dário Berger, Paulo Rocha, Ângela Portela, Regina Sousa, Flexa Ribeiro, Omar Aziz, Wellington Fagundes, </w:t>
      </w:r>
      <w:proofErr w:type="spellStart"/>
      <w:r w:rsidRPr="00C26401">
        <w:rPr>
          <w:rFonts w:ascii="ITC Stone Sans Std Medium" w:eastAsia="Myriad Pro" w:hAnsi="ITC Stone Sans Std Medium" w:cs="Myriad Pro"/>
          <w:color w:val="000000" w:themeColor="text1"/>
        </w:rPr>
        <w:t>Ataídes</w:t>
      </w:r>
      <w:proofErr w:type="spellEnd"/>
      <w:r w:rsidRPr="00C26401">
        <w:rPr>
          <w:rFonts w:ascii="ITC Stone Sans Std Medium" w:eastAsia="Myriad Pro" w:hAnsi="ITC Stone Sans Std Medium" w:cs="Myriad Pro"/>
          <w:color w:val="000000" w:themeColor="text1"/>
        </w:rPr>
        <w:t xml:space="preserve"> Oliveira, José Pimentel, Fátima Bezerra, Vicentinho Alves e Paulo Paim. Deixam de comparecer os Senadores João Alberto Souza, Jorge Viana, Acir Gurgacz, Ricardo Ferraço, José Agripino, Randolfe Rodrigues e Magno Malta. Havendo número regimental, a reunião é aberta. A presidência submete à Comissão a dispensa da leitura e aprovação da ata da reunião anterior, que é aprovada. Passa-se à apreciação da pauta:</w:t>
      </w:r>
      <w:r w:rsidRPr="00C26401">
        <w:rPr>
          <w:rFonts w:ascii="ITC Stone Sans Std Medium" w:eastAsia="Myriad Pro" w:hAnsi="ITC Stone Sans Std Medium" w:cs="Myriad Pro"/>
          <w:b/>
          <w:color w:val="000000" w:themeColor="text1"/>
        </w:rPr>
        <w:t xml:space="preserve"> Deliberativa</w:t>
      </w:r>
      <w:r w:rsidRPr="00C26401">
        <w:rPr>
          <w:rFonts w:ascii="ITC Stone Sans Std Medium" w:eastAsia="Myriad Pro" w:hAnsi="ITC Stone Sans Std Medium" w:cs="Myriad Pro"/>
          <w:color w:val="000000" w:themeColor="text1"/>
        </w:rPr>
        <w:t>.</w:t>
      </w:r>
      <w:r w:rsidRPr="00C26401">
        <w:rPr>
          <w:rFonts w:ascii="ITC Stone Sans Std Medium" w:eastAsia="Myriad Pro" w:hAnsi="ITC Stone Sans Std Medium" w:cs="Myriad Pro"/>
          <w:b/>
          <w:color w:val="000000" w:themeColor="text1"/>
        </w:rPr>
        <w:t xml:space="preserve"> ITEM 1 - PROJETO DE LEI DA CÂMARA Nº 178, de 2017 - Não Terminativo - </w:t>
      </w:r>
      <w:r w:rsidRPr="00C26401">
        <w:rPr>
          <w:rFonts w:ascii="ITC Stone Sans Std Medium" w:eastAsia="Myriad Pro" w:hAnsi="ITC Stone Sans Std Medium" w:cs="Myriad Pro"/>
          <w:color w:val="000000" w:themeColor="text1"/>
        </w:rPr>
        <w:t>que: "Dispõe sobre o Serviço de Retransmissão de Rádio (RTR) na Amazônia Legal."</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 xml:space="preserve">Deputado </w:t>
      </w:r>
      <w:proofErr w:type="spellStart"/>
      <w:r w:rsidRPr="00C26401">
        <w:rPr>
          <w:rFonts w:ascii="ITC Stone Sans Std Medium" w:eastAsia="Myriad Pro" w:hAnsi="ITC Stone Sans Std Medium" w:cs="Myriad Pro"/>
          <w:color w:val="000000" w:themeColor="text1"/>
        </w:rPr>
        <w:t>Pauderney</w:t>
      </w:r>
      <w:proofErr w:type="spellEnd"/>
      <w:r w:rsidRPr="00C26401">
        <w:rPr>
          <w:rFonts w:ascii="ITC Stone Sans Std Medium" w:eastAsia="Myriad Pro" w:hAnsi="ITC Stone Sans Std Medium" w:cs="Myriad Pro"/>
          <w:color w:val="000000" w:themeColor="text1"/>
        </w:rPr>
        <w:t xml:space="preserve"> Avelino.</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Omar Aziz.</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Aprovado o relatório, que passa a constituir o parecer da CCT, favorável ao Projeto. Aprovado, ainda, Requerimento de Urgência para a matéria, de autoria do Senador Omar Aziz (Item 21).</w:t>
      </w:r>
      <w:r w:rsidRPr="00C26401">
        <w:rPr>
          <w:rFonts w:ascii="ITC Stone Sans Std Medium" w:eastAsia="Myriad Pro" w:hAnsi="ITC Stone Sans Std Medium" w:cs="Myriad Pro"/>
          <w:b/>
          <w:color w:val="000000" w:themeColor="text1"/>
        </w:rPr>
        <w:t xml:space="preserve"> ITEM 2 - PROJETO DE LEI DO SENADO Nº 662, de 2011 - Terminativo - </w:t>
      </w:r>
      <w:r w:rsidRPr="00C26401">
        <w:rPr>
          <w:rFonts w:ascii="ITC Stone Sans Std Medium" w:eastAsia="Myriad Pro" w:hAnsi="ITC Stone Sans Std Medium" w:cs="Myriad Pro"/>
          <w:color w:val="000000" w:themeColor="text1"/>
        </w:rPr>
        <w:t>que: "Altera a Lei nº 9.472, de 16 de julho de 1997, para tornar obrigatória a organização e apresentação adequadas das informações técnicas e dos preços dos serviços de telecomunicações oferecidos aos usuários."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Senadora Ângela Portela.</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Paulo Rocha.</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 com a emenda de redação que apresenta, e pela rejeição das Emendas n.º 1 e 2 da CTFC.</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3 - PROJETO DE LEI DO SENADO Nº 167, de 2014 - Terminativo - </w:t>
      </w:r>
      <w:r w:rsidRPr="00C26401">
        <w:rPr>
          <w:rFonts w:ascii="ITC Stone Sans Std Medium" w:eastAsia="Myriad Pro" w:hAnsi="ITC Stone Sans Std Medium" w:cs="Myriad Pro"/>
          <w:color w:val="000000" w:themeColor="text1"/>
        </w:rPr>
        <w:t>que: "Autoriza o armazenamento eletrônico dos prontuários dos pacientes."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Senador Roberto Requião.</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Waldemir Moka.</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 nos termos do Substitutivo que apresenta, e pela rejeição da Emenda nº. 1-CAS.</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4 - PROJETO DE LEI DO SENADO Nº 385, de 2017 - Terminativo - </w:t>
      </w:r>
      <w:r w:rsidRPr="00C26401">
        <w:rPr>
          <w:rFonts w:ascii="ITC Stone Sans Std Medium" w:eastAsia="Myriad Pro" w:hAnsi="ITC Stone Sans Std Medium" w:cs="Myriad Pro"/>
          <w:color w:val="000000" w:themeColor="text1"/>
        </w:rPr>
        <w:t>que: "Altera a Lei nº 8.389, de 30 de dezembro de 1991, para dispor sobre a composição e o processo de escolha dos membros do Conselho de Comunicação Social, órgão auxiliar do Congresso Nacional."</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Senador Paulo Rocha.</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Otto Alencar.</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rejeição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5 - PROJETO DE LEI DO SENADO Nº 285, de 2017 - Terminativo - </w:t>
      </w:r>
      <w:r w:rsidRPr="00C26401">
        <w:rPr>
          <w:rFonts w:ascii="ITC Stone Sans Std Medium" w:eastAsia="Myriad Pro" w:hAnsi="ITC Stone Sans Std Medium" w:cs="Myriad Pro"/>
          <w:color w:val="000000" w:themeColor="text1"/>
        </w:rPr>
        <w:t>que: "Altera a Lei nº 5.070, de 7 de julho de 1966, que cria o Fundo de Fiscalização das Telecomunicações, para estabelecer a aplicação dos recursos do fundo na instalação, custeio e manutenção do bloqueio de sinais de radiocomunicações em estabelecimentos penitenciários e em outros locais em que sua utilização seja exigida por lei."</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 xml:space="preserve">Senador </w:t>
      </w:r>
      <w:proofErr w:type="spellStart"/>
      <w:r w:rsidRPr="00C26401">
        <w:rPr>
          <w:rFonts w:ascii="ITC Stone Sans Std Medium" w:eastAsia="Myriad Pro" w:hAnsi="ITC Stone Sans Std Medium" w:cs="Myriad Pro"/>
          <w:color w:val="000000" w:themeColor="text1"/>
        </w:rPr>
        <w:t>Lasier</w:t>
      </w:r>
      <w:proofErr w:type="spellEnd"/>
      <w:r w:rsidRPr="00C26401">
        <w:rPr>
          <w:rFonts w:ascii="ITC Stone Sans Std Medium" w:eastAsia="Myriad Pro" w:hAnsi="ITC Stone Sans Std Medium" w:cs="Myriad Pro"/>
          <w:color w:val="000000" w:themeColor="text1"/>
        </w:rPr>
        <w:t xml:space="preserve"> Martins.</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Otto Alencar.</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 nos termos da Emenda n.º 1-CAE (Substitutivo).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6 - OFICIO "S" Nº 39, de 2015 - Não Terminativo - </w:t>
      </w:r>
      <w:r w:rsidRPr="00C26401">
        <w:rPr>
          <w:rFonts w:ascii="ITC Stone Sans Std Medium" w:eastAsia="Myriad Pro" w:hAnsi="ITC Stone Sans Std Medium" w:cs="Myriad Pro"/>
          <w:color w:val="000000" w:themeColor="text1"/>
        </w:rPr>
        <w:t xml:space="preserve">que: "Encaminha, nos termos do art. 222, § 5º, da </w:t>
      </w:r>
      <w:r w:rsidRPr="00C26401">
        <w:rPr>
          <w:rFonts w:ascii="ITC Stone Sans Std Medium" w:eastAsia="Myriad Pro" w:hAnsi="ITC Stone Sans Std Medium" w:cs="Myriad Pro"/>
          <w:color w:val="000000" w:themeColor="text1"/>
        </w:rPr>
        <w:lastRenderedPageBreak/>
        <w:t>Constituição Federal, o Comunicado de Alteração de Controle Societário de Empresa Jornalística e de Radiodifusão - CAC nº 10/2015, de que trata o PDC nº 2529/2002, referente à transferência indireta, para outro grupo de cotistas de concessionária de serviços de radiodifusão em ondas médias da Rádio Clube de São Domingos Ltda., no município de São Domingos - SC."</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Câmara dos Deputados.</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Omar Aziz (</w:t>
      </w:r>
      <w:r w:rsidRPr="00C26401">
        <w:rPr>
          <w:rFonts w:ascii="ITC Stone Sans Std Medium" w:eastAsia="Myriad Pro" w:hAnsi="ITC Stone Sans Std Medium" w:cs="Myriad Pro"/>
          <w:i/>
          <w:color w:val="000000" w:themeColor="text1"/>
        </w:rPr>
        <w:t>Ad hoc</w:t>
      </w:r>
      <w:r w:rsidRPr="00C26401">
        <w:rPr>
          <w:rFonts w:ascii="ITC Stone Sans Std Medium" w:eastAsia="Myriad Pro" w:hAnsi="ITC Stone Sans Std Medium" w:cs="Myriad Pro"/>
          <w:color w:val="000000" w:themeColor="text1"/>
        </w:rPr>
        <w:t>), substituiu Sen. Valdir Raupp.</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Pelo sobrestamento da tramitação do Ofício “S” n.º 39, de 2015, nos termos do art. 335 do Regimento Interno do Senado Federal, e pela aprovação de Requerimento de Informações dirigido ao Ministro de Estado da Ciência, Tecnologia, Inovações e Comunicações.</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Aprovado o relatório, que passa a constituir o parecer da CCT, pelo sobrestamento da tramitação do Ofício "S" nº 39 de 2</w:t>
      </w:r>
      <w:r w:rsidR="007A723F" w:rsidRPr="00C26401">
        <w:rPr>
          <w:rFonts w:ascii="ITC Stone Sans Std Medium" w:eastAsia="Myriad Pro" w:hAnsi="ITC Stone Sans Std Medium" w:cs="Myriad Pro"/>
          <w:color w:val="000000" w:themeColor="text1"/>
        </w:rPr>
        <w:t xml:space="preserve">015, nos termos do art. 335 do </w:t>
      </w:r>
      <w:r w:rsidRPr="00C26401">
        <w:rPr>
          <w:rFonts w:ascii="ITC Stone Sans Std Medium" w:eastAsia="Myriad Pro" w:hAnsi="ITC Stone Sans Std Medium" w:cs="Myriad Pro"/>
          <w:color w:val="000000" w:themeColor="text1"/>
        </w:rPr>
        <w:t>Regimento Interno do Senado Federal, e pela aprovação de requerimento de informações encaminhado ao Ministro de Estado da Ciência, Tecnologia, Inovações e Comunicações.</w:t>
      </w:r>
      <w:r w:rsidRPr="00C26401">
        <w:rPr>
          <w:rFonts w:ascii="ITC Stone Sans Std Medium" w:eastAsia="Myriad Pro" w:hAnsi="ITC Stone Sans Std Medium" w:cs="Myriad Pro"/>
          <w:b/>
          <w:color w:val="000000" w:themeColor="text1"/>
        </w:rPr>
        <w:t xml:space="preserve"> ITEM 7 - PROJETO DE DECRETO LEGISLATIVO (SF) Nº 142, de 2017 - Terminativo - </w:t>
      </w:r>
      <w:r w:rsidRPr="00C26401">
        <w:rPr>
          <w:rFonts w:ascii="ITC Stone Sans Std Medium" w:eastAsia="Myriad Pro" w:hAnsi="ITC Stone Sans Std Medium" w:cs="Myriad Pro"/>
          <w:color w:val="000000" w:themeColor="text1"/>
        </w:rPr>
        <w:t>que: "Aprova o ato que outorga autorização à ASSOCIAÇÃO COMUNITÁRIA DE INTEGRAÇÃO SOCIAL E CULTURAL DE ESTREITO para executar serviço de radiodifusão comunitária no Município de Estreito, Estado do Maranhão."</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Flexa Ribeiro.</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8 - PROJETO DE DECRETO LEGISLATIVO (SF) Nº 184, de 2017 - Terminativo - </w:t>
      </w:r>
      <w:r w:rsidRPr="00C26401">
        <w:rPr>
          <w:rFonts w:ascii="ITC Stone Sans Std Medium" w:eastAsia="Myriad Pro" w:hAnsi="ITC Stone Sans Std Medium" w:cs="Myriad Pro"/>
          <w:color w:val="000000" w:themeColor="text1"/>
        </w:rPr>
        <w:t>que: "Aprova o ato que renova a autorização outorgada à ASSOCIAÇÃO RÁDIO COMUNITÁRIA NOVA ESPERANÇA FM CULTURAL E COMUNICAÇÃO SOCIAL para executar serviço de radiodifusão comunitária no Município de Nova Esperança do Sul, Estado do Rio Grande do Sul."</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Dário Berger.</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9 - PROJETO DE DECRETO LEGISLATIVO (SF) Nº 185, de 2017 - Terminativo - </w:t>
      </w:r>
      <w:r w:rsidRPr="00C26401">
        <w:rPr>
          <w:rFonts w:ascii="ITC Stone Sans Std Medium" w:eastAsia="Myriad Pro" w:hAnsi="ITC Stone Sans Std Medium" w:cs="Myriad Pro"/>
          <w:color w:val="000000" w:themeColor="text1"/>
        </w:rPr>
        <w:t>que: "Aprova o ato que outorga autorização à ASSOCIAÇÃO COMUNITÁRIA E CULTURAL RIO DOS CEDROS para executar serviço de radiodifusão comunitária no Município de Rio dos Cedros, Estado de Santa Catarina."</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Dário Berger.</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10 - PROJETO DE DECRETO LEGISLATIVO (SF) Nº 123, de 2017 - Terminativo - </w:t>
      </w:r>
      <w:r w:rsidRPr="00C26401">
        <w:rPr>
          <w:rFonts w:ascii="ITC Stone Sans Std Medium" w:eastAsia="Myriad Pro" w:hAnsi="ITC Stone Sans Std Medium" w:cs="Myriad Pro"/>
          <w:color w:val="000000" w:themeColor="text1"/>
        </w:rPr>
        <w:t xml:space="preserve">que: "Aprova o ato que renova a concessão outorgada à rádio SALAMANCA DE BARBALHA S.A. — a qual foi sucedida pela Rádio </w:t>
      </w:r>
      <w:proofErr w:type="spellStart"/>
      <w:r w:rsidRPr="00C26401">
        <w:rPr>
          <w:rFonts w:ascii="ITC Stone Sans Std Medium" w:eastAsia="Myriad Pro" w:hAnsi="ITC Stone Sans Std Medium" w:cs="Myriad Pro"/>
          <w:color w:val="000000" w:themeColor="text1"/>
        </w:rPr>
        <w:t>Cetama</w:t>
      </w:r>
      <w:proofErr w:type="spellEnd"/>
      <w:r w:rsidRPr="00C26401">
        <w:rPr>
          <w:rFonts w:ascii="ITC Stone Sans Std Medium" w:eastAsia="Myriad Pro" w:hAnsi="ITC Stone Sans Std Medium" w:cs="Myriad Pro"/>
          <w:color w:val="000000" w:themeColor="text1"/>
        </w:rPr>
        <w:t xml:space="preserve"> de Barbalha Ltda. — para explorar serviço de radiodifusão sonora em onda média no Município de Barbalha, Estado do Ceará."</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Pedro Chaves.</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11 - PROJETO DE DECRETO LEGISLATIVO (SF) Nº 158, de 2017 - Terminativo - </w:t>
      </w:r>
      <w:r w:rsidRPr="00C26401">
        <w:rPr>
          <w:rFonts w:ascii="ITC Stone Sans Std Medium" w:eastAsia="Myriad Pro" w:hAnsi="ITC Stone Sans Std Medium" w:cs="Myriad Pro"/>
          <w:color w:val="000000" w:themeColor="text1"/>
        </w:rPr>
        <w:t>que: "Aprova o ato que renova a autorização outorgada à ASSOCIAÇÃO COMUNITÁRIA INOCENCIENCE DE COMUNICAÇÃO E MARKETING para executar serviço de radiodifusão comunitária no Município de Inocência, Estado de Mato Grosso do Sul."</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Pedro Chaves.</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12 - PROJETO DE DECRETO LEGISLATIVO (SF) Nº 201, de 2017 - Terminativo - </w:t>
      </w:r>
      <w:r w:rsidRPr="00C26401">
        <w:rPr>
          <w:rFonts w:ascii="ITC Stone Sans Std Medium" w:eastAsia="Myriad Pro" w:hAnsi="ITC Stone Sans Std Medium" w:cs="Myriad Pro"/>
          <w:color w:val="000000" w:themeColor="text1"/>
        </w:rPr>
        <w:t xml:space="preserve">que: "Aprova o ato que renova a permissão outorgada à RÁDIO VIZINHANÇA FM LTDA. para executar serviço de radiodifusão sonora em frequência modulada </w:t>
      </w:r>
      <w:r w:rsidRPr="00C26401">
        <w:rPr>
          <w:rFonts w:ascii="ITC Stone Sans Std Medium" w:eastAsia="Myriad Pro" w:hAnsi="ITC Stone Sans Std Medium" w:cs="Myriad Pro"/>
          <w:color w:val="000000" w:themeColor="text1"/>
        </w:rPr>
        <w:lastRenderedPageBreak/>
        <w:t>no Município de Dois Vizinhos, Estado do Paraná."</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Pedro Chaves.</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13 - PROJETO DE DECRETO LEGISLATIVO (SF) Nº 207, de 2017 - Terminativo - </w:t>
      </w:r>
      <w:r w:rsidRPr="00C26401">
        <w:rPr>
          <w:rFonts w:ascii="ITC Stone Sans Std Medium" w:eastAsia="Myriad Pro" w:hAnsi="ITC Stone Sans Std Medium" w:cs="Myriad Pro"/>
          <w:color w:val="000000" w:themeColor="text1"/>
        </w:rPr>
        <w:t>que: "Aprova o ato que renova a permissão outorgada à RÁDIO FM NIQUELÂNDIA LTDA. para executar serviço de radiodifusão sonora em frequência modulada no Município de Niquelândia, Estado de Goiás."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Pedro Chaves.</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14 - PROJETO DE DECRETO LEGISLATIVO (SF) Nº 78, de 2017 - Terminativo - </w:t>
      </w:r>
      <w:r w:rsidRPr="00C26401">
        <w:rPr>
          <w:rFonts w:ascii="ITC Stone Sans Std Medium" w:eastAsia="Myriad Pro" w:hAnsi="ITC Stone Sans Std Medium" w:cs="Myriad Pro"/>
          <w:color w:val="000000" w:themeColor="text1"/>
        </w:rPr>
        <w:t xml:space="preserve">que: "Aprova o ato que outorga autorização à ASSOCIAÇÃO COMUNITÁRIA DE RADIODIFUSÃO DE NOVA MINDA para executar serviço de radiodifusão comunitária no Município de </w:t>
      </w:r>
      <w:proofErr w:type="spellStart"/>
      <w:r w:rsidRPr="00C26401">
        <w:rPr>
          <w:rFonts w:ascii="ITC Stone Sans Std Medium" w:eastAsia="Myriad Pro" w:hAnsi="ITC Stone Sans Std Medium" w:cs="Myriad Pro"/>
          <w:color w:val="000000" w:themeColor="text1"/>
        </w:rPr>
        <w:t>Japonvar</w:t>
      </w:r>
      <w:proofErr w:type="spellEnd"/>
      <w:r w:rsidRPr="00C26401">
        <w:rPr>
          <w:rFonts w:ascii="ITC Stone Sans Std Medium" w:eastAsia="Myriad Pro" w:hAnsi="ITC Stone Sans Std Medium" w:cs="Myriad Pro"/>
          <w:color w:val="000000" w:themeColor="text1"/>
        </w:rPr>
        <w:t>, Estado de Minas Gerais."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Presidência da República.</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Davi Alcolumbre.</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15 - PROJETO DE DECRETO LEGISLATIVO (SF) Nº 79, de 2017 - Terminativo - </w:t>
      </w:r>
      <w:r w:rsidRPr="00C26401">
        <w:rPr>
          <w:rFonts w:ascii="ITC Stone Sans Std Medium" w:eastAsia="Myriad Pro" w:hAnsi="ITC Stone Sans Std Medium" w:cs="Myriad Pro"/>
          <w:color w:val="000000" w:themeColor="text1"/>
        </w:rPr>
        <w:t>que: "Aprova o ato que outorga autorização à ASSOCIAÇÃO CULTURAL E EDUCACIONAL PADRE DE MAN para executar serviço de radiodifusão comunitária no Município de Coronel Fabriciano, Estado de Minas Gerais."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Davi Alcolumbre.</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16 - PROJETO DE DECRETO LEGISLATIVO (SF) Nº 84, de 2017 - Terminativo - </w:t>
      </w:r>
      <w:r w:rsidRPr="00C26401">
        <w:rPr>
          <w:rFonts w:ascii="ITC Stone Sans Std Medium" w:eastAsia="Myriad Pro" w:hAnsi="ITC Stone Sans Std Medium" w:cs="Myriad Pro"/>
          <w:color w:val="000000" w:themeColor="text1"/>
        </w:rPr>
        <w:t>que: "Aprova o ato que outorga autorização à ASSOCIAÇÃO COMUNITÁRIA SÃO CAETANO DO XOPOTÓ para executar serviço de radiodifusão comunitária no Município de Cipotânea, Estado de Minas Gerais."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Davi Alcolumbre.</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17 - PROJETO DE DECRETO LEGISLATIVO (SF) Nº 195, de 2017 - Terminativo - </w:t>
      </w:r>
      <w:r w:rsidRPr="00C26401">
        <w:rPr>
          <w:rFonts w:ascii="ITC Stone Sans Std Medium" w:eastAsia="Myriad Pro" w:hAnsi="ITC Stone Sans Std Medium" w:cs="Myriad Pro"/>
          <w:color w:val="000000" w:themeColor="text1"/>
        </w:rPr>
        <w:t>que: "Aprova o ato que outorga permissão à REDE DE RÁDIO E TELEVISÃO TIRADENTES LTDA. para explorar serviço de radiodifusão sonora em frequência modulada no Município de Belém, Estado do Pará."</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Omar Aziz.</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Feita a leitura do relatório, ficam adiadas a discussão e a votação da matéria.</w:t>
      </w:r>
      <w:r w:rsidRPr="00C26401">
        <w:rPr>
          <w:rFonts w:ascii="ITC Stone Sans Std Medium" w:eastAsia="Myriad Pro" w:hAnsi="ITC Stone Sans Std Medium" w:cs="Myriad Pro"/>
          <w:b/>
          <w:color w:val="000000" w:themeColor="text1"/>
        </w:rPr>
        <w:t xml:space="preserve"> ITEM 18 - PROJETO DE DECRETO LEGISLATIVO (SF) Nº 194, de 2017 - Terminativo - </w:t>
      </w:r>
      <w:r w:rsidRPr="00C26401">
        <w:rPr>
          <w:rFonts w:ascii="ITC Stone Sans Std Medium" w:eastAsia="Myriad Pro" w:hAnsi="ITC Stone Sans Std Medium" w:cs="Myriad Pro"/>
          <w:color w:val="000000" w:themeColor="text1"/>
        </w:rPr>
        <w:t>que: "Aprova o ato que outorga permissão à UNIVERSIDADE FEDERAL DE GOIÀS para executar serviço de radiodifusão sonora em frequência modulada no Município de Trindade, Estado de Goiás."</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Omar Aziz.</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Feita a leitura do relatório, ficam adiadas a discussão e a votação da matéria.</w:t>
      </w:r>
      <w:r w:rsidRPr="00C26401">
        <w:rPr>
          <w:rFonts w:ascii="ITC Stone Sans Std Medium" w:eastAsia="Myriad Pro" w:hAnsi="ITC Stone Sans Std Medium" w:cs="Myriad Pro"/>
          <w:b/>
          <w:color w:val="000000" w:themeColor="text1"/>
        </w:rPr>
        <w:t xml:space="preserve"> ITEM 19 - PROJETO DE DECRETO LEGISLATIVO (SF) Nº 220, de 2017 - Terminativo - </w:t>
      </w:r>
      <w:r w:rsidRPr="00C26401">
        <w:rPr>
          <w:rFonts w:ascii="ITC Stone Sans Std Medium" w:eastAsia="Myriad Pro" w:hAnsi="ITC Stone Sans Std Medium" w:cs="Myriad Pro"/>
          <w:color w:val="000000" w:themeColor="text1"/>
        </w:rPr>
        <w:t>que: "Aprova o ato que renova a permissão outorgada à RÁDIO CULTURA DE GUAÍRA LTDA. para executar serviço de radiodifusão sonora em frequência modulada no Município de Guaíra, Estado de São Paulo."</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Regina Sousa.</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aprovação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20 - PROJETO DE DECRETO LEGISLATIVO (SF) Nº 198, de 2015 - Terminativo - </w:t>
      </w:r>
      <w:r w:rsidRPr="00C26401">
        <w:rPr>
          <w:rFonts w:ascii="ITC Stone Sans Std Medium" w:eastAsia="Myriad Pro" w:hAnsi="ITC Stone Sans Std Medium" w:cs="Myriad Pro"/>
          <w:color w:val="000000" w:themeColor="text1"/>
        </w:rPr>
        <w:t xml:space="preserve">que: "Aprova o ato que outorga permissão à SOCIEDADE RÁDIO PALMEIRA </w:t>
      </w:r>
      <w:proofErr w:type="spellStart"/>
      <w:r w:rsidRPr="00C26401">
        <w:rPr>
          <w:rFonts w:ascii="ITC Stone Sans Std Medium" w:eastAsia="Myriad Pro" w:hAnsi="ITC Stone Sans Std Medium" w:cs="Myriad Pro"/>
          <w:color w:val="000000" w:themeColor="text1"/>
        </w:rPr>
        <w:t>ltda.</w:t>
      </w:r>
      <w:proofErr w:type="spellEnd"/>
      <w:r w:rsidRPr="00C26401">
        <w:rPr>
          <w:rFonts w:ascii="ITC Stone Sans Std Medium" w:eastAsia="Myriad Pro" w:hAnsi="ITC Stone Sans Std Medium" w:cs="Myriad Pro"/>
          <w:color w:val="000000" w:themeColor="text1"/>
        </w:rPr>
        <w:t xml:space="preserve"> para explorar serviço de radiodifusão sonora em frequência modulada na cidade de Condor, </w:t>
      </w:r>
      <w:r w:rsidRPr="00C26401">
        <w:rPr>
          <w:rFonts w:ascii="ITC Stone Sans Std Medium" w:eastAsia="Myriad Pro" w:hAnsi="ITC Stone Sans Std Medium" w:cs="Myriad Pro"/>
          <w:color w:val="000000" w:themeColor="text1"/>
        </w:rPr>
        <w:lastRenderedPageBreak/>
        <w:t>Estado do Rio Grande do Sul."</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Comissão de Ciência e Tecnologia, Comunicação e Informática (CCTCI).</w:t>
      </w:r>
      <w:r w:rsidRPr="00C26401">
        <w:rPr>
          <w:rFonts w:ascii="ITC Stone Sans Std Medium" w:eastAsia="Myriad Pro" w:hAnsi="ITC Stone Sans Std Medium" w:cs="Myriad Pro"/>
          <w:b/>
          <w:color w:val="000000" w:themeColor="text1"/>
        </w:rPr>
        <w:t xml:space="preserve"> Relatoria: </w:t>
      </w:r>
      <w:r w:rsidRPr="00C26401">
        <w:rPr>
          <w:rFonts w:ascii="ITC Stone Sans Std Medium" w:eastAsia="Myriad Pro" w:hAnsi="ITC Stone Sans Std Medium" w:cs="Myriad Pro"/>
          <w:color w:val="000000" w:themeColor="text1"/>
        </w:rPr>
        <w:t>Sen. Valdir Raupp.</w:t>
      </w:r>
      <w:r w:rsidRPr="00C26401">
        <w:rPr>
          <w:rFonts w:ascii="ITC Stone Sans Std Medium" w:eastAsia="Myriad Pro" w:hAnsi="ITC Stone Sans Std Medium" w:cs="Myriad Pro"/>
          <w:b/>
          <w:color w:val="000000" w:themeColor="text1"/>
        </w:rPr>
        <w:t xml:space="preserve"> Relatório: </w:t>
      </w:r>
      <w:r w:rsidRPr="00C26401">
        <w:rPr>
          <w:rFonts w:ascii="ITC Stone Sans Std Medium" w:eastAsia="Myriad Pro" w:hAnsi="ITC Stone Sans Std Medium" w:cs="Myriad Pro"/>
          <w:color w:val="000000" w:themeColor="text1"/>
        </w:rPr>
        <w:t>Pela rejeição do Projeto.</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Adiado.</w:t>
      </w:r>
      <w:r w:rsidRPr="00C26401">
        <w:rPr>
          <w:rFonts w:ascii="ITC Stone Sans Std Medium" w:eastAsia="Myriad Pro" w:hAnsi="ITC Stone Sans Std Medium" w:cs="Myriad Pro"/>
          <w:b/>
          <w:color w:val="000000" w:themeColor="text1"/>
        </w:rPr>
        <w:t xml:space="preserve"> ITEM EXTRAPAUTA 21 - REQUERIMENTO DA COMISSÃO DE CIÊNCIA, TEC.</w:t>
      </w:r>
      <w:proofErr w:type="gramStart"/>
      <w:r w:rsidRPr="00C26401">
        <w:rPr>
          <w:rFonts w:ascii="ITC Stone Sans Std Medium" w:eastAsia="Myriad Pro" w:hAnsi="ITC Stone Sans Std Medium" w:cs="Myriad Pro"/>
          <w:b/>
          <w:color w:val="000000" w:themeColor="text1"/>
        </w:rPr>
        <w:t xml:space="preserve">, </w:t>
      </w:r>
      <w:r w:rsidR="00F300CE" w:rsidRPr="00C26401">
        <w:rPr>
          <w:rFonts w:ascii="ITC Stone Sans Std Medium" w:eastAsia="Myriad Pro" w:hAnsi="ITC Stone Sans Std Medium" w:cs="Myriad Pro"/>
          <w:b/>
          <w:color w:val="000000" w:themeColor="text1"/>
        </w:rPr>
        <w:t xml:space="preserve"> </w:t>
      </w:r>
      <w:r w:rsidRPr="00C26401">
        <w:rPr>
          <w:rFonts w:ascii="ITC Stone Sans Std Medium" w:eastAsia="Myriad Pro" w:hAnsi="ITC Stone Sans Std Medium" w:cs="Myriad Pro"/>
          <w:b/>
          <w:color w:val="000000" w:themeColor="text1"/>
        </w:rPr>
        <w:t>INOV.,</w:t>
      </w:r>
      <w:proofErr w:type="gramEnd"/>
      <w:r w:rsidRPr="00C26401">
        <w:rPr>
          <w:rFonts w:ascii="ITC Stone Sans Std Medium" w:eastAsia="Myriad Pro" w:hAnsi="ITC Stone Sans Std Medium" w:cs="Myriad Pro"/>
          <w:b/>
          <w:color w:val="000000" w:themeColor="text1"/>
        </w:rPr>
        <w:t xml:space="preserve"> COM. E INFORMÁTICA Nº 4 de 2018 </w:t>
      </w:r>
      <w:r w:rsidRPr="00C26401">
        <w:rPr>
          <w:rFonts w:ascii="ITC Stone Sans Std Medium" w:eastAsia="Myriad Pro" w:hAnsi="ITC Stone Sans Std Medium" w:cs="Myriad Pro"/>
          <w:color w:val="000000" w:themeColor="text1"/>
        </w:rPr>
        <w:t>que: "Requer urgência para apreciação do Projeto de Lei da Câmara nº 178, de 2017, que “Dispõe sobre o Serviço de Retransmissão de Rádio (RTR) na Amazônia Legal"."</w:t>
      </w:r>
      <w:r w:rsidRPr="00C26401">
        <w:rPr>
          <w:rFonts w:ascii="ITC Stone Sans Std Medium" w:eastAsia="Myriad Pro" w:hAnsi="ITC Stone Sans Std Medium" w:cs="Myriad Pro"/>
          <w:b/>
          <w:color w:val="000000" w:themeColor="text1"/>
        </w:rPr>
        <w:t xml:space="preserve"> Autoria: </w:t>
      </w:r>
      <w:r w:rsidRPr="00C26401">
        <w:rPr>
          <w:rFonts w:ascii="ITC Stone Sans Std Medium" w:eastAsia="Myriad Pro" w:hAnsi="ITC Stone Sans Std Medium" w:cs="Myriad Pro"/>
          <w:color w:val="000000" w:themeColor="text1"/>
        </w:rPr>
        <w:t>Senador Omar Aziz.</w:t>
      </w:r>
      <w:r w:rsidRPr="00C26401">
        <w:rPr>
          <w:rFonts w:ascii="ITC Stone Sans Std Medium" w:eastAsia="Myriad Pro" w:hAnsi="ITC Stone Sans Std Medium" w:cs="Myriad Pro"/>
          <w:b/>
          <w:color w:val="000000" w:themeColor="text1"/>
        </w:rPr>
        <w:t xml:space="preserve"> Resultado: </w:t>
      </w:r>
      <w:r w:rsidRPr="00C26401">
        <w:rPr>
          <w:rFonts w:ascii="ITC Stone Sans Std Medium" w:eastAsia="Myriad Pro" w:hAnsi="ITC Stone Sans Std Medium" w:cs="Myriad Pro"/>
          <w:color w:val="000000" w:themeColor="text1"/>
        </w:rPr>
        <w:t>Aprovado. Nada mais havendo a tratar, encerra-se a reunião às quatorze horas e quarenta e nove minutos. Após aprovação, a presente Ata será assinada pelo Senhor Presidente e publicada no Diário do Senado Federal, juntamente com a íntegra das notas taquigráficas.</w:t>
      </w:r>
    </w:p>
    <w:p w:rsidR="007A1AAA" w:rsidRPr="00C26401" w:rsidRDefault="007A1AAA" w:rsidP="007A50AE">
      <w:pPr>
        <w:spacing w:line="240" w:lineRule="auto"/>
        <w:rPr>
          <w:rFonts w:ascii="ITC Stone Sans Std Medium" w:hAnsi="ITC Stone Sans Std Medium"/>
          <w:color w:val="000000" w:themeColor="text1"/>
        </w:rPr>
      </w:pPr>
    </w:p>
    <w:p w:rsidR="007A1AAA" w:rsidRPr="00C26401" w:rsidRDefault="007A1AAA" w:rsidP="007A50AE">
      <w:pPr>
        <w:spacing w:line="240" w:lineRule="auto"/>
        <w:rPr>
          <w:rFonts w:ascii="ITC Stone Sans Std Medium" w:hAnsi="ITC Stone Sans Std Medium"/>
          <w:color w:val="000000" w:themeColor="text1"/>
        </w:rPr>
      </w:pPr>
    </w:p>
    <w:p w:rsidR="007A1AAA" w:rsidRPr="00C26401" w:rsidRDefault="007A1AAA" w:rsidP="007A50AE">
      <w:pPr>
        <w:spacing w:line="240" w:lineRule="auto"/>
        <w:rPr>
          <w:rFonts w:ascii="ITC Stone Sans Std Medium" w:hAnsi="ITC Stone Sans Std Medium"/>
          <w:color w:val="000000" w:themeColor="text1"/>
        </w:rPr>
      </w:pPr>
    </w:p>
    <w:p w:rsidR="007A1AAA" w:rsidRPr="00C26401" w:rsidRDefault="007A50AE" w:rsidP="007A50AE">
      <w:pPr>
        <w:spacing w:line="240" w:lineRule="auto"/>
        <w:jc w:val="center"/>
        <w:rPr>
          <w:rFonts w:ascii="ITC Stone Sans Std Medium" w:hAnsi="ITC Stone Sans Std Medium"/>
          <w:color w:val="000000" w:themeColor="text1"/>
        </w:rPr>
      </w:pPr>
      <w:r w:rsidRPr="00C26401">
        <w:rPr>
          <w:rFonts w:ascii="ITC Stone Sans Std Medium" w:eastAsia="Myriad Pro" w:hAnsi="ITC Stone Sans Std Medium" w:cs="Myriad Pro"/>
          <w:b/>
          <w:color w:val="000000" w:themeColor="text1"/>
        </w:rPr>
        <w:t>Senador Otto Alencar</w:t>
      </w:r>
    </w:p>
    <w:p w:rsidR="00030E15" w:rsidRDefault="007A50AE" w:rsidP="007A50AE">
      <w:pPr>
        <w:spacing w:after="0" w:line="240" w:lineRule="auto"/>
        <w:jc w:val="center"/>
        <w:rPr>
          <w:rFonts w:ascii="ITC Stone Sans Std Medium" w:eastAsia="Myriad Pro" w:hAnsi="ITC Stone Sans Std Medium" w:cs="Myriad Pro"/>
          <w:color w:val="000000" w:themeColor="text1"/>
        </w:rPr>
      </w:pPr>
      <w:r w:rsidRPr="00C26401">
        <w:rPr>
          <w:rFonts w:ascii="ITC Stone Sans Std Medium" w:eastAsia="Myriad Pro" w:hAnsi="ITC Stone Sans Std Medium" w:cs="Myriad Pro"/>
          <w:color w:val="000000" w:themeColor="text1"/>
        </w:rPr>
        <w:t>Presidente da Comissão de Ciência, Tecnologia,</w:t>
      </w:r>
    </w:p>
    <w:p w:rsidR="007A1AAA" w:rsidRPr="00030E15" w:rsidRDefault="007A50AE" w:rsidP="00030E15">
      <w:pPr>
        <w:spacing w:after="0" w:line="240" w:lineRule="auto"/>
        <w:jc w:val="center"/>
        <w:rPr>
          <w:rFonts w:ascii="ITC Stone Sans Std Medium" w:eastAsia="Myriad Pro" w:hAnsi="ITC Stone Sans Std Medium" w:cs="Myriad Pro"/>
          <w:color w:val="000000" w:themeColor="text1"/>
        </w:rPr>
      </w:pPr>
      <w:r w:rsidRPr="00C26401">
        <w:rPr>
          <w:rFonts w:ascii="ITC Stone Sans Std Medium" w:eastAsia="Myriad Pro" w:hAnsi="ITC Stone Sans Std Medium" w:cs="Myriad Pro"/>
          <w:color w:val="000000" w:themeColor="text1"/>
        </w:rPr>
        <w:t xml:space="preserve">Inovação, </w:t>
      </w:r>
      <w:bookmarkStart w:id="0" w:name="_GoBack"/>
      <w:bookmarkEnd w:id="0"/>
      <w:r w:rsidRPr="00C26401">
        <w:rPr>
          <w:rFonts w:ascii="ITC Stone Sans Std Medium" w:eastAsia="Myriad Pro" w:hAnsi="ITC Stone Sans Std Medium" w:cs="Myriad Pro"/>
          <w:color w:val="000000" w:themeColor="text1"/>
        </w:rPr>
        <w:t>Comunicação e Informática</w:t>
      </w:r>
    </w:p>
    <w:p w:rsidR="007A1AAA" w:rsidRPr="00C26401" w:rsidRDefault="007A1AAA" w:rsidP="007A50AE">
      <w:pPr>
        <w:spacing w:line="240" w:lineRule="auto"/>
        <w:rPr>
          <w:rFonts w:ascii="ITC Stone Sans Std Medium" w:hAnsi="ITC Stone Sans Std Medium"/>
          <w:color w:val="000000" w:themeColor="text1"/>
        </w:rPr>
      </w:pPr>
    </w:p>
    <w:p w:rsidR="007A1AAA" w:rsidRPr="00C26401" w:rsidRDefault="007A1AAA" w:rsidP="007A50AE">
      <w:pPr>
        <w:spacing w:line="240" w:lineRule="auto"/>
        <w:rPr>
          <w:rFonts w:ascii="ITC Stone Sans Std Medium" w:hAnsi="ITC Stone Sans Std Medium"/>
          <w:color w:val="000000" w:themeColor="text1"/>
        </w:rPr>
      </w:pPr>
    </w:p>
    <w:p w:rsidR="007A1AAA" w:rsidRPr="00C26401" w:rsidRDefault="007A1AAA"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59316E" w:rsidRDefault="00C26401" w:rsidP="007A50AE">
      <w:pPr>
        <w:spacing w:line="240" w:lineRule="auto"/>
        <w:rPr>
          <w:rFonts w:ascii="ITC Stone Sans Std Medium" w:hAnsi="ITC Stone Sans Std Medium"/>
          <w:color w:val="000000" w:themeColor="text1"/>
        </w:rPr>
      </w:pPr>
    </w:p>
    <w:p w:rsidR="0059316E" w:rsidRPr="0059316E" w:rsidRDefault="0059316E" w:rsidP="0059316E">
      <w:pPr>
        <w:jc w:val="center"/>
        <w:rPr>
          <w:rFonts w:ascii="ITC Stone Sans Std Medium" w:hAnsi="ITC Stone Sans Std Medium"/>
        </w:rPr>
      </w:pPr>
      <w:r w:rsidRPr="0059316E">
        <w:rPr>
          <w:rFonts w:ascii="ITC Stone Sans Std Medium" w:eastAsia="Myriad Pro" w:hAnsi="ITC Stone Sans Std Medium" w:cs="Myriad Pro"/>
        </w:rPr>
        <w:t>Esta reunião está disponível em áudio e vídeo no link abaixo:</w:t>
      </w:r>
    </w:p>
    <w:p w:rsidR="0059316E" w:rsidRPr="0059316E" w:rsidRDefault="00030E15" w:rsidP="0059316E">
      <w:pPr>
        <w:jc w:val="center"/>
        <w:rPr>
          <w:rFonts w:ascii="ITC Stone Sans Std Medium" w:hAnsi="ITC Stone Sans Std Medium"/>
        </w:rPr>
      </w:pPr>
      <w:hyperlink r:id="rId6">
        <w:r w:rsidR="0059316E" w:rsidRPr="0059316E">
          <w:rPr>
            <w:rFonts w:ascii="ITC Stone Sans Std Medium" w:hAnsi="ITC Stone Sans Std Medium"/>
          </w:rPr>
          <w:t>http://www12.senado.leg.br/multimidia/eventos/2018/03/20</w:t>
        </w:r>
      </w:hyperlink>
    </w:p>
    <w:p w:rsidR="0059316E" w:rsidRPr="0059316E" w:rsidRDefault="0059316E" w:rsidP="0059316E">
      <w:pPr>
        <w:rPr>
          <w:rFonts w:ascii="ITC Stone Sans Std Medium" w:hAnsi="ITC Stone Sans Std Medium"/>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7A50AE">
      <w:pPr>
        <w:spacing w:line="240" w:lineRule="auto"/>
        <w:rPr>
          <w:rFonts w:ascii="ITC Stone Sans Std Medium" w:hAnsi="ITC Stone Sans Std Medium"/>
          <w:color w:val="000000" w:themeColor="text1"/>
        </w:rPr>
      </w:pPr>
    </w:p>
    <w:p w:rsidR="00C26401" w:rsidRPr="00C26401" w:rsidRDefault="00C26401" w:rsidP="00C26401">
      <w:pPr>
        <w:pStyle w:val="Escriba-Normalffffffb"/>
        <w:jc w:val="center"/>
        <w:rPr>
          <w:rFonts w:ascii="ITC Stone Sans Std Medium" w:hAnsi="ITC Stone Sans Std Medium"/>
          <w:i/>
        </w:rPr>
      </w:pP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Havendo número legal, declaro aberta a 5ª Reunião, Ordinária, da Comissão de Ciência, Tecnologia, Inovação, Comunicação e Informática da 4ª Sessão Legislativa Ordinária da 55ª Legislatura.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Não temos quórum para votação, mas temos aqui um projeto não terminativo do Senador Omar Aziz, o PLC 178, de 2017.</w:t>
      </w:r>
    </w:p>
    <w:p w:rsidR="00C26401" w:rsidRPr="00C26401" w:rsidRDefault="00C26401" w:rsidP="00C26401">
      <w:pPr>
        <w:pStyle w:val="Escriba-Normalffffffb"/>
        <w:rPr>
          <w:rFonts w:ascii="ITC Stone Sans Std Medium" w:hAnsi="ITC Stone Sans Std Medium"/>
        </w:rPr>
      </w:pP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ITEM 1</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PROJETO DE LEI DA CÂMARA Nº 178, de 2017</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 xml:space="preserve">- Não terminativo -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i/>
        </w:rPr>
        <w:t>Dispõe sobre o Serviço de Retransmissão de Rádio (RTR) na Amazônia Legal.</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Autoria:</w:t>
      </w:r>
      <w:r w:rsidRPr="00C26401">
        <w:rPr>
          <w:rFonts w:ascii="ITC Stone Sans Std Medium" w:hAnsi="ITC Stone Sans Std Medium"/>
        </w:rPr>
        <w:t xml:space="preserve"> Deputado </w:t>
      </w:r>
      <w:proofErr w:type="spellStart"/>
      <w:r w:rsidRPr="00C26401">
        <w:rPr>
          <w:rFonts w:ascii="ITC Stone Sans Std Medium" w:hAnsi="ITC Stone Sans Std Medium"/>
        </w:rPr>
        <w:t>Pauderney</w:t>
      </w:r>
      <w:proofErr w:type="spellEnd"/>
      <w:r w:rsidRPr="00C26401">
        <w:rPr>
          <w:rFonts w:ascii="ITC Stone Sans Std Medium" w:hAnsi="ITC Stone Sans Std Medium"/>
        </w:rPr>
        <w:t xml:space="preserve"> Avelino.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Relatoria:</w:t>
      </w:r>
      <w:r w:rsidRPr="00C26401">
        <w:rPr>
          <w:rFonts w:ascii="ITC Stone Sans Std Medium" w:hAnsi="ITC Stone Sans Std Medium"/>
        </w:rPr>
        <w:t xml:space="preserve">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Relatório:</w:t>
      </w:r>
      <w:r w:rsidRPr="00C26401">
        <w:rPr>
          <w:rFonts w:ascii="ITC Stone Sans Std Medium" w:hAnsi="ITC Stone Sans Std Medium"/>
        </w:rPr>
        <w:t xml:space="preserve"> Pela aprovação do Projeto.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Observações:</w:t>
      </w:r>
      <w:r w:rsidRPr="00C26401">
        <w:rPr>
          <w:rFonts w:ascii="ITC Stone Sans Std Medium" w:hAnsi="ITC Stone Sans Std Medium"/>
          <w:i/>
        </w:rPr>
        <w:t xml:space="preserve">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i/>
        </w:rPr>
        <w:t>A matéria constou na pauta das reuniões dos dias 06/03 e 14/03/2018.</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Com a palavra o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 xml:space="preserve">(Bloco Parlamentar Democracia Progressista/PSD - AM) – Sr. Presidente, relatório. É submetido ao exame da Comissão de Ciência, Tecnologia, Inovação, </w:t>
      </w:r>
      <w:r w:rsidRPr="00C26401">
        <w:rPr>
          <w:rFonts w:ascii="ITC Stone Sans Std Medium" w:hAnsi="ITC Stone Sans Std Medium"/>
        </w:rPr>
        <w:lastRenderedPageBreak/>
        <w:t xml:space="preserve">Comunicação e Informática (CCT), o Projeto de Lei da Câmara (PLC) nº 178, de 2017, de autoria do Deputado Federal </w:t>
      </w:r>
      <w:proofErr w:type="spellStart"/>
      <w:r w:rsidRPr="00C26401">
        <w:rPr>
          <w:rFonts w:ascii="ITC Stone Sans Std Medium" w:hAnsi="ITC Stone Sans Std Medium"/>
        </w:rPr>
        <w:t>Pauderney</w:t>
      </w:r>
      <w:proofErr w:type="spellEnd"/>
      <w:r w:rsidRPr="00C26401">
        <w:rPr>
          <w:rFonts w:ascii="ITC Stone Sans Std Medium" w:hAnsi="ITC Stone Sans Std Medium"/>
        </w:rPr>
        <w:t xml:space="preserve"> Avelino.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 proposição institui o Serviço de Retransmissão de Rádio (RTR) na região da Amazônia Legal.</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De acordo com a proposta, o RTR se destina a retransmitir, de forma simultânea, os sinais de emissoras de rádio em frequência modulada (FM) para a recepção livre e gratuita, pelo público em geral, na Amazônia Legal.</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 autorização do serviço, de caráter não oneroso, será outorgada pelo Poder Executivo, com prazo indeterminado e caráter precário, observando procedimentos estabelecidos em regulamentação específica. As entidades autorizadas a executar o serviço deverão veicular programação de emissora situada na capital do mesmo Estado onde o Município que retransmitir os sinais cedidos estiver localizado.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De forma a estimular a cessão dos sinais, as emissoras geradoras poderão inserir publicidade dirigida a uma determinada região servida por uma ou mais emissoras retransmissoras, respeitado o limite legal de 25% do tempo destinado à sua programação.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Por sua vez, as emissoras retransmissoras poderão inserir programação e publicidade locais, respeitando os seguintes critérios: a inserção de programação local não deve exceder 15% do tempo total de programação da programação retransmitida...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O que acontece muito, Senador Otto, na nossa região – e não deve ser diferente na Bahia, mas este projeto trata da só Amazônia Legal – é que os Municípios não têm rádio. O que há lá é rádio comunitária, que é precária e tal. As principais </w:t>
      </w:r>
      <w:proofErr w:type="spellStart"/>
      <w:r w:rsidRPr="00C26401">
        <w:rPr>
          <w:rFonts w:ascii="ITC Stone Sans Std Medium" w:hAnsi="ITC Stone Sans Std Medium"/>
        </w:rPr>
        <w:t>FMs</w:t>
      </w:r>
      <w:proofErr w:type="spellEnd"/>
      <w:r w:rsidRPr="00C26401">
        <w:rPr>
          <w:rFonts w:ascii="ITC Stone Sans Std Medium" w:hAnsi="ITC Stone Sans Std Medium"/>
        </w:rPr>
        <w:t xml:space="preserve"> estão na capital. O que tentamos fazer com que esta lei é que as rádios no interior possam retransmitir a programação da capital, tendo cada Município um espaço de 15% do tempo, como diz aqui, destinados à programação do próprio Município. Isso por quê? Para que não possamos utilizar isso também como meio político, para fazer política no Município, para um prefeito ou algum outro político ter o controle</w:t>
      </w:r>
      <w:proofErr w:type="gramStart"/>
      <w:r w:rsidRPr="00C26401">
        <w:rPr>
          <w:rFonts w:ascii="ITC Stone Sans Std Medium" w:hAnsi="ITC Stone Sans Std Medium"/>
        </w:rPr>
        <w:t>... É</w:t>
      </w:r>
      <w:proofErr w:type="gramEnd"/>
      <w:r w:rsidRPr="00C26401">
        <w:rPr>
          <w:rFonts w:ascii="ITC Stone Sans Std Medium" w:hAnsi="ITC Stone Sans Std Medium"/>
        </w:rPr>
        <w:t xml:space="preserve"> muito caro instalar na nossa região, e é inviável economicamente. Não há patrocínio suficiente para se bancar uma rádio funcionando 24 horas. Hoje, as principais rádios brasileiras têm como retransmissão no Estado de emissoras do sul do País. Várias emissoras, tanto da Band como da Globo e da Tupi, retransmitem nos Estados. Poucas rádios hoje têm uma programação 24 horas, com cronistas, jornalistas da própria emissora, contratados pela própria emissora. Cada vez mais, vêm diminuindo essas programações locais. Então, este PLC trata exclusivamente disto: que possamos utilizar para retransmissão dessas rádios </w:t>
      </w:r>
      <w:proofErr w:type="spellStart"/>
      <w:r w:rsidRPr="00C26401">
        <w:rPr>
          <w:rFonts w:ascii="ITC Stone Sans Std Medium" w:hAnsi="ITC Stone Sans Std Medium"/>
        </w:rPr>
        <w:t>FMs</w:t>
      </w:r>
      <w:proofErr w:type="spellEnd"/>
      <w:r w:rsidRPr="00C26401">
        <w:rPr>
          <w:rFonts w:ascii="ITC Stone Sans Std Medium" w:hAnsi="ITC Stone Sans Std Medium"/>
        </w:rPr>
        <w:t xml:space="preserve"> que há nos Estados.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lastRenderedPageBreak/>
        <w:t xml:space="preserve">Aqui, o Governo tem vontade de vetar uma parte do projeto, e estamos discutindo com o Governo sobre isso. Mesmo assim, isso não tiraria o foco do projeto, mas, se formos mexer nele, ele vai ter que voltar para a Câmara e demoraria mais um pouco de tempo.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Por isso, eu peço a aprovação, Sr. Presidente, em cima disso que eu coloquei.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O meu voto é favorável à aprovação da matéria.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Diante do exposto, o voto é pela aprovação do Projeto de Lei da Câmara nº 178, de 2017, do Deputado </w:t>
      </w:r>
      <w:proofErr w:type="spellStart"/>
      <w:r w:rsidRPr="00C26401">
        <w:rPr>
          <w:rFonts w:ascii="ITC Stone Sans Std Medium" w:hAnsi="ITC Stone Sans Std Medium"/>
        </w:rPr>
        <w:t>Pauderney</w:t>
      </w:r>
      <w:proofErr w:type="spellEnd"/>
      <w:r w:rsidRPr="00C26401">
        <w:rPr>
          <w:rFonts w:ascii="ITC Stone Sans Std Medium" w:hAnsi="ITC Stone Sans Std Medium"/>
        </w:rPr>
        <w:t xml:space="preserve"> Avelino.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Pois não,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Em discussão.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Nenhum Senador para discutir.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Em votação.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Os Srs. Senadores que aprovam permaneçam como se encontram.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Aprovado o PLC nº 178, de 2017, de autoria do Deputado </w:t>
      </w:r>
      <w:proofErr w:type="spellStart"/>
      <w:r w:rsidRPr="00C26401">
        <w:rPr>
          <w:rFonts w:ascii="ITC Stone Sans Std Medium" w:hAnsi="ITC Stone Sans Std Medium"/>
        </w:rPr>
        <w:t>Pauderney</w:t>
      </w:r>
      <w:proofErr w:type="spellEnd"/>
      <w:r w:rsidRPr="00C26401">
        <w:rPr>
          <w:rFonts w:ascii="ITC Stone Sans Std Medium" w:hAnsi="ITC Stone Sans Std Medium"/>
        </w:rPr>
        <w:t xml:space="preserve"> Avelino e muito bem relatado aqui pelo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Há outro item não terminativo, que é o item 6 (OFS nº 39, de 2015), que é do Senador Valdir Raupp, e eu pediria a V. </w:t>
      </w:r>
      <w:proofErr w:type="spellStart"/>
      <w:r w:rsidRPr="00C26401">
        <w:rPr>
          <w:rFonts w:ascii="ITC Stone Sans Std Medium" w:hAnsi="ITC Stone Sans Std Medium"/>
        </w:rPr>
        <w:t>Ex</w:t>
      </w:r>
      <w:proofErr w:type="spellEnd"/>
      <w:r w:rsidRPr="00C26401">
        <w:rPr>
          <w:rFonts w:ascii="ITC Stone Sans Std Medium" w:hAnsi="ITC Stone Sans Std Medium"/>
        </w:rPr>
        <w:t xml:space="preserve">ª que pudéssemos nos ajudar para relatar esse projeto.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 xml:space="preserve">(Bloco Parlamentar Democracia Progressista/PSD - AM) – Ainda sobre o outro item, nós estamos bem folgados no Senado, pois a nossa pauta hoje são quatro projetos para aprovar, e, se V. </w:t>
      </w:r>
      <w:proofErr w:type="spellStart"/>
      <w:r w:rsidRPr="00C26401">
        <w:rPr>
          <w:rFonts w:ascii="ITC Stone Sans Std Medium" w:hAnsi="ITC Stone Sans Std Medium"/>
        </w:rPr>
        <w:t>Ex</w:t>
      </w:r>
      <w:proofErr w:type="spellEnd"/>
      <w:r w:rsidRPr="00C26401">
        <w:rPr>
          <w:rFonts w:ascii="ITC Stone Sans Std Medium" w:hAnsi="ITC Stone Sans Std Medium"/>
        </w:rPr>
        <w:t>ª pudesse pedir urgência para votarmos esse em plenário hoje, eu ficaria muito grato, Sr. Presidente.</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 xml:space="preserve">(Otto Alencar. Bloco Parlamentar Democracia Progressista/PSD - BA) – Pois não. V. </w:t>
      </w:r>
      <w:proofErr w:type="spellStart"/>
      <w:r w:rsidRPr="00C26401">
        <w:rPr>
          <w:rFonts w:ascii="ITC Stone Sans Std Medium" w:hAnsi="ITC Stone Sans Std Medium"/>
        </w:rPr>
        <w:t>Ex</w:t>
      </w:r>
      <w:proofErr w:type="spellEnd"/>
      <w:r w:rsidRPr="00C26401">
        <w:rPr>
          <w:rFonts w:ascii="ITC Stone Sans Std Medium" w:hAnsi="ITC Stone Sans Std Medium"/>
        </w:rPr>
        <w:t>ª pode encaminhar o requerimento.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Obrigado.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 xml:space="preserve">(Otto Alencar. Bloco Parlamentar Democracia Progressista/PSD - BA) – O requerimento V. </w:t>
      </w:r>
      <w:proofErr w:type="spellStart"/>
      <w:r w:rsidRPr="00C26401">
        <w:rPr>
          <w:rFonts w:ascii="ITC Stone Sans Std Medium" w:hAnsi="ITC Stone Sans Std Medium"/>
        </w:rPr>
        <w:t>Ex</w:t>
      </w:r>
      <w:proofErr w:type="spellEnd"/>
      <w:r w:rsidRPr="00C26401">
        <w:rPr>
          <w:rFonts w:ascii="ITC Stone Sans Std Medium" w:hAnsi="ITC Stone Sans Std Medium"/>
        </w:rPr>
        <w:t>ª pode fazê-lo, inclusive, verbalmente.</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Com a palavra V. </w:t>
      </w:r>
      <w:proofErr w:type="spellStart"/>
      <w:r w:rsidRPr="00C26401">
        <w:rPr>
          <w:rFonts w:ascii="ITC Stone Sans Std Medium" w:hAnsi="ITC Stone Sans Std Medium"/>
        </w:rPr>
        <w:t>Ex</w:t>
      </w:r>
      <w:proofErr w:type="spellEnd"/>
      <w:r w:rsidRPr="00C26401">
        <w:rPr>
          <w:rFonts w:ascii="ITC Stone Sans Std Medium" w:hAnsi="ITC Stone Sans Std Medium"/>
        </w:rPr>
        <w:t>ª para relatar o item 6.</w:t>
      </w:r>
    </w:p>
    <w:p w:rsidR="00C26401" w:rsidRPr="00C26401" w:rsidRDefault="00C26401" w:rsidP="00C26401">
      <w:pPr>
        <w:pStyle w:val="Escriba-Normalffffffb"/>
        <w:rPr>
          <w:rFonts w:ascii="ITC Stone Sans Std Medium" w:hAnsi="ITC Stone Sans Std Medium"/>
        </w:rPr>
      </w:pP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ITEM 6</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lastRenderedPageBreak/>
        <w:t>OFICIO "S" Nº 39, de 2015</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 xml:space="preserve">- Não terminativo -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i/>
        </w:rPr>
        <w:t>Encaminha, nos termos do art. 222, § 5º, da Constituição Federal, o Comunicado de Alteração de Controle Societário de Empresa Jornalística e de Radiodifusão - CAC nº 10/2015, de que trata o PDC nº 2529/2002, referente à transferência indireta, para outro grupo de cotistas de concessionária de serviços de radiodifusão em ondas médias da Rádio Clube de São Domingos Ltda., no Município de São Domingos - SC.</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Autoria:</w:t>
      </w:r>
      <w:r w:rsidRPr="00C26401">
        <w:rPr>
          <w:rFonts w:ascii="ITC Stone Sans Std Medium" w:hAnsi="ITC Stone Sans Std Medium"/>
        </w:rPr>
        <w:t xml:space="preserve"> Câmara dos Deputados.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Relatoria:</w:t>
      </w:r>
      <w:r w:rsidRPr="00C26401">
        <w:rPr>
          <w:rFonts w:ascii="ITC Stone Sans Std Medium" w:hAnsi="ITC Stone Sans Std Medium"/>
        </w:rPr>
        <w:t xml:space="preserve"> Senador Valdir Raupp.</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Relatório:</w:t>
      </w:r>
      <w:r w:rsidRPr="00C26401">
        <w:rPr>
          <w:rFonts w:ascii="ITC Stone Sans Std Medium" w:hAnsi="ITC Stone Sans Std Medium"/>
        </w:rPr>
        <w:t xml:space="preserve"> Pelo sobrestamento da tramitação do Ofício “S” n.º 39, de 2015, nos termos do art. 335 do Regimento Interno do Senado Federal, e pela aprovação de Requerimento de Informações dirigido ao Ministro de Estado da Ciência, Tecnologia, Inovações e Comunicações.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Observações:</w:t>
      </w:r>
      <w:r w:rsidRPr="00C26401">
        <w:rPr>
          <w:rFonts w:ascii="ITC Stone Sans Std Medium" w:hAnsi="ITC Stone Sans Std Medium"/>
          <w:i/>
        </w:rPr>
        <w:t xml:space="preserve">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i/>
        </w:rPr>
        <w:t>- A matéria constou na pauta da reunião do dia 14/03/2017.</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Como Relator.) – Vou ler aqui.</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Da Comissão de Ciência, Tecnologia, Inovação, Comunicação e Informática, sobre o Comunicado de Alteração do Controle Societário da Empresa Jornalista e de Radiodifusão – CAC nº 10, de 2015, remetido ao Senado Federal por meio do Ofício "S" nº 39, de 2015 (Ofício nº 67, de 2015, na Câmara dos Deputados), que comunica a transferência indireta, para outro grupo de cotistas, do controle societário da Rádio Clube de São Domingos Ltda., concessionária do serviço de radiodifusão sonora em ondas médias, no Município de São Domingos, Estado de Santa Catarina.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Voto.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Em vista do exposto, voto pelo encaminhamento ao Ministro de Estado da Ciência, Tecnologia, Inovações e Comunicações do novo requerimento de informações a seguir e pelo sobrestamento da tramitação do Ofício “S” nº 39, de 2015, nos termos do art. 335 do Regimento Interno do Senado Federal.</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O voto é para encaminhar ao Ministro da Ciência e Tecnologia.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Em discussão.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lastRenderedPageBreak/>
        <w:t>Não havendo quem queira discutir, em votação.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Os Srs. Senadores e as </w:t>
      </w:r>
      <w:proofErr w:type="spellStart"/>
      <w:r w:rsidRPr="00C26401">
        <w:rPr>
          <w:rFonts w:ascii="ITC Stone Sans Std Medium" w:hAnsi="ITC Stone Sans Std Medium"/>
        </w:rPr>
        <w:t>Srªs</w:t>
      </w:r>
      <w:proofErr w:type="spellEnd"/>
      <w:r w:rsidRPr="00C26401">
        <w:rPr>
          <w:rFonts w:ascii="ITC Stone Sans Std Medium" w:hAnsi="ITC Stone Sans Std Medium"/>
        </w:rPr>
        <w:t xml:space="preserve"> Senadoras que aprovam permaneçam como se encontram.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Aprovado.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Submeto à apreciação do Plenário a dispensa de leitura e a aprovação da ata da reunião anterior.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Os Srs. Senadores e as </w:t>
      </w:r>
      <w:proofErr w:type="spellStart"/>
      <w:r w:rsidRPr="00C26401">
        <w:rPr>
          <w:rFonts w:ascii="ITC Stone Sans Std Medium" w:hAnsi="ITC Stone Sans Std Medium"/>
        </w:rPr>
        <w:t>Srªs</w:t>
      </w:r>
      <w:proofErr w:type="spellEnd"/>
      <w:r w:rsidRPr="00C26401">
        <w:rPr>
          <w:rFonts w:ascii="ITC Stone Sans Std Medium" w:hAnsi="ITC Stone Sans Std Medium"/>
        </w:rPr>
        <w:t xml:space="preserve"> Senadoras que concordam permaneçam como se encontram.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A ata está aprovada e será publicada no </w:t>
      </w:r>
      <w:r w:rsidRPr="00C26401">
        <w:rPr>
          <w:rFonts w:ascii="ITC Stone Sans Std Medium" w:hAnsi="ITC Stone Sans Std Medium"/>
          <w:i/>
        </w:rPr>
        <w:t xml:space="preserve">Diário do Senado Federal </w:t>
      </w:r>
      <w:r w:rsidRPr="00C26401">
        <w:rPr>
          <w:rFonts w:ascii="ITC Stone Sans Std Medium" w:hAnsi="ITC Stone Sans Std Medium"/>
        </w:rPr>
        <w:t>juntamente com as notas taquigráficas.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Com a palavra o Senador Omar Aziz, ainda a respeito do PLC nº 178, de 2017, para encaminhar o requerimento de urgência.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Já estou encaminhando aqui, pedindo.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Pois não. Pode formular.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A Mesa, por favor...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Pode formular.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Há ainda dois projetos relatados por mim, o nº 17 (PDS nº 195, de 2017) e o nº 18 também...</w:t>
      </w:r>
    </w:p>
    <w:p w:rsidR="00C26401" w:rsidRPr="00C26401" w:rsidRDefault="00C26401" w:rsidP="00C26401">
      <w:pPr>
        <w:pStyle w:val="Escriba-Intercorrencia0"/>
        <w:rPr>
          <w:rFonts w:ascii="ITC Stone Sans Std Medium" w:hAnsi="ITC Stone Sans Std Medium"/>
        </w:rPr>
      </w:pPr>
      <w:r w:rsidRPr="00C26401">
        <w:rPr>
          <w:rFonts w:ascii="ITC Stone Sans Std Medium" w:hAnsi="ITC Stone Sans Std Medium"/>
        </w:rPr>
        <w:t>(</w:t>
      </w:r>
      <w:r w:rsidRPr="00C26401">
        <w:rPr>
          <w:rFonts w:ascii="ITC Stone Sans Std Medium" w:hAnsi="ITC Stone Sans Std Medium"/>
          <w:i/>
        </w:rPr>
        <w:t>Intervenção fora do microfone.</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Não, só há um aqui.</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Só há o item 17.</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Se V. </w:t>
      </w:r>
      <w:proofErr w:type="spellStart"/>
      <w:r w:rsidRPr="00C26401">
        <w:rPr>
          <w:rFonts w:ascii="ITC Stone Sans Std Medium" w:hAnsi="ITC Stone Sans Std Medium"/>
        </w:rPr>
        <w:t>Ex</w:t>
      </w:r>
      <w:proofErr w:type="spellEnd"/>
      <w:r w:rsidRPr="00C26401">
        <w:rPr>
          <w:rFonts w:ascii="ITC Stone Sans Std Medium" w:hAnsi="ITC Stone Sans Std Medium"/>
        </w:rPr>
        <w:t>ª, então...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Posso?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lastRenderedPageBreak/>
        <w:t xml:space="preserve">O SR. PRESIDENTE </w:t>
      </w:r>
      <w:r w:rsidRPr="00C26401">
        <w:rPr>
          <w:rFonts w:ascii="ITC Stone Sans Std Medium" w:hAnsi="ITC Stone Sans Std Medium"/>
        </w:rPr>
        <w:t xml:space="preserve">(Otto Alencar. Bloco Parlamentar Democracia Progressista/PSD - BA) – Sendo terminativo, V. </w:t>
      </w:r>
      <w:proofErr w:type="spellStart"/>
      <w:r w:rsidRPr="00C26401">
        <w:rPr>
          <w:rFonts w:ascii="ITC Stone Sans Std Medium" w:hAnsi="ITC Stone Sans Std Medium"/>
        </w:rPr>
        <w:t>Ex</w:t>
      </w:r>
      <w:proofErr w:type="spellEnd"/>
      <w:r w:rsidRPr="00C26401">
        <w:rPr>
          <w:rFonts w:ascii="ITC Stone Sans Std Medium" w:hAnsi="ITC Stone Sans Std Medium"/>
        </w:rPr>
        <w:t>ª pode ler, porque, assim, podemos adiantar.</w:t>
      </w:r>
    </w:p>
    <w:p w:rsidR="00C26401" w:rsidRPr="00C26401" w:rsidRDefault="00C26401" w:rsidP="00C26401">
      <w:pPr>
        <w:pStyle w:val="Escriba-Normalffffffb"/>
        <w:rPr>
          <w:rFonts w:ascii="ITC Stone Sans Std Medium" w:hAnsi="ITC Stone Sans Std Medium"/>
        </w:rPr>
      </w:pP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ITEM 17</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PROJETO DE DECRETO LEGISLATIVO (SF) Nº 195, de 2017</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 Terminativo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i/>
        </w:rPr>
        <w:t>Aprova o ato que outorga permissão à REDE DE RÁDIO E TELEVISÃO TIRADENTES LTDA. para explorar serviço de radiodifusão sonora em frequência modulada no Município de Belém, Estado do Pará.</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Autoria:</w:t>
      </w:r>
      <w:r w:rsidRPr="00C26401">
        <w:rPr>
          <w:rFonts w:ascii="ITC Stone Sans Std Medium" w:hAnsi="ITC Stone Sans Std Medium"/>
        </w:rPr>
        <w:t xml:space="preserve"> Comissão de Ciência e Tecnologia, Comunicação e Informática.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Relatoria:</w:t>
      </w:r>
      <w:r w:rsidRPr="00C26401">
        <w:rPr>
          <w:rFonts w:ascii="ITC Stone Sans Std Medium" w:hAnsi="ITC Stone Sans Std Medium"/>
        </w:rPr>
        <w:t xml:space="preserve">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Relatório:</w:t>
      </w:r>
      <w:r w:rsidRPr="00C26401">
        <w:rPr>
          <w:rFonts w:ascii="ITC Stone Sans Std Medium" w:hAnsi="ITC Stone Sans Std Medium"/>
        </w:rPr>
        <w:t xml:space="preserve"> Pela aprovação do Projeto.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Como Relator.) – Posso ler.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Da Comissão de Ciência, Tecnologia, Inovação, Comunicação e Informática, em caráter terminativo, sobre o Projeto de Decreto Legislativo nº 195, de 2017 (nº 706, de 2017, na Câmara dos Deputados), que aprova o ato que outorga permissão à Rede de Rádio e Televisão Tiradentes Ltda. para explorar serviço de radiodifusão sonora em frequência modulada no Município de Belém, Estado do Pará.</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Tendo em vista que o exame da documentação que acompanha o PDS nº 195, de 2017, não evidenciou violação da legislação pertinente e não havendo reparos quanto aos aspectos de constitucionalidade, juridicidade e técnica legislativa, opinamos pela aprovação do ato que outorga permissão à Rede de Rádio e Televisão Tiradentes Ltda. para explorar serviço de radiodifusão sonora em frequência modulada no Município de Belém, Estado do Pará, na forma do projeto de decreto legislativo originário da Câmara dos Deputados.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 o PDS também, Sr. Presidente</w:t>
      </w:r>
      <w:proofErr w:type="gramStart"/>
      <w:r w:rsidRPr="00C26401">
        <w:rPr>
          <w:rFonts w:ascii="ITC Stone Sans Std Medium" w:hAnsi="ITC Stone Sans Std Medium"/>
        </w:rPr>
        <w:t>... Para</w:t>
      </w:r>
      <w:proofErr w:type="gramEnd"/>
      <w:r w:rsidRPr="00C26401">
        <w:rPr>
          <w:rFonts w:ascii="ITC Stone Sans Std Medium" w:hAnsi="ITC Stone Sans Std Medium"/>
        </w:rPr>
        <w:t xml:space="preserve"> esse aqui, vamos ter que esperar quórum para votar?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Não, esse aí...</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lastRenderedPageBreak/>
        <w:t xml:space="preserve">O SR. OMAR AZIZ </w:t>
      </w:r>
      <w:r w:rsidRPr="00C26401">
        <w:rPr>
          <w:rFonts w:ascii="ITC Stone Sans Std Medium" w:hAnsi="ITC Stone Sans Std Medium"/>
        </w:rPr>
        <w:t xml:space="preserve">(Bloco Parlamentar Democracia Progressista/PSD - AM) – Não, não; é terminativo.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 xml:space="preserve">(Otto Alencar. Bloco Parlamentar Democracia Progressista/PSD - BA) – V. </w:t>
      </w:r>
      <w:proofErr w:type="spellStart"/>
      <w:r w:rsidRPr="00C26401">
        <w:rPr>
          <w:rFonts w:ascii="ITC Stone Sans Std Medium" w:hAnsi="ITC Stone Sans Std Medium"/>
        </w:rPr>
        <w:t>Ex</w:t>
      </w:r>
      <w:proofErr w:type="spellEnd"/>
      <w:r w:rsidRPr="00C26401">
        <w:rPr>
          <w:rFonts w:ascii="ITC Stone Sans Std Medium" w:hAnsi="ITC Stone Sans Std Medium"/>
        </w:rPr>
        <w:t>ª pode...</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Esse é terminativo.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É terminativo.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V. </w:t>
      </w:r>
      <w:proofErr w:type="spellStart"/>
      <w:r w:rsidRPr="00C26401">
        <w:rPr>
          <w:rFonts w:ascii="ITC Stone Sans Std Medium" w:hAnsi="ITC Stone Sans Std Medium"/>
        </w:rPr>
        <w:t>Ex</w:t>
      </w:r>
      <w:proofErr w:type="spellEnd"/>
      <w:r w:rsidRPr="00C26401">
        <w:rPr>
          <w:rFonts w:ascii="ITC Stone Sans Std Medium" w:hAnsi="ITC Stone Sans Std Medium"/>
        </w:rPr>
        <w:t>ª pode proferir o seu parecer e fica a aprovação para quando houver quórum.</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Está bem.</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E o item 18.</w:t>
      </w:r>
    </w:p>
    <w:p w:rsidR="00C26401" w:rsidRPr="00C26401" w:rsidRDefault="00C26401" w:rsidP="00C26401">
      <w:pPr>
        <w:pStyle w:val="Escriba-Normalffffffb"/>
        <w:rPr>
          <w:rFonts w:ascii="ITC Stone Sans Std Medium" w:hAnsi="ITC Stone Sans Std Medium"/>
        </w:rPr>
      </w:pP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ITEM 18</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PROJETO DE DECRETO LEGISLATIVO (SF) Nº 194, de 2017</w:t>
      </w:r>
    </w:p>
    <w:p w:rsidR="00C26401" w:rsidRPr="00C26401" w:rsidRDefault="00C26401" w:rsidP="00C26401">
      <w:pPr>
        <w:pStyle w:val="Escriba-Centralizadoa"/>
        <w:rPr>
          <w:rFonts w:ascii="ITC Stone Sans Std Medium" w:hAnsi="ITC Stone Sans Std Medium"/>
        </w:rPr>
      </w:pPr>
      <w:r w:rsidRPr="00C26401">
        <w:rPr>
          <w:rFonts w:ascii="ITC Stone Sans Std Medium" w:hAnsi="ITC Stone Sans Std Medium"/>
          <w:b/>
        </w:rPr>
        <w:t>- Terminativo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i/>
        </w:rPr>
        <w:t>Aprova o ato que outorga permissão à UNIVERSIDADE FEDERAL DE GOIÁS para executar serviço de radiodifusão sonora em frequência modulada no Município de Trindade, Estado de Goiás.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Autoria:</w:t>
      </w:r>
      <w:r w:rsidRPr="00C26401">
        <w:rPr>
          <w:rFonts w:ascii="ITC Stone Sans Std Medium" w:hAnsi="ITC Stone Sans Std Medium"/>
        </w:rPr>
        <w:t xml:space="preserve"> Comissão de Ciência e Tecnologia, Comunicação e Informática.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Relatoria:</w:t>
      </w:r>
      <w:r w:rsidRPr="00C26401">
        <w:rPr>
          <w:rFonts w:ascii="ITC Stone Sans Std Medium" w:hAnsi="ITC Stone Sans Std Medium"/>
        </w:rPr>
        <w:t xml:space="preserve">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Relatório:</w:t>
      </w:r>
      <w:r w:rsidRPr="00C26401">
        <w:rPr>
          <w:rFonts w:ascii="ITC Stone Sans Std Medium" w:hAnsi="ITC Stone Sans Std Medium"/>
        </w:rPr>
        <w:t xml:space="preserve"> Pela aprovação do Projeto.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Com a palavra o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Como Relator.) – E o 194, Sr. Presidente, item 18, que também aprova ato que outorga permissão à Universidade Federal de Goiás, para executar serviço de radiodifusão sonora em frequência modulada, com fins exclusivamente educativos, no Município de Trindade, Estado de Goiás.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Tendo em vista que o exame da documentação que acompanha o PDS nº 194, de 2017, não evidenciou violação da legislação pertinente, e não havendo reparos quanto aos aspectos </w:t>
      </w:r>
      <w:r w:rsidRPr="00C26401">
        <w:rPr>
          <w:rFonts w:ascii="ITC Stone Sans Std Medium" w:hAnsi="ITC Stone Sans Std Medium"/>
        </w:rPr>
        <w:lastRenderedPageBreak/>
        <w:t>de constitucionalidade, juridicidade e técnica legislativa, opinamos pela aprovação do ato que outorga permissão à Universidade Federal de Goiás para executar serviço de radiodifusão sonora em frequência modulada, com fins exclusivamente educativos, no Município de Trindade, Estado de Goiás, na forma do projeto de decreto legislativo originário da Câmara dos Deputados.</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O nosso voto é pela aprovação, Sr. Presidente.</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Inicialmente, em discussão o PDS nº 195, de 2017, que foi lido anteriormente.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Não havendo nenhum Senador ou Senadora que queira discutir, encerro a discussão.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Em votação.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Os Srs. Senadores que o aprovam permaneçam como se encontram.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Aprovado...</w:t>
      </w:r>
    </w:p>
    <w:p w:rsidR="00C26401" w:rsidRPr="00C26401" w:rsidRDefault="00C26401" w:rsidP="00C26401">
      <w:pPr>
        <w:pStyle w:val="Escriba-Intercorrencia0"/>
        <w:rPr>
          <w:rFonts w:ascii="ITC Stone Sans Std Medium" w:hAnsi="ITC Stone Sans Std Medium"/>
        </w:rPr>
      </w:pPr>
      <w:r w:rsidRPr="00C26401">
        <w:rPr>
          <w:rFonts w:ascii="ITC Stone Sans Std Medium" w:hAnsi="ITC Stone Sans Std Medium"/>
        </w:rPr>
        <w:t>(</w:t>
      </w:r>
      <w:r w:rsidRPr="00C26401">
        <w:rPr>
          <w:rFonts w:ascii="ITC Stone Sans Std Medium" w:hAnsi="ITC Stone Sans Std Medium"/>
          <w:i/>
        </w:rPr>
        <w:t>Intervenções fora do microfone.</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E o PDS 194, de 2017, também lido pelo Senador...</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Aliás, esse é terminativo. Vai ficar para...</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(Bloco Parlamentar Democracia Progressista/PSD - AM) – Tem que esperar o quórum.</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PRESIDENTE </w:t>
      </w:r>
      <w:r w:rsidRPr="00C26401">
        <w:rPr>
          <w:rFonts w:ascii="ITC Stone Sans Std Medium" w:hAnsi="ITC Stone Sans Std Medium"/>
        </w:rPr>
        <w:t>(Otto Alencar. Bloco Parlamentar Democracia Progressista/PSD - BA) – De igual forma, o PDS 194, de 2017, lido agora o relatório pelo Senador Omar Aziz, pela sua aprovação, fica também aguardando a formação do quórum qualificado, quando nós o tivermos aqui.</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Então, foram lidos o item 17 e o item 18.</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 para o requerimento, passo a palavra ao Senador Omar Aziz.</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t xml:space="preserve">O SR. OMAR AZIZ </w:t>
      </w:r>
      <w:r w:rsidRPr="00C26401">
        <w:rPr>
          <w:rFonts w:ascii="ITC Stone Sans Std Medium" w:hAnsi="ITC Stone Sans Std Medium"/>
        </w:rPr>
        <w:t xml:space="preserve">(Bloco Parlamentar Democracia Progressista/PSD - AM) – Sr. Presidente, requeiro, nos termos do Regimento, urgência para o Plenário do PLC 178, de 2017, de autoria do Deputado Federal </w:t>
      </w:r>
      <w:proofErr w:type="spellStart"/>
      <w:r w:rsidRPr="00C26401">
        <w:rPr>
          <w:rFonts w:ascii="ITC Stone Sans Std Medium" w:hAnsi="ITC Stone Sans Std Medium"/>
        </w:rPr>
        <w:t>Pauderney</w:t>
      </w:r>
      <w:proofErr w:type="spellEnd"/>
      <w:r w:rsidRPr="00C26401">
        <w:rPr>
          <w:rFonts w:ascii="ITC Stone Sans Std Medium" w:hAnsi="ITC Stone Sans Std Medium"/>
        </w:rPr>
        <w:t xml:space="preserve"> Avelino.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Nós temos uma pauta muito pequena, hoje, no Senado, e eu queria que fosse votado logo hoje.</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b/>
        </w:rPr>
        <w:lastRenderedPageBreak/>
        <w:t xml:space="preserve">O SR. PRESIDENTE </w:t>
      </w:r>
      <w:r w:rsidRPr="00C26401">
        <w:rPr>
          <w:rFonts w:ascii="ITC Stone Sans Std Medium" w:hAnsi="ITC Stone Sans Std Medium"/>
        </w:rPr>
        <w:t>(Otto Alencar. Bloco Parlamentar Democracia Progressista/PSD - BA) – Pois não.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Em votação o requerimento do Senador Omar Aziz, para tramitação em regime de urgência do PLC 178, de 2017, que é de autoria do nobre Deputado </w:t>
      </w:r>
      <w:proofErr w:type="spellStart"/>
      <w:r w:rsidRPr="00C26401">
        <w:rPr>
          <w:rFonts w:ascii="ITC Stone Sans Std Medium" w:hAnsi="ITC Stone Sans Std Medium"/>
        </w:rPr>
        <w:t>Pauderney</w:t>
      </w:r>
      <w:proofErr w:type="spellEnd"/>
      <w:r w:rsidRPr="00C26401">
        <w:rPr>
          <w:rFonts w:ascii="ITC Stone Sans Std Medium" w:hAnsi="ITC Stone Sans Std Medium"/>
        </w:rPr>
        <w:t xml:space="preserve"> Avelino.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Os Srs. Senadores e as </w:t>
      </w:r>
      <w:proofErr w:type="spellStart"/>
      <w:r w:rsidRPr="00C26401">
        <w:rPr>
          <w:rFonts w:ascii="ITC Stone Sans Std Medium" w:hAnsi="ITC Stone Sans Std Medium"/>
        </w:rPr>
        <w:t>Srªs</w:t>
      </w:r>
      <w:proofErr w:type="spellEnd"/>
      <w:r w:rsidRPr="00C26401">
        <w:rPr>
          <w:rFonts w:ascii="ITC Stone Sans Std Medium" w:hAnsi="ITC Stone Sans Std Medium"/>
        </w:rPr>
        <w:t xml:space="preserve"> Senadoras que o aprovam permaneçam como se encontram.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Está aprovado o requerimento de urgência. (</w:t>
      </w:r>
      <w:r w:rsidRPr="00C26401">
        <w:rPr>
          <w:rFonts w:ascii="ITC Stone Sans Std Medium" w:hAnsi="ITC Stone Sans Std Medium"/>
          <w:i/>
        </w:rPr>
        <w:t>Pausa.</w:t>
      </w:r>
      <w:r w:rsidRPr="00C26401">
        <w:rPr>
          <w:rFonts w:ascii="ITC Stone Sans Std Medium" w:hAnsi="ITC Stone Sans Std Medium"/>
        </w:rPr>
        <w:t>)</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As outras matérias são todas de caráter terminativo.</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 xml:space="preserve">O Senador Omar Aziz leu dois </w:t>
      </w:r>
      <w:proofErr w:type="spellStart"/>
      <w:r w:rsidRPr="00C26401">
        <w:rPr>
          <w:rFonts w:ascii="ITC Stone Sans Std Medium" w:hAnsi="ITC Stone Sans Std Medium"/>
        </w:rPr>
        <w:t>PDSs</w:t>
      </w:r>
      <w:proofErr w:type="spellEnd"/>
      <w:r w:rsidRPr="00C26401">
        <w:rPr>
          <w:rFonts w:ascii="ITC Stone Sans Std Medium" w:hAnsi="ITC Stone Sans Std Medium"/>
        </w:rPr>
        <w:t xml:space="preserve">, que ficarão aguardando quórum qualificado para a deliberação. </w:t>
      </w:r>
    </w:p>
    <w:p w:rsidR="00C26401" w:rsidRPr="00C26401" w:rsidRDefault="00C26401" w:rsidP="00C26401">
      <w:pPr>
        <w:pStyle w:val="Escriba-Normalffffffb"/>
        <w:rPr>
          <w:rFonts w:ascii="ITC Stone Sans Std Medium" w:hAnsi="ITC Stone Sans Std Medium"/>
        </w:rPr>
      </w:pPr>
      <w:r w:rsidRPr="00C26401">
        <w:rPr>
          <w:rFonts w:ascii="ITC Stone Sans Std Medium" w:hAnsi="ITC Stone Sans Std Medium"/>
        </w:rPr>
        <w:t>Assim, tendo em vista que nós não temos quórum para votação dessas matérias, eu declaro encerrada a reunião.</w:t>
      </w:r>
    </w:p>
    <w:p w:rsidR="00C26401" w:rsidRPr="00C26401" w:rsidRDefault="00C26401" w:rsidP="00C26401">
      <w:pPr>
        <w:pStyle w:val="Escriba-Anotacao"/>
        <w:jc w:val="right"/>
        <w:rPr>
          <w:rFonts w:ascii="ITC Stone Sans Std Medium" w:hAnsi="ITC Stone Sans Std Medium"/>
        </w:rPr>
      </w:pPr>
      <w:r w:rsidRPr="00C26401">
        <w:rPr>
          <w:rFonts w:ascii="ITC Stone Sans Std Medium" w:hAnsi="ITC Stone Sans Std Medium"/>
        </w:rPr>
        <w:t>(</w:t>
      </w:r>
      <w:r w:rsidRPr="00C26401">
        <w:rPr>
          <w:rFonts w:ascii="ITC Stone Sans Std Medium" w:hAnsi="ITC Stone Sans Std Medium"/>
          <w:i/>
        </w:rPr>
        <w:t>Iniciada às 14 horas e 37 minutos, a reunião é encerrada às 14 horas e 49 minutos.</w:t>
      </w:r>
      <w:r w:rsidRPr="00C26401">
        <w:rPr>
          <w:rFonts w:ascii="ITC Stone Sans Std Medium" w:hAnsi="ITC Stone Sans Std Medium"/>
        </w:rPr>
        <w:t>)</w:t>
      </w:r>
    </w:p>
    <w:p w:rsidR="00C26401" w:rsidRPr="00C26401" w:rsidRDefault="00C26401" w:rsidP="007A50AE">
      <w:pPr>
        <w:spacing w:line="240" w:lineRule="auto"/>
        <w:rPr>
          <w:rFonts w:ascii="ITC Stone Sans Std Medium" w:hAnsi="ITC Stone Sans Std Medium"/>
          <w:color w:val="000000" w:themeColor="text1"/>
        </w:rPr>
      </w:pPr>
    </w:p>
    <w:sectPr w:rsidR="00C26401" w:rsidRPr="00C2640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17B" w:rsidRDefault="007A50AE">
      <w:pPr>
        <w:spacing w:after="0" w:line="240" w:lineRule="auto"/>
      </w:pPr>
      <w:r>
        <w:separator/>
      </w:r>
    </w:p>
  </w:endnote>
  <w:endnote w:type="continuationSeparator" w:id="0">
    <w:p w:rsidR="00F7017B" w:rsidRDefault="007A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17B" w:rsidRDefault="007A50AE">
      <w:pPr>
        <w:spacing w:after="0" w:line="240" w:lineRule="auto"/>
      </w:pPr>
      <w:r>
        <w:separator/>
      </w:r>
    </w:p>
  </w:footnote>
  <w:footnote w:type="continuationSeparator" w:id="0">
    <w:p w:rsidR="00F7017B" w:rsidRDefault="007A5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AA" w:rsidRDefault="007A50A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1AAA" w:rsidRDefault="007A50AE">
    <w:pPr>
      <w:jc w:val="center"/>
    </w:pPr>
    <w:r>
      <w:rPr>
        <w:rFonts w:ascii="ITC Stone Sans Std Medium" w:eastAsia="ITC Stone Sans Std Medium" w:hAnsi="ITC Stone Sans Std Medium" w:cs="ITC Stone Sans Std Medium"/>
        <w:sz w:val="24"/>
      </w:rPr>
      <w:t>SENADO FEDERAL</w:t>
    </w:r>
  </w:p>
  <w:p w:rsidR="007A1AAA" w:rsidRDefault="007A50A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A1AAA" w:rsidRDefault="007A1A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AA"/>
    <w:rsid w:val="00030E15"/>
    <w:rsid w:val="0059316E"/>
    <w:rsid w:val="005A40AE"/>
    <w:rsid w:val="007A1AAA"/>
    <w:rsid w:val="007A50AE"/>
    <w:rsid w:val="007A723F"/>
    <w:rsid w:val="00A46A6F"/>
    <w:rsid w:val="00C26401"/>
    <w:rsid w:val="00DD18DF"/>
    <w:rsid w:val="00F14D2D"/>
    <w:rsid w:val="00F300CE"/>
    <w:rsid w:val="00F70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983F5-170A-474C-9F22-690EAB5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4132</Words>
  <Characters>22317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Ata da 5 ª Reunião, Extraordinária, da Comissão de Ciência, Tecnologia, Inovação, Comunicação e Informática, de 20/03/2018</vt:lpstr>
    </vt:vector>
  </TitlesOfParts>
  <Company>Senado Federal</Company>
  <LinksUpToDate>false</LinksUpToDate>
  <CharactersWithSpaces>26397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Ciência, Tecnologia, Inovação, Comunicação e Informática, de 20/03/2018</dc:title>
  <dc:subject>Ata de reunião de Comissão do Senado Federal</dc:subject>
  <dc:creator>Maria Hollanda</dc:creator>
  <dc:description>Ata da 5 ª Reunião, Extraordinária, da Comissão de Ciência, Tecnologia, Inovação, Comunicação e Informática, de 20/03/2018 da 4ª Sessão Legislativa Ordinária da 55ª Legislatura, realizada em 20 de Março de 2018, Terça-feira, no Senado Federal, Anexo II, Ala Senador Alexandre Costa, Plenário nº 7.
Arquivo gerado através do sistema Comiss.
Usuário: Maria Hollanda (mariah). Gerado em: 21/03/2018 12:10:11.</dc:description>
  <cp:lastModifiedBy>Maria Hollanda</cp:lastModifiedBy>
  <cp:revision>11</cp:revision>
  <dcterms:created xsi:type="dcterms:W3CDTF">2018-03-21T15:12:00Z</dcterms:created>
  <dcterms:modified xsi:type="dcterms:W3CDTF">2018-03-28T19:49:00Z</dcterms:modified>
</cp:coreProperties>
</file>