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8" w:rsidRDefault="003C5928" w:rsidP="003C5928">
      <w:pPr>
        <w:pStyle w:val="Ttulo8"/>
        <w:rPr>
          <w:sz w:val="36"/>
          <w:szCs w:val="36"/>
        </w:rPr>
      </w:pPr>
    </w:p>
    <w:p w:rsidR="00FB6362" w:rsidRPr="00FB6362" w:rsidRDefault="00FB6362" w:rsidP="003C5928">
      <w:pPr>
        <w:pStyle w:val="Ttulo8"/>
        <w:rPr>
          <w:sz w:val="36"/>
          <w:szCs w:val="36"/>
        </w:rPr>
      </w:pPr>
      <w:r w:rsidRPr="00FB6362">
        <w:rPr>
          <w:sz w:val="36"/>
          <w:szCs w:val="36"/>
        </w:rPr>
        <w:t>ANEXO DE METAS E PRIORIDADES</w:t>
      </w:r>
    </w:p>
    <w:p w:rsidR="00FB6362" w:rsidRDefault="00FB6362" w:rsidP="00FB6362">
      <w:pPr>
        <w:jc w:val="center"/>
        <w:rPr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 w:rsidRPr="004A6BA0">
        <w:rPr>
          <w:b/>
          <w:sz w:val="32"/>
        </w:rPr>
        <w:t>1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1A1F9F" w:rsidRDefault="00CB3EDD" w:rsidP="00FB6362">
      <w:pPr>
        <w:jc w:val="center"/>
      </w:pPr>
      <w:r w:rsidRPr="00CB3EDD">
        <w:rPr>
          <w:b/>
          <w:sz w:val="28"/>
          <w:szCs w:val="28"/>
        </w:rPr>
        <w:t>ATENÇÃO ESPECIALIZADA À SAÚDE</w:t>
      </w:r>
    </w:p>
    <w:p w:rsidR="001A1F9F" w:rsidRDefault="001A1F9F" w:rsidP="00FB6362">
      <w:pPr>
        <w:jc w:val="center"/>
      </w:pPr>
    </w:p>
    <w:p w:rsidR="00FB6362" w:rsidRPr="00FB686A" w:rsidRDefault="00FB6362" w:rsidP="00FB6362">
      <w:pPr>
        <w:jc w:val="center"/>
      </w:pPr>
      <w:r w:rsidRPr="00FB686A">
        <w:t>“</w:t>
      </w:r>
      <w:r w:rsidR="002100FE">
        <w:t>8535</w:t>
      </w:r>
      <w:r w:rsidR="00A3599D" w:rsidRPr="00A3599D">
        <w:t xml:space="preserve"> – </w:t>
      </w:r>
      <w:r w:rsidR="002100FE">
        <w:t>ESTRUTURAÇÃO DE UNIDADES DE ATENÇÃO ESPECIALIZADA EM SAÚDE</w:t>
      </w:r>
      <w:r w:rsidR="00911F41">
        <w:t>”</w:t>
      </w:r>
    </w:p>
    <w:p w:rsidR="00FB6362" w:rsidRPr="00FB686A" w:rsidRDefault="00FB6362" w:rsidP="00FB6362">
      <w:pPr>
        <w:jc w:val="center"/>
        <w:rPr>
          <w:sz w:val="28"/>
          <w:szCs w:val="28"/>
        </w:rPr>
      </w:pPr>
    </w:p>
    <w:p w:rsidR="00FB6362" w:rsidRPr="004A6BA0" w:rsidRDefault="00FB6362" w:rsidP="003A0FEE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FB6362" w:rsidRPr="004A6BA0" w:rsidRDefault="00FB6362" w:rsidP="003A0FEE">
      <w:pPr>
        <w:jc w:val="both"/>
      </w:pPr>
    </w:p>
    <w:p w:rsidR="00FB6362" w:rsidRDefault="00FB6362" w:rsidP="00FB6362">
      <w:pPr>
        <w:pStyle w:val="Recuodecorpodetexto"/>
        <w:pBdr>
          <w:bottom w:val="single" w:sz="4" w:space="1" w:color="auto"/>
        </w:pBdr>
      </w:pPr>
    </w:p>
    <w:p w:rsidR="00FB6362" w:rsidRPr="005710DE" w:rsidRDefault="00FB6362" w:rsidP="00FB6362">
      <w:pPr>
        <w:rPr>
          <w:sz w:val="10"/>
          <w:szCs w:val="10"/>
        </w:rPr>
      </w:pPr>
    </w:p>
    <w:p w:rsidR="00FB6362" w:rsidRDefault="00FB6362" w:rsidP="00FB6362">
      <w:pPr>
        <w:jc w:val="center"/>
        <w:rPr>
          <w:b/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FB6362">
        <w:rPr>
          <w:b/>
          <w:sz w:val="32"/>
        </w:rPr>
        <w:t>2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FB6362" w:rsidRDefault="00C60341" w:rsidP="00FB6362">
      <w:pPr>
        <w:jc w:val="center"/>
        <w:rPr>
          <w:b/>
        </w:rPr>
      </w:pPr>
      <w:r w:rsidRPr="00C60341">
        <w:rPr>
          <w:b/>
          <w:sz w:val="28"/>
          <w:szCs w:val="28"/>
        </w:rPr>
        <w:t xml:space="preserve">ATENÇÃO PRIMÁRIA À SAÚDE </w:t>
      </w:r>
      <w:r w:rsidR="00911F41" w:rsidRPr="00911F41">
        <w:rPr>
          <w:b/>
          <w:sz w:val="28"/>
          <w:szCs w:val="28"/>
        </w:rPr>
        <w:cr/>
      </w:r>
    </w:p>
    <w:p w:rsidR="00C86A13" w:rsidRDefault="00C60341" w:rsidP="00911F41">
      <w:pPr>
        <w:jc w:val="center"/>
      </w:pPr>
      <w:r>
        <w:t>“</w:t>
      </w:r>
      <w:r w:rsidRPr="00C60341">
        <w:t xml:space="preserve">8581 - ESTRUTURAÇÃO DA REDE DE SERVIÇOS DE ATENÇÃO </w:t>
      </w:r>
      <w:r w:rsidR="004F659A">
        <w:t>PRIMÁRIA À</w:t>
      </w:r>
      <w:r w:rsidRPr="00C60341">
        <w:t xml:space="preserve"> SAÚDE</w:t>
      </w:r>
      <w:r>
        <w:t>”</w:t>
      </w:r>
      <w:r w:rsidR="00911F41" w:rsidRPr="00911F41">
        <w:cr/>
      </w:r>
    </w:p>
    <w:p w:rsidR="00FB6362" w:rsidRDefault="00FB6362" w:rsidP="00A3599D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7552F7" w:rsidRPr="007552F7" w:rsidRDefault="007552F7" w:rsidP="007552F7"/>
    <w:p w:rsidR="006B5DEB" w:rsidRDefault="006B5DEB" w:rsidP="00484A43">
      <w:pPr>
        <w:pStyle w:val="Ttulo8"/>
        <w:rPr>
          <w:sz w:val="36"/>
          <w:szCs w:val="36"/>
        </w:rPr>
      </w:pPr>
    </w:p>
    <w:p w:rsidR="00911F41" w:rsidRPr="004A6BA0" w:rsidRDefault="00911F41" w:rsidP="00911F41">
      <w:pPr>
        <w:jc w:val="center"/>
        <w:rPr>
          <w:b/>
          <w:sz w:val="32"/>
        </w:rPr>
      </w:pPr>
      <w:r>
        <w:rPr>
          <w:b/>
          <w:sz w:val="32"/>
        </w:rPr>
        <w:t>EMENDA 3</w:t>
      </w:r>
    </w:p>
    <w:p w:rsidR="00911F41" w:rsidRPr="004A6BA0" w:rsidRDefault="00911F41" w:rsidP="00911F41">
      <w:pPr>
        <w:jc w:val="center"/>
        <w:rPr>
          <w:sz w:val="28"/>
          <w:szCs w:val="28"/>
        </w:rPr>
      </w:pPr>
    </w:p>
    <w:p w:rsidR="00911F41" w:rsidRDefault="00CB3EDD" w:rsidP="00911F41">
      <w:pPr>
        <w:jc w:val="center"/>
      </w:pPr>
      <w:r w:rsidRPr="00CB3EDD">
        <w:rPr>
          <w:b/>
          <w:sz w:val="28"/>
          <w:szCs w:val="28"/>
        </w:rPr>
        <w:t>PROTEÇÃO SOCIAL PELO SISTEMA ÚNICO DE ASSISTÊNCIA SOCIAL (SUAS)</w:t>
      </w:r>
      <w:bookmarkStart w:id="0" w:name="_GoBack"/>
      <w:bookmarkEnd w:id="0"/>
      <w:r w:rsidR="00911F41" w:rsidRPr="00911F41">
        <w:rPr>
          <w:b/>
          <w:sz w:val="28"/>
          <w:szCs w:val="28"/>
        </w:rPr>
        <w:cr/>
      </w:r>
    </w:p>
    <w:p w:rsidR="00911F41" w:rsidRDefault="00911F41" w:rsidP="00911F41">
      <w:pPr>
        <w:jc w:val="center"/>
      </w:pPr>
    </w:p>
    <w:p w:rsidR="00911F41" w:rsidRPr="00FB686A" w:rsidRDefault="00C60341" w:rsidP="00911F41">
      <w:pPr>
        <w:jc w:val="center"/>
      </w:pPr>
      <w:r w:rsidRPr="00FB686A">
        <w:t>“</w:t>
      </w:r>
      <w:r w:rsidRPr="00C60341">
        <w:t>219G – ESTRUTURAÇÃO DA REDE DE SERVIÇOS DO SISTEMA ÚNICO DE ASSISTÊNCIA SOCIAL (</w:t>
      </w:r>
      <w:proofErr w:type="gramStart"/>
      <w:r w:rsidRPr="00C60341">
        <w:t>SUAS)</w:t>
      </w:r>
      <w:r>
        <w:t>”</w:t>
      </w:r>
      <w:proofErr w:type="gramEnd"/>
    </w:p>
    <w:p w:rsidR="00911F41" w:rsidRPr="00FB686A" w:rsidRDefault="00911F41" w:rsidP="00911F41">
      <w:pPr>
        <w:jc w:val="center"/>
        <w:rPr>
          <w:sz w:val="28"/>
          <w:szCs w:val="28"/>
        </w:rPr>
      </w:pPr>
    </w:p>
    <w:p w:rsidR="00911F41" w:rsidRPr="004A6BA0" w:rsidRDefault="00911F41" w:rsidP="00911F41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6B5DEB" w:rsidRDefault="006B5DEB" w:rsidP="00484A43">
      <w:pPr>
        <w:pStyle w:val="Ttulo8"/>
        <w:rPr>
          <w:sz w:val="36"/>
          <w:szCs w:val="36"/>
        </w:rPr>
      </w:pPr>
    </w:p>
    <w:p w:rsidR="006B5DEB" w:rsidRDefault="006B5DEB" w:rsidP="006B5DEB"/>
    <w:p w:rsidR="006B5DEB" w:rsidRDefault="006B5DEB" w:rsidP="006B5DEB"/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  <w:r>
        <w:rPr>
          <w:sz w:val="36"/>
          <w:szCs w:val="36"/>
        </w:rPr>
        <w:t>TEXTO</w:t>
      </w:r>
    </w:p>
    <w:p w:rsidR="006B5DEB" w:rsidRDefault="006B5DEB" w:rsidP="006B5DEB"/>
    <w:p w:rsidR="006B5DEB" w:rsidRDefault="006B5DEB" w:rsidP="006B5DEB"/>
    <w:tbl>
      <w:tblPr>
        <w:tblStyle w:val="Tabelacomgrade"/>
        <w:tblpPr w:leftFromText="141" w:rightFromText="141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869"/>
        <w:gridCol w:w="2288"/>
        <w:gridCol w:w="2156"/>
        <w:gridCol w:w="1875"/>
      </w:tblGrid>
      <w:tr w:rsidR="00F20AD3" w:rsidRPr="00FE0540" w:rsidTr="00D9182E">
        <w:tc>
          <w:tcPr>
            <w:tcW w:w="869" w:type="dxa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 xml:space="preserve">Nº </w:t>
            </w:r>
          </w:p>
        </w:tc>
        <w:tc>
          <w:tcPr>
            <w:tcW w:w="2288" w:type="dxa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Tipo de emenda</w:t>
            </w:r>
          </w:p>
        </w:tc>
        <w:tc>
          <w:tcPr>
            <w:tcW w:w="4031" w:type="dxa"/>
            <w:gridSpan w:val="2"/>
          </w:tcPr>
          <w:p w:rsidR="00F20AD3" w:rsidRPr="00FE0540" w:rsidRDefault="00F20AD3" w:rsidP="00E3175D">
            <w:pPr>
              <w:jc w:val="center"/>
              <w:rPr>
                <w:b/>
                <w:sz w:val="26"/>
                <w:szCs w:val="26"/>
              </w:rPr>
            </w:pPr>
            <w:r w:rsidRPr="00FE0540">
              <w:rPr>
                <w:b/>
                <w:sz w:val="26"/>
                <w:szCs w:val="26"/>
              </w:rPr>
              <w:t>Referência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4, § único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Anexo III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Seção I, Inciso XXIV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Anexo III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Seção I, Inciso XXIV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4, § único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IV, Seção V,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49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IX,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128, § 8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IV, Seção VII,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69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Anexo III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4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IV, Seção VII,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69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IV, Seção V,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49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Anexo III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Seção I, Inciso LXXI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Anexo II 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12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13, § 5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Anexo III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Seção I, Inciso L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Modificativa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12</w:t>
            </w:r>
          </w:p>
        </w:tc>
      </w:tr>
      <w:tr w:rsidR="001F5897" w:rsidRPr="00FE0540" w:rsidTr="00857EB5">
        <w:tc>
          <w:tcPr>
            <w:tcW w:w="869" w:type="dxa"/>
            <w:vAlign w:val="center"/>
          </w:tcPr>
          <w:p w:rsidR="001F5897" w:rsidRDefault="001F5897" w:rsidP="001F589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8" w:type="dxa"/>
            <w:vAlign w:val="center"/>
          </w:tcPr>
          <w:p w:rsidR="001F5897" w:rsidRDefault="001F5897" w:rsidP="001F58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Aditiva</w:t>
            </w:r>
          </w:p>
        </w:tc>
        <w:tc>
          <w:tcPr>
            <w:tcW w:w="2156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Corpo da Lei</w:t>
            </w:r>
          </w:p>
        </w:tc>
        <w:tc>
          <w:tcPr>
            <w:tcW w:w="1875" w:type="dxa"/>
            <w:vAlign w:val="center"/>
          </w:tcPr>
          <w:p w:rsidR="001F5897" w:rsidRDefault="001F5897" w:rsidP="001F58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Cap</w:t>
            </w:r>
            <w:proofErr w:type="spellEnd"/>
            <w:r>
              <w:rPr>
                <w:color w:val="000000"/>
              </w:rPr>
              <w:t xml:space="preserve"> IV, Seção VII,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69</w:t>
            </w:r>
          </w:p>
        </w:tc>
      </w:tr>
    </w:tbl>
    <w:p w:rsidR="006B5DEB" w:rsidRPr="006B5DEB" w:rsidRDefault="006B5DEB" w:rsidP="006B5DEB"/>
    <w:p w:rsidR="006B5DEB" w:rsidRDefault="006B5DEB" w:rsidP="006B5DEB">
      <w:pPr>
        <w:jc w:val="center"/>
      </w:pPr>
    </w:p>
    <w:p w:rsidR="006B5DEB" w:rsidRPr="006B5DEB" w:rsidRDefault="006B5DEB" w:rsidP="006B5DEB">
      <w:pPr>
        <w:jc w:val="center"/>
      </w:pPr>
    </w:p>
    <w:p w:rsidR="006B5DEB" w:rsidRDefault="006B5DEB" w:rsidP="006B5DEB">
      <w:pPr>
        <w:pStyle w:val="Ttulo8"/>
        <w:pBdr>
          <w:top w:val="none" w:sz="0" w:space="0" w:color="auto"/>
        </w:pBdr>
        <w:rPr>
          <w:sz w:val="36"/>
          <w:szCs w:val="36"/>
        </w:rPr>
      </w:pPr>
    </w:p>
    <w:sectPr w:rsidR="006B5DEB" w:rsidSect="007552F7">
      <w:pgSz w:w="11907" w:h="16840" w:code="9"/>
      <w:pgMar w:top="851" w:right="1107" w:bottom="899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A"/>
    <w:rsid w:val="00017045"/>
    <w:rsid w:val="00062D31"/>
    <w:rsid w:val="000A2638"/>
    <w:rsid w:val="000A7C54"/>
    <w:rsid w:val="000B66CF"/>
    <w:rsid w:val="000B79E8"/>
    <w:rsid w:val="001055BD"/>
    <w:rsid w:val="001061E1"/>
    <w:rsid w:val="001625C2"/>
    <w:rsid w:val="00177DC5"/>
    <w:rsid w:val="001A1F9F"/>
    <w:rsid w:val="001E32DE"/>
    <w:rsid w:val="001F5897"/>
    <w:rsid w:val="002100FE"/>
    <w:rsid w:val="0021373C"/>
    <w:rsid w:val="002912CB"/>
    <w:rsid w:val="002B27C3"/>
    <w:rsid w:val="003534A1"/>
    <w:rsid w:val="003A0FEE"/>
    <w:rsid w:val="003B2E24"/>
    <w:rsid w:val="003B4CDD"/>
    <w:rsid w:val="003B51EA"/>
    <w:rsid w:val="003C5928"/>
    <w:rsid w:val="00403482"/>
    <w:rsid w:val="00416038"/>
    <w:rsid w:val="004227C0"/>
    <w:rsid w:val="00427878"/>
    <w:rsid w:val="0044502C"/>
    <w:rsid w:val="00447266"/>
    <w:rsid w:val="00467CC3"/>
    <w:rsid w:val="00484A43"/>
    <w:rsid w:val="004851F0"/>
    <w:rsid w:val="004A1B76"/>
    <w:rsid w:val="004A6BA0"/>
    <w:rsid w:val="004B35C5"/>
    <w:rsid w:val="004F659A"/>
    <w:rsid w:val="004F6D50"/>
    <w:rsid w:val="00514E19"/>
    <w:rsid w:val="00553AD6"/>
    <w:rsid w:val="005710DE"/>
    <w:rsid w:val="00573985"/>
    <w:rsid w:val="00575E90"/>
    <w:rsid w:val="00594150"/>
    <w:rsid w:val="0059639A"/>
    <w:rsid w:val="005B1044"/>
    <w:rsid w:val="00622460"/>
    <w:rsid w:val="00635F6F"/>
    <w:rsid w:val="00657623"/>
    <w:rsid w:val="006809A2"/>
    <w:rsid w:val="006840B3"/>
    <w:rsid w:val="006A33B1"/>
    <w:rsid w:val="006B5DEB"/>
    <w:rsid w:val="006C4514"/>
    <w:rsid w:val="006E56BD"/>
    <w:rsid w:val="006F735A"/>
    <w:rsid w:val="00701150"/>
    <w:rsid w:val="00705A66"/>
    <w:rsid w:val="00730C67"/>
    <w:rsid w:val="00744BF5"/>
    <w:rsid w:val="007552F7"/>
    <w:rsid w:val="00771A30"/>
    <w:rsid w:val="007B0719"/>
    <w:rsid w:val="007C433A"/>
    <w:rsid w:val="008219EB"/>
    <w:rsid w:val="00864E0B"/>
    <w:rsid w:val="00871A9B"/>
    <w:rsid w:val="008A1D71"/>
    <w:rsid w:val="008A4356"/>
    <w:rsid w:val="008D07AF"/>
    <w:rsid w:val="00911F41"/>
    <w:rsid w:val="009312C4"/>
    <w:rsid w:val="009346C8"/>
    <w:rsid w:val="00935C9A"/>
    <w:rsid w:val="009A41EC"/>
    <w:rsid w:val="009A7DD0"/>
    <w:rsid w:val="009C1B33"/>
    <w:rsid w:val="009E7780"/>
    <w:rsid w:val="00A006F1"/>
    <w:rsid w:val="00A07EEB"/>
    <w:rsid w:val="00A11A78"/>
    <w:rsid w:val="00A314DE"/>
    <w:rsid w:val="00A3599D"/>
    <w:rsid w:val="00A41CA5"/>
    <w:rsid w:val="00A557B6"/>
    <w:rsid w:val="00A74AE5"/>
    <w:rsid w:val="00A80E0A"/>
    <w:rsid w:val="00AB1793"/>
    <w:rsid w:val="00B30EA8"/>
    <w:rsid w:val="00B438A0"/>
    <w:rsid w:val="00B654CD"/>
    <w:rsid w:val="00BE6DDD"/>
    <w:rsid w:val="00C1732A"/>
    <w:rsid w:val="00C27D42"/>
    <w:rsid w:val="00C60341"/>
    <w:rsid w:val="00C86A13"/>
    <w:rsid w:val="00CB3EDD"/>
    <w:rsid w:val="00CE3A29"/>
    <w:rsid w:val="00D06189"/>
    <w:rsid w:val="00D10225"/>
    <w:rsid w:val="00D21F9D"/>
    <w:rsid w:val="00D53647"/>
    <w:rsid w:val="00D63B9F"/>
    <w:rsid w:val="00D826B8"/>
    <w:rsid w:val="00DA333D"/>
    <w:rsid w:val="00DB0490"/>
    <w:rsid w:val="00DB2437"/>
    <w:rsid w:val="00DB61C0"/>
    <w:rsid w:val="00DE4BCA"/>
    <w:rsid w:val="00E07CB8"/>
    <w:rsid w:val="00E30A9E"/>
    <w:rsid w:val="00E51960"/>
    <w:rsid w:val="00E64B45"/>
    <w:rsid w:val="00E652A1"/>
    <w:rsid w:val="00E80ACC"/>
    <w:rsid w:val="00E93AB0"/>
    <w:rsid w:val="00E97A3D"/>
    <w:rsid w:val="00EC7D81"/>
    <w:rsid w:val="00F03A15"/>
    <w:rsid w:val="00F11717"/>
    <w:rsid w:val="00F20AD3"/>
    <w:rsid w:val="00F30398"/>
    <w:rsid w:val="00FB6362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37EA-AD4B-413C-8888-558EE439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pBdr>
        <w:top w:val="single" w:sz="6" w:space="1" w:color="auto"/>
      </w:pBdr>
      <w:jc w:val="center"/>
      <w:outlineLvl w:val="0"/>
    </w:pPr>
    <w:rPr>
      <w:b/>
      <w:bCs/>
      <w:sz w:val="52"/>
      <w:szCs w:val="5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pBdr>
        <w:top w:val="single" w:sz="6" w:space="1" w:color="auto"/>
      </w:pBdr>
      <w:jc w:val="center"/>
      <w:outlineLvl w:val="7"/>
    </w:pPr>
    <w:rPr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jc w:val="both"/>
    </w:pPr>
    <w:rPr>
      <w:sz w:val="22"/>
      <w:szCs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right="-660"/>
      <w:jc w:val="center"/>
    </w:pPr>
    <w:rPr>
      <w:b/>
      <w:bCs/>
      <w:sz w:val="52"/>
      <w:szCs w:val="52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Pr>
      <w:b/>
      <w:bCs/>
      <w:sz w:val="36"/>
      <w:szCs w:val="36"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84A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52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752478-48B4-41CC-9950-F5C120F1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SENADO FEDERAL</vt:lpstr>
    </vt:vector>
  </TitlesOfParts>
  <Company>Senado Federal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SENADO FEDERAL</dc:title>
  <dc:subject/>
  <dc:creator>Ivan Cerqueira Filho</dc:creator>
  <cp:keywords/>
  <cp:lastModifiedBy>Saulo Kleber Rodrigues Ribeiro</cp:lastModifiedBy>
  <cp:revision>6</cp:revision>
  <cp:lastPrinted>2017-07-05T18:53:00Z</cp:lastPrinted>
  <dcterms:created xsi:type="dcterms:W3CDTF">2023-11-13T18:23:00Z</dcterms:created>
  <dcterms:modified xsi:type="dcterms:W3CDTF">2023-11-14T14:25:00Z</dcterms:modified>
</cp:coreProperties>
</file>