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C1BBA" w14:textId="77777777" w:rsidR="000A4F01" w:rsidRDefault="00052F34">
      <w:pPr>
        <w:ind w:left="3749"/>
      </w:pPr>
      <w:r>
        <w:t xml:space="preserve">ANEXO I – EMENDAS AO ANEXO DE METAS E PRIORIDADES </w:t>
      </w:r>
      <w:r w:rsidR="008B1F8B">
        <w:tab/>
      </w:r>
    </w:p>
    <w:tbl>
      <w:tblPr>
        <w:tblStyle w:val="TableGrid"/>
        <w:tblW w:w="15900" w:type="dxa"/>
        <w:tblInd w:w="-1446" w:type="dxa"/>
        <w:tblCellMar>
          <w:top w:w="10" w:type="dxa"/>
          <w:left w:w="120" w:type="dxa"/>
          <w:right w:w="69" w:type="dxa"/>
        </w:tblCellMar>
        <w:tblLook w:val="04A0" w:firstRow="1" w:lastRow="0" w:firstColumn="1" w:lastColumn="0" w:noHBand="0" w:noVBand="1"/>
      </w:tblPr>
      <w:tblGrid>
        <w:gridCol w:w="1582"/>
        <w:gridCol w:w="2408"/>
        <w:gridCol w:w="1841"/>
        <w:gridCol w:w="2407"/>
        <w:gridCol w:w="5252"/>
        <w:gridCol w:w="2410"/>
      </w:tblGrid>
      <w:tr w:rsidR="009F4CE4" w14:paraId="6983554B" w14:textId="77777777" w:rsidTr="009F4CE4">
        <w:trPr>
          <w:trHeight w:val="766"/>
          <w:tblHeader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51094C7" w14:textId="77777777" w:rsidR="009F4CE4" w:rsidRDefault="009F4CE4" w:rsidP="00EE5293">
            <w:pPr>
              <w:ind w:left="59" w:firstLine="0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EMENDA Nº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828407A" w14:textId="77777777" w:rsidR="009F4CE4" w:rsidRDefault="009F4CE4">
            <w:pPr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EMENTA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B3E6C46" w14:textId="77777777" w:rsidR="009F4CE4" w:rsidRDefault="009F4CE4" w:rsidP="00575575">
            <w:pPr>
              <w:ind w:left="110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AUTOR(A)</w:t>
            </w:r>
          </w:p>
          <w:p w14:paraId="54CC9F1B" w14:textId="77777777" w:rsidR="009F4CE4" w:rsidRDefault="009F4CE4" w:rsidP="00575575">
            <w:pPr>
              <w:ind w:left="11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Senador(a)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00BB61" w14:textId="77777777" w:rsidR="009F4CE4" w:rsidRDefault="009F4CE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14:paraId="3C2159A5" w14:textId="77777777" w:rsidR="009F4CE4" w:rsidRDefault="009F4CE4">
            <w:pPr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PROGRAMA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78EDE0" w14:textId="77777777" w:rsidR="009F4CE4" w:rsidRDefault="009F4CE4" w:rsidP="00575575">
            <w:pPr>
              <w:ind w:left="0" w:right="51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14:paraId="484A8989" w14:textId="77777777" w:rsidR="009F4CE4" w:rsidRDefault="009F4CE4" w:rsidP="00575575">
            <w:pPr>
              <w:ind w:left="0" w:right="51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AÇÃO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E8B1A78" w14:textId="77777777" w:rsidR="009F4CE4" w:rsidRDefault="009F4CE4" w:rsidP="00575575">
            <w:pPr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ACRÉSCIMO META</w:t>
            </w:r>
          </w:p>
        </w:tc>
      </w:tr>
      <w:tr w:rsidR="009F4CE4" w14:paraId="41972129" w14:textId="77777777" w:rsidTr="009F4CE4">
        <w:trPr>
          <w:trHeight w:val="1783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C0711" w14:textId="77777777" w:rsidR="009F4CE4" w:rsidRPr="00655A94" w:rsidRDefault="009F4CE4" w:rsidP="00B26A5D">
            <w:pPr>
              <w:ind w:left="0" w:right="55" w:firstLine="0"/>
              <w:jc w:val="center"/>
              <w:rPr>
                <w:color w:val="auto"/>
              </w:rPr>
            </w:pPr>
            <w:r w:rsidRPr="00655A94">
              <w:rPr>
                <w:rFonts w:ascii="Times New Roman" w:eastAsia="Times New Roman" w:hAnsi="Times New Roman" w:cs="Times New Roman"/>
                <w:color w:val="auto"/>
                <w:sz w:val="22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1BCD" w14:textId="77777777" w:rsidR="009F4CE4" w:rsidRDefault="00182EDB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182EDB">
              <w:rPr>
                <w:rFonts w:ascii="Calibri" w:eastAsiaTheme="minorEastAsia" w:hAnsi="Calibri" w:cs="Calibri"/>
                <w:sz w:val="22"/>
              </w:rPr>
              <w:t>Gestão Política sobre Drogas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F4E47" w14:textId="77777777" w:rsidR="009F4CE4" w:rsidRDefault="00182EDB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Eliziane Gama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AEC95" w14:textId="77777777" w:rsidR="009F4CE4" w:rsidRPr="00655A94" w:rsidRDefault="00182EDB" w:rsidP="00182EDB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>
              <w:rPr>
                <w:rFonts w:ascii="Calibri" w:eastAsiaTheme="minorEastAsia" w:hAnsi="Calibri" w:cs="Calibri"/>
                <w:color w:val="auto"/>
                <w:sz w:val="22"/>
              </w:rPr>
              <w:t>5115</w:t>
            </w:r>
            <w:r w:rsidR="009F4CE4" w:rsidRPr="00655A94">
              <w:rPr>
                <w:rFonts w:ascii="Calibri" w:eastAsiaTheme="minorEastAsia" w:hAnsi="Calibri" w:cs="Calibri"/>
                <w:color w:val="auto"/>
                <w:sz w:val="22"/>
              </w:rPr>
              <w:t xml:space="preserve"> </w:t>
            </w:r>
            <w:r>
              <w:rPr>
                <w:rFonts w:ascii="Calibri" w:eastAsiaTheme="minorEastAsia" w:hAnsi="Calibri" w:cs="Calibri"/>
                <w:color w:val="auto"/>
                <w:sz w:val="22"/>
              </w:rPr>
              <w:t>–</w:t>
            </w:r>
            <w:r w:rsidR="009F4CE4" w:rsidRPr="00655A94">
              <w:rPr>
                <w:rFonts w:ascii="Calibri" w:eastAsiaTheme="minorEastAsia" w:hAnsi="Calibri" w:cs="Calibri"/>
                <w:color w:val="auto"/>
                <w:sz w:val="22"/>
              </w:rPr>
              <w:t xml:space="preserve"> </w:t>
            </w:r>
            <w:r>
              <w:rPr>
                <w:rFonts w:ascii="Calibri" w:eastAsiaTheme="minorEastAsia" w:hAnsi="Calibri" w:cs="Calibri"/>
                <w:color w:val="auto"/>
                <w:sz w:val="22"/>
              </w:rPr>
              <w:t>PROMOÇÃO DO ACESSO À JUSTIÇA E DA DEFESA DOS DIREITOS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2F476" w14:textId="77777777" w:rsidR="009F4CE4" w:rsidRDefault="00182EDB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182EDB">
              <w:rPr>
                <w:rFonts w:ascii="Calibri" w:eastAsiaTheme="minorEastAsia" w:hAnsi="Calibri" w:cs="Calibri"/>
                <w:sz w:val="22"/>
              </w:rPr>
              <w:t>20IE - ARTICULAÇÃO DE POLÍTICA PÚBLICA SOBRE DROGAS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90EBD" w14:textId="77777777" w:rsidR="009F4CE4" w:rsidRDefault="00182EDB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500</w:t>
            </w:r>
          </w:p>
        </w:tc>
      </w:tr>
      <w:tr w:rsidR="009F4CE4" w14:paraId="4880FA9E" w14:textId="77777777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FEAB9" w14:textId="77777777" w:rsidR="009F4CE4" w:rsidRPr="00C56BA6" w:rsidRDefault="00182EDB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AA53" w14:textId="593D6E69" w:rsidR="009F4CE4" w:rsidRDefault="00182EDB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182EDB">
              <w:rPr>
                <w:rFonts w:ascii="Calibri" w:eastAsiaTheme="minorEastAsia" w:hAnsi="Calibri" w:cs="Calibri"/>
                <w:sz w:val="22"/>
              </w:rPr>
              <w:t>Desenvolvimento de Políticas de Segurança</w:t>
            </w:r>
            <w:r w:rsidR="00583CEB">
              <w:rPr>
                <w:rFonts w:ascii="Calibri" w:eastAsiaTheme="minorEastAsia" w:hAnsi="Calibri" w:cs="Calibri"/>
                <w:sz w:val="22"/>
              </w:rPr>
              <w:t xml:space="preserve"> Pública</w:t>
            </w:r>
            <w:r w:rsidRPr="00182EDB">
              <w:rPr>
                <w:rFonts w:ascii="Calibri" w:eastAsiaTheme="minorEastAsia" w:hAnsi="Calibri" w:cs="Calibri"/>
                <w:sz w:val="22"/>
              </w:rPr>
              <w:t xml:space="preserve">, </w:t>
            </w:r>
            <w:r w:rsidR="005403FE">
              <w:rPr>
                <w:rFonts w:ascii="Calibri" w:eastAsiaTheme="minorEastAsia" w:hAnsi="Calibri" w:cs="Calibri"/>
                <w:sz w:val="22"/>
              </w:rPr>
              <w:t>Prevenção</w:t>
            </w:r>
            <w:r w:rsidRPr="00182EDB">
              <w:rPr>
                <w:rFonts w:ascii="Calibri" w:eastAsiaTheme="minorEastAsia" w:hAnsi="Calibri" w:cs="Calibri"/>
                <w:sz w:val="22"/>
              </w:rPr>
              <w:t xml:space="preserve"> e </w:t>
            </w:r>
            <w:r w:rsidR="005403FE">
              <w:rPr>
                <w:rFonts w:ascii="Calibri" w:eastAsiaTheme="minorEastAsia" w:hAnsi="Calibri" w:cs="Calibri"/>
                <w:sz w:val="22"/>
              </w:rPr>
              <w:t>Enfrentamento</w:t>
            </w:r>
            <w:r w:rsidRPr="00182EDB">
              <w:rPr>
                <w:rFonts w:ascii="Calibri" w:eastAsiaTheme="minorEastAsia" w:hAnsi="Calibri" w:cs="Calibri"/>
                <w:sz w:val="22"/>
              </w:rPr>
              <w:t xml:space="preserve"> à </w:t>
            </w:r>
            <w:r w:rsidR="005403FE">
              <w:rPr>
                <w:rFonts w:ascii="Calibri" w:eastAsiaTheme="minorEastAsia" w:hAnsi="Calibri" w:cs="Calibri"/>
                <w:sz w:val="22"/>
              </w:rPr>
              <w:t>Criminalidade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F1A4E" w14:textId="77777777" w:rsidR="009F4CE4" w:rsidRDefault="00182EDB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Omar Aziz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E83F" w14:textId="77777777" w:rsidR="009F4CE4" w:rsidRPr="00655A94" w:rsidRDefault="00182EDB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>
              <w:rPr>
                <w:rFonts w:ascii="Calibri" w:eastAsiaTheme="minorEastAsia" w:hAnsi="Calibri" w:cs="Calibri"/>
                <w:color w:val="auto"/>
                <w:sz w:val="22"/>
              </w:rPr>
              <w:t>5116 – SEGURANÇA PÚBLICA COM CIDADANIA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A7E6B" w14:textId="77777777" w:rsidR="009F4CE4" w:rsidRDefault="00182EDB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182EDB">
              <w:rPr>
                <w:rFonts w:ascii="Calibri" w:eastAsiaTheme="minorEastAsia" w:hAnsi="Calibri" w:cs="Calibri"/>
                <w:sz w:val="22"/>
              </w:rPr>
              <w:t>21BM - DESENVOLVIMENTO DE POLÍTICAS DE SEGURANÇA PÚBLICA, PREVENÇÃO E ENFRENTAMENTO À CRIMINALIDADE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BE4A" w14:textId="77777777" w:rsidR="009F4CE4" w:rsidRDefault="00182EDB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200</w:t>
            </w:r>
          </w:p>
        </w:tc>
      </w:tr>
      <w:tr w:rsidR="009F4CE4" w14:paraId="5556A195" w14:textId="77777777" w:rsidTr="009F4CE4">
        <w:trPr>
          <w:trHeight w:val="1274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6228" w14:textId="77777777" w:rsidR="009F4CE4" w:rsidRPr="00C56BA6" w:rsidRDefault="00182EDB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5B72" w14:textId="19773AAD" w:rsidR="009F4CE4" w:rsidRDefault="00182EDB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Políticas d</w:t>
            </w:r>
            <w:r w:rsidRPr="00182EDB">
              <w:rPr>
                <w:rFonts w:ascii="Calibri" w:eastAsiaTheme="minorEastAsia" w:hAnsi="Calibri" w:cs="Calibri"/>
                <w:sz w:val="22"/>
              </w:rPr>
              <w:t xml:space="preserve">e Segurança Pública </w:t>
            </w:r>
            <w:r w:rsidR="005403FE">
              <w:rPr>
                <w:rFonts w:ascii="Calibri" w:eastAsiaTheme="minorEastAsia" w:hAnsi="Calibri" w:cs="Calibri"/>
                <w:sz w:val="22"/>
              </w:rPr>
              <w:t>com</w:t>
            </w:r>
            <w:r w:rsidRPr="00182EDB">
              <w:rPr>
                <w:rFonts w:ascii="Calibri" w:eastAsiaTheme="minorEastAsia" w:hAnsi="Calibri" w:cs="Calibri"/>
                <w:sz w:val="22"/>
              </w:rPr>
              <w:t xml:space="preserve"> Cidadania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DFC2" w14:textId="77777777" w:rsidR="009F4CE4" w:rsidRDefault="00182EDB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Leila Barros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DE9EC" w14:textId="77777777" w:rsidR="009F4CE4" w:rsidRPr="00655A94" w:rsidRDefault="00182EDB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>
              <w:rPr>
                <w:rFonts w:ascii="Calibri" w:eastAsiaTheme="minorEastAsia" w:hAnsi="Calibri" w:cs="Calibri"/>
                <w:color w:val="auto"/>
                <w:sz w:val="22"/>
              </w:rPr>
              <w:t>5116 – SEGURANÇA PÚBLICA COM CIDADANIA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3D16A" w14:textId="77777777" w:rsidR="009F4CE4" w:rsidRDefault="00182EDB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182EDB">
              <w:rPr>
                <w:rFonts w:ascii="Calibri" w:eastAsiaTheme="minorEastAsia" w:hAnsi="Calibri" w:cs="Calibri"/>
                <w:sz w:val="22"/>
              </w:rPr>
              <w:t>21BM - DESENVOLVIMENTO DE POLÍTICAS DE SEGURANÇA PÚBLICA, PREVENÇÃO E ENFRENTAMENTO À CRIMINALIDADE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7859" w14:textId="77777777" w:rsidR="009F4CE4" w:rsidRDefault="00182EDB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180</w:t>
            </w:r>
          </w:p>
        </w:tc>
      </w:tr>
      <w:tr w:rsidR="00182EDB" w14:paraId="434B4D9E" w14:textId="77777777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1B442" w14:textId="77777777" w:rsidR="00182EDB" w:rsidRPr="00C56BA6" w:rsidRDefault="00182EDB" w:rsidP="00182EDB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2DBB" w14:textId="77777777" w:rsidR="00182EDB" w:rsidRDefault="00182EDB" w:rsidP="00182EDB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182EDB">
              <w:rPr>
                <w:rFonts w:ascii="Calibri" w:eastAsiaTheme="minorEastAsia" w:hAnsi="Calibri" w:cs="Calibri"/>
                <w:sz w:val="22"/>
              </w:rPr>
              <w:t>Complexo PCDF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02C09" w14:textId="77777777" w:rsidR="00182EDB" w:rsidRDefault="00182EDB" w:rsidP="00182EDB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Izalci Lucas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62B97" w14:textId="77777777" w:rsidR="00182EDB" w:rsidRPr="00655A94" w:rsidRDefault="00182EDB" w:rsidP="00182EDB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>
              <w:rPr>
                <w:rFonts w:ascii="Calibri" w:eastAsiaTheme="minorEastAsia" w:hAnsi="Calibri" w:cs="Calibri"/>
                <w:color w:val="auto"/>
                <w:sz w:val="22"/>
              </w:rPr>
              <w:t>5116 – SEGURANÇA PÚBLICA COM CIDADANIA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FCEC" w14:textId="77777777" w:rsidR="00182EDB" w:rsidRDefault="00182EDB" w:rsidP="00182EDB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182EDB">
              <w:rPr>
                <w:rFonts w:ascii="Calibri" w:eastAsiaTheme="minorEastAsia" w:hAnsi="Calibri" w:cs="Calibri"/>
                <w:sz w:val="22"/>
              </w:rPr>
              <w:t>21BM - DESENVOLVIMENTO DE POLÍTICAS DE SEGURANÇA PÚBLICA, PREVENÇÃO E ENFRENTAMENTO À CRIMINALIDADE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DC4FE" w14:textId="77777777" w:rsidR="00182EDB" w:rsidRDefault="00182EDB" w:rsidP="00182EDB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110</w:t>
            </w:r>
          </w:p>
        </w:tc>
      </w:tr>
      <w:tr w:rsidR="00804820" w14:paraId="20CB9A30" w14:textId="77777777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D7E4A" w14:textId="77777777" w:rsidR="00804820" w:rsidRDefault="00804820" w:rsidP="008048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B932" w14:textId="77777777" w:rsidR="00804820" w:rsidRPr="00B65381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2670CD">
              <w:rPr>
                <w:rFonts w:ascii="Calibri" w:eastAsiaTheme="minorEastAsia" w:hAnsi="Calibri" w:cs="Calibri"/>
                <w:sz w:val="22"/>
              </w:rPr>
              <w:t>Promovendo Equidade e Reinserção Social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849D" w14:textId="77777777" w:rsidR="00804820" w:rsidRPr="00B65381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 w:rsidRPr="00804820">
              <w:rPr>
                <w:rFonts w:ascii="Calibri" w:eastAsiaTheme="minorEastAsia" w:hAnsi="Calibri" w:cs="Calibri"/>
                <w:sz w:val="22"/>
              </w:rPr>
              <w:t>Astronauta Marcos Pontes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3F85" w14:textId="77777777" w:rsidR="00804820" w:rsidRPr="00655A94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>
              <w:rPr>
                <w:rFonts w:ascii="Calibri" w:eastAsiaTheme="minorEastAsia" w:hAnsi="Calibri" w:cs="Calibri"/>
                <w:color w:val="auto"/>
                <w:sz w:val="22"/>
              </w:rPr>
              <w:t>5115</w:t>
            </w: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 xml:space="preserve"> </w:t>
            </w:r>
            <w:r>
              <w:rPr>
                <w:rFonts w:ascii="Calibri" w:eastAsiaTheme="minorEastAsia" w:hAnsi="Calibri" w:cs="Calibri"/>
                <w:color w:val="auto"/>
                <w:sz w:val="22"/>
              </w:rPr>
              <w:t>–</w:t>
            </w: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 xml:space="preserve"> </w:t>
            </w:r>
            <w:r>
              <w:rPr>
                <w:rFonts w:ascii="Calibri" w:eastAsiaTheme="minorEastAsia" w:hAnsi="Calibri" w:cs="Calibri"/>
                <w:color w:val="auto"/>
                <w:sz w:val="22"/>
              </w:rPr>
              <w:t>PROMOÇÃO DO ACESSO À JUSTIÇA E DA DEFESA DOS DIREITOS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ABE7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182EDB">
              <w:rPr>
                <w:rFonts w:ascii="Calibri" w:eastAsiaTheme="minorEastAsia" w:hAnsi="Calibri" w:cs="Calibri"/>
                <w:sz w:val="22"/>
              </w:rPr>
              <w:t>20IE - ARTICULAÇÃO DE POLÍTICA PÚBLICA SOBRE DROGAS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ADE9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44</w:t>
            </w:r>
          </w:p>
        </w:tc>
      </w:tr>
      <w:tr w:rsidR="00804820" w14:paraId="138BA3F7" w14:textId="77777777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6F569" w14:textId="77777777" w:rsidR="00804820" w:rsidRDefault="00804820" w:rsidP="008048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8C0B" w14:textId="1A2CF61A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182EDB">
              <w:rPr>
                <w:rFonts w:ascii="Calibri" w:eastAsiaTheme="minorEastAsia" w:hAnsi="Calibri" w:cs="Calibri"/>
                <w:sz w:val="22"/>
              </w:rPr>
              <w:t xml:space="preserve">Desenvolvimento de Políticas de Segurança </w:t>
            </w:r>
            <w:r w:rsidR="00267413">
              <w:rPr>
                <w:rFonts w:ascii="Calibri" w:eastAsiaTheme="minorEastAsia" w:hAnsi="Calibri" w:cs="Calibri"/>
                <w:sz w:val="22"/>
              </w:rPr>
              <w:t>Pública</w:t>
            </w:r>
            <w:r w:rsidRPr="00182EDB">
              <w:rPr>
                <w:rFonts w:ascii="Calibri" w:eastAsiaTheme="minorEastAsia" w:hAnsi="Calibri" w:cs="Calibri"/>
                <w:sz w:val="22"/>
              </w:rPr>
              <w:t xml:space="preserve">, </w:t>
            </w:r>
            <w:r w:rsidR="00267413">
              <w:rPr>
                <w:rFonts w:ascii="Calibri" w:eastAsiaTheme="minorEastAsia" w:hAnsi="Calibri" w:cs="Calibri"/>
                <w:sz w:val="22"/>
              </w:rPr>
              <w:t>Prevenção</w:t>
            </w:r>
            <w:r w:rsidRPr="00182EDB">
              <w:rPr>
                <w:rFonts w:ascii="Calibri" w:eastAsiaTheme="minorEastAsia" w:hAnsi="Calibri" w:cs="Calibri"/>
                <w:sz w:val="22"/>
              </w:rPr>
              <w:t xml:space="preserve"> e </w:t>
            </w:r>
            <w:r w:rsidR="00267413">
              <w:rPr>
                <w:rFonts w:ascii="Calibri" w:eastAsiaTheme="minorEastAsia" w:hAnsi="Calibri" w:cs="Calibri"/>
                <w:sz w:val="22"/>
              </w:rPr>
              <w:t>Enfrentamento</w:t>
            </w:r>
            <w:r w:rsidRPr="00182EDB">
              <w:rPr>
                <w:rFonts w:ascii="Calibri" w:eastAsiaTheme="minorEastAsia" w:hAnsi="Calibri" w:cs="Calibri"/>
                <w:sz w:val="22"/>
              </w:rPr>
              <w:t xml:space="preserve"> à </w:t>
            </w:r>
            <w:r w:rsidR="00267413">
              <w:rPr>
                <w:rFonts w:ascii="Calibri" w:eastAsiaTheme="minorEastAsia" w:hAnsi="Calibri" w:cs="Calibri"/>
                <w:sz w:val="22"/>
              </w:rPr>
              <w:t>Criminalidade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661A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Nelsinho Trad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7C0B2" w14:textId="77777777" w:rsidR="00804820" w:rsidRPr="00655A94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>
              <w:rPr>
                <w:rFonts w:ascii="Calibri" w:eastAsiaTheme="minorEastAsia" w:hAnsi="Calibri" w:cs="Calibri"/>
                <w:color w:val="auto"/>
                <w:sz w:val="22"/>
              </w:rPr>
              <w:t>5116 – SEGURANÇA PÚBLICA COM CIDADANIA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50EB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182EDB">
              <w:rPr>
                <w:rFonts w:ascii="Calibri" w:eastAsiaTheme="minorEastAsia" w:hAnsi="Calibri" w:cs="Calibri"/>
                <w:sz w:val="22"/>
              </w:rPr>
              <w:t>21BM - DESENVOLVIMENTO DE POLÍTICAS DE SEGURANÇA PÚBLICA, PREVENÇÃO E ENFRENTAMENTO À CRIMINALIDADE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228F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5.000</w:t>
            </w:r>
          </w:p>
        </w:tc>
      </w:tr>
      <w:tr w:rsidR="00804820" w14:paraId="4B185FBF" w14:textId="77777777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F04D" w14:textId="77777777" w:rsidR="00804820" w:rsidRDefault="00804820" w:rsidP="008048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B54D" w14:textId="77777777" w:rsidR="00804820" w:rsidRPr="00B65381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I</w:t>
            </w:r>
            <w:r w:rsidRPr="00804820">
              <w:rPr>
                <w:rFonts w:ascii="Calibri" w:eastAsiaTheme="minorEastAsia" w:hAnsi="Calibri" w:cs="Calibri"/>
                <w:sz w:val="22"/>
              </w:rPr>
              <w:t>mplantação do Sistema Integrado de Monitor</w:t>
            </w:r>
            <w:r>
              <w:rPr>
                <w:rFonts w:ascii="Calibri" w:eastAsiaTheme="minorEastAsia" w:hAnsi="Calibri" w:cs="Calibri"/>
                <w:sz w:val="22"/>
              </w:rPr>
              <w:t>amento de Fronteiras – SISFRON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04A6C" w14:textId="77777777" w:rsidR="00804820" w:rsidRPr="00B65381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Nelsinho Trad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1051" w14:textId="77777777" w:rsidR="00804820" w:rsidRPr="00655A94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>
              <w:rPr>
                <w:rFonts w:ascii="Calibri" w:eastAsiaTheme="minorEastAsia" w:hAnsi="Calibri" w:cs="Calibri"/>
                <w:color w:val="auto"/>
                <w:sz w:val="22"/>
              </w:rPr>
              <w:t>6112 – DEFESA NACIONAL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A94C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2670CD">
              <w:rPr>
                <w:rFonts w:ascii="Calibri" w:eastAsiaTheme="minorEastAsia" w:hAnsi="Calibri" w:cs="Calibri"/>
                <w:color w:val="auto"/>
                <w:sz w:val="22"/>
              </w:rPr>
              <w:t>14T5 - IMPLANTAÇÃO DO SISTEMA INTEGRADO DE MONITORAMENTO DE FRONTEIRAS - SISFRON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5B973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100</w:t>
            </w:r>
          </w:p>
        </w:tc>
      </w:tr>
      <w:tr w:rsidR="00804820" w14:paraId="41EA39DC" w14:textId="77777777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FCAE" w14:textId="77777777" w:rsidR="00804820" w:rsidRDefault="00804820" w:rsidP="008048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4DF7" w14:textId="77777777" w:rsidR="00804820" w:rsidRPr="00B65381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804820">
              <w:rPr>
                <w:rFonts w:ascii="Calibri" w:eastAsiaTheme="minorEastAsia" w:hAnsi="Calibri" w:cs="Calibri"/>
                <w:sz w:val="22"/>
              </w:rPr>
              <w:t>Estruturação e instalação em Centro Operacionais Integrados compartilhados com Estados e Municípios - Cinturão de Segurança com Câmeras e Inteligência Operacional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E3C2" w14:textId="77777777" w:rsidR="00804820" w:rsidRPr="00B65381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 w:rsidRPr="00804820">
              <w:rPr>
                <w:rFonts w:ascii="Calibri" w:eastAsiaTheme="minorEastAsia" w:hAnsi="Calibri" w:cs="Calibri"/>
                <w:sz w:val="22"/>
              </w:rPr>
              <w:t>Astronauta Marcos Pontes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86569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>
              <w:rPr>
                <w:rFonts w:ascii="Calibri" w:eastAsiaTheme="minorEastAsia" w:hAnsi="Calibri" w:cs="Calibri"/>
                <w:color w:val="auto"/>
                <w:sz w:val="22"/>
              </w:rPr>
              <w:t>5116 – SEGURANÇA PÚBLICA COM CIDADANIA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7687A" w14:textId="77777777" w:rsidR="00804820" w:rsidRPr="00B65381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804820">
              <w:rPr>
                <w:rFonts w:ascii="Calibri" w:eastAsiaTheme="minorEastAsia" w:hAnsi="Calibri" w:cs="Calibri"/>
                <w:sz w:val="22"/>
              </w:rPr>
              <w:t>2723 - POLICIAMENTO, FISCALIZAÇÃO, ENFRENTAMENTO À CRIMINALIDADE E CORRUPÇÃO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FE969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10.000</w:t>
            </w:r>
          </w:p>
        </w:tc>
      </w:tr>
      <w:tr w:rsidR="00804820" w14:paraId="01BBF670" w14:textId="77777777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A8928" w14:textId="77777777" w:rsidR="00804820" w:rsidRDefault="00804820" w:rsidP="008048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B45F" w14:textId="77777777" w:rsidR="00804820" w:rsidRPr="00B65381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804820">
              <w:rPr>
                <w:rFonts w:ascii="Calibri" w:eastAsiaTheme="minorEastAsia" w:hAnsi="Calibri" w:cs="Calibri"/>
                <w:sz w:val="22"/>
              </w:rPr>
              <w:t>Policiamento, fiscalização, enfrentamento à criminalidade e corrupção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8F7B" w14:textId="77777777" w:rsidR="00804820" w:rsidRPr="00B65381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 w:rsidRPr="00B65381">
              <w:rPr>
                <w:rFonts w:ascii="Calibri" w:eastAsiaTheme="minorEastAsia" w:hAnsi="Calibri" w:cs="Calibri"/>
                <w:sz w:val="22"/>
              </w:rPr>
              <w:t>Rogério Carvalho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3BF9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>
              <w:rPr>
                <w:rFonts w:ascii="Calibri" w:eastAsiaTheme="minorEastAsia" w:hAnsi="Calibri" w:cs="Calibri"/>
                <w:color w:val="auto"/>
                <w:sz w:val="22"/>
              </w:rPr>
              <w:t>5116 – SEGURANÇA PÚBLICA COM CIDADANIA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9493" w14:textId="77777777" w:rsidR="00804820" w:rsidRPr="00B65381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804820">
              <w:rPr>
                <w:rFonts w:ascii="Calibri" w:eastAsiaTheme="minorEastAsia" w:hAnsi="Calibri" w:cs="Calibri"/>
                <w:sz w:val="22"/>
              </w:rPr>
              <w:t>2723 - POLICIAMENTO, FISCALIZAÇÃO, ENFRENTAMENTO À CRIMINALIDADE E CORRUPÇÃO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AB26E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10.000</w:t>
            </w:r>
          </w:p>
        </w:tc>
      </w:tr>
      <w:tr w:rsidR="00804820" w14:paraId="293FC15F" w14:textId="77777777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9DD50" w14:textId="77777777" w:rsidR="00804820" w:rsidRPr="00C56BA6" w:rsidRDefault="00804820" w:rsidP="008048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C0981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B65381">
              <w:rPr>
                <w:rFonts w:ascii="Calibri" w:eastAsiaTheme="minorEastAsia" w:hAnsi="Calibri" w:cs="Calibri"/>
                <w:sz w:val="22"/>
              </w:rPr>
              <w:t>Democratização do acesso à justiça e à cidadania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5044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 w:rsidRPr="00B65381">
              <w:rPr>
                <w:rFonts w:ascii="Calibri" w:eastAsiaTheme="minorEastAsia" w:hAnsi="Calibri" w:cs="Calibri"/>
                <w:sz w:val="22"/>
              </w:rPr>
              <w:t>Rogério Carvalho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4EF3D" w14:textId="77777777" w:rsidR="00804820" w:rsidRPr="00655A94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>
              <w:rPr>
                <w:rFonts w:ascii="Calibri" w:eastAsiaTheme="minorEastAsia" w:hAnsi="Calibri" w:cs="Calibri"/>
                <w:color w:val="auto"/>
                <w:sz w:val="22"/>
              </w:rPr>
              <w:t>5115</w:t>
            </w: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 xml:space="preserve"> </w:t>
            </w:r>
            <w:r>
              <w:rPr>
                <w:rFonts w:ascii="Calibri" w:eastAsiaTheme="minorEastAsia" w:hAnsi="Calibri" w:cs="Calibri"/>
                <w:color w:val="auto"/>
                <w:sz w:val="22"/>
              </w:rPr>
              <w:t>–</w:t>
            </w: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 xml:space="preserve"> </w:t>
            </w:r>
            <w:r>
              <w:rPr>
                <w:rFonts w:ascii="Calibri" w:eastAsiaTheme="minorEastAsia" w:hAnsi="Calibri" w:cs="Calibri"/>
                <w:color w:val="auto"/>
                <w:sz w:val="22"/>
              </w:rPr>
              <w:t>PROMOÇÃO DO ACESSO À JUSTIÇA E DA DEFESA DOS DIREITOS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AE6B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B65381">
              <w:rPr>
                <w:rFonts w:ascii="Calibri" w:eastAsiaTheme="minorEastAsia" w:hAnsi="Calibri" w:cs="Calibri"/>
                <w:sz w:val="22"/>
              </w:rPr>
              <w:t>21F0 - DEMOCRATIZAÇÃO DO ACESSO À JUSTIÇA E À CIDADANIA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2A5B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30</w:t>
            </w:r>
          </w:p>
        </w:tc>
      </w:tr>
      <w:tr w:rsidR="00804820" w14:paraId="4FABD4D4" w14:textId="77777777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2AF6" w14:textId="77777777" w:rsidR="00804820" w:rsidRPr="00C56BA6" w:rsidRDefault="00804820" w:rsidP="008048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11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EE3D9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P</w:t>
            </w:r>
            <w:r w:rsidRPr="00B65381">
              <w:rPr>
                <w:rFonts w:ascii="Calibri" w:eastAsiaTheme="minorEastAsia" w:hAnsi="Calibri" w:cs="Calibri"/>
                <w:sz w:val="22"/>
              </w:rPr>
              <w:t>olíticas de Igualdade e Enfrentamento à Violência contra as Mulheres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FCC8" w14:textId="77777777" w:rsidR="00804820" w:rsidRPr="004E0DB4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 w:rsidRPr="004E0DB4">
              <w:rPr>
                <w:rFonts w:ascii="Calibri" w:eastAsiaTheme="minorEastAsia" w:hAnsi="Calibri" w:cs="Calibri"/>
                <w:sz w:val="22"/>
              </w:rPr>
              <w:t>Jorge Kajuru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75B9" w14:textId="77777777" w:rsidR="00804820" w:rsidRPr="004E0DB4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4E0DB4">
              <w:rPr>
                <w:rFonts w:ascii="Calibri" w:eastAsiaTheme="minorEastAsia" w:hAnsi="Calibri" w:cs="Calibri"/>
                <w:color w:val="auto"/>
                <w:sz w:val="22"/>
              </w:rPr>
              <w:t xml:space="preserve">5662 – MULHER </w:t>
            </w:r>
            <w:r w:rsidR="004E0DB4" w:rsidRPr="004E0DB4">
              <w:rPr>
                <w:rFonts w:ascii="Calibri" w:eastAsiaTheme="minorEastAsia" w:hAnsi="Calibri" w:cs="Calibri"/>
                <w:color w:val="auto"/>
                <w:sz w:val="22"/>
              </w:rPr>
              <w:t xml:space="preserve">VIVER </w:t>
            </w:r>
            <w:r w:rsidRPr="004E0DB4">
              <w:rPr>
                <w:rFonts w:ascii="Calibri" w:eastAsiaTheme="minorEastAsia" w:hAnsi="Calibri" w:cs="Calibri"/>
                <w:color w:val="auto"/>
                <w:sz w:val="22"/>
              </w:rPr>
              <w:t>SEM VIOLÊNCIA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617CB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B65381">
              <w:rPr>
                <w:rFonts w:ascii="Calibri" w:eastAsiaTheme="minorEastAsia" w:hAnsi="Calibri" w:cs="Calibri"/>
                <w:sz w:val="22"/>
              </w:rPr>
              <w:t>21GJ - POLÍTICAS DE PREVENÇÃO, ACESSO À JUSTIÇA E ENFRENTAMENTO À VIOLÊNCIA CONTRA AS MULHERES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9B91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15</w:t>
            </w:r>
          </w:p>
        </w:tc>
      </w:tr>
      <w:tr w:rsidR="00804820" w14:paraId="5C3F2E4E" w14:textId="77777777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A9FA" w14:textId="77777777" w:rsidR="00804820" w:rsidRPr="00C56BA6" w:rsidRDefault="00804820" w:rsidP="008048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12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590F2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B65381">
              <w:rPr>
                <w:rFonts w:ascii="Calibri" w:eastAsiaTheme="minorEastAsia" w:hAnsi="Calibri" w:cs="Calibri"/>
                <w:sz w:val="22"/>
              </w:rPr>
              <w:t>Articulação de Política Pública sobre Drogas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656F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 w:rsidRPr="00B65381">
              <w:rPr>
                <w:rFonts w:ascii="Calibri" w:eastAsiaTheme="minorEastAsia" w:hAnsi="Calibri" w:cs="Calibri"/>
                <w:sz w:val="22"/>
              </w:rPr>
              <w:t>Jorge Kajuru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4524" w14:textId="77777777" w:rsidR="00804820" w:rsidRPr="00655A94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>
              <w:rPr>
                <w:rFonts w:ascii="Calibri" w:eastAsiaTheme="minorEastAsia" w:hAnsi="Calibri" w:cs="Calibri"/>
                <w:color w:val="auto"/>
                <w:sz w:val="22"/>
              </w:rPr>
              <w:t>5115</w:t>
            </w: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 xml:space="preserve"> </w:t>
            </w:r>
            <w:r>
              <w:rPr>
                <w:rFonts w:ascii="Calibri" w:eastAsiaTheme="minorEastAsia" w:hAnsi="Calibri" w:cs="Calibri"/>
                <w:color w:val="auto"/>
                <w:sz w:val="22"/>
              </w:rPr>
              <w:t>–</w:t>
            </w: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 xml:space="preserve"> </w:t>
            </w:r>
            <w:r>
              <w:rPr>
                <w:rFonts w:ascii="Calibri" w:eastAsiaTheme="minorEastAsia" w:hAnsi="Calibri" w:cs="Calibri"/>
                <w:color w:val="auto"/>
                <w:sz w:val="22"/>
              </w:rPr>
              <w:t>PROMOÇÃO DO ACESSO À JUSTIÇA E DA DEFESA DOS DIREITOS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F4C8C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B65381">
              <w:rPr>
                <w:rFonts w:ascii="Calibri" w:eastAsiaTheme="minorEastAsia" w:hAnsi="Calibri" w:cs="Calibri"/>
                <w:sz w:val="22"/>
              </w:rPr>
              <w:t>20IE - ARTICULAÇÃO DE POLÍTICA PÚBLICA SOBRE DROGAS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61DD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40</w:t>
            </w:r>
          </w:p>
        </w:tc>
      </w:tr>
      <w:tr w:rsidR="00804820" w14:paraId="713E413B" w14:textId="77777777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4A10" w14:textId="77777777" w:rsidR="00804820" w:rsidRPr="00C56BA6" w:rsidRDefault="00804820" w:rsidP="008048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13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3EF2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B65381">
              <w:rPr>
                <w:rFonts w:ascii="Calibri" w:eastAsiaTheme="minorEastAsia" w:hAnsi="Calibri" w:cs="Calibri"/>
                <w:sz w:val="22"/>
              </w:rPr>
              <w:t>Promoção da Política Nacional de Justiça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C2C7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 w:rsidRPr="00B65381">
              <w:rPr>
                <w:rFonts w:ascii="Calibri" w:eastAsiaTheme="minorEastAsia" w:hAnsi="Calibri" w:cs="Calibri"/>
                <w:sz w:val="22"/>
              </w:rPr>
              <w:t>Jorge Kajuru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1FF52" w14:textId="77777777" w:rsidR="00804820" w:rsidRPr="00655A94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>
              <w:rPr>
                <w:rFonts w:ascii="Calibri" w:eastAsiaTheme="minorEastAsia" w:hAnsi="Calibri" w:cs="Calibri"/>
                <w:color w:val="auto"/>
                <w:sz w:val="22"/>
              </w:rPr>
              <w:t>5115</w:t>
            </w: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 xml:space="preserve"> </w:t>
            </w:r>
            <w:r>
              <w:rPr>
                <w:rFonts w:ascii="Calibri" w:eastAsiaTheme="minorEastAsia" w:hAnsi="Calibri" w:cs="Calibri"/>
                <w:color w:val="auto"/>
                <w:sz w:val="22"/>
              </w:rPr>
              <w:t>–</w:t>
            </w: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 xml:space="preserve"> </w:t>
            </w:r>
            <w:r>
              <w:rPr>
                <w:rFonts w:ascii="Calibri" w:eastAsiaTheme="minorEastAsia" w:hAnsi="Calibri" w:cs="Calibri"/>
                <w:color w:val="auto"/>
                <w:sz w:val="22"/>
              </w:rPr>
              <w:t>PROMOÇÃO DO ACESSO À JUSTIÇA E DA DEFESA DOS DIREITOS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BB04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B65381">
              <w:rPr>
                <w:rFonts w:ascii="Calibri" w:eastAsiaTheme="minorEastAsia" w:hAnsi="Calibri" w:cs="Calibri"/>
                <w:sz w:val="22"/>
              </w:rPr>
              <w:t>20I7 - PROMOÇÃO DA POLÍTICA NACIONAL DE JUSTIÇA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5434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4</w:t>
            </w:r>
          </w:p>
        </w:tc>
      </w:tr>
      <w:tr w:rsidR="00804820" w14:paraId="532B15D2" w14:textId="77777777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5550" w14:textId="77777777" w:rsidR="00804820" w:rsidRPr="00C56BA6" w:rsidRDefault="00804820" w:rsidP="008048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14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D906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B65381">
              <w:rPr>
                <w:rFonts w:ascii="Calibri" w:eastAsiaTheme="minorEastAsia" w:hAnsi="Calibri" w:cs="Calibri"/>
                <w:sz w:val="22"/>
              </w:rPr>
              <w:t>Desenvolvimento de Políticas de Segurança Pública, Prevenção e Enfrentamento à Criminalidade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7181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Jorge Kajuru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2FC9" w14:textId="77777777" w:rsidR="00804820" w:rsidRPr="00655A94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>
              <w:rPr>
                <w:rFonts w:ascii="Calibri" w:eastAsiaTheme="minorEastAsia" w:hAnsi="Calibri" w:cs="Calibri"/>
                <w:color w:val="auto"/>
                <w:sz w:val="22"/>
              </w:rPr>
              <w:t>5116 – SEGURANÇA PÚBLICA COM CIDADANIA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D2E9F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182EDB">
              <w:rPr>
                <w:rFonts w:ascii="Calibri" w:eastAsiaTheme="minorEastAsia" w:hAnsi="Calibri" w:cs="Calibri"/>
                <w:sz w:val="22"/>
              </w:rPr>
              <w:t>21BM - DESENVOLVIMENTO DE POLÍTICAS DE SEGURANÇA PÚBLICA, PREVENÇÃO E ENFRENTAMENTO À CRIMINALIDADE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8CAA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162</w:t>
            </w:r>
          </w:p>
        </w:tc>
      </w:tr>
      <w:tr w:rsidR="00804820" w14:paraId="709AEE7B" w14:textId="77777777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0FEBE" w14:textId="77777777" w:rsidR="00804820" w:rsidRPr="00C56BA6" w:rsidRDefault="00804820" w:rsidP="008048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15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9969D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BA16CB">
              <w:rPr>
                <w:rFonts w:ascii="Calibri" w:eastAsiaTheme="minorEastAsia" w:hAnsi="Calibri" w:cs="Calibri"/>
                <w:sz w:val="22"/>
              </w:rPr>
              <w:t>Construção, Ampliação e Reforma de Instalações da Polícia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3EBD7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Jorge Kajuru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52AD" w14:textId="77777777" w:rsidR="00804820" w:rsidRPr="00655A94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>
              <w:rPr>
                <w:rFonts w:ascii="Calibri" w:eastAsiaTheme="minorEastAsia" w:hAnsi="Calibri" w:cs="Calibri"/>
                <w:color w:val="auto"/>
                <w:sz w:val="22"/>
              </w:rPr>
              <w:t>5116 – SEGURANÇA PÚBLICA COM CIDADANIA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F79D5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BA16CB">
              <w:rPr>
                <w:rFonts w:ascii="Calibri" w:eastAsiaTheme="minorEastAsia" w:hAnsi="Calibri" w:cs="Calibri"/>
                <w:sz w:val="22"/>
              </w:rPr>
              <w:t>154T - CONSTRUÇÃO DE UNIDADES OPERACIONAIS E ADMINISTRATIVAS DA PRF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1C90E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56</w:t>
            </w:r>
          </w:p>
        </w:tc>
      </w:tr>
      <w:tr w:rsidR="00804820" w14:paraId="426FD279" w14:textId="77777777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E112" w14:textId="77777777" w:rsidR="00804820" w:rsidRPr="00C56BA6" w:rsidRDefault="00804820" w:rsidP="008048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16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10BB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BA16CB">
              <w:rPr>
                <w:rFonts w:ascii="Calibri" w:eastAsiaTheme="minorEastAsia" w:hAnsi="Calibri" w:cs="Calibri"/>
                <w:sz w:val="22"/>
              </w:rPr>
              <w:t xml:space="preserve">M5 - Projeto de Reconstrução da Estação Antártica Comandante Ferraz (EACF) - </w:t>
            </w:r>
            <w:r>
              <w:rPr>
                <w:rFonts w:ascii="Calibri" w:eastAsiaTheme="minorEastAsia" w:hAnsi="Calibri" w:cs="Calibri"/>
                <w:sz w:val="22"/>
              </w:rPr>
              <w:t>Marinha d</w:t>
            </w:r>
            <w:r w:rsidRPr="00BA16CB">
              <w:rPr>
                <w:rFonts w:ascii="Calibri" w:eastAsiaTheme="minorEastAsia" w:hAnsi="Calibri" w:cs="Calibri"/>
                <w:sz w:val="22"/>
              </w:rPr>
              <w:t>o Brasil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CC1AE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Astronauta Marcos Pontes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F289F" w14:textId="77777777" w:rsidR="00804820" w:rsidRPr="00655A94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>
              <w:rPr>
                <w:rFonts w:ascii="Calibri" w:eastAsiaTheme="minorEastAsia" w:hAnsi="Calibri" w:cs="Calibri"/>
                <w:color w:val="auto"/>
                <w:sz w:val="22"/>
              </w:rPr>
              <w:t>6113 – OCEANO, ZONA COSTEIRA E ANTÁRTICA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31B3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BA16CB">
              <w:rPr>
                <w:rFonts w:ascii="Calibri" w:eastAsiaTheme="minorEastAsia" w:hAnsi="Calibri" w:cs="Calibri"/>
                <w:sz w:val="22"/>
              </w:rPr>
              <w:t>14ML - RECONSTRUÇÃO DA ESTAÇÃO ANTÁRTICA COMANDANTE FERRAZ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AD57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1</w:t>
            </w:r>
          </w:p>
        </w:tc>
      </w:tr>
      <w:tr w:rsidR="00804820" w14:paraId="75A37881" w14:textId="77777777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4D23" w14:textId="77777777" w:rsidR="00804820" w:rsidRPr="00C56BA6" w:rsidRDefault="00804820" w:rsidP="008048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17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281B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BA16CB">
              <w:rPr>
                <w:rFonts w:ascii="Calibri" w:eastAsiaTheme="minorEastAsia" w:hAnsi="Calibri" w:cs="Calibri"/>
                <w:sz w:val="22"/>
              </w:rPr>
              <w:t>Projeto FX-2 -  Aeronáutica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57F55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Astronauta Marcos Pontes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2AC87" w14:textId="77777777" w:rsidR="00804820" w:rsidRPr="00655A94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>
              <w:rPr>
                <w:rFonts w:ascii="Calibri" w:eastAsiaTheme="minorEastAsia" w:hAnsi="Calibri" w:cs="Calibri"/>
                <w:color w:val="auto"/>
                <w:sz w:val="22"/>
              </w:rPr>
              <w:t>6112 – DEFESA NACIONAL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B047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BA16CB">
              <w:rPr>
                <w:rFonts w:ascii="Calibri" w:eastAsiaTheme="minorEastAsia" w:hAnsi="Calibri" w:cs="Calibri"/>
                <w:sz w:val="22"/>
              </w:rPr>
              <w:t>14T0 - AQUISIÇÃO DE AERONAVES DE CAÇA E SISTEMAS AFINS - PROJETO FX-2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46996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8</w:t>
            </w:r>
          </w:p>
        </w:tc>
      </w:tr>
      <w:tr w:rsidR="00804820" w14:paraId="49043121" w14:textId="77777777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E4FA" w14:textId="77777777" w:rsidR="00804820" w:rsidRPr="00C56BA6" w:rsidRDefault="00804820" w:rsidP="008048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18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704E4" w14:textId="77777777" w:rsidR="00804820" w:rsidRDefault="004E0DB4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4E0DB4">
              <w:rPr>
                <w:rFonts w:ascii="Calibri" w:eastAsiaTheme="minorEastAsia" w:hAnsi="Calibri" w:cs="Calibri"/>
                <w:sz w:val="22"/>
              </w:rPr>
              <w:t xml:space="preserve">Fortalecimento da soberania nacional </w:t>
            </w:r>
            <w:r>
              <w:rPr>
                <w:rFonts w:ascii="Calibri" w:eastAsiaTheme="minorEastAsia" w:hAnsi="Calibri" w:cs="Calibri"/>
                <w:sz w:val="22"/>
              </w:rPr>
              <w:t>através da e</w:t>
            </w:r>
            <w:r w:rsidRPr="004E0DB4">
              <w:rPr>
                <w:rFonts w:ascii="Calibri" w:eastAsiaTheme="minorEastAsia" w:hAnsi="Calibri" w:cs="Calibri"/>
                <w:sz w:val="22"/>
              </w:rPr>
              <w:t>xpansão da Defesa Cibernética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6FE7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Astronauta Marcos Pontes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8B8EC" w14:textId="77777777" w:rsidR="00804820" w:rsidRPr="00655A94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>
              <w:rPr>
                <w:rFonts w:ascii="Calibri" w:eastAsiaTheme="minorEastAsia" w:hAnsi="Calibri" w:cs="Calibri"/>
                <w:color w:val="auto"/>
                <w:sz w:val="22"/>
              </w:rPr>
              <w:t>6112 – DEFESA NACIONAL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24EE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BA16CB">
              <w:rPr>
                <w:rFonts w:ascii="Calibri" w:eastAsiaTheme="minorEastAsia" w:hAnsi="Calibri" w:cs="Calibri"/>
                <w:sz w:val="22"/>
              </w:rPr>
              <w:t>20X5 - OPERAÇÕES DE COMANDO E CONTROLE DA DEFESA NACIONAL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48737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6</w:t>
            </w:r>
          </w:p>
        </w:tc>
      </w:tr>
      <w:tr w:rsidR="00804820" w14:paraId="29B7DAF3" w14:textId="77777777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AB43" w14:textId="77777777" w:rsidR="00804820" w:rsidRPr="00C56BA6" w:rsidRDefault="00804820" w:rsidP="008048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19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FEEE0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BA16CB">
              <w:rPr>
                <w:rFonts w:ascii="Calibri" w:eastAsiaTheme="minorEastAsia" w:hAnsi="Calibri" w:cs="Calibri"/>
                <w:sz w:val="22"/>
              </w:rPr>
              <w:t>Fortalecimento da Soberania Nacional através da Expansão da Defesa Cibernética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BD06D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Astronauta Marcos Pontes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E99F" w14:textId="77777777" w:rsidR="00804820" w:rsidRPr="00655A94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>
              <w:rPr>
                <w:rFonts w:ascii="Calibri" w:eastAsiaTheme="minorEastAsia" w:hAnsi="Calibri" w:cs="Calibri"/>
                <w:color w:val="auto"/>
                <w:sz w:val="22"/>
              </w:rPr>
              <w:t>6112 – DEFESA NACIONAL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A548E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BA16CB">
              <w:rPr>
                <w:rFonts w:ascii="Calibri" w:eastAsiaTheme="minorEastAsia" w:hAnsi="Calibri" w:cs="Calibri"/>
                <w:sz w:val="22"/>
              </w:rPr>
              <w:t>147F - IMPLANTAÇÃO DE SISTEMA DE DEFESA CIBERNÉTICA PARA A DEFESA NACIONAL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A6C41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6</w:t>
            </w:r>
          </w:p>
        </w:tc>
      </w:tr>
      <w:tr w:rsidR="00804820" w14:paraId="33180611" w14:textId="77777777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75959" w14:textId="77777777" w:rsidR="00804820" w:rsidRPr="00C56BA6" w:rsidRDefault="00804820" w:rsidP="008048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20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B603B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BA16CB">
              <w:rPr>
                <w:rFonts w:ascii="Calibri" w:eastAsiaTheme="minorEastAsia" w:hAnsi="Calibri" w:cs="Calibri"/>
                <w:sz w:val="22"/>
              </w:rPr>
              <w:t>Fortalecimento da Soberania Nacional através da Expansão da Defesa Cibernética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79A6A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Astronauta Marcos Pontes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BAC66" w14:textId="77777777" w:rsidR="00804820" w:rsidRPr="00655A94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>
              <w:rPr>
                <w:rFonts w:ascii="Calibri" w:eastAsiaTheme="minorEastAsia" w:hAnsi="Calibri" w:cs="Calibri"/>
                <w:color w:val="auto"/>
                <w:sz w:val="22"/>
              </w:rPr>
              <w:t>6112 – DEFESA NACIONAL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A15D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BA16CB">
              <w:rPr>
                <w:rFonts w:ascii="Calibri" w:eastAsiaTheme="minorEastAsia" w:hAnsi="Calibri" w:cs="Calibri"/>
                <w:sz w:val="22"/>
              </w:rPr>
              <w:t>20T4 - ATIVIDADES DO CENTRO DE APOIO A SISTEMAS LOGÍSTICOS DE DEFESA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6499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78</w:t>
            </w:r>
          </w:p>
        </w:tc>
      </w:tr>
      <w:tr w:rsidR="00804820" w14:paraId="6CF01E0D" w14:textId="77777777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D94C4" w14:textId="77777777" w:rsidR="00804820" w:rsidRPr="00C56BA6" w:rsidRDefault="00804820" w:rsidP="008048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21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0EDD6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B65381">
              <w:rPr>
                <w:rFonts w:ascii="Calibri" w:eastAsiaTheme="minorEastAsia" w:hAnsi="Calibri" w:cs="Calibri"/>
                <w:sz w:val="22"/>
              </w:rPr>
              <w:t>Desenvolvimento de Políticas de Segurança Pública, Prevenção e Enfrentamento à Criminalidade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0DAEC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Professora Dorinha Seabra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B61B4" w14:textId="77777777" w:rsidR="00804820" w:rsidRPr="00655A94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>
              <w:rPr>
                <w:rFonts w:ascii="Calibri" w:eastAsiaTheme="minorEastAsia" w:hAnsi="Calibri" w:cs="Calibri"/>
                <w:color w:val="auto"/>
                <w:sz w:val="22"/>
              </w:rPr>
              <w:t>5116 – SEGURANÇA PÚBLICA COM CIDADANIA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2BA7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182EDB">
              <w:rPr>
                <w:rFonts w:ascii="Calibri" w:eastAsiaTheme="minorEastAsia" w:hAnsi="Calibri" w:cs="Calibri"/>
                <w:sz w:val="22"/>
              </w:rPr>
              <w:t>21BM - DESENVOLVIMENTO DE POLÍTICAS DE SEGURANÇA PÚBLICA, PREVENÇÃO E ENFRENTAMENTO À CRIMINALIDADE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89DA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200</w:t>
            </w:r>
          </w:p>
        </w:tc>
      </w:tr>
      <w:tr w:rsidR="00804820" w14:paraId="1173C831" w14:textId="77777777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B8DB" w14:textId="77777777" w:rsidR="00804820" w:rsidRPr="00C56BA6" w:rsidRDefault="00804820" w:rsidP="008048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22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532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2670CD">
              <w:rPr>
                <w:rFonts w:ascii="Calibri" w:eastAsiaTheme="minorEastAsia" w:hAnsi="Calibri" w:cs="Calibri"/>
                <w:sz w:val="22"/>
              </w:rPr>
              <w:t>Monitoramento e o controle contínuo e permanente de áreas de interesse do Território Nacional -  Exército Brasileiro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AEA0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 w:rsidRPr="002670CD">
              <w:rPr>
                <w:rFonts w:ascii="Calibri" w:eastAsiaTheme="minorEastAsia" w:hAnsi="Calibri" w:cs="Calibri"/>
                <w:sz w:val="22"/>
              </w:rPr>
              <w:t>Ana Paula Lobato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2F357" w14:textId="77777777" w:rsidR="00804820" w:rsidRPr="00655A94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>
              <w:rPr>
                <w:rFonts w:ascii="Calibri" w:eastAsiaTheme="minorEastAsia" w:hAnsi="Calibri" w:cs="Calibri"/>
                <w:color w:val="auto"/>
                <w:sz w:val="22"/>
              </w:rPr>
              <w:t>6112 – DEFESA NACIONAL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0175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2670CD">
              <w:rPr>
                <w:rFonts w:ascii="Calibri" w:eastAsiaTheme="minorEastAsia" w:hAnsi="Calibri" w:cs="Calibri"/>
                <w:color w:val="auto"/>
                <w:sz w:val="22"/>
              </w:rPr>
              <w:t>14T5 - IMPLANTAÇÃO DO SISTEMA INTEGRADO DE MONITORAMENTO DE FRONTEIRAS - SISFRON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CFD3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6</w:t>
            </w:r>
          </w:p>
        </w:tc>
      </w:tr>
      <w:tr w:rsidR="00804820" w14:paraId="33CCD64B" w14:textId="77777777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C0EA" w14:textId="77777777" w:rsidR="00804820" w:rsidRPr="00C56BA6" w:rsidRDefault="00804820" w:rsidP="008048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23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CA4ED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2670CD">
              <w:rPr>
                <w:rFonts w:ascii="Calibri" w:eastAsiaTheme="minorEastAsia" w:hAnsi="Calibri" w:cs="Calibri"/>
                <w:sz w:val="22"/>
              </w:rPr>
              <w:t xml:space="preserve">Construção </w:t>
            </w:r>
            <w:r>
              <w:rPr>
                <w:rFonts w:ascii="Calibri" w:eastAsiaTheme="minorEastAsia" w:hAnsi="Calibri" w:cs="Calibri"/>
                <w:sz w:val="22"/>
              </w:rPr>
              <w:t>d</w:t>
            </w:r>
            <w:r w:rsidRPr="002670CD">
              <w:rPr>
                <w:rFonts w:ascii="Calibri" w:eastAsiaTheme="minorEastAsia" w:hAnsi="Calibri" w:cs="Calibri"/>
                <w:sz w:val="22"/>
              </w:rPr>
              <w:t>e Unida</w:t>
            </w:r>
            <w:r>
              <w:rPr>
                <w:rFonts w:ascii="Calibri" w:eastAsiaTheme="minorEastAsia" w:hAnsi="Calibri" w:cs="Calibri"/>
                <w:sz w:val="22"/>
              </w:rPr>
              <w:t>des Operacionais e Administrativas d</w:t>
            </w:r>
            <w:r w:rsidRPr="002670CD">
              <w:rPr>
                <w:rFonts w:ascii="Calibri" w:eastAsiaTheme="minorEastAsia" w:hAnsi="Calibri" w:cs="Calibri"/>
                <w:sz w:val="22"/>
              </w:rPr>
              <w:t>a PRF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02B9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 w:rsidRPr="002670CD">
              <w:rPr>
                <w:rFonts w:ascii="Calibri" w:eastAsiaTheme="minorEastAsia" w:hAnsi="Calibri" w:cs="Calibri"/>
                <w:sz w:val="22"/>
              </w:rPr>
              <w:t>Ana Paula Lobato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38E4" w14:textId="77777777" w:rsidR="00804820" w:rsidRPr="00655A94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>
              <w:rPr>
                <w:rFonts w:ascii="Calibri" w:eastAsiaTheme="minorEastAsia" w:hAnsi="Calibri" w:cs="Calibri"/>
                <w:color w:val="auto"/>
                <w:sz w:val="22"/>
              </w:rPr>
              <w:t>5116 – SEGURANÇA PÚBLICA COM CIDADANIA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59D2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BA16CB">
              <w:rPr>
                <w:rFonts w:ascii="Calibri" w:eastAsiaTheme="minorEastAsia" w:hAnsi="Calibri" w:cs="Calibri"/>
                <w:sz w:val="22"/>
              </w:rPr>
              <w:t>154T - CONSTRUÇÃO DE UNIDADES OPERACIONAIS E ADMINISTRATIVAS DA PRF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A2B4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28</w:t>
            </w:r>
          </w:p>
        </w:tc>
      </w:tr>
      <w:tr w:rsidR="00804820" w14:paraId="7C528242" w14:textId="77777777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BB4F" w14:textId="77777777" w:rsidR="00804820" w:rsidRPr="00C56BA6" w:rsidRDefault="00804820" w:rsidP="008048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AB28" w14:textId="4D241698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182EDB">
              <w:rPr>
                <w:rFonts w:ascii="Calibri" w:eastAsiaTheme="minorEastAsia" w:hAnsi="Calibri" w:cs="Calibri"/>
                <w:sz w:val="22"/>
              </w:rPr>
              <w:t>Desenvolvimento de Políticas de Segurança</w:t>
            </w:r>
            <w:r w:rsidR="00C64B6F">
              <w:rPr>
                <w:rFonts w:ascii="Calibri" w:eastAsiaTheme="minorEastAsia" w:hAnsi="Calibri" w:cs="Calibri"/>
                <w:sz w:val="22"/>
              </w:rPr>
              <w:t xml:space="preserve"> Pública, Prevenção</w:t>
            </w:r>
            <w:r w:rsidRPr="00182EDB">
              <w:rPr>
                <w:rFonts w:ascii="Calibri" w:eastAsiaTheme="minorEastAsia" w:hAnsi="Calibri" w:cs="Calibri"/>
                <w:sz w:val="22"/>
              </w:rPr>
              <w:t xml:space="preserve"> e </w:t>
            </w:r>
            <w:r w:rsidR="00C64B6F">
              <w:rPr>
                <w:rFonts w:ascii="Calibri" w:eastAsiaTheme="minorEastAsia" w:hAnsi="Calibri" w:cs="Calibri"/>
                <w:sz w:val="22"/>
              </w:rPr>
              <w:t>Enfrentamento</w:t>
            </w:r>
            <w:r w:rsidRPr="00182EDB">
              <w:rPr>
                <w:rFonts w:ascii="Calibri" w:eastAsiaTheme="minorEastAsia" w:hAnsi="Calibri" w:cs="Calibri"/>
                <w:sz w:val="22"/>
              </w:rPr>
              <w:t xml:space="preserve"> à </w:t>
            </w:r>
            <w:r w:rsidR="00C64B6F">
              <w:rPr>
                <w:rFonts w:ascii="Calibri" w:eastAsiaTheme="minorEastAsia" w:hAnsi="Calibri" w:cs="Calibri"/>
                <w:sz w:val="22"/>
              </w:rPr>
              <w:t>Criminalidade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CEC2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 w:rsidRPr="002670CD">
              <w:rPr>
                <w:rFonts w:ascii="Calibri" w:eastAsiaTheme="minorEastAsia" w:hAnsi="Calibri" w:cs="Calibri"/>
                <w:sz w:val="22"/>
              </w:rPr>
              <w:t>Ana Paula Lobato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CF47" w14:textId="77777777" w:rsidR="00804820" w:rsidRPr="00655A94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>
              <w:rPr>
                <w:rFonts w:ascii="Calibri" w:eastAsiaTheme="minorEastAsia" w:hAnsi="Calibri" w:cs="Calibri"/>
                <w:color w:val="auto"/>
                <w:sz w:val="22"/>
              </w:rPr>
              <w:t>5116 – SEGURANÇA PÚBLICA COM CIDADANIA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B8B9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182EDB">
              <w:rPr>
                <w:rFonts w:ascii="Calibri" w:eastAsiaTheme="minorEastAsia" w:hAnsi="Calibri" w:cs="Calibri"/>
                <w:sz w:val="22"/>
              </w:rPr>
              <w:t>21BM - DESENVOLVIMENTO DE POLÍTICAS DE SEGURANÇA PÚBLICA, PREVENÇÃO E ENFRENTAMENTO À CRIMINALIDADE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87A8E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1.000.000</w:t>
            </w:r>
          </w:p>
        </w:tc>
      </w:tr>
      <w:tr w:rsidR="00804820" w14:paraId="26387104" w14:textId="77777777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C14AB" w14:textId="77777777" w:rsidR="00804820" w:rsidRPr="00C56BA6" w:rsidRDefault="00804820" w:rsidP="008048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25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8CCE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Combate à c</w:t>
            </w:r>
            <w:r w:rsidRPr="002670CD">
              <w:rPr>
                <w:rFonts w:ascii="Calibri" w:eastAsiaTheme="minorEastAsia" w:hAnsi="Calibri" w:cs="Calibri"/>
                <w:sz w:val="22"/>
              </w:rPr>
              <w:t>riminalidade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ACE0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 w:rsidRPr="002670CD">
              <w:rPr>
                <w:rFonts w:ascii="Calibri" w:eastAsiaTheme="minorEastAsia" w:hAnsi="Calibri" w:cs="Calibri"/>
                <w:sz w:val="22"/>
              </w:rPr>
              <w:t>Alessandro Vieira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BF8BF" w14:textId="77777777" w:rsidR="00804820" w:rsidRPr="00655A94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>
              <w:rPr>
                <w:rFonts w:ascii="Calibri" w:eastAsiaTheme="minorEastAsia" w:hAnsi="Calibri" w:cs="Calibri"/>
                <w:color w:val="auto"/>
                <w:sz w:val="22"/>
              </w:rPr>
              <w:t>5116 – SEGURANÇA PÚBLICA COM CIDADANIA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29C78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2670CD">
              <w:rPr>
                <w:rFonts w:ascii="Calibri" w:eastAsiaTheme="minorEastAsia" w:hAnsi="Calibri" w:cs="Calibri"/>
                <w:sz w:val="22"/>
              </w:rPr>
              <w:t>2723 - POLICIAMENTO, FISCALIZAÇÃO, ENFRENTAMENTO À CRIMINALIDADE E CORRUPÇÃO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95C58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8.000</w:t>
            </w:r>
          </w:p>
        </w:tc>
      </w:tr>
      <w:tr w:rsidR="00804820" w14:paraId="33817D4F" w14:textId="77777777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46025" w14:textId="77777777" w:rsidR="00804820" w:rsidRPr="00C56BA6" w:rsidRDefault="00804820" w:rsidP="008048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26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6666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Combate à c</w:t>
            </w:r>
            <w:r w:rsidRPr="002670CD">
              <w:rPr>
                <w:rFonts w:ascii="Calibri" w:eastAsiaTheme="minorEastAsia" w:hAnsi="Calibri" w:cs="Calibri"/>
                <w:sz w:val="22"/>
              </w:rPr>
              <w:t>orrupção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33AB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 w:rsidRPr="002670CD">
              <w:rPr>
                <w:rFonts w:ascii="Calibri" w:eastAsiaTheme="minorEastAsia" w:hAnsi="Calibri" w:cs="Calibri"/>
                <w:sz w:val="22"/>
              </w:rPr>
              <w:t>Alessandro Vieira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CEE13" w14:textId="77777777" w:rsidR="00804820" w:rsidRPr="00655A94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>
              <w:rPr>
                <w:rFonts w:ascii="Calibri" w:eastAsiaTheme="minorEastAsia" w:hAnsi="Calibri" w:cs="Calibri"/>
                <w:color w:val="auto"/>
                <w:sz w:val="22"/>
              </w:rPr>
              <w:t>5115</w:t>
            </w: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 xml:space="preserve"> </w:t>
            </w:r>
            <w:r>
              <w:rPr>
                <w:rFonts w:ascii="Calibri" w:eastAsiaTheme="minorEastAsia" w:hAnsi="Calibri" w:cs="Calibri"/>
                <w:color w:val="auto"/>
                <w:sz w:val="22"/>
              </w:rPr>
              <w:t>–</w:t>
            </w: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 xml:space="preserve"> </w:t>
            </w:r>
            <w:r>
              <w:rPr>
                <w:rFonts w:ascii="Calibri" w:eastAsiaTheme="minorEastAsia" w:hAnsi="Calibri" w:cs="Calibri"/>
                <w:color w:val="auto"/>
                <w:sz w:val="22"/>
              </w:rPr>
              <w:t>PROMOÇÃO DO ACESSO À JUSTIÇA E DA DEFESA DOS DIREITOS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4FA1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 w:rsidRPr="002670CD">
              <w:rPr>
                <w:rFonts w:ascii="Calibri" w:eastAsiaTheme="minorEastAsia" w:hAnsi="Calibri" w:cs="Calibri"/>
                <w:sz w:val="22"/>
              </w:rPr>
              <w:t>20IE - ARTICULAÇÃO DE POLÍTICA PÚBLICA SOBRE DROGAS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AF94" w14:textId="77777777" w:rsidR="00804820" w:rsidRDefault="00804820" w:rsidP="0080482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50</w:t>
            </w:r>
          </w:p>
        </w:tc>
      </w:tr>
    </w:tbl>
    <w:p w14:paraId="09B1108D" w14:textId="77777777" w:rsidR="000A4F01" w:rsidRDefault="000A4F01">
      <w:pPr>
        <w:ind w:left="-1952" w:right="12691" w:firstLine="0"/>
      </w:pPr>
    </w:p>
    <w:p w14:paraId="68D4A452" w14:textId="77777777" w:rsidR="00C56BA6" w:rsidRDefault="00052F34">
      <w:pPr>
        <w:spacing w:line="228" w:lineRule="auto"/>
        <w:ind w:left="0" w:right="3427" w:firstLine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0B0D959" w14:textId="77777777" w:rsidR="00C56BA6" w:rsidRDefault="00C56BA6">
      <w:pPr>
        <w:spacing w:after="160"/>
        <w:ind w:left="0" w:firstLine="0"/>
        <w:rPr>
          <w:rFonts w:ascii="Times New Roman" w:eastAsia="Times New Roman" w:hAnsi="Times New Roman" w:cs="Times New Roman"/>
          <w:sz w:val="28"/>
        </w:rPr>
      </w:pPr>
    </w:p>
    <w:p w14:paraId="5B8EF2F6" w14:textId="77777777" w:rsidR="00C56BA6" w:rsidRDefault="00C56BA6">
      <w:pPr>
        <w:spacing w:after="160"/>
        <w:ind w:left="0" w:firstLine="0"/>
      </w:pPr>
      <w:r>
        <w:br w:type="page"/>
      </w:r>
    </w:p>
    <w:p w14:paraId="160BBA16" w14:textId="77777777" w:rsidR="00C56BA6" w:rsidRDefault="00C56BA6" w:rsidP="00C56BA6">
      <w:pPr>
        <w:ind w:left="3749"/>
        <w:rPr>
          <w:rFonts w:ascii="Times New Roman" w:eastAsia="Times New Roman" w:hAnsi="Times New Roman" w:cs="Times New Roman"/>
          <w:sz w:val="28"/>
        </w:rPr>
      </w:pPr>
      <w:r>
        <w:t>ANEXO II – EMENDAS AO TEXTO DA LEI</w:t>
      </w:r>
    </w:p>
    <w:tbl>
      <w:tblPr>
        <w:tblStyle w:val="TableGrid"/>
        <w:tblW w:w="15900" w:type="dxa"/>
        <w:tblInd w:w="-1446" w:type="dxa"/>
        <w:tblCellMar>
          <w:top w:w="10" w:type="dxa"/>
          <w:left w:w="120" w:type="dxa"/>
          <w:right w:w="69" w:type="dxa"/>
        </w:tblCellMar>
        <w:tblLook w:val="04A0" w:firstRow="1" w:lastRow="0" w:firstColumn="1" w:lastColumn="0" w:noHBand="0" w:noVBand="1"/>
      </w:tblPr>
      <w:tblGrid>
        <w:gridCol w:w="1583"/>
        <w:gridCol w:w="6521"/>
        <w:gridCol w:w="2551"/>
        <w:gridCol w:w="2268"/>
        <w:gridCol w:w="2977"/>
      </w:tblGrid>
      <w:tr w:rsidR="00E62F10" w14:paraId="033888C4" w14:textId="77777777" w:rsidTr="00E62F10">
        <w:trPr>
          <w:trHeight w:val="766"/>
          <w:tblHeader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EE94FD" w14:textId="77777777" w:rsidR="00E62F10" w:rsidRDefault="00E62F10" w:rsidP="00513C20">
            <w:pPr>
              <w:ind w:left="59" w:firstLine="0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EMENDA Nº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DD69431" w14:textId="77777777" w:rsidR="00E62F10" w:rsidRDefault="00E62F10" w:rsidP="00513C20">
            <w:pPr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EMENTA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BFFCCF3" w14:textId="77777777" w:rsidR="002E2487" w:rsidRDefault="002E2487" w:rsidP="002E2487">
            <w:pPr>
              <w:ind w:left="110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AUTOR(A)</w:t>
            </w:r>
          </w:p>
          <w:p w14:paraId="1F668C7A" w14:textId="77777777" w:rsidR="00E62F10" w:rsidRDefault="002E2487" w:rsidP="002E2487">
            <w:pPr>
              <w:ind w:left="11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Senador(a)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27E416" w14:textId="77777777" w:rsidR="00E62F10" w:rsidRDefault="00E62F10" w:rsidP="00513C2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14:paraId="6165E992" w14:textId="77777777" w:rsidR="00E62F10" w:rsidRDefault="00E62F10" w:rsidP="00513C20">
            <w:pPr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TIPO DA EMENDA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BE6E1E" w14:textId="77777777" w:rsidR="00E62F10" w:rsidRDefault="00E62F10" w:rsidP="00E62F1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14:paraId="2D9333D7" w14:textId="77777777" w:rsidR="00E62F10" w:rsidRDefault="00E62F10" w:rsidP="00E62F10">
            <w:pPr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REFERÊNCIA</w:t>
            </w:r>
          </w:p>
        </w:tc>
      </w:tr>
      <w:tr w:rsidR="00F96586" w14:paraId="4FA10EA8" w14:textId="77777777" w:rsidTr="00B26A5D">
        <w:trPr>
          <w:trHeight w:val="17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36986" w14:textId="77777777" w:rsidR="00F96586" w:rsidRDefault="00F96586" w:rsidP="00513C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F480" w14:textId="77777777" w:rsidR="00F96586" w:rsidRDefault="00F96586" w:rsidP="002C204B">
            <w:pPr>
              <w:autoSpaceDE w:val="0"/>
              <w:autoSpaceDN w:val="0"/>
              <w:adjustRightInd w:val="0"/>
              <w:ind w:left="0" w:firstLine="0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C</w:t>
            </w:r>
            <w:r w:rsidRPr="00F96586">
              <w:rPr>
                <w:rFonts w:ascii="Calibri" w:eastAsiaTheme="minorEastAsia" w:hAnsi="Calibri" w:cs="Calibri"/>
                <w:sz w:val="22"/>
              </w:rPr>
              <w:t>oncursos e reajustes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7B388" w14:textId="77777777" w:rsidR="00F96586" w:rsidRDefault="00F96586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Izalci Lucas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F4AF0" w14:textId="77777777" w:rsidR="00F96586" w:rsidRPr="00B26A5D" w:rsidRDefault="00F96586" w:rsidP="00B26A5D">
            <w:pPr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Modificativa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AD8E" w14:textId="77777777" w:rsidR="00F96586" w:rsidRPr="002C204B" w:rsidRDefault="00F96586" w:rsidP="00B26A5D">
            <w:pPr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E475F7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Corpo da Lei, </w:t>
            </w:r>
            <w:proofErr w:type="spellStart"/>
            <w:r w:rsidRPr="00E475F7">
              <w:rPr>
                <w:rFonts w:ascii="Times New Roman" w:eastAsia="Times New Roman" w:hAnsi="Times New Roman" w:cs="Times New Roman"/>
                <w:color w:val="auto"/>
                <w:sz w:val="22"/>
              </w:rPr>
              <w:t>Cap</w:t>
            </w:r>
            <w:proofErr w:type="spellEnd"/>
            <w:r w:rsidRPr="00E475F7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VII, Art 116, § 4</w:t>
            </w:r>
          </w:p>
        </w:tc>
      </w:tr>
      <w:tr w:rsidR="00F96586" w14:paraId="3B346364" w14:textId="77777777" w:rsidTr="00B26A5D">
        <w:trPr>
          <w:trHeight w:val="17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166C" w14:textId="77777777" w:rsidR="00F96586" w:rsidRDefault="00F96586" w:rsidP="00513C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533CD" w14:textId="77777777" w:rsidR="00F96586" w:rsidRDefault="00F96586" w:rsidP="002C204B">
            <w:pPr>
              <w:autoSpaceDE w:val="0"/>
              <w:autoSpaceDN w:val="0"/>
              <w:adjustRightInd w:val="0"/>
              <w:ind w:left="0" w:firstLine="0"/>
              <w:rPr>
                <w:rFonts w:ascii="Calibri" w:eastAsiaTheme="minorEastAsia" w:hAnsi="Calibri" w:cs="Calibri"/>
                <w:sz w:val="22"/>
              </w:rPr>
            </w:pPr>
            <w:r w:rsidRPr="00F96586">
              <w:rPr>
                <w:rFonts w:ascii="Calibri" w:eastAsiaTheme="minorEastAsia" w:hAnsi="Calibri" w:cs="Calibri"/>
                <w:sz w:val="22"/>
              </w:rPr>
              <w:t>Estende a todas as instituições públicas de ciência, tecnologia e inovação, inclusive àquelas que não são vinculadas diretamente ao MCTIC, a aplicação do parágrafo 5º do art. 167 da CF/88 na execução de orçamentos - Embrapa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485F" w14:textId="77777777" w:rsidR="00F96586" w:rsidRDefault="00F96586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Nelsinho Trad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1298" w14:textId="77777777" w:rsidR="00F96586" w:rsidRPr="00B26A5D" w:rsidRDefault="00F96586" w:rsidP="00B26A5D">
            <w:pPr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Modificativa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01FE6" w14:textId="77777777" w:rsidR="00F96586" w:rsidRPr="002C204B" w:rsidRDefault="00F96586" w:rsidP="00B26A5D">
            <w:pPr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E475F7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Corpo da Lei, </w:t>
            </w:r>
            <w:proofErr w:type="spellStart"/>
            <w:r w:rsidRPr="00E475F7">
              <w:rPr>
                <w:rFonts w:ascii="Times New Roman" w:eastAsia="Times New Roman" w:hAnsi="Times New Roman" w:cs="Times New Roman"/>
                <w:color w:val="auto"/>
                <w:sz w:val="22"/>
              </w:rPr>
              <w:t>Cap</w:t>
            </w:r>
            <w:proofErr w:type="spellEnd"/>
            <w:r w:rsidRPr="00E475F7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IV, Seção VII, Art 63, Inciso I</w:t>
            </w:r>
          </w:p>
        </w:tc>
      </w:tr>
      <w:tr w:rsidR="00F96586" w14:paraId="51FDB118" w14:textId="77777777" w:rsidTr="00B26A5D">
        <w:trPr>
          <w:trHeight w:val="17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CCF1" w14:textId="77777777" w:rsidR="00F96586" w:rsidRDefault="00F96586" w:rsidP="00513C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1CAF" w14:textId="77777777" w:rsidR="00F96586" w:rsidRDefault="00F96586" w:rsidP="002C204B">
            <w:pPr>
              <w:autoSpaceDE w:val="0"/>
              <w:autoSpaceDN w:val="0"/>
              <w:adjustRightInd w:val="0"/>
              <w:ind w:left="0" w:firstLine="0"/>
              <w:rPr>
                <w:rFonts w:ascii="Calibri" w:eastAsiaTheme="minorEastAsia" w:hAnsi="Calibri" w:cs="Calibri"/>
                <w:sz w:val="22"/>
              </w:rPr>
            </w:pPr>
            <w:r w:rsidRPr="00F96586">
              <w:rPr>
                <w:rFonts w:ascii="Calibri" w:eastAsiaTheme="minorEastAsia" w:hAnsi="Calibri" w:cs="Calibri"/>
                <w:sz w:val="22"/>
              </w:rPr>
              <w:t>Ressalvar de contingenciamento as despesas com pesquisa agropecuária - Embrapa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D24F7" w14:textId="77777777" w:rsidR="00F96586" w:rsidRDefault="00F96586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Nelsinho Trad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E4D4" w14:textId="77777777" w:rsidR="00F96586" w:rsidRPr="00B26A5D" w:rsidRDefault="00F96586" w:rsidP="00B26A5D">
            <w:pPr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>Aditiva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A95B2" w14:textId="77777777" w:rsidR="00F96586" w:rsidRPr="002C204B" w:rsidRDefault="00F96586" w:rsidP="00B26A5D">
            <w:pPr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6F6F6"/>
              </w:rPr>
              <w:t>Anexo III</w:t>
            </w:r>
          </w:p>
        </w:tc>
      </w:tr>
      <w:tr w:rsidR="00F96586" w14:paraId="2216479E" w14:textId="77777777" w:rsidTr="00B26A5D">
        <w:trPr>
          <w:trHeight w:val="17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FC0FC" w14:textId="77777777" w:rsidR="00F96586" w:rsidRDefault="00F96586" w:rsidP="00513C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B402B" w14:textId="77777777" w:rsidR="00F96586" w:rsidRDefault="00E475F7" w:rsidP="00E475F7">
            <w:pPr>
              <w:autoSpaceDE w:val="0"/>
              <w:autoSpaceDN w:val="0"/>
              <w:adjustRightInd w:val="0"/>
              <w:ind w:left="0" w:firstLine="0"/>
              <w:rPr>
                <w:rFonts w:ascii="Calibri" w:eastAsiaTheme="minorEastAsia" w:hAnsi="Calibri" w:cs="Calibri"/>
                <w:sz w:val="22"/>
              </w:rPr>
            </w:pPr>
            <w:r w:rsidRPr="00F96586">
              <w:rPr>
                <w:rFonts w:ascii="Calibri" w:eastAsiaTheme="minorEastAsia" w:hAnsi="Calibri" w:cs="Calibri"/>
                <w:sz w:val="22"/>
              </w:rPr>
              <w:t xml:space="preserve">Inserir após o inciso </w:t>
            </w:r>
            <w:r>
              <w:rPr>
                <w:rFonts w:ascii="Calibri" w:eastAsiaTheme="minorEastAsia" w:hAnsi="Calibri" w:cs="Calibri"/>
                <w:sz w:val="22"/>
              </w:rPr>
              <w:t>II</w:t>
            </w:r>
            <w:r w:rsidRPr="00F96586">
              <w:rPr>
                <w:rFonts w:ascii="Calibri" w:eastAsiaTheme="minorEastAsia" w:hAnsi="Calibri" w:cs="Calibri"/>
                <w:sz w:val="22"/>
              </w:rPr>
              <w:t xml:space="preserve">, </w:t>
            </w:r>
            <w:r>
              <w:rPr>
                <w:rFonts w:ascii="Calibri" w:eastAsiaTheme="minorEastAsia" w:hAnsi="Calibri" w:cs="Calibri"/>
                <w:sz w:val="22"/>
              </w:rPr>
              <w:t>do § 12, do art. 54, da seção VII</w:t>
            </w:r>
            <w:r w:rsidRPr="00F96586">
              <w:rPr>
                <w:rFonts w:ascii="Calibri" w:eastAsiaTheme="minorEastAsia" w:hAnsi="Calibri" w:cs="Calibri"/>
                <w:sz w:val="22"/>
              </w:rPr>
              <w:t xml:space="preserve"> das alterações na lei orçamentária e nos créditos adicionais do </w:t>
            </w:r>
            <w:r>
              <w:rPr>
                <w:rFonts w:ascii="Calibri" w:eastAsiaTheme="minorEastAsia" w:hAnsi="Calibri" w:cs="Calibri"/>
                <w:sz w:val="22"/>
              </w:rPr>
              <w:t>PLDO</w:t>
            </w:r>
            <w:r w:rsidRPr="00F96586">
              <w:rPr>
                <w:rFonts w:ascii="Calibri" w:eastAsiaTheme="minorEastAsia" w:hAnsi="Calibri" w:cs="Calibri"/>
                <w:sz w:val="22"/>
              </w:rPr>
              <w:t xml:space="preserve"> 2024 </w:t>
            </w:r>
            <w:r w:rsidR="00F96586" w:rsidRPr="00F96586">
              <w:rPr>
                <w:rFonts w:ascii="Calibri" w:eastAsiaTheme="minorEastAsia" w:hAnsi="Calibri" w:cs="Calibri"/>
                <w:sz w:val="22"/>
              </w:rPr>
              <w:t xml:space="preserve">(estabelecimentos de </w:t>
            </w:r>
            <w:r w:rsidRPr="00F96586">
              <w:rPr>
                <w:rFonts w:ascii="Calibri" w:eastAsiaTheme="minorEastAsia" w:hAnsi="Calibri" w:cs="Calibri"/>
                <w:sz w:val="22"/>
              </w:rPr>
              <w:t>Ensino Militares Federais</w:t>
            </w:r>
            <w:r w:rsidR="00F96586" w:rsidRPr="00F96586">
              <w:rPr>
                <w:rFonts w:ascii="Calibri" w:eastAsiaTheme="minorEastAsia" w:hAnsi="Calibri" w:cs="Calibri"/>
                <w:sz w:val="22"/>
              </w:rPr>
              <w:t>) - Exército Brasileiro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6313" w14:textId="77777777" w:rsidR="00F96586" w:rsidRDefault="003504B8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Sérgio Petecão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AA53F" w14:textId="77777777" w:rsidR="00F96586" w:rsidRPr="00B26A5D" w:rsidRDefault="003504B8" w:rsidP="00B26A5D">
            <w:pPr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>Aditiva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3774" w14:textId="77777777" w:rsidR="00F96586" w:rsidRPr="002C204B" w:rsidRDefault="003504B8" w:rsidP="00B26A5D">
            <w:pPr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E475F7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Corpo da Lei, </w:t>
            </w:r>
            <w:proofErr w:type="spellStart"/>
            <w:r w:rsidRPr="00E475F7">
              <w:rPr>
                <w:rFonts w:ascii="Times New Roman" w:eastAsia="Times New Roman" w:hAnsi="Times New Roman" w:cs="Times New Roman"/>
                <w:color w:val="auto"/>
                <w:sz w:val="22"/>
              </w:rPr>
              <w:t>Cap</w:t>
            </w:r>
            <w:proofErr w:type="spellEnd"/>
            <w:r w:rsidRPr="00E475F7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IV, Seção VII, Art 54, § 12, Inciso II</w:t>
            </w:r>
          </w:p>
        </w:tc>
      </w:tr>
      <w:tr w:rsidR="00E62F10" w14:paraId="48D219ED" w14:textId="77777777" w:rsidTr="00B26A5D">
        <w:trPr>
          <w:trHeight w:val="17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3025" w14:textId="77777777" w:rsidR="00E62F10" w:rsidRPr="00E62F10" w:rsidRDefault="002C204B" w:rsidP="00513C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DAAE" w14:textId="77777777" w:rsidR="00E62F10" w:rsidRDefault="002C204B" w:rsidP="002C204B">
            <w:pPr>
              <w:autoSpaceDE w:val="0"/>
              <w:autoSpaceDN w:val="0"/>
              <w:adjustRightInd w:val="0"/>
              <w:ind w:left="0" w:firstLine="0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Inserir após o inciso II</w:t>
            </w:r>
            <w:r w:rsidRPr="002C204B">
              <w:rPr>
                <w:rFonts w:ascii="Calibri" w:eastAsiaTheme="minorEastAsia" w:hAnsi="Calibri" w:cs="Calibri"/>
                <w:sz w:val="22"/>
              </w:rPr>
              <w:t xml:space="preserve">, </w:t>
            </w:r>
            <w:r>
              <w:rPr>
                <w:rFonts w:ascii="Calibri" w:eastAsiaTheme="minorEastAsia" w:hAnsi="Calibri" w:cs="Calibri"/>
                <w:sz w:val="22"/>
              </w:rPr>
              <w:t>do § 12, do art. 54, da seção VII</w:t>
            </w:r>
            <w:r w:rsidRPr="002C204B">
              <w:rPr>
                <w:rFonts w:ascii="Calibri" w:eastAsiaTheme="minorEastAsia" w:hAnsi="Calibri" w:cs="Calibri"/>
                <w:sz w:val="22"/>
              </w:rPr>
              <w:t xml:space="preserve"> das alterações na lei orçamentária e nos créditos adicionais do PLDO 2024 (obras e serviços de engenharia) - </w:t>
            </w:r>
            <w:r w:rsidR="00B65381" w:rsidRPr="002C204B">
              <w:rPr>
                <w:rFonts w:ascii="Calibri" w:eastAsiaTheme="minorEastAsia" w:hAnsi="Calibri" w:cs="Calibri"/>
                <w:sz w:val="22"/>
              </w:rPr>
              <w:t>Exército Brasileiro</w:t>
            </w:r>
            <w:r>
              <w:rPr>
                <w:rFonts w:ascii="Calibri" w:eastAsiaTheme="minorEastAsia" w:hAnsi="Calibri" w:cs="Calibri"/>
                <w:sz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EF384" w14:textId="77777777" w:rsidR="00E62F10" w:rsidRPr="00B26A5D" w:rsidRDefault="002C204B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Sérgio Petecão</w:t>
            </w:r>
          </w:p>
          <w:p w14:paraId="08F0F289" w14:textId="77777777" w:rsidR="00E62F10" w:rsidRPr="00B26A5D" w:rsidRDefault="00E62F10" w:rsidP="00B26A5D">
            <w:pPr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349C" w14:textId="77777777" w:rsidR="00E62F10" w:rsidRPr="00B26A5D" w:rsidRDefault="00E62F10" w:rsidP="00B26A5D">
            <w:pPr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>Aditiva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FF90C" w14:textId="77777777" w:rsidR="00E62F10" w:rsidRPr="00B26A5D" w:rsidRDefault="002C204B" w:rsidP="00B26A5D">
            <w:pPr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2C204B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Corpo da Lei, </w:t>
            </w:r>
            <w:proofErr w:type="spellStart"/>
            <w:r w:rsidRPr="002C204B">
              <w:rPr>
                <w:rFonts w:ascii="Times New Roman" w:eastAsia="Times New Roman" w:hAnsi="Times New Roman" w:cs="Times New Roman"/>
                <w:color w:val="auto"/>
                <w:sz w:val="22"/>
              </w:rPr>
              <w:t>Cap</w:t>
            </w:r>
            <w:proofErr w:type="spellEnd"/>
            <w:r w:rsidRPr="002C204B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IV, Seção VII, Art 54, § 12, Inciso II</w:t>
            </w:r>
          </w:p>
        </w:tc>
      </w:tr>
      <w:tr w:rsidR="00B65381" w14:paraId="72F70ED3" w14:textId="77777777" w:rsidTr="00B26A5D">
        <w:trPr>
          <w:trHeight w:val="1465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6766" w14:textId="77777777" w:rsidR="00B65381" w:rsidRPr="00C56BA6" w:rsidRDefault="00B65381" w:rsidP="00B65381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86C7" w14:textId="77777777" w:rsidR="00B65381" w:rsidRDefault="00B65381" w:rsidP="00B65381">
            <w:pPr>
              <w:autoSpaceDE w:val="0"/>
              <w:autoSpaceDN w:val="0"/>
              <w:adjustRightInd w:val="0"/>
              <w:ind w:left="0" w:firstLine="0"/>
              <w:rPr>
                <w:rFonts w:ascii="Calibri" w:eastAsiaTheme="minorEastAsia" w:hAnsi="Calibri" w:cs="Calibri"/>
                <w:sz w:val="22"/>
              </w:rPr>
            </w:pPr>
            <w:r w:rsidRPr="002C204B">
              <w:rPr>
                <w:rFonts w:ascii="Calibri" w:eastAsiaTheme="minorEastAsia" w:hAnsi="Calibri" w:cs="Calibri"/>
                <w:sz w:val="22"/>
              </w:rPr>
              <w:t>Incluir inciso LXXIV, na Seção I, do Anexo III -  Exército Brasileiro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4825" w14:textId="77777777" w:rsidR="00B65381" w:rsidRDefault="00B65381" w:rsidP="00B65381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  <w:p w14:paraId="73FFBB0F" w14:textId="77777777" w:rsidR="00B65381" w:rsidRPr="00B26A5D" w:rsidRDefault="00B65381" w:rsidP="00B65381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Sérgio Petecão</w:t>
            </w:r>
          </w:p>
          <w:p w14:paraId="34B825D0" w14:textId="77777777" w:rsidR="00B65381" w:rsidRPr="00B26A5D" w:rsidRDefault="00B65381" w:rsidP="00B65381">
            <w:pPr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F5DAE" w14:textId="77777777" w:rsidR="00B65381" w:rsidRPr="00B26A5D" w:rsidRDefault="00B65381" w:rsidP="00B65381">
            <w:pPr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>Aditiva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89C4" w14:textId="77777777" w:rsidR="00B65381" w:rsidRPr="00B26A5D" w:rsidRDefault="00B65381" w:rsidP="00B65381">
            <w:pPr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65381">
              <w:rPr>
                <w:rFonts w:ascii="Times New Roman" w:eastAsia="Times New Roman" w:hAnsi="Times New Roman" w:cs="Times New Roman"/>
                <w:color w:val="auto"/>
                <w:sz w:val="22"/>
              </w:rPr>
              <w:t>Anexo III, Seção I, Inciso LXXIII</w:t>
            </w:r>
          </w:p>
        </w:tc>
      </w:tr>
      <w:tr w:rsidR="00B65381" w14:paraId="3A4ABB25" w14:textId="77777777" w:rsidTr="00B26A5D">
        <w:trPr>
          <w:trHeight w:val="1401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A0C7" w14:textId="77777777" w:rsidR="00B65381" w:rsidRPr="00B65381" w:rsidRDefault="00B65381" w:rsidP="00B65381">
            <w:pPr>
              <w:ind w:left="0" w:right="55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 w:rsidRPr="00B65381">
              <w:rPr>
                <w:rFonts w:ascii="Calibri" w:eastAsiaTheme="minorEastAsia" w:hAnsi="Calibri" w:cs="Calibri"/>
                <w:sz w:val="22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A9F7" w14:textId="77777777" w:rsidR="00B65381" w:rsidRPr="00B65381" w:rsidRDefault="00B65381" w:rsidP="00B65381">
            <w:pPr>
              <w:autoSpaceDE w:val="0"/>
              <w:autoSpaceDN w:val="0"/>
              <w:adjustRightInd w:val="0"/>
              <w:ind w:left="0" w:firstLine="0"/>
              <w:rPr>
                <w:rFonts w:ascii="Calibri" w:eastAsiaTheme="minorEastAsia" w:hAnsi="Calibri" w:cs="Calibri"/>
                <w:sz w:val="22"/>
              </w:rPr>
            </w:pPr>
            <w:r w:rsidRPr="00B65381">
              <w:rPr>
                <w:rFonts w:ascii="Calibri" w:eastAsiaTheme="minorEastAsia" w:hAnsi="Calibri" w:cs="Calibri"/>
                <w:sz w:val="22"/>
              </w:rPr>
              <w:t>Incluir no Anexo III do PLN 4, de 2023, a Seção III - Das Demais Despesas Ressalvadas - Exército Brasileiro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940FF" w14:textId="77777777" w:rsidR="00B65381" w:rsidRPr="00B65381" w:rsidRDefault="00B65381" w:rsidP="00B65381">
            <w:pPr>
              <w:ind w:left="0" w:right="55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 w:rsidRPr="00B65381">
              <w:rPr>
                <w:rFonts w:ascii="Calibri" w:eastAsiaTheme="minorEastAsia" w:hAnsi="Calibri" w:cs="Calibri"/>
                <w:sz w:val="22"/>
              </w:rPr>
              <w:t>Sérgio Petecão</w:t>
            </w:r>
          </w:p>
          <w:p w14:paraId="695F4F6D" w14:textId="77777777" w:rsidR="00B65381" w:rsidRPr="00B65381" w:rsidRDefault="00B65381" w:rsidP="00B65381">
            <w:pPr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EBCE" w14:textId="77777777" w:rsidR="00B65381" w:rsidRPr="00B65381" w:rsidRDefault="00B65381" w:rsidP="00B65381">
            <w:pPr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 w:rsidRPr="00B65381">
              <w:rPr>
                <w:rFonts w:ascii="Calibri" w:eastAsiaTheme="minorEastAsia" w:hAnsi="Calibri" w:cs="Calibri"/>
                <w:sz w:val="22"/>
              </w:rPr>
              <w:t>Aditiva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0431" w14:textId="77777777" w:rsidR="00B65381" w:rsidRPr="00B65381" w:rsidRDefault="00B65381" w:rsidP="00B65381">
            <w:pPr>
              <w:ind w:left="0" w:right="55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 w:rsidRPr="00B65381">
              <w:rPr>
                <w:rFonts w:ascii="Calibri" w:eastAsiaTheme="minorEastAsia" w:hAnsi="Calibri" w:cs="Calibri"/>
                <w:sz w:val="22"/>
              </w:rPr>
              <w:t>Anexo III, Seção II, Inciso IV</w:t>
            </w:r>
          </w:p>
        </w:tc>
      </w:tr>
      <w:tr w:rsidR="00B65381" w14:paraId="3E29E197" w14:textId="77777777" w:rsidTr="00B26A5D">
        <w:trPr>
          <w:trHeight w:val="1529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5122" w14:textId="77777777" w:rsidR="00B65381" w:rsidRPr="00C56BA6" w:rsidRDefault="00B65381" w:rsidP="00B65381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6543" w14:textId="77777777" w:rsidR="00B65381" w:rsidRPr="00B26A5D" w:rsidRDefault="00B65381" w:rsidP="00B65381">
            <w:pPr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65381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T5 - Despesas Obrigatórias - Ensino Profissional Marítimo (EPM) -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Marinha d</w:t>
            </w:r>
            <w:r w:rsidRPr="00B65381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o Brasil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8200" w14:textId="77777777" w:rsidR="00B65381" w:rsidRPr="00B26A5D" w:rsidRDefault="00B65381" w:rsidP="00B65381">
            <w:pPr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Nelsinho Trad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BF87E" w14:textId="77777777" w:rsidR="00B65381" w:rsidRPr="00B26A5D" w:rsidRDefault="00B65381" w:rsidP="00B65381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65381">
              <w:rPr>
                <w:rFonts w:ascii="Calibri" w:eastAsiaTheme="minorEastAsia" w:hAnsi="Calibri" w:cs="Calibri"/>
                <w:sz w:val="22"/>
              </w:rPr>
              <w:t>Aditiva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BFFC" w14:textId="77777777" w:rsidR="00B65381" w:rsidRPr="00B26A5D" w:rsidRDefault="00B65381" w:rsidP="00B65381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65381">
              <w:rPr>
                <w:rFonts w:ascii="Calibri" w:eastAsiaTheme="minorEastAsia" w:hAnsi="Calibri" w:cs="Calibri"/>
                <w:sz w:val="22"/>
              </w:rPr>
              <w:t>Anexo III, Seção I, Inciso LXXIII</w:t>
            </w:r>
          </w:p>
        </w:tc>
      </w:tr>
      <w:tr w:rsidR="00B65381" w14:paraId="5B5C026E" w14:textId="77777777" w:rsidTr="00B26A5D">
        <w:trPr>
          <w:trHeight w:val="1529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03CCA" w14:textId="77777777" w:rsidR="00B65381" w:rsidRPr="00C56BA6" w:rsidRDefault="00B65381" w:rsidP="00B65381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8F08A" w14:textId="77777777" w:rsidR="00B65381" w:rsidRDefault="00B65381" w:rsidP="00B65381">
            <w:pPr>
              <w:autoSpaceDE w:val="0"/>
              <w:autoSpaceDN w:val="0"/>
              <w:adjustRightInd w:val="0"/>
              <w:ind w:left="0" w:firstLine="0"/>
              <w:rPr>
                <w:rFonts w:ascii="Calibri" w:eastAsiaTheme="minorEastAsia" w:hAnsi="Calibri" w:cs="Calibri"/>
                <w:sz w:val="22"/>
              </w:rPr>
            </w:pPr>
            <w:r w:rsidRPr="00B65381">
              <w:rPr>
                <w:rFonts w:ascii="Calibri" w:eastAsiaTheme="minorEastAsia" w:hAnsi="Calibri" w:cs="Calibri"/>
                <w:sz w:val="22"/>
              </w:rPr>
              <w:t>T6 - Despesas Obrigatórias - Auxílio Moradia no Exterior - Marinha do Brasil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D233" w14:textId="77777777" w:rsidR="00B65381" w:rsidRPr="00B26A5D" w:rsidRDefault="00B65381" w:rsidP="00B65381">
            <w:pPr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Nelsinho Trad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AFDE" w14:textId="77777777" w:rsidR="00B65381" w:rsidRPr="00B26A5D" w:rsidRDefault="00B65381" w:rsidP="00B65381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65381">
              <w:rPr>
                <w:rFonts w:ascii="Calibri" w:eastAsiaTheme="minorEastAsia" w:hAnsi="Calibri" w:cs="Calibri"/>
                <w:sz w:val="22"/>
              </w:rPr>
              <w:t>Aditiva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9A1C" w14:textId="77777777" w:rsidR="00B65381" w:rsidRPr="00D5383C" w:rsidRDefault="00B65381" w:rsidP="00B65381">
            <w:pPr>
              <w:ind w:left="0" w:right="55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 w:rsidRPr="00D5383C">
              <w:rPr>
                <w:rFonts w:ascii="Calibri" w:eastAsiaTheme="minorEastAsia" w:hAnsi="Calibri" w:cs="Calibri"/>
                <w:sz w:val="22"/>
              </w:rPr>
              <w:t>Anexo III, Seção I, Inciso LXXIII</w:t>
            </w:r>
          </w:p>
        </w:tc>
      </w:tr>
      <w:tr w:rsidR="00D5383C" w14:paraId="7DCEF98A" w14:textId="77777777" w:rsidTr="00B26A5D">
        <w:trPr>
          <w:trHeight w:val="1529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2321" w14:textId="77777777" w:rsidR="00D5383C" w:rsidRDefault="00D5383C" w:rsidP="00B65381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E9BC6" w14:textId="77777777" w:rsidR="00D5383C" w:rsidRPr="00B65381" w:rsidRDefault="00D5383C" w:rsidP="00B65381">
            <w:pPr>
              <w:autoSpaceDE w:val="0"/>
              <w:autoSpaceDN w:val="0"/>
              <w:adjustRightInd w:val="0"/>
              <w:ind w:left="0" w:firstLine="0"/>
              <w:rPr>
                <w:rFonts w:ascii="Calibri" w:eastAsiaTheme="minorEastAsia" w:hAnsi="Calibri" w:cs="Calibri"/>
                <w:sz w:val="22"/>
              </w:rPr>
            </w:pPr>
            <w:r w:rsidRPr="00D5383C">
              <w:rPr>
                <w:rFonts w:ascii="Calibri" w:eastAsiaTheme="minorEastAsia" w:hAnsi="Calibri" w:cs="Calibri"/>
                <w:sz w:val="22"/>
              </w:rPr>
              <w:t xml:space="preserve">T7 - Despesas Ressalvadas - Programas Estratégicos (PROSUB / PNM / Coordenação Técnica AMAZUL) - </w:t>
            </w:r>
            <w:r>
              <w:rPr>
                <w:rFonts w:ascii="Calibri" w:eastAsiaTheme="minorEastAsia" w:hAnsi="Calibri" w:cs="Calibri"/>
                <w:sz w:val="22"/>
              </w:rPr>
              <w:t>Marinha d</w:t>
            </w:r>
            <w:r w:rsidRPr="00D5383C">
              <w:rPr>
                <w:rFonts w:ascii="Calibri" w:eastAsiaTheme="minorEastAsia" w:hAnsi="Calibri" w:cs="Calibri"/>
                <w:sz w:val="22"/>
              </w:rPr>
              <w:t>o Brasil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B059F" w14:textId="77777777" w:rsidR="00D5383C" w:rsidRDefault="00D5383C" w:rsidP="00B65381">
            <w:pPr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Nelsinho Trad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386FE" w14:textId="77777777" w:rsidR="00D5383C" w:rsidRPr="00B65381" w:rsidRDefault="00D5383C" w:rsidP="00B65381">
            <w:pPr>
              <w:ind w:left="0" w:right="55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 w:rsidRPr="00B65381">
              <w:rPr>
                <w:rFonts w:ascii="Calibri" w:eastAsiaTheme="minorEastAsia" w:hAnsi="Calibri" w:cs="Calibri"/>
                <w:sz w:val="22"/>
              </w:rPr>
              <w:t>Aditiva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9D23" w14:textId="77777777" w:rsidR="00D5383C" w:rsidRPr="00D5383C" w:rsidRDefault="00D5383C" w:rsidP="00B65381">
            <w:pPr>
              <w:ind w:left="0" w:right="55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 w:rsidRPr="00D5383C">
              <w:rPr>
                <w:rFonts w:ascii="Calibri" w:eastAsiaTheme="minorEastAsia" w:hAnsi="Calibri" w:cs="Calibri"/>
                <w:sz w:val="22"/>
              </w:rPr>
              <w:t>Anexo III</w:t>
            </w:r>
          </w:p>
        </w:tc>
      </w:tr>
    </w:tbl>
    <w:p w14:paraId="08481B52" w14:textId="77777777" w:rsidR="000A4F01" w:rsidRDefault="000A4F01">
      <w:pPr>
        <w:spacing w:line="228" w:lineRule="auto"/>
        <w:ind w:left="0" w:right="3427" w:firstLine="0"/>
        <w:jc w:val="both"/>
      </w:pPr>
    </w:p>
    <w:sectPr w:rsidR="000A4F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001" w:right="4147" w:bottom="1630" w:left="1952" w:header="617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646B7" w14:textId="77777777" w:rsidR="00866A84" w:rsidRDefault="00866A84">
      <w:pPr>
        <w:spacing w:line="240" w:lineRule="auto"/>
      </w:pPr>
      <w:r>
        <w:separator/>
      </w:r>
    </w:p>
  </w:endnote>
  <w:endnote w:type="continuationSeparator" w:id="0">
    <w:p w14:paraId="3AF6A9FE" w14:textId="77777777" w:rsidR="00866A84" w:rsidRDefault="00866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1A945" w14:textId="77777777" w:rsidR="000A4F01" w:rsidRDefault="00052F34">
    <w:pPr>
      <w:ind w:left="3751" w:firstLine="0"/>
      <w:jc w:val="center"/>
    </w:pPr>
    <w:r>
      <w:rPr>
        <w:rFonts w:ascii="Times New Roman" w:eastAsia="Times New Roman" w:hAnsi="Times New Roman" w:cs="Times New Roman"/>
      </w:rPr>
      <w:t xml:space="preserve">Página </w:t>
    </w:r>
    <w:r>
      <w:rPr>
        <w:rFonts w:ascii="Times New Roman" w:eastAsia="Times New Roman" w:hAnsi="Times New Roman" w:cs="Times New Roman"/>
        <w:b/>
      </w:rPr>
      <w:fldChar w:fldCharType="begin"/>
    </w:r>
    <w:r>
      <w:rPr>
        <w:rFonts w:ascii="Times New Roman" w:eastAsia="Times New Roman" w:hAnsi="Times New Roman" w:cs="Times New Roman"/>
        <w:b/>
      </w:rPr>
      <w:instrText xml:space="preserve"> PAGE   \* MERGEFORMAT </w:instrText>
    </w:r>
    <w:r>
      <w:rPr>
        <w:rFonts w:ascii="Times New Roman" w:eastAsia="Times New Roman" w:hAnsi="Times New Roman" w:cs="Times New Roman"/>
        <w:b/>
      </w:rPr>
      <w:fldChar w:fldCharType="separate"/>
    </w:r>
    <w:r>
      <w:rPr>
        <w:rFonts w:ascii="Times New Roman" w:eastAsia="Times New Roman" w:hAnsi="Times New Roman" w:cs="Times New Roman"/>
        <w:b/>
      </w:rPr>
      <w:t>1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de </w:t>
    </w:r>
    <w:r>
      <w:rPr>
        <w:rFonts w:ascii="Times New Roman" w:eastAsia="Times New Roman" w:hAnsi="Times New Roman" w:cs="Times New Roman"/>
        <w:b/>
      </w:rPr>
      <w:fldChar w:fldCharType="begin"/>
    </w:r>
    <w:r>
      <w:rPr>
        <w:rFonts w:ascii="Times New Roman" w:eastAsia="Times New Roman" w:hAnsi="Times New Roman" w:cs="Times New Roman"/>
        <w:b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</w:rPr>
      <w:fldChar w:fldCharType="separate"/>
    </w:r>
    <w:r>
      <w:rPr>
        <w:rFonts w:ascii="Times New Roman" w:eastAsia="Times New Roman" w:hAnsi="Times New Roman" w:cs="Times New Roman"/>
        <w:b/>
      </w:rPr>
      <w:t>28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76D77E86" w14:textId="77777777" w:rsidR="000A4F01" w:rsidRDefault="00052F34">
    <w:pPr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7A25" w14:textId="77777777" w:rsidR="000A4F01" w:rsidRDefault="00052F34">
    <w:pPr>
      <w:ind w:left="3751" w:firstLine="0"/>
      <w:jc w:val="center"/>
    </w:pPr>
    <w:r>
      <w:rPr>
        <w:rFonts w:ascii="Times New Roman" w:eastAsia="Times New Roman" w:hAnsi="Times New Roman" w:cs="Times New Roman"/>
      </w:rPr>
      <w:t xml:space="preserve">Página </w:t>
    </w:r>
    <w:r>
      <w:rPr>
        <w:rFonts w:ascii="Times New Roman" w:eastAsia="Times New Roman" w:hAnsi="Times New Roman" w:cs="Times New Roman"/>
        <w:b/>
      </w:rPr>
      <w:fldChar w:fldCharType="begin"/>
    </w:r>
    <w:r>
      <w:rPr>
        <w:rFonts w:ascii="Times New Roman" w:eastAsia="Times New Roman" w:hAnsi="Times New Roman" w:cs="Times New Roman"/>
        <w:b/>
      </w:rPr>
      <w:instrText xml:space="preserve"> PAGE   \* MERGEFORMAT </w:instrText>
    </w:r>
    <w:r>
      <w:rPr>
        <w:rFonts w:ascii="Times New Roman" w:eastAsia="Times New Roman" w:hAnsi="Times New Roman" w:cs="Times New Roman"/>
        <w:b/>
      </w:rPr>
      <w:fldChar w:fldCharType="separate"/>
    </w:r>
    <w:r w:rsidR="00E475F7">
      <w:rPr>
        <w:rFonts w:ascii="Times New Roman" w:eastAsia="Times New Roman" w:hAnsi="Times New Roman" w:cs="Times New Roman"/>
        <w:b/>
        <w:noProof/>
      </w:rPr>
      <w:t>10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de </w:t>
    </w:r>
    <w:r>
      <w:rPr>
        <w:rFonts w:ascii="Times New Roman" w:eastAsia="Times New Roman" w:hAnsi="Times New Roman" w:cs="Times New Roman"/>
        <w:b/>
      </w:rPr>
      <w:fldChar w:fldCharType="begin"/>
    </w:r>
    <w:r>
      <w:rPr>
        <w:rFonts w:ascii="Times New Roman" w:eastAsia="Times New Roman" w:hAnsi="Times New Roman" w:cs="Times New Roman"/>
        <w:b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</w:rPr>
      <w:fldChar w:fldCharType="separate"/>
    </w:r>
    <w:r w:rsidR="00E475F7">
      <w:rPr>
        <w:rFonts w:ascii="Times New Roman" w:eastAsia="Times New Roman" w:hAnsi="Times New Roman" w:cs="Times New Roman"/>
        <w:b/>
        <w:noProof/>
      </w:rPr>
      <w:t>10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7EB6A9DD" w14:textId="77777777" w:rsidR="000A4F01" w:rsidRDefault="00052F34">
    <w:pPr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CC7FC" w14:textId="77777777" w:rsidR="000A4F01" w:rsidRDefault="00052F34">
    <w:pPr>
      <w:ind w:left="3751" w:firstLine="0"/>
      <w:jc w:val="center"/>
    </w:pPr>
    <w:r>
      <w:rPr>
        <w:rFonts w:ascii="Times New Roman" w:eastAsia="Times New Roman" w:hAnsi="Times New Roman" w:cs="Times New Roman"/>
      </w:rPr>
      <w:t xml:space="preserve">Página </w:t>
    </w:r>
    <w:r>
      <w:rPr>
        <w:rFonts w:ascii="Times New Roman" w:eastAsia="Times New Roman" w:hAnsi="Times New Roman" w:cs="Times New Roman"/>
        <w:b/>
      </w:rPr>
      <w:fldChar w:fldCharType="begin"/>
    </w:r>
    <w:r>
      <w:rPr>
        <w:rFonts w:ascii="Times New Roman" w:eastAsia="Times New Roman" w:hAnsi="Times New Roman" w:cs="Times New Roman"/>
        <w:b/>
      </w:rPr>
      <w:instrText xml:space="preserve"> PAGE   \* MERGEFORMAT </w:instrText>
    </w:r>
    <w:r>
      <w:rPr>
        <w:rFonts w:ascii="Times New Roman" w:eastAsia="Times New Roman" w:hAnsi="Times New Roman" w:cs="Times New Roman"/>
        <w:b/>
      </w:rPr>
      <w:fldChar w:fldCharType="separate"/>
    </w:r>
    <w:r>
      <w:rPr>
        <w:rFonts w:ascii="Times New Roman" w:eastAsia="Times New Roman" w:hAnsi="Times New Roman" w:cs="Times New Roman"/>
        <w:b/>
      </w:rPr>
      <w:t>1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de </w:t>
    </w:r>
    <w:r>
      <w:rPr>
        <w:rFonts w:ascii="Times New Roman" w:eastAsia="Times New Roman" w:hAnsi="Times New Roman" w:cs="Times New Roman"/>
        <w:b/>
      </w:rPr>
      <w:fldChar w:fldCharType="begin"/>
    </w:r>
    <w:r>
      <w:rPr>
        <w:rFonts w:ascii="Times New Roman" w:eastAsia="Times New Roman" w:hAnsi="Times New Roman" w:cs="Times New Roman"/>
        <w:b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</w:rPr>
      <w:fldChar w:fldCharType="separate"/>
    </w:r>
    <w:r>
      <w:rPr>
        <w:rFonts w:ascii="Times New Roman" w:eastAsia="Times New Roman" w:hAnsi="Times New Roman" w:cs="Times New Roman"/>
        <w:b/>
      </w:rPr>
      <w:t>28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2BC0DB0D" w14:textId="77777777" w:rsidR="000A4F01" w:rsidRDefault="00052F34">
    <w:pPr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782EE" w14:textId="77777777" w:rsidR="00866A84" w:rsidRDefault="00866A84">
      <w:pPr>
        <w:spacing w:line="240" w:lineRule="auto"/>
      </w:pPr>
      <w:r>
        <w:separator/>
      </w:r>
    </w:p>
  </w:footnote>
  <w:footnote w:type="continuationSeparator" w:id="0">
    <w:p w14:paraId="25DD6BE1" w14:textId="77777777" w:rsidR="00866A84" w:rsidRDefault="00866A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3774" w14:textId="77777777" w:rsidR="000A4F01" w:rsidRDefault="00052F34">
    <w:pPr>
      <w:ind w:left="1123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9085971" wp14:editId="605C1CD7">
          <wp:simplePos x="0" y="0"/>
          <wp:positionH relativeFrom="page">
            <wp:posOffset>1092200</wp:posOffset>
          </wp:positionH>
          <wp:positionV relativeFrom="page">
            <wp:posOffset>391795</wp:posOffset>
          </wp:positionV>
          <wp:extent cx="745490" cy="748665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5490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32"/>
      </w:rPr>
      <w:t xml:space="preserve">SENADO FEDERAL </w:t>
    </w:r>
  </w:p>
  <w:p w14:paraId="0F8233D6" w14:textId="77777777" w:rsidR="000A4F01" w:rsidRDefault="00052F34">
    <w:pPr>
      <w:ind w:left="1123" w:firstLine="0"/>
    </w:pPr>
    <w:r>
      <w:rPr>
        <w:rFonts w:ascii="Times New Roman" w:eastAsia="Times New Roman" w:hAnsi="Times New Roman" w:cs="Times New Roman"/>
        <w:sz w:val="32"/>
      </w:rPr>
      <w:t xml:space="preserve">Comissão de Educação, Cultura e Esporte </w:t>
    </w:r>
  </w:p>
  <w:p w14:paraId="110B524A" w14:textId="77777777" w:rsidR="000A4F01" w:rsidRDefault="00052F34">
    <w:pPr>
      <w:ind w:left="1123" w:firstLine="0"/>
    </w:pPr>
    <w:r>
      <w:rPr>
        <w:rFonts w:ascii="Times New Roman" w:eastAsia="Times New Roman" w:hAnsi="Times New Roman" w:cs="Times New Roman"/>
        <w:i/>
      </w:rPr>
      <w:t xml:space="preserve">Emendas ao Projeto de Lei do Congresso Nacional nº 3, de 2021 – PLDO 2022 </w:t>
    </w:r>
  </w:p>
  <w:p w14:paraId="7A60A789" w14:textId="77777777" w:rsidR="000A4F01" w:rsidRDefault="00052F34">
    <w:pPr>
      <w:ind w:left="2539" w:firstLine="0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D91D" w14:textId="77777777" w:rsidR="000A4F01" w:rsidRDefault="00052F34">
    <w:pPr>
      <w:ind w:left="1123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8CB474F" wp14:editId="397B8E6C">
          <wp:simplePos x="0" y="0"/>
          <wp:positionH relativeFrom="page">
            <wp:posOffset>1092200</wp:posOffset>
          </wp:positionH>
          <wp:positionV relativeFrom="page">
            <wp:posOffset>391795</wp:posOffset>
          </wp:positionV>
          <wp:extent cx="745490" cy="748665"/>
          <wp:effectExtent l="0" t="0" r="0" b="0"/>
          <wp:wrapSquare wrapText="bothSides"/>
          <wp:docPr id="1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5490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32"/>
      </w:rPr>
      <w:t xml:space="preserve">SENADO FEDERAL </w:t>
    </w:r>
  </w:p>
  <w:p w14:paraId="121C354F" w14:textId="77777777" w:rsidR="000A4F01" w:rsidRDefault="00052F34">
    <w:pPr>
      <w:ind w:left="1123" w:firstLine="0"/>
    </w:pPr>
    <w:r>
      <w:rPr>
        <w:rFonts w:ascii="Times New Roman" w:eastAsia="Times New Roman" w:hAnsi="Times New Roman" w:cs="Times New Roman"/>
        <w:sz w:val="32"/>
      </w:rPr>
      <w:t xml:space="preserve">Comissão de </w:t>
    </w:r>
    <w:r w:rsidR="00EE5293">
      <w:rPr>
        <w:rFonts w:ascii="Times New Roman" w:eastAsia="Times New Roman" w:hAnsi="Times New Roman" w:cs="Times New Roman"/>
        <w:sz w:val="32"/>
      </w:rPr>
      <w:t>Segurança Pública</w:t>
    </w:r>
    <w:r>
      <w:rPr>
        <w:rFonts w:ascii="Times New Roman" w:eastAsia="Times New Roman" w:hAnsi="Times New Roman" w:cs="Times New Roman"/>
        <w:sz w:val="32"/>
      </w:rPr>
      <w:t xml:space="preserve"> </w:t>
    </w:r>
  </w:p>
  <w:p w14:paraId="5F35D045" w14:textId="77777777" w:rsidR="000A4F01" w:rsidRDefault="00052F34">
    <w:pPr>
      <w:ind w:left="1123" w:firstLine="0"/>
    </w:pPr>
    <w:r>
      <w:rPr>
        <w:rFonts w:ascii="Times New Roman" w:eastAsia="Times New Roman" w:hAnsi="Times New Roman" w:cs="Times New Roman"/>
        <w:i/>
      </w:rPr>
      <w:t>Emendas ao Projeto de Lei do Congresso Na</w:t>
    </w:r>
    <w:r w:rsidR="00EE5293">
      <w:rPr>
        <w:rFonts w:ascii="Times New Roman" w:eastAsia="Times New Roman" w:hAnsi="Times New Roman" w:cs="Times New Roman"/>
        <w:i/>
      </w:rPr>
      <w:t xml:space="preserve">cional nº </w:t>
    </w:r>
    <w:r w:rsidR="002C204B">
      <w:rPr>
        <w:rFonts w:ascii="Times New Roman" w:eastAsia="Times New Roman" w:hAnsi="Times New Roman" w:cs="Times New Roman"/>
        <w:i/>
      </w:rPr>
      <w:t>4</w:t>
    </w:r>
    <w:r w:rsidR="00EE5293">
      <w:rPr>
        <w:rFonts w:ascii="Times New Roman" w:eastAsia="Times New Roman" w:hAnsi="Times New Roman" w:cs="Times New Roman"/>
        <w:i/>
      </w:rPr>
      <w:t>, de 202</w:t>
    </w:r>
    <w:r w:rsidR="002C204B">
      <w:rPr>
        <w:rFonts w:ascii="Times New Roman" w:eastAsia="Times New Roman" w:hAnsi="Times New Roman" w:cs="Times New Roman"/>
        <w:i/>
      </w:rPr>
      <w:t xml:space="preserve">3 </w:t>
    </w:r>
    <w:r w:rsidR="00EE5293">
      <w:rPr>
        <w:rFonts w:ascii="Times New Roman" w:eastAsia="Times New Roman" w:hAnsi="Times New Roman" w:cs="Times New Roman"/>
        <w:i/>
      </w:rPr>
      <w:t>– PLDO 202</w:t>
    </w:r>
    <w:r w:rsidR="002C204B">
      <w:rPr>
        <w:rFonts w:ascii="Times New Roman" w:eastAsia="Times New Roman" w:hAnsi="Times New Roman" w:cs="Times New Roman"/>
        <w:i/>
      </w:rPr>
      <w:t>4</w:t>
    </w:r>
    <w:r>
      <w:rPr>
        <w:rFonts w:ascii="Times New Roman" w:eastAsia="Times New Roman" w:hAnsi="Times New Roman" w:cs="Times New Roman"/>
        <w:i/>
      </w:rPr>
      <w:t xml:space="preserve"> </w:t>
    </w:r>
  </w:p>
  <w:p w14:paraId="2E83C63A" w14:textId="77777777" w:rsidR="000A4F01" w:rsidRDefault="00052F34">
    <w:pPr>
      <w:ind w:left="2539" w:firstLine="0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920D" w14:textId="77777777" w:rsidR="000A4F01" w:rsidRDefault="00052F34">
    <w:pPr>
      <w:ind w:left="1123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4138E37" wp14:editId="0D43AAAD">
          <wp:simplePos x="0" y="0"/>
          <wp:positionH relativeFrom="page">
            <wp:posOffset>1092200</wp:posOffset>
          </wp:positionH>
          <wp:positionV relativeFrom="page">
            <wp:posOffset>391795</wp:posOffset>
          </wp:positionV>
          <wp:extent cx="745490" cy="748665"/>
          <wp:effectExtent l="0" t="0" r="0" b="0"/>
          <wp:wrapSquare wrapText="bothSides"/>
          <wp:docPr id="2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5490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32"/>
      </w:rPr>
      <w:t xml:space="preserve">SENADO FEDERAL </w:t>
    </w:r>
  </w:p>
  <w:p w14:paraId="30EDDB95" w14:textId="77777777" w:rsidR="000A4F01" w:rsidRDefault="00052F34">
    <w:pPr>
      <w:ind w:left="1123" w:firstLine="0"/>
    </w:pPr>
    <w:r>
      <w:rPr>
        <w:rFonts w:ascii="Times New Roman" w:eastAsia="Times New Roman" w:hAnsi="Times New Roman" w:cs="Times New Roman"/>
        <w:sz w:val="32"/>
      </w:rPr>
      <w:t xml:space="preserve">Comissão de Educação, Cultura e Esporte </w:t>
    </w:r>
  </w:p>
  <w:p w14:paraId="300DBB52" w14:textId="77777777" w:rsidR="000A4F01" w:rsidRDefault="00052F34">
    <w:pPr>
      <w:ind w:left="1123" w:firstLine="0"/>
    </w:pPr>
    <w:r>
      <w:rPr>
        <w:rFonts w:ascii="Times New Roman" w:eastAsia="Times New Roman" w:hAnsi="Times New Roman" w:cs="Times New Roman"/>
        <w:i/>
      </w:rPr>
      <w:t xml:space="preserve">Emendas ao Projeto de Lei do Congresso Nacional nº 3, de 2021 – PLDO 2022 </w:t>
    </w:r>
  </w:p>
  <w:p w14:paraId="19D80A9D" w14:textId="77777777" w:rsidR="000A4F01" w:rsidRDefault="00052F34">
    <w:pPr>
      <w:ind w:left="2539" w:firstLine="0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01"/>
    <w:rsid w:val="00052F34"/>
    <w:rsid w:val="00097FDF"/>
    <w:rsid w:val="000A4F01"/>
    <w:rsid w:val="000D7D6C"/>
    <w:rsid w:val="00165E96"/>
    <w:rsid w:val="00182EDB"/>
    <w:rsid w:val="001D2AFD"/>
    <w:rsid w:val="002670CD"/>
    <w:rsid w:val="00267413"/>
    <w:rsid w:val="002B6F5E"/>
    <w:rsid w:val="002C204B"/>
    <w:rsid w:val="002E2487"/>
    <w:rsid w:val="003504B8"/>
    <w:rsid w:val="003C6EF0"/>
    <w:rsid w:val="004E0DB4"/>
    <w:rsid w:val="00531A0D"/>
    <w:rsid w:val="005403FE"/>
    <w:rsid w:val="00555C14"/>
    <w:rsid w:val="0056436C"/>
    <w:rsid w:val="00575575"/>
    <w:rsid w:val="00583CEB"/>
    <w:rsid w:val="00655A94"/>
    <w:rsid w:val="007C6D97"/>
    <w:rsid w:val="00804820"/>
    <w:rsid w:val="008120E0"/>
    <w:rsid w:val="00866A84"/>
    <w:rsid w:val="008B1F8B"/>
    <w:rsid w:val="009F4CE4"/>
    <w:rsid w:val="00A11BCA"/>
    <w:rsid w:val="00AF69DB"/>
    <w:rsid w:val="00B05468"/>
    <w:rsid w:val="00B26A5D"/>
    <w:rsid w:val="00B65381"/>
    <w:rsid w:val="00BA16CB"/>
    <w:rsid w:val="00BF20EE"/>
    <w:rsid w:val="00C56BA6"/>
    <w:rsid w:val="00C64B6F"/>
    <w:rsid w:val="00D5383C"/>
    <w:rsid w:val="00DC3ABA"/>
    <w:rsid w:val="00DD5D48"/>
    <w:rsid w:val="00DE3C5A"/>
    <w:rsid w:val="00E13669"/>
    <w:rsid w:val="00E475F7"/>
    <w:rsid w:val="00E62F10"/>
    <w:rsid w:val="00E679A4"/>
    <w:rsid w:val="00EE5293"/>
    <w:rsid w:val="00EE68C3"/>
    <w:rsid w:val="00F123B1"/>
    <w:rsid w:val="00F9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B159"/>
  <w15:docId w15:val="{79B9FE6F-DC22-4221-81ED-705F3608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3764" w:hanging="10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rm-control">
    <w:name w:val="form-control"/>
    <w:basedOn w:val="Fontepargpadro"/>
    <w:rsid w:val="00B26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57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528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3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887FD9040C204F87EC39845F05874E" ma:contentTypeVersion="15" ma:contentTypeDescription="Crie um novo documento." ma:contentTypeScope="" ma:versionID="62537b94286827851e873e498550330e">
  <xsd:schema xmlns:xsd="http://www.w3.org/2001/XMLSchema" xmlns:xs="http://www.w3.org/2001/XMLSchema" xmlns:p="http://schemas.microsoft.com/office/2006/metadata/properties" xmlns:ns2="1f365bd2-feed-416b-b864-ecb210e7e521" xmlns:ns3="4ed30330-3f89-47cb-a942-d2f50e46e163" targetNamespace="http://schemas.microsoft.com/office/2006/metadata/properties" ma:root="true" ma:fieldsID="a83cc2887987aaa19183d4ecb134d7dd" ns2:_="" ns3:_="">
    <xsd:import namespace="1f365bd2-feed-416b-b864-ecb210e7e521"/>
    <xsd:import namespace="4ed30330-3f89-47cb-a942-d2f50e46e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65bd2-feed-416b-b864-ecb210e7e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30330-3f89-47cb-a942-d2f50e46e16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ed0274c-5df5-4d0d-9672-1097111a6e7f}" ma:internalName="TaxCatchAll" ma:showField="CatchAllData" ma:web="4ed30330-3f89-47cb-a942-d2f50e46e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365bd2-feed-416b-b864-ecb210e7e521">
      <Terms xmlns="http://schemas.microsoft.com/office/infopath/2007/PartnerControls"/>
    </lcf76f155ced4ddcb4097134ff3c332f>
    <TaxCatchAll xmlns="4ed30330-3f89-47cb-a942-d2f50e46e163" xsi:nil="true"/>
  </documentManagement>
</p:properties>
</file>

<file path=customXml/itemProps1.xml><?xml version="1.0" encoding="utf-8"?>
<ds:datastoreItem xmlns:ds="http://schemas.openxmlformats.org/officeDocument/2006/customXml" ds:itemID="{CF68C137-0CE3-4D8C-AACA-7A94A7DC059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f365bd2-feed-416b-b864-ecb210e7e521"/>
    <ds:schemaRef ds:uri="4ed30330-3f89-47cb-a942-d2f50e46e163"/>
  </ds:schemaRefs>
</ds:datastoreItem>
</file>

<file path=customXml/itemProps2.xml><?xml version="1.0" encoding="utf-8"?>
<ds:datastoreItem xmlns:ds="http://schemas.openxmlformats.org/officeDocument/2006/customXml" ds:itemID="{B765AB79-7938-442F-BE63-47EE3D1AD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AEA23-A7BD-4C64-8A84-46A4CEF7B20F}">
  <ds:schemaRefs>
    <ds:schemaRef ds:uri="http://schemas.microsoft.com/office/2006/metadata/properties"/>
    <ds:schemaRef ds:uri="http://www.w3.org/2000/xmlns/"/>
    <ds:schemaRef ds:uri="1f365bd2-feed-416b-b864-ecb210e7e521"/>
    <ds:schemaRef ds:uri="http://schemas.microsoft.com/office/infopath/2007/PartnerControls"/>
    <ds:schemaRef ds:uri="4ed30330-3f89-47cb-a942-d2f50e46e163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1163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subject/>
  <dc:creator>SF</dc:creator>
  <cp:keywords/>
  <cp:lastModifiedBy>Clarissa Kiwa Scarton Hayashi</cp:lastModifiedBy>
  <cp:revision>17</cp:revision>
  <dcterms:created xsi:type="dcterms:W3CDTF">2023-11-13T18:03:00Z</dcterms:created>
  <dcterms:modified xsi:type="dcterms:W3CDTF">2023-11-13T21:23:00Z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0x010100E0887FD9040C204F87EC39845F05874E</vt:lpwstr>
  </property>
  <property fmtid="{D5CDD505-2E9C-101B-9397-08002B2CF9AE}" pid="3" name="MediaServiceImageTags">
    <vt:lpwstr/>
  </property>
</Properties>
</file>