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ED1" w:rsidRDefault="002824AE">
      <w:pPr>
        <w:jc w:val="both"/>
      </w:pPr>
      <w:r>
        <w:rPr>
          <w:rFonts w:ascii="Myriad Pro" w:eastAsia="Myriad Pro" w:hAnsi="Myriad Pro" w:cs="Myriad Pro"/>
          <w:caps/>
        </w:rPr>
        <w:t>ATA DA 27ª REUNIÃO, Extraordinária, DA Comissão de Meio Ambiente DA 3ª SESSÃO LEGISLATIVA Ordinária DA 55ª LEGISLATURA, REALIZADA EM 07 de Novembro de 2017, Terça-feira, NO SENADO FEDERAL, Anexo II, Ala Senador Alexandre Costa, Plenário nº 9.</w:t>
      </w:r>
    </w:p>
    <w:p w:rsidR="00A94ED1" w:rsidRDefault="00A94ED1"/>
    <w:p w:rsidR="00A94ED1" w:rsidRPr="002824AE" w:rsidRDefault="002824AE" w:rsidP="002824AE">
      <w:pPr>
        <w:pStyle w:val="Escriba-Normalffff"/>
        <w:jc w:val="both"/>
        <w:rPr>
          <w:color w:val="000000" w:themeColor="text1"/>
        </w:rPr>
      </w:pPr>
      <w:r w:rsidRPr="002824AE">
        <w:rPr>
          <w:rFonts w:ascii="Myriad Pro" w:eastAsia="Myriad Pro" w:hAnsi="Myriad Pro" w:cs="Myriad Pro"/>
          <w:color w:val="000000" w:themeColor="text1"/>
        </w:rPr>
        <w:t xml:space="preserve">Às onze horas e quarenta e dois minutos do dia sete de novembro de dois mil e dezessete, no Anexo II, Ala Senador Alexandre Costa, Plenário nº 9, sob a Presidência do Senador Davi Alcolumbre, reúne-se a Comissão de Meio Ambiente com a presença dos Senadores Hélio José, Valdir Raupp, Dário Berger, Paulo Rocha, Acir Gurgacz, Regina Sousa, </w:t>
      </w:r>
      <w:r w:rsidR="00E14E8A" w:rsidRPr="002824AE">
        <w:rPr>
          <w:rFonts w:ascii="Myriad Pro" w:eastAsia="Myriad Pro" w:hAnsi="Myriad Pro" w:cs="Myriad Pro"/>
          <w:color w:val="000000" w:themeColor="text1"/>
        </w:rPr>
        <w:t xml:space="preserve">Ataídes Oliveira, </w:t>
      </w:r>
      <w:r w:rsidRPr="002824AE">
        <w:rPr>
          <w:rFonts w:ascii="Myriad Pro" w:eastAsia="Myriad Pro" w:hAnsi="Myriad Pro" w:cs="Myriad Pro"/>
          <w:color w:val="000000" w:themeColor="text1"/>
        </w:rPr>
        <w:t>Flexa Ribeiro, Dalirio Beber, Roberto Muniz, José Medeiros, Cristov</w:t>
      </w:r>
      <w:r w:rsidR="0090315D">
        <w:rPr>
          <w:rFonts w:ascii="Myriad Pro" w:eastAsia="Myriad Pro" w:hAnsi="Myriad Pro" w:cs="Myriad Pro"/>
          <w:color w:val="000000" w:themeColor="text1"/>
        </w:rPr>
        <w:t>am Buarque, Wellington Fagundes e</w:t>
      </w:r>
      <w:r w:rsidRPr="002824AE">
        <w:rPr>
          <w:rFonts w:ascii="Myriad Pro" w:eastAsia="Myriad Pro" w:hAnsi="Myriad Pro" w:cs="Myriad Pro"/>
          <w:color w:val="000000" w:themeColor="text1"/>
        </w:rPr>
        <w:t xml:space="preserve"> Pedro Chaves</w:t>
      </w:r>
      <w:r w:rsidR="00E14E8A" w:rsidRPr="002824AE">
        <w:rPr>
          <w:rFonts w:ascii="Myriad Pro" w:eastAsia="Myriad Pro" w:hAnsi="Myriad Pro" w:cs="Myriad Pro"/>
          <w:color w:val="000000" w:themeColor="text1"/>
        </w:rPr>
        <w:t>; presentes ainda os senadores</w:t>
      </w:r>
      <w:r w:rsidRPr="002824AE">
        <w:rPr>
          <w:rFonts w:ascii="Myriad Pro" w:eastAsia="Myriad Pro" w:hAnsi="Myriad Pro" w:cs="Myriad Pro"/>
          <w:color w:val="000000" w:themeColor="text1"/>
        </w:rPr>
        <w:t xml:space="preserve"> José Pimentel, Fátima Bezerra, Paulo Paim e Waldemir Moka. Deixam de comparecer os Senadores Renan Calheiros, João Alberto Souza, Jorge Viana, Lindbergh Farias, Sérgio Petecão, João Capiberibe e Cidinho Santos. Havendo número regimental, a reunião é aberta. A presidência submete à Comissão a dispensa da leitura e aprovação da ata da reunião anterior, que é aprovada</w:t>
      </w:r>
      <w:r w:rsidR="00105F61" w:rsidRPr="002824AE">
        <w:rPr>
          <w:rFonts w:ascii="Myriad Pro" w:eastAsia="Myriad Pro" w:hAnsi="Myriad Pro" w:cs="Myriad Pro"/>
          <w:color w:val="000000" w:themeColor="text1"/>
        </w:rPr>
        <w:t xml:space="preserve">. O Senhor Presidente faz os seguintes comunicados: 1) </w:t>
      </w:r>
      <w:r w:rsidR="00105F61" w:rsidRPr="002824AE">
        <w:rPr>
          <w:rFonts w:ascii="Myriad Pro"/>
          <w:color w:val="000000" w:themeColor="text1"/>
        </w:rPr>
        <w:t>Of</w:t>
      </w:r>
      <w:r w:rsidR="00105F61" w:rsidRPr="002824AE">
        <w:rPr>
          <w:rFonts w:ascii="Myriad Pro"/>
          <w:color w:val="000000" w:themeColor="text1"/>
        </w:rPr>
        <w:t>í</w:t>
      </w:r>
      <w:r w:rsidR="00105F61" w:rsidRPr="002824AE">
        <w:rPr>
          <w:rFonts w:ascii="Myriad Pro"/>
          <w:color w:val="000000" w:themeColor="text1"/>
        </w:rPr>
        <w:t>cio SG 424, de 2017, de 27 de setembro de 2017, da C</w:t>
      </w:r>
      <w:r w:rsidR="00105F61" w:rsidRPr="002824AE">
        <w:rPr>
          <w:rFonts w:ascii="Myriad Pro"/>
          <w:color w:val="000000" w:themeColor="text1"/>
        </w:rPr>
        <w:t>â</w:t>
      </w:r>
      <w:r w:rsidR="00105F61" w:rsidRPr="002824AE">
        <w:rPr>
          <w:rFonts w:ascii="Myriad Pro"/>
          <w:color w:val="000000" w:themeColor="text1"/>
        </w:rPr>
        <w:t>mara do Munic</w:t>
      </w:r>
      <w:r w:rsidR="00105F61" w:rsidRPr="002824AE">
        <w:rPr>
          <w:rFonts w:ascii="Myriad Pro"/>
          <w:color w:val="000000" w:themeColor="text1"/>
        </w:rPr>
        <w:t>í</w:t>
      </w:r>
      <w:r w:rsidR="00105F61" w:rsidRPr="002824AE">
        <w:rPr>
          <w:rFonts w:ascii="Myriad Pro"/>
          <w:color w:val="000000" w:themeColor="text1"/>
        </w:rPr>
        <w:t>pio de Lages, Santa Catarina, que encaminha a Mo</w:t>
      </w:r>
      <w:r w:rsidR="00105F61" w:rsidRPr="002824AE">
        <w:rPr>
          <w:rFonts w:ascii="Myriad Pro"/>
          <w:color w:val="000000" w:themeColor="text1"/>
        </w:rPr>
        <w:t>çã</w:t>
      </w:r>
      <w:r w:rsidR="00105F61" w:rsidRPr="002824AE">
        <w:rPr>
          <w:rFonts w:ascii="Myriad Pro"/>
          <w:color w:val="000000" w:themeColor="text1"/>
        </w:rPr>
        <w:t>o Legislativa n</w:t>
      </w:r>
      <w:r w:rsidR="00105F61" w:rsidRPr="002824AE">
        <w:rPr>
          <w:rFonts w:ascii="Myriad Pro"/>
          <w:color w:val="000000" w:themeColor="text1"/>
        </w:rPr>
        <w:t>º</w:t>
      </w:r>
      <w:r w:rsidR="00105F61" w:rsidRPr="002824AE">
        <w:rPr>
          <w:rFonts w:ascii="Myriad Pro"/>
          <w:color w:val="000000" w:themeColor="text1"/>
        </w:rPr>
        <w:t xml:space="preserve"> 250, de 2017, de rep</w:t>
      </w:r>
      <w:r w:rsidR="00105F61" w:rsidRPr="002824AE">
        <w:rPr>
          <w:rFonts w:ascii="Myriad Pro"/>
          <w:color w:val="000000" w:themeColor="text1"/>
        </w:rPr>
        <w:t>ú</w:t>
      </w:r>
      <w:r w:rsidR="00105F61" w:rsidRPr="002824AE">
        <w:rPr>
          <w:rFonts w:ascii="Myriad Pro"/>
          <w:color w:val="000000" w:themeColor="text1"/>
        </w:rPr>
        <w:t xml:space="preserve">dio </w:t>
      </w:r>
      <w:r w:rsidR="00105F61" w:rsidRPr="002824AE">
        <w:rPr>
          <w:rFonts w:ascii="Myriad Pro"/>
          <w:color w:val="000000" w:themeColor="text1"/>
        </w:rPr>
        <w:t>à</w:t>
      </w:r>
      <w:r w:rsidR="00105F61" w:rsidRPr="002824AE">
        <w:rPr>
          <w:rFonts w:ascii="Myriad Pro"/>
          <w:color w:val="000000" w:themeColor="text1"/>
        </w:rPr>
        <w:t>s medidas do Governo brasileiro que amea</w:t>
      </w:r>
      <w:r w:rsidR="00105F61" w:rsidRPr="002824AE">
        <w:rPr>
          <w:rFonts w:ascii="Myriad Pro"/>
          <w:color w:val="000000" w:themeColor="text1"/>
        </w:rPr>
        <w:t>ç</w:t>
      </w:r>
      <w:r w:rsidR="00105F61" w:rsidRPr="002824AE">
        <w:rPr>
          <w:rFonts w:ascii="Myriad Pro"/>
          <w:color w:val="000000" w:themeColor="text1"/>
        </w:rPr>
        <w:t>am a extin</w:t>
      </w:r>
      <w:r w:rsidR="00105F61" w:rsidRPr="002824AE">
        <w:rPr>
          <w:rFonts w:ascii="Myriad Pro"/>
          <w:color w:val="000000" w:themeColor="text1"/>
        </w:rPr>
        <w:t>çã</w:t>
      </w:r>
      <w:r w:rsidR="00105F61" w:rsidRPr="002824AE">
        <w:rPr>
          <w:rFonts w:ascii="Myriad Pro"/>
          <w:color w:val="000000" w:themeColor="text1"/>
        </w:rPr>
        <w:t>o da Reserva Nacional do Cobre e Associados e outras riquezas naturais da Amaz</w:t>
      </w:r>
      <w:r w:rsidR="00105F61" w:rsidRPr="002824AE">
        <w:rPr>
          <w:rFonts w:ascii="Myriad Pro"/>
          <w:color w:val="000000" w:themeColor="text1"/>
        </w:rPr>
        <w:t>ô</w:t>
      </w:r>
      <w:r w:rsidR="00105F61" w:rsidRPr="002824AE">
        <w:rPr>
          <w:rFonts w:ascii="Myriad Pro"/>
          <w:color w:val="000000" w:themeColor="text1"/>
        </w:rPr>
        <w:t>nia. 2) Of</w:t>
      </w:r>
      <w:r w:rsidR="00105F61" w:rsidRPr="002824AE">
        <w:rPr>
          <w:rFonts w:ascii="Myriad Pro"/>
          <w:color w:val="000000" w:themeColor="text1"/>
        </w:rPr>
        <w:t>í</w:t>
      </w:r>
      <w:r w:rsidR="00105F61" w:rsidRPr="002824AE">
        <w:rPr>
          <w:rFonts w:ascii="Myriad Pro"/>
          <w:color w:val="000000" w:themeColor="text1"/>
        </w:rPr>
        <w:t>cio n</w:t>
      </w:r>
      <w:r w:rsidR="00105F61" w:rsidRPr="002824AE">
        <w:rPr>
          <w:rFonts w:ascii="Myriad Pro"/>
          <w:color w:val="000000" w:themeColor="text1"/>
        </w:rPr>
        <w:t>º</w:t>
      </w:r>
      <w:r w:rsidR="00105F61" w:rsidRPr="002824AE">
        <w:rPr>
          <w:rFonts w:ascii="Myriad Pro"/>
          <w:color w:val="000000" w:themeColor="text1"/>
        </w:rPr>
        <w:t xml:space="preserve"> 234, de 2017, de 16 de outubro de 2017, da C</w:t>
      </w:r>
      <w:r w:rsidR="00105F61" w:rsidRPr="002824AE">
        <w:rPr>
          <w:rFonts w:ascii="Myriad Pro"/>
          <w:color w:val="000000" w:themeColor="text1"/>
        </w:rPr>
        <w:t>â</w:t>
      </w:r>
      <w:r w:rsidR="00105F61" w:rsidRPr="002824AE">
        <w:rPr>
          <w:rFonts w:ascii="Myriad Pro"/>
          <w:color w:val="000000" w:themeColor="text1"/>
        </w:rPr>
        <w:t>mara Municipal de S</w:t>
      </w:r>
      <w:r w:rsidR="00105F61" w:rsidRPr="002824AE">
        <w:rPr>
          <w:rFonts w:ascii="Myriad Pro"/>
          <w:color w:val="000000" w:themeColor="text1"/>
        </w:rPr>
        <w:t>ã</w:t>
      </w:r>
      <w:r w:rsidR="00105F61" w:rsidRPr="002824AE">
        <w:rPr>
          <w:rFonts w:ascii="Myriad Pro"/>
          <w:color w:val="000000" w:themeColor="text1"/>
        </w:rPr>
        <w:t>o Jos</w:t>
      </w:r>
      <w:r w:rsidR="00105F61" w:rsidRPr="002824AE">
        <w:rPr>
          <w:rFonts w:ascii="Myriad Pro"/>
          <w:color w:val="000000" w:themeColor="text1"/>
        </w:rPr>
        <w:t>é</w:t>
      </w:r>
      <w:r w:rsidR="00105F61" w:rsidRPr="002824AE">
        <w:rPr>
          <w:rFonts w:ascii="Myriad Pro"/>
          <w:color w:val="000000" w:themeColor="text1"/>
        </w:rPr>
        <w:t xml:space="preserve"> do Norte, no Rio Grande do Sul, que encaminha mo</w:t>
      </w:r>
      <w:r w:rsidR="00105F61" w:rsidRPr="002824AE">
        <w:rPr>
          <w:rFonts w:ascii="Myriad Pro"/>
          <w:color w:val="000000" w:themeColor="text1"/>
        </w:rPr>
        <w:t>çã</w:t>
      </w:r>
      <w:r w:rsidR="00105F61" w:rsidRPr="002824AE">
        <w:rPr>
          <w:rFonts w:ascii="Myriad Pro"/>
          <w:color w:val="000000" w:themeColor="text1"/>
        </w:rPr>
        <w:t>o de rep</w:t>
      </w:r>
      <w:r w:rsidR="00105F61" w:rsidRPr="002824AE">
        <w:rPr>
          <w:rFonts w:ascii="Myriad Pro"/>
          <w:color w:val="000000" w:themeColor="text1"/>
        </w:rPr>
        <w:t>ú</w:t>
      </w:r>
      <w:r w:rsidR="00105F61" w:rsidRPr="002824AE">
        <w:rPr>
          <w:rFonts w:ascii="Myriad Pro"/>
          <w:color w:val="000000" w:themeColor="text1"/>
        </w:rPr>
        <w:t>dio a Projeto de Minera</w:t>
      </w:r>
      <w:r w:rsidR="00105F61" w:rsidRPr="002824AE">
        <w:rPr>
          <w:rFonts w:ascii="Myriad Pro"/>
          <w:color w:val="000000" w:themeColor="text1"/>
        </w:rPr>
        <w:t>çã</w:t>
      </w:r>
      <w:r w:rsidR="00105F61" w:rsidRPr="002824AE">
        <w:rPr>
          <w:rFonts w:ascii="Myriad Pro"/>
          <w:color w:val="000000" w:themeColor="text1"/>
        </w:rPr>
        <w:t>o Retiro, da empresa RGM S/A, em S</w:t>
      </w:r>
      <w:r w:rsidR="00105F61" w:rsidRPr="002824AE">
        <w:rPr>
          <w:rFonts w:ascii="Myriad Pro"/>
          <w:color w:val="000000" w:themeColor="text1"/>
        </w:rPr>
        <w:t>ã</w:t>
      </w:r>
      <w:r w:rsidR="00105F61" w:rsidRPr="002824AE">
        <w:rPr>
          <w:rFonts w:ascii="Myriad Pro"/>
          <w:color w:val="000000" w:themeColor="text1"/>
        </w:rPr>
        <w:t>o Jos</w:t>
      </w:r>
      <w:r w:rsidR="00105F61" w:rsidRPr="002824AE">
        <w:rPr>
          <w:rFonts w:ascii="Myriad Pro"/>
          <w:color w:val="000000" w:themeColor="text1"/>
        </w:rPr>
        <w:t>é</w:t>
      </w:r>
      <w:r w:rsidR="00105F61" w:rsidRPr="002824AE">
        <w:rPr>
          <w:rFonts w:ascii="Myriad Pro"/>
          <w:color w:val="000000" w:themeColor="text1"/>
        </w:rPr>
        <w:t xml:space="preserve"> do Norte, e aos projetos de minas do Alto Camaqu</w:t>
      </w:r>
      <w:r w:rsidR="00105F61" w:rsidRPr="002824AE">
        <w:rPr>
          <w:rFonts w:ascii="Myriad Pro"/>
          <w:color w:val="000000" w:themeColor="text1"/>
        </w:rPr>
        <w:t>ã</w:t>
      </w:r>
      <w:r w:rsidR="00105F61" w:rsidRPr="002824AE">
        <w:rPr>
          <w:rFonts w:ascii="Myriad Pro"/>
          <w:color w:val="000000" w:themeColor="text1"/>
        </w:rPr>
        <w:t>, da</w:t>
      </w:r>
      <w:r w:rsidR="0090315D">
        <w:rPr>
          <w:rFonts w:ascii="Myriad Pro"/>
          <w:color w:val="000000" w:themeColor="text1"/>
        </w:rPr>
        <w:t xml:space="preserve">s empresas Votorantim Metais e </w:t>
      </w:r>
      <w:proofErr w:type="spellStart"/>
      <w:r w:rsidR="0090315D">
        <w:rPr>
          <w:rFonts w:ascii="Myriad Pro"/>
          <w:color w:val="000000" w:themeColor="text1"/>
        </w:rPr>
        <w:t>Iam</w:t>
      </w:r>
      <w:r w:rsidR="00105F61" w:rsidRPr="002824AE">
        <w:rPr>
          <w:rFonts w:ascii="Myriad Pro"/>
          <w:color w:val="000000" w:themeColor="text1"/>
        </w:rPr>
        <w:t>gold</w:t>
      </w:r>
      <w:proofErr w:type="spellEnd"/>
      <w:r w:rsidR="00105F61" w:rsidRPr="002824AE">
        <w:rPr>
          <w:rFonts w:ascii="Myriad Pro"/>
          <w:color w:val="000000" w:themeColor="text1"/>
        </w:rPr>
        <w:t xml:space="preserve"> Brasil, do Rio Camaqu</w:t>
      </w:r>
      <w:r w:rsidR="00105F61" w:rsidRPr="002824AE">
        <w:rPr>
          <w:rFonts w:ascii="Myriad Pro"/>
          <w:color w:val="000000" w:themeColor="text1"/>
        </w:rPr>
        <w:t>ã</w:t>
      </w:r>
      <w:r w:rsidRPr="002824AE">
        <w:rPr>
          <w:rFonts w:ascii="Myriad Pro" w:eastAsia="Myriad Pro" w:hAnsi="Myriad Pro" w:cs="Myriad Pro"/>
          <w:color w:val="000000" w:themeColor="text1"/>
        </w:rPr>
        <w:t xml:space="preserve">. Passa-se à apreciação da pauta: Deliberativa. ITEM 1 </w:t>
      </w:r>
      <w:r w:rsidR="00501C9F" w:rsidRPr="002824AE">
        <w:rPr>
          <w:rFonts w:ascii="Myriad Pro" w:eastAsia="Myriad Pro" w:hAnsi="Myriad Pro" w:cs="Myriad Pro"/>
          <w:color w:val="000000" w:themeColor="text1"/>
        </w:rPr>
        <w:t>–</w:t>
      </w:r>
      <w:r w:rsidRPr="002824AE">
        <w:rPr>
          <w:rFonts w:ascii="Myriad Pro" w:eastAsia="Myriad Pro" w:hAnsi="Myriad Pro" w:cs="Myriad Pro"/>
          <w:color w:val="000000" w:themeColor="text1"/>
        </w:rPr>
        <w:t xml:space="preserve"> </w:t>
      </w:r>
      <w:r w:rsidR="00501C9F" w:rsidRPr="002824AE">
        <w:rPr>
          <w:rFonts w:ascii="Myriad Pro" w:eastAsia="Myriad Pro" w:hAnsi="Myriad Pro" w:cs="Myriad Pro"/>
          <w:color w:val="000000" w:themeColor="text1"/>
        </w:rPr>
        <w:t xml:space="preserve">TRAMITAÇÃO CONJUNTA - </w:t>
      </w:r>
      <w:r w:rsidRPr="002824AE">
        <w:rPr>
          <w:rFonts w:ascii="Myriad Pro" w:eastAsia="Myriad Pro" w:hAnsi="Myriad Pro" w:cs="Myriad Pro"/>
          <w:color w:val="000000" w:themeColor="text1"/>
        </w:rPr>
        <w:t xml:space="preserve">PROJETO DE LEI DO SENADO Nº 408, de 2012 - Terminativo - que: "Altera a Lei nº 6.766, de 19 de dezembro de 1979, que dispõe sobre o parcelamento do solo urbano e dá outras providências, para alargar a faixa não edificável ao longo das águas correntes e dormentes e das faixas de domínio público das rodovias e ferrovias." Autoria: Senador Rodrigo Rollemberg. </w:t>
      </w:r>
      <w:r w:rsidR="00F014B8" w:rsidRPr="002824AE">
        <w:rPr>
          <w:rFonts w:ascii="Myriad Pro" w:eastAsia="Myriad Pro" w:hAnsi="Myriad Pro" w:cs="Myriad Pro"/>
          <w:color w:val="000000" w:themeColor="text1"/>
        </w:rPr>
        <w:t xml:space="preserve">- TRAMITA EM CONJUNTO - PROJETO DE LEI DO SENADO Nº 66, de 2014 - Terminativo – “Altera a Lei nº 6.766, de 19 de dezembro de 1979, que dispõe sobre o parcelamento do solo urbano e dá outras providências, para dispor sobre o estabelecimento de faixas não-edificáveis e limitações à </w:t>
      </w:r>
      <w:proofErr w:type="spellStart"/>
      <w:r w:rsidR="00F014B8" w:rsidRPr="002824AE">
        <w:rPr>
          <w:rFonts w:ascii="Myriad Pro" w:eastAsia="Myriad Pro" w:hAnsi="Myriad Pro" w:cs="Myriad Pro"/>
          <w:color w:val="000000" w:themeColor="text1"/>
        </w:rPr>
        <w:t>edificabilidade</w:t>
      </w:r>
      <w:proofErr w:type="spellEnd"/>
      <w:r w:rsidR="00F014B8" w:rsidRPr="002824AE">
        <w:rPr>
          <w:rFonts w:ascii="Myriad Pro" w:eastAsia="Myriad Pro" w:hAnsi="Myriad Pro" w:cs="Myriad Pro"/>
          <w:color w:val="000000" w:themeColor="text1"/>
        </w:rPr>
        <w:t xml:space="preserve"> em loteamentos urbanos”. Autoria: Senador Paulo Bauer. </w:t>
      </w:r>
      <w:r w:rsidRPr="002824AE">
        <w:rPr>
          <w:rFonts w:ascii="Myriad Pro" w:eastAsia="Myriad Pro" w:hAnsi="Myriad Pro" w:cs="Myriad Pro"/>
          <w:color w:val="000000" w:themeColor="text1"/>
        </w:rPr>
        <w:t xml:space="preserve">Relatoria: Sen. Valdir Raupp. Relatório: Pela rejeição do PLS 408/2012 e pela aprovação do PLS 66/2014, na forma do substitutivo apresentado. Resultado: Adiado. ITEM 2 - PROJETO DE LEI DO SENADO Nº 344, de 2014 - Terminativo - que: "Altera a Lei nº 9.433, de 8 de janeiro de 1997, que institui a Política Nacional de Recursos Hídricos, para garantir a reprodução das cheias naturais a jusante dos reservatórios operados por agentes públicos e privados." Autoria: Senador Kaká Andrade. Relatoria: Sen. Valdir Raupp. Relatório: Pela rejeição. Resultado: Adiado. ITEM 3 - PROJETO DE LEI DO SENADO Nº 162, de 2015 - Terminativo - que: "Incentiva a </w:t>
      </w:r>
      <w:proofErr w:type="spellStart"/>
      <w:r w:rsidRPr="002824AE">
        <w:rPr>
          <w:rFonts w:ascii="Myriad Pro" w:eastAsia="Myriad Pro" w:hAnsi="Myriad Pro" w:cs="Myriad Pro"/>
          <w:color w:val="000000" w:themeColor="text1"/>
        </w:rPr>
        <w:t>aquaponia</w:t>
      </w:r>
      <w:proofErr w:type="spellEnd"/>
      <w:r w:rsidRPr="002824AE">
        <w:rPr>
          <w:rFonts w:ascii="Myriad Pro" w:eastAsia="Myriad Pro" w:hAnsi="Myriad Pro" w:cs="Myriad Pro"/>
          <w:color w:val="000000" w:themeColor="text1"/>
        </w:rPr>
        <w:t xml:space="preserve">, pelo uso integrado e sustentável dos recursos hídricos na aquicultura e agricultura." Autoria: Senador Benedito de Lira. Relatoria: Sen. Valdir Raupp. Relatório: Pela aprovação com as emendas que apresenta. Resultado: Adiado. ITEM 4 - PROJETO DE LEI DO SENADO Nº 63, de 2017 </w:t>
      </w:r>
      <w:r w:rsidRPr="002824AE">
        <w:rPr>
          <w:rFonts w:ascii="Myriad Pro" w:eastAsia="Myriad Pro" w:hAnsi="Myriad Pro" w:cs="Myriad Pro"/>
          <w:color w:val="000000" w:themeColor="text1"/>
        </w:rPr>
        <w:lastRenderedPageBreak/>
        <w:t xml:space="preserve">- Terminativo - que: "Altera a Lei nº 9.605, de 12 de fevereiro de 1998, para agravar a pena para quem extrair recursos minerais sem a competente autorização, permissão, concessão ou licença, ou em desacordo com a obtida." Autoria: Senador Davi Alcolumbre. Relatoria: Sen. Sérgio Petecão. Relatório: Pela aprovação. Resultado: Adiado. ITEM 5 - PROJETO DE LEI DO SENADO Nº 537, de 2011 - Terminativo - que: "Estabelece a forma de recolhimento e destinação final de baterias automotivas e industriais, compostas por Chumbo e Ácido Sulfúrico." Autoria: Senador Eduardo Amorim. Relatoria: Sen. Acir Gurgacz. Relatório: Pela aprovação nos termos do substitutivo que apresenta. Resultado: Adiado. ITEM 6 - PROJETO DE LEI DO SENADO Nº 214, de 2015 - Terminativo - que: "Modifica o Código 20 do Anexo VIII da Lei no 6.938, de 31 de agosto de 1981, acrescido pela Lei no 10.165, de 27 de dezembro de 2000, para excluir a silvicultura do rol de atividades potencialmente poluidoras e utilizadoras de recursos ambientais." Autoria: Senador Alvaro Dias. Relatoria: Sen. Acir Gurgacz. Relatório: Pela aprovação com a emenda que apresenta. Resultado: Adiado. ITEM 7 - PROJETO DE LEI DO SENADO Nº 259, de 2015 - Terminativo - que: "Altera a Lei nº 11.445, de 5 de janeiro de 2007, que estabelece diretrizes nacionais para o saneamento básico, para incentivar a dessalinização da água do mar e das águas salobras subterrâneas." Autoria: Senador </w:t>
      </w:r>
      <w:proofErr w:type="spellStart"/>
      <w:r w:rsidRPr="002824AE">
        <w:rPr>
          <w:rFonts w:ascii="Myriad Pro" w:eastAsia="Myriad Pro" w:hAnsi="Myriad Pro" w:cs="Myriad Pro"/>
          <w:color w:val="000000" w:themeColor="text1"/>
        </w:rPr>
        <w:t>Eunício</w:t>
      </w:r>
      <w:proofErr w:type="spellEnd"/>
      <w:r w:rsidRPr="002824AE">
        <w:rPr>
          <w:rFonts w:ascii="Myriad Pro" w:eastAsia="Myriad Pro" w:hAnsi="Myriad Pro" w:cs="Myriad Pro"/>
          <w:color w:val="000000" w:themeColor="text1"/>
        </w:rPr>
        <w:t xml:space="preserve"> Oliveira. Relatoria: Sen. João Capiberibe. Relatório: Pela aprovação. Resultado: Adiado. ITEM 8 - PROJETO DE LEI DO SENADO Nº 750, de 2015 - Terminativo - que: "Altera a Lei nº 12.187, de 29 de dezembro de 2009, que institui a Política Nacional sobre Mudança do Clima – PNMC e dá outras providências, para adotar, como compromisso nacional voluntário adicional, ações de adaptação e mitigação de emissão de gases de efeito estufa para os anos de 2025 e 2030." Autoria: Senador Jorge Viana. Relatoria: Sen. João Capiberibe. Relatório: Pela aprovação nos termos do substitutivo. Resultado: Adiado. ITEM 9 - PROJETO DE LEI DO SENADO Nº 79, de 2016 - Terminativo - que: "Altera a redação do art. 71 da Lei nº 9.605, de 12 de fevereiro de 1998, que trata dos prazos do processo administrativo ambiental." Autoria: Senador Paulo Paim. Relatoria: Sen. Valdir Raupp. Relatório: Pela aprovação, com as emendas que apresenta. Resultado: Adiado. ITEM 10 - PROJETO DE LEI DO SENADO Nº 97, de 2017 - Terminativo - que: "Altera a Lei nº 9.985, de 18 de julho de 2000, que regulamenta o art. 225, § 1o, incisos I, II, III e VII da Constituição Federal, institui o Sistema Nacional de Unidades de Conservação da Natureza, para estabelecer a necessidade de anuência do Estado para criação ou alteração de unidades de conservação em seu território." Autoria: Senador Flexa Ribeiro. Relatoria: Sen. Davi Alcolumbre. Relatório: Pela rejeição. Resultado: Adiado. ITEM 11 - PROJETO DE LEI DO SENADO Nº 375, de 2017 - Não Terminativo - que: "Altera a Lei Complementar nº 62, de 28 de dezembro de 1989, que estabelece normas sobre o cálculo, a entrega e o controle das liberações dos recursos dos Fundos de Participação e dá outras providências, para instituir reserva do Fundo de Participação dos Estados e do Distrito Federal – FPE destinada aos Estados da Amazônia Legal que abriguem, em seus territórios, unidades de conservação da natureza ou terras indígenas demarcadas." Autoria: Senador Acir Gurgacz. Relatoria: Sen. Davi Alcolumbre. Relatório: Pela aprovação. Resultado: Aprovado o relatório, que passa a constituir o parecer da CMA, favorável ao projeto. Nada mais havendo a tratar, encerra-se a reunião às onze horas e cinquenta e três minutos. Após aprovação, a presente Ata será assinada pelo Senhor Presidente e publicada no Diário do Senado Federal, juntamente com a íntegra das notas taquigráficas.</w:t>
      </w:r>
    </w:p>
    <w:p w:rsidR="002824AE" w:rsidRDefault="002824AE">
      <w:pPr>
        <w:jc w:val="center"/>
        <w:rPr>
          <w:rFonts w:ascii="Myriad Pro" w:eastAsia="Myriad Pro" w:hAnsi="Myriad Pro" w:cs="Myriad Pro"/>
          <w:b/>
        </w:rPr>
      </w:pPr>
    </w:p>
    <w:p w:rsidR="00A94ED1" w:rsidRDefault="002824AE">
      <w:pPr>
        <w:jc w:val="center"/>
      </w:pPr>
      <w:r>
        <w:rPr>
          <w:rFonts w:ascii="Myriad Pro" w:eastAsia="Myriad Pro" w:hAnsi="Myriad Pro" w:cs="Myriad Pro"/>
          <w:b/>
        </w:rPr>
        <w:t>Senador Davi Alcolumbre</w:t>
      </w:r>
    </w:p>
    <w:p w:rsidR="00A94ED1" w:rsidRDefault="002824AE">
      <w:pPr>
        <w:jc w:val="center"/>
      </w:pPr>
      <w:r>
        <w:rPr>
          <w:rFonts w:ascii="Myriad Pro" w:eastAsia="Myriad Pro" w:hAnsi="Myriad Pro" w:cs="Myriad Pro"/>
        </w:rPr>
        <w:t>Presidente da Comissão de Meio Ambiente</w:t>
      </w:r>
    </w:p>
    <w:p w:rsidR="00A94ED1" w:rsidRDefault="00A94ED1"/>
    <w:p w:rsidR="00A94ED1" w:rsidRDefault="00A94ED1"/>
    <w:p w:rsidR="00A94ED1" w:rsidRDefault="00A94ED1"/>
    <w:p w:rsidR="00A94ED1" w:rsidRDefault="002824AE">
      <w:pPr>
        <w:jc w:val="center"/>
      </w:pPr>
      <w:r>
        <w:rPr>
          <w:rFonts w:ascii="Myriad Pro" w:eastAsia="Myriad Pro" w:hAnsi="Myriad Pro" w:cs="Myriad Pro"/>
        </w:rPr>
        <w:t>Esta reunião está disponível em áudio e vídeo no link abaixo:</w:t>
      </w:r>
    </w:p>
    <w:p w:rsidR="00A94ED1" w:rsidRDefault="0090315D">
      <w:pPr>
        <w:jc w:val="center"/>
      </w:pPr>
      <w:hyperlink r:id="rId6">
        <w:r w:rsidR="002824AE">
          <w:t>http://www12.senado.leg.br/multimidia/eventos/2017/11/07</w:t>
        </w:r>
      </w:hyperlink>
    </w:p>
    <w:p w:rsidR="00A94ED1" w:rsidRDefault="00A94ED1"/>
    <w:p w:rsidR="0090315D" w:rsidRDefault="0090315D">
      <w:bookmarkStart w:id="0" w:name="_GoBack"/>
      <w:bookmarkEnd w:id="0"/>
    </w:p>
    <w:p w:rsidR="0090315D" w:rsidRDefault="0090315D"/>
    <w:p w:rsidR="007820AC" w:rsidRPr="007820AC" w:rsidRDefault="007820AC" w:rsidP="007820AC">
      <w:pPr>
        <w:pStyle w:val="Escriba-Normalffff"/>
        <w:ind w:firstLine="0"/>
        <w:jc w:val="center"/>
        <w:rPr>
          <w:rFonts w:ascii="Myriad Pro" w:hAnsi="Myriad Pro"/>
        </w:rPr>
      </w:pP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PRESIDENTE </w:t>
      </w:r>
      <w:r w:rsidRPr="007820AC">
        <w:rPr>
          <w:rFonts w:ascii="Myriad Pro" w:hAnsi="Myriad Pro"/>
        </w:rPr>
        <w:t>(Davi Alcolumbre. Bloco Social Democrata/DEM - AP) – Bom dia a todos e a todas.</w:t>
      </w:r>
    </w:p>
    <w:p w:rsidR="007820AC" w:rsidRPr="007820AC" w:rsidRDefault="007820AC" w:rsidP="007820AC">
      <w:pPr>
        <w:pStyle w:val="Escriba-Normalffff"/>
        <w:jc w:val="both"/>
        <w:rPr>
          <w:rFonts w:ascii="Myriad Pro" w:hAnsi="Myriad Pro"/>
        </w:rPr>
      </w:pPr>
      <w:r w:rsidRPr="007820AC">
        <w:rPr>
          <w:rFonts w:ascii="Myriad Pro" w:hAnsi="Myriad Pro"/>
        </w:rPr>
        <w:t>Havendo número regimental, declaro aberta a 27ª Reunião da Comissão de Meio Ambiente.</w:t>
      </w:r>
    </w:p>
    <w:p w:rsidR="007820AC" w:rsidRPr="007820AC" w:rsidRDefault="007820AC" w:rsidP="007820AC">
      <w:pPr>
        <w:pStyle w:val="Escriba-Normalffff"/>
        <w:jc w:val="both"/>
        <w:rPr>
          <w:rFonts w:ascii="Myriad Pro" w:hAnsi="Myriad Pro"/>
        </w:rPr>
      </w:pPr>
      <w:r w:rsidRPr="007820AC">
        <w:rPr>
          <w:rFonts w:ascii="Myriad Pro" w:hAnsi="Myriad Pro"/>
        </w:rPr>
        <w:t>Antes de iniciarmos os trabalhos, proponho a dispensa da leitura e aprovação da Ata da 26ª Reunião, realizada em 31/10/2017.</w:t>
      </w:r>
    </w:p>
    <w:p w:rsidR="007820AC" w:rsidRPr="007820AC" w:rsidRDefault="007820AC" w:rsidP="007820AC">
      <w:pPr>
        <w:pStyle w:val="Escriba-Normalffff"/>
        <w:jc w:val="both"/>
        <w:rPr>
          <w:rFonts w:ascii="Myriad Pro" w:hAnsi="Myriad Pro"/>
        </w:rPr>
      </w:pPr>
      <w:r w:rsidRPr="007820AC">
        <w:rPr>
          <w:rFonts w:ascii="Myriad Pro" w:hAnsi="Myriad Pro"/>
        </w:rPr>
        <w:t>Aqueles que concordam permaneçam como se encontram. (</w:t>
      </w:r>
      <w:r w:rsidRPr="007820AC">
        <w:rPr>
          <w:rFonts w:ascii="Myriad Pro" w:hAnsi="Myriad Pro"/>
          <w:i/>
        </w:rPr>
        <w:t>Pausa.</w:t>
      </w:r>
      <w:r w:rsidRPr="007820AC">
        <w:rPr>
          <w:rFonts w:ascii="Myriad Pro" w:hAnsi="Myriad Pro"/>
        </w:rPr>
        <w:t>)</w:t>
      </w:r>
    </w:p>
    <w:p w:rsidR="007820AC" w:rsidRPr="007820AC" w:rsidRDefault="007820AC" w:rsidP="007820AC">
      <w:pPr>
        <w:pStyle w:val="Escriba-Normalffff"/>
        <w:jc w:val="both"/>
        <w:rPr>
          <w:rFonts w:ascii="Myriad Pro" w:hAnsi="Myriad Pro"/>
        </w:rPr>
      </w:pPr>
      <w:r w:rsidRPr="007820AC">
        <w:rPr>
          <w:rFonts w:ascii="Myriad Pro" w:hAnsi="Myriad Pro"/>
        </w:rPr>
        <w:t>A ata está aprovada e será publicada no</w:t>
      </w:r>
      <w:r w:rsidRPr="007820AC">
        <w:rPr>
          <w:rFonts w:ascii="Myriad Pro" w:hAnsi="Myriad Pro"/>
          <w:i/>
        </w:rPr>
        <w:t xml:space="preserve"> Diário do Senado Federal</w:t>
      </w:r>
      <w:r w:rsidRPr="007820AC">
        <w:rPr>
          <w:rFonts w:ascii="Myriad Pro" w:hAnsi="Myriad Pro"/>
        </w:rPr>
        <w:t>.</w:t>
      </w:r>
    </w:p>
    <w:p w:rsidR="007820AC" w:rsidRPr="007820AC" w:rsidRDefault="007820AC" w:rsidP="007820AC">
      <w:pPr>
        <w:pStyle w:val="Escriba-Normalffff"/>
        <w:jc w:val="both"/>
        <w:rPr>
          <w:rFonts w:ascii="Myriad Pro" w:hAnsi="Myriad Pro"/>
        </w:rPr>
      </w:pPr>
      <w:r w:rsidRPr="007820AC">
        <w:rPr>
          <w:rFonts w:ascii="Myriad Pro" w:hAnsi="Myriad Pro"/>
        </w:rPr>
        <w:t>A Presidência gostaria de comunicar alguns expedientes que foram recebidos pela Comissão.</w:t>
      </w:r>
    </w:p>
    <w:p w:rsidR="007820AC" w:rsidRPr="007820AC" w:rsidRDefault="007820AC" w:rsidP="007820AC">
      <w:pPr>
        <w:pStyle w:val="Escriba-Normalffff"/>
        <w:jc w:val="both"/>
        <w:rPr>
          <w:rFonts w:ascii="Myriad Pro" w:hAnsi="Myriad Pro"/>
        </w:rPr>
      </w:pPr>
      <w:proofErr w:type="spellStart"/>
      <w:r w:rsidRPr="007820AC">
        <w:rPr>
          <w:rFonts w:ascii="Myriad Pro" w:hAnsi="Myriad Pro"/>
        </w:rPr>
        <w:t>Ofício-SG</w:t>
      </w:r>
      <w:proofErr w:type="spellEnd"/>
      <w:r w:rsidRPr="007820AC">
        <w:rPr>
          <w:rFonts w:ascii="Myriad Pro" w:hAnsi="Myriad Pro"/>
        </w:rPr>
        <w:t xml:space="preserve"> 424, de 2017, de 27 de setembro de 2017, da Câmara do Município de Lages, Santa Catarina, que encaminha a Moção Legislativa nº 250, de 2017, de repúdio às medidas do Governo brasileiro que ameaçam a extinção da Reserva Nacional do Cobre e Associados e outras riquezas naturais da Amazônia.</w:t>
      </w:r>
    </w:p>
    <w:p w:rsidR="007820AC" w:rsidRPr="007820AC" w:rsidRDefault="007820AC" w:rsidP="007820AC">
      <w:pPr>
        <w:pStyle w:val="Escriba-Normalffff"/>
        <w:jc w:val="both"/>
        <w:rPr>
          <w:rFonts w:ascii="Myriad Pro" w:hAnsi="Myriad Pro"/>
        </w:rPr>
      </w:pPr>
      <w:r w:rsidRPr="007820AC">
        <w:rPr>
          <w:rFonts w:ascii="Myriad Pro" w:hAnsi="Myriad Pro"/>
        </w:rPr>
        <w:t xml:space="preserve">Ofício nº 234, de 2017, de 16 de outubro de 2017, da Câmara Municipal de São José do Norte, no Rio Grande do Sul, que encaminha moção de repúdio a Projeto de mineração Retiro, da empresa RGM S/A, em São José do Norte, e aos projetos de minas do Alto Camaquã, das empresas Votorantim Metais e </w:t>
      </w:r>
      <w:proofErr w:type="spellStart"/>
      <w:r w:rsidRPr="007820AC">
        <w:rPr>
          <w:rFonts w:ascii="Myriad Pro" w:hAnsi="Myriad Pro"/>
        </w:rPr>
        <w:t>Iamgold</w:t>
      </w:r>
      <w:proofErr w:type="spellEnd"/>
      <w:r w:rsidRPr="007820AC">
        <w:rPr>
          <w:rFonts w:ascii="Myriad Pro" w:hAnsi="Myriad Pro"/>
        </w:rPr>
        <w:t xml:space="preserve"> Brasil, do Rio Camaquã.</w:t>
      </w:r>
    </w:p>
    <w:p w:rsidR="007820AC" w:rsidRPr="007820AC" w:rsidRDefault="007820AC" w:rsidP="007820AC">
      <w:pPr>
        <w:pStyle w:val="Escriba-Normalffff"/>
        <w:jc w:val="both"/>
        <w:rPr>
          <w:rFonts w:ascii="Myriad Pro" w:hAnsi="Myriad Pro"/>
        </w:rPr>
      </w:pPr>
      <w:r w:rsidRPr="007820AC">
        <w:rPr>
          <w:rFonts w:ascii="Myriad Pro" w:hAnsi="Myriad Pro"/>
        </w:rPr>
        <w:t>Consulto os Senadores presentes se gostariam de se manifestar sobre esses documentos.</w:t>
      </w:r>
    </w:p>
    <w:p w:rsidR="007820AC" w:rsidRPr="007820AC" w:rsidRDefault="007820AC" w:rsidP="007820AC">
      <w:pPr>
        <w:pStyle w:val="Escriba-Normalffff"/>
        <w:jc w:val="both"/>
        <w:rPr>
          <w:rFonts w:ascii="Myriad Pro" w:hAnsi="Myriad Pro"/>
        </w:rPr>
      </w:pPr>
      <w:r w:rsidRPr="007820AC">
        <w:rPr>
          <w:rFonts w:ascii="Myriad Pro" w:hAnsi="Myriad Pro"/>
        </w:rPr>
        <w:t>Os expedientes foram encaminhados aos membros da Comissão por</w:t>
      </w:r>
      <w:r w:rsidRPr="007820AC">
        <w:rPr>
          <w:rFonts w:ascii="Myriad Pro" w:hAnsi="Myriad Pro"/>
          <w:i/>
        </w:rPr>
        <w:t xml:space="preserve"> e-mail.</w:t>
      </w:r>
    </w:p>
    <w:p w:rsidR="007820AC" w:rsidRPr="007820AC" w:rsidRDefault="007820AC" w:rsidP="007820AC">
      <w:pPr>
        <w:pStyle w:val="Escriba-Normalffff"/>
        <w:jc w:val="both"/>
        <w:rPr>
          <w:rFonts w:ascii="Myriad Pro" w:hAnsi="Myriad Pro"/>
        </w:rPr>
      </w:pPr>
      <w:r w:rsidRPr="007820AC">
        <w:rPr>
          <w:rFonts w:ascii="Myriad Pro" w:hAnsi="Myriad Pro"/>
        </w:rPr>
        <w:t>Não havendo manifestação no prazo de sete dias, serão arquivados.</w:t>
      </w:r>
    </w:p>
    <w:p w:rsidR="007820AC" w:rsidRPr="007820AC" w:rsidRDefault="007820AC" w:rsidP="007820AC">
      <w:pPr>
        <w:pStyle w:val="Escriba-Normalffff"/>
        <w:jc w:val="both"/>
        <w:rPr>
          <w:rFonts w:ascii="Myriad Pro" w:hAnsi="Myriad Pro"/>
        </w:rPr>
      </w:pPr>
      <w:r w:rsidRPr="007820AC">
        <w:rPr>
          <w:rFonts w:ascii="Myriad Pro" w:hAnsi="Myriad Pro"/>
        </w:rPr>
        <w:t>Consulto os Senadores se podemos inverter a pauta da Ordem do Dia para apreciar imediatamente o item 11, PLS nº 375, de 2017.</w:t>
      </w:r>
    </w:p>
    <w:p w:rsidR="007820AC" w:rsidRPr="007820AC" w:rsidRDefault="007820AC" w:rsidP="007820AC">
      <w:pPr>
        <w:pStyle w:val="Escriba-Normalffff"/>
        <w:jc w:val="both"/>
        <w:rPr>
          <w:rFonts w:ascii="Myriad Pro" w:hAnsi="Myriad Pro"/>
        </w:rPr>
      </w:pPr>
      <w:r w:rsidRPr="007820AC">
        <w:rPr>
          <w:rFonts w:ascii="Myriad Pro" w:hAnsi="Myriad Pro"/>
        </w:rPr>
        <w:t>Aqueles que aprovam permaneçam como estão. (</w:t>
      </w:r>
      <w:r w:rsidRPr="007820AC">
        <w:rPr>
          <w:rFonts w:ascii="Myriad Pro" w:hAnsi="Myriad Pro"/>
          <w:i/>
        </w:rPr>
        <w:t>Pausa.</w:t>
      </w:r>
      <w:r w:rsidRPr="007820AC">
        <w:rPr>
          <w:rFonts w:ascii="Myriad Pro" w:hAnsi="Myriad Pro"/>
        </w:rPr>
        <w:t>)</w:t>
      </w:r>
    </w:p>
    <w:p w:rsidR="007820AC" w:rsidRPr="007820AC" w:rsidRDefault="007820AC" w:rsidP="007820AC">
      <w:pPr>
        <w:pStyle w:val="Escriba-Normalffff"/>
        <w:jc w:val="both"/>
        <w:rPr>
          <w:rFonts w:ascii="Myriad Pro" w:hAnsi="Myriad Pro"/>
        </w:rPr>
      </w:pPr>
      <w:r w:rsidRPr="007820AC">
        <w:rPr>
          <w:rFonts w:ascii="Myriad Pro" w:hAnsi="Myriad Pro"/>
        </w:rPr>
        <w:t>Está aprovada a inversão da pauta.</w:t>
      </w:r>
    </w:p>
    <w:p w:rsidR="007820AC" w:rsidRPr="007820AC" w:rsidRDefault="007820AC" w:rsidP="007820AC">
      <w:pPr>
        <w:pStyle w:val="Escriba-Normalffff"/>
        <w:jc w:val="both"/>
        <w:rPr>
          <w:rFonts w:ascii="Myriad Pro" w:hAnsi="Myriad Pro"/>
        </w:rPr>
      </w:pPr>
      <w:r w:rsidRPr="007820AC">
        <w:rPr>
          <w:rFonts w:ascii="Myriad Pro" w:hAnsi="Myriad Pro"/>
        </w:rPr>
        <w:t>Gostaria de passar a Presidência ao Senador Ataídes.</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PRESIDENTE </w:t>
      </w:r>
      <w:r w:rsidRPr="007820AC">
        <w:rPr>
          <w:rFonts w:ascii="Myriad Pro" w:hAnsi="Myriad Pro"/>
        </w:rPr>
        <w:t>(Ataídes Oliveira. Bloco Social Democrata/PSDB - TO) – Obrigado, Sr. Presidente efetivo.</w:t>
      </w:r>
    </w:p>
    <w:p w:rsidR="007820AC" w:rsidRPr="007820AC" w:rsidRDefault="007820AC" w:rsidP="007820AC">
      <w:pPr>
        <w:pStyle w:val="Escriba-Normalffff"/>
        <w:jc w:val="both"/>
        <w:rPr>
          <w:rFonts w:ascii="Myriad Pro" w:hAnsi="Myriad Pro"/>
        </w:rPr>
      </w:pPr>
      <w:r w:rsidRPr="007820AC">
        <w:rPr>
          <w:rFonts w:ascii="Myriad Pro" w:hAnsi="Myriad Pro"/>
        </w:rPr>
        <w:t xml:space="preserve">É uma relatoria de V. </w:t>
      </w:r>
      <w:proofErr w:type="spellStart"/>
      <w:r w:rsidRPr="007820AC">
        <w:rPr>
          <w:rFonts w:ascii="Myriad Pro" w:hAnsi="Myriad Pro"/>
        </w:rPr>
        <w:t>Ex</w:t>
      </w:r>
      <w:proofErr w:type="spellEnd"/>
      <w:r w:rsidRPr="007820AC">
        <w:rPr>
          <w:rFonts w:ascii="Myriad Pro" w:hAnsi="Myriad Pro"/>
        </w:rPr>
        <w:t>ª?</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DAVI ALCOLUMBRE </w:t>
      </w:r>
      <w:r w:rsidRPr="007820AC">
        <w:rPr>
          <w:rFonts w:ascii="Myriad Pro" w:hAnsi="Myriad Pro"/>
        </w:rPr>
        <w:t>(Bloco Social Democrata/DEM - AP) – Sim, sou Relator de um projeto do Senador Acir.</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PRESIDENTE </w:t>
      </w:r>
      <w:r w:rsidRPr="007820AC">
        <w:rPr>
          <w:rFonts w:ascii="Myriad Pro" w:hAnsi="Myriad Pro"/>
        </w:rPr>
        <w:t>(Ataídes Oliveira. Bloco Social Democrata/PSDB - TO) – Aguarde só um segundo.</w:t>
      </w:r>
    </w:p>
    <w:p w:rsidR="007820AC" w:rsidRPr="007820AC" w:rsidRDefault="007820AC" w:rsidP="007820AC">
      <w:pPr>
        <w:pStyle w:val="Escriba-Normalffff"/>
        <w:rPr>
          <w:rFonts w:ascii="Myriad Pro" w:hAnsi="Myriad Pro"/>
        </w:rPr>
      </w:pPr>
    </w:p>
    <w:p w:rsidR="007820AC" w:rsidRPr="007820AC" w:rsidRDefault="007820AC" w:rsidP="007820AC">
      <w:pPr>
        <w:pStyle w:val="Escriba-Centralizado1"/>
        <w:rPr>
          <w:rFonts w:ascii="Myriad Pro" w:hAnsi="Myriad Pro"/>
        </w:rPr>
      </w:pPr>
      <w:r w:rsidRPr="007820AC">
        <w:rPr>
          <w:rFonts w:ascii="Myriad Pro" w:hAnsi="Myriad Pro"/>
          <w:b/>
        </w:rPr>
        <w:t>ITEM 11</w:t>
      </w:r>
    </w:p>
    <w:p w:rsidR="007820AC" w:rsidRPr="007820AC" w:rsidRDefault="007820AC" w:rsidP="007820AC">
      <w:pPr>
        <w:pStyle w:val="Escriba-Centralizado1"/>
        <w:rPr>
          <w:rFonts w:ascii="Myriad Pro" w:hAnsi="Myriad Pro"/>
        </w:rPr>
      </w:pPr>
      <w:r w:rsidRPr="007820AC">
        <w:rPr>
          <w:rFonts w:ascii="Myriad Pro" w:hAnsi="Myriad Pro"/>
          <w:b/>
        </w:rPr>
        <w:t>PROJETO DE LEI DO SENADO Nº 375, de 2017</w:t>
      </w:r>
    </w:p>
    <w:p w:rsidR="007820AC" w:rsidRPr="007820AC" w:rsidRDefault="007820AC" w:rsidP="007820AC">
      <w:pPr>
        <w:pStyle w:val="Escriba-Centralizado1"/>
        <w:rPr>
          <w:rFonts w:ascii="Myriad Pro" w:hAnsi="Myriad Pro"/>
        </w:rPr>
      </w:pPr>
      <w:r w:rsidRPr="007820AC">
        <w:rPr>
          <w:rFonts w:ascii="Myriad Pro" w:hAnsi="Myriad Pro"/>
          <w:b/>
        </w:rPr>
        <w:t xml:space="preserve">- Não terminativo - </w:t>
      </w:r>
    </w:p>
    <w:p w:rsidR="007820AC" w:rsidRPr="007820AC" w:rsidRDefault="007820AC" w:rsidP="007820AC">
      <w:pPr>
        <w:pStyle w:val="Escriba-Normalffff"/>
        <w:jc w:val="both"/>
        <w:rPr>
          <w:rFonts w:ascii="Myriad Pro" w:hAnsi="Myriad Pro"/>
        </w:rPr>
      </w:pPr>
      <w:r w:rsidRPr="007820AC">
        <w:rPr>
          <w:rFonts w:ascii="Myriad Pro" w:hAnsi="Myriad Pro"/>
          <w:i/>
        </w:rPr>
        <w:t>Altera a Lei Complementar nº 62, de 28 de dezembro de 1989, que estabelece normas sobre o cálculo, a entrega e o controle das liberações dos recursos dos Fundos de Participação e dá outras providências, para instituir reserva do Fundo de Participação dos Estados e do Distrito Federal – FPE destinada aos Estados da Amazônia Legal que abriguem, em seus territórios, unidades de conservação da natureza ou terras indígenas demarcadas.</w:t>
      </w:r>
    </w:p>
    <w:p w:rsidR="007820AC" w:rsidRPr="007820AC" w:rsidRDefault="007820AC" w:rsidP="007820AC">
      <w:pPr>
        <w:pStyle w:val="Escriba-Normalffff"/>
        <w:rPr>
          <w:rFonts w:ascii="Myriad Pro" w:hAnsi="Myriad Pro"/>
        </w:rPr>
      </w:pPr>
      <w:r w:rsidRPr="007820AC">
        <w:rPr>
          <w:rFonts w:ascii="Myriad Pro" w:hAnsi="Myriad Pro"/>
          <w:b/>
        </w:rPr>
        <w:t>Autoria:</w:t>
      </w:r>
      <w:r w:rsidRPr="007820AC">
        <w:rPr>
          <w:rFonts w:ascii="Myriad Pro" w:hAnsi="Myriad Pro"/>
        </w:rPr>
        <w:t xml:space="preserve"> Senador Acir Gurgacz</w:t>
      </w:r>
    </w:p>
    <w:p w:rsidR="007820AC" w:rsidRPr="007820AC" w:rsidRDefault="007820AC" w:rsidP="007820AC">
      <w:pPr>
        <w:pStyle w:val="Escriba-Normalffff"/>
        <w:rPr>
          <w:rFonts w:ascii="Myriad Pro" w:hAnsi="Myriad Pro"/>
        </w:rPr>
      </w:pPr>
      <w:r w:rsidRPr="007820AC">
        <w:rPr>
          <w:rFonts w:ascii="Myriad Pro" w:hAnsi="Myriad Pro"/>
          <w:b/>
        </w:rPr>
        <w:t>Relatoria:</w:t>
      </w:r>
      <w:r w:rsidRPr="007820AC">
        <w:rPr>
          <w:rFonts w:ascii="Myriad Pro" w:hAnsi="Myriad Pro"/>
        </w:rPr>
        <w:t xml:space="preserve"> Senador Davi Alcolumbre</w:t>
      </w:r>
    </w:p>
    <w:p w:rsidR="007820AC" w:rsidRPr="007820AC" w:rsidRDefault="007820AC" w:rsidP="007820AC">
      <w:pPr>
        <w:pStyle w:val="Escriba-Normalffff"/>
        <w:rPr>
          <w:rFonts w:ascii="Myriad Pro" w:hAnsi="Myriad Pro"/>
        </w:rPr>
      </w:pPr>
      <w:r w:rsidRPr="007820AC">
        <w:rPr>
          <w:rFonts w:ascii="Myriad Pro" w:hAnsi="Myriad Pro"/>
          <w:b/>
        </w:rPr>
        <w:t>Relatório:</w:t>
      </w:r>
      <w:r w:rsidRPr="007820AC">
        <w:rPr>
          <w:rFonts w:ascii="Myriad Pro" w:hAnsi="Myriad Pro"/>
        </w:rPr>
        <w:t xml:space="preserve"> Pela aprovação</w:t>
      </w:r>
    </w:p>
    <w:p w:rsidR="007820AC" w:rsidRPr="007820AC" w:rsidRDefault="007820AC" w:rsidP="007820AC">
      <w:pPr>
        <w:pStyle w:val="Escriba-Normalffff"/>
        <w:rPr>
          <w:rFonts w:ascii="Myriad Pro" w:hAnsi="Myriad Pro"/>
        </w:rPr>
      </w:pPr>
      <w:r w:rsidRPr="007820AC">
        <w:rPr>
          <w:rFonts w:ascii="Myriad Pro" w:hAnsi="Myriad Pro"/>
          <w:b/>
        </w:rPr>
        <w:t>Observações:</w:t>
      </w:r>
      <w:r w:rsidRPr="007820AC">
        <w:rPr>
          <w:rFonts w:ascii="Myriad Pro" w:hAnsi="Myriad Pro"/>
          <w:i/>
        </w:rPr>
        <w:t xml:space="preserve"> </w:t>
      </w:r>
    </w:p>
    <w:p w:rsidR="007820AC" w:rsidRPr="007820AC" w:rsidRDefault="007820AC" w:rsidP="007820AC">
      <w:pPr>
        <w:pStyle w:val="Escriba-Normalffff"/>
        <w:jc w:val="both"/>
        <w:rPr>
          <w:rFonts w:ascii="Myriad Pro" w:hAnsi="Myriad Pro"/>
        </w:rPr>
      </w:pPr>
      <w:r w:rsidRPr="007820AC">
        <w:rPr>
          <w:rFonts w:ascii="Myriad Pro" w:hAnsi="Myriad Pro"/>
          <w:i/>
        </w:rPr>
        <w:t>1. Em 4/10/2017 foi recebido na CMA e avocada a relatoria pelo Presidente da Comissão, senador Davi Alcolumbre. 2. Em 23/10/2017 foi apresentado o Relatório.</w:t>
      </w:r>
    </w:p>
    <w:p w:rsidR="007820AC" w:rsidRPr="007820AC" w:rsidRDefault="007820AC" w:rsidP="007820AC">
      <w:pPr>
        <w:pStyle w:val="Escriba-Normalffff"/>
        <w:rPr>
          <w:rFonts w:ascii="Myriad Pro" w:hAnsi="Myriad Pro"/>
        </w:rPr>
      </w:pPr>
      <w:r w:rsidRPr="007820AC">
        <w:rPr>
          <w:rFonts w:ascii="Myriad Pro" w:hAnsi="Myriad Pro"/>
        </w:rPr>
        <w:t>Relatoria do Senador Presidente desta Comissão, Davi Alcolumbre.</w:t>
      </w:r>
    </w:p>
    <w:p w:rsidR="007820AC" w:rsidRPr="007820AC" w:rsidRDefault="007820AC" w:rsidP="007820AC">
      <w:pPr>
        <w:pStyle w:val="Escriba-Normalffff"/>
        <w:rPr>
          <w:rFonts w:ascii="Myriad Pro" w:hAnsi="Myriad Pro"/>
        </w:rPr>
      </w:pPr>
      <w:r w:rsidRPr="007820AC">
        <w:rPr>
          <w:rFonts w:ascii="Myriad Pro" w:hAnsi="Myriad Pro"/>
        </w:rPr>
        <w:t>Com a palavra, Senador.</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DAVI ALCOLUMBRE </w:t>
      </w:r>
      <w:r w:rsidRPr="007820AC">
        <w:rPr>
          <w:rFonts w:ascii="Myriad Pro" w:hAnsi="Myriad Pro"/>
        </w:rPr>
        <w:t>(Bloco Social Democrata/DEM - AP. Como Relator.) – Obrigado, Senador Ataídes, Presidente em exercício.</w:t>
      </w:r>
    </w:p>
    <w:p w:rsidR="007820AC" w:rsidRPr="007820AC" w:rsidRDefault="007820AC" w:rsidP="007820AC">
      <w:pPr>
        <w:pStyle w:val="Escriba-Normalffff"/>
        <w:jc w:val="both"/>
        <w:rPr>
          <w:rFonts w:ascii="Myriad Pro" w:hAnsi="Myriad Pro"/>
        </w:rPr>
      </w:pPr>
      <w:r w:rsidRPr="007820AC">
        <w:rPr>
          <w:rFonts w:ascii="Myriad Pro" w:hAnsi="Myriad Pro"/>
        </w:rPr>
        <w:t>Submete-se ao exame da Comissão de Meio Ambiente (CMA) o Projeto de Lei do Senado (PLS) nº 375, de 2017 – Complementar, que “altera a Lei Complementar nº 62, de 28 de dezembro de 1989, que estabelece normas sobre o cálculo, a entrega e o controle das liberações dos recursos dos Fundos de Participação e dá outras providências, para instituir reserva do Fundo de Participação dos Estados e do Distrito Federal (FPE) destinada aos Estados da Amazônia Legal que abriguem, em seus territórios, unidades de conservação da natureza ou terras indígenas demarcadas”.</w:t>
      </w:r>
    </w:p>
    <w:p w:rsidR="007820AC" w:rsidRPr="007820AC" w:rsidRDefault="007820AC" w:rsidP="007820AC">
      <w:pPr>
        <w:pStyle w:val="Escriba-Normalffff"/>
        <w:jc w:val="both"/>
        <w:rPr>
          <w:rFonts w:ascii="Myriad Pro" w:hAnsi="Myriad Pro"/>
        </w:rPr>
      </w:pPr>
      <w:r w:rsidRPr="007820AC">
        <w:rPr>
          <w:rFonts w:ascii="Myriad Pro" w:hAnsi="Myriad Pro"/>
        </w:rPr>
        <w:t>A matéria foi distribuída às Comissões de Meio Ambiente (CMA) e de Assuntos Econômicos (CAE).</w:t>
      </w:r>
    </w:p>
    <w:p w:rsidR="007820AC" w:rsidRPr="007820AC" w:rsidRDefault="007820AC" w:rsidP="007820AC">
      <w:pPr>
        <w:pStyle w:val="Escriba-Normalffff"/>
        <w:jc w:val="both"/>
        <w:rPr>
          <w:rFonts w:ascii="Myriad Pro" w:hAnsi="Myriad Pro"/>
        </w:rPr>
      </w:pPr>
      <w:r w:rsidRPr="007820AC">
        <w:rPr>
          <w:rFonts w:ascii="Myriad Pro" w:hAnsi="Myriad Pro"/>
        </w:rPr>
        <w:t>O art. 1º da proposição reserva 2% (dois por cento) dos recursos do Fundo de Participação dos Estados e do Distrito Federal (FPE) aos Estados da Amazônia Legal que abriguem, em seus territórios, unidades de conservação da natureza ou terras indígenas demarcadas.</w:t>
      </w:r>
    </w:p>
    <w:p w:rsidR="007820AC" w:rsidRPr="007820AC" w:rsidRDefault="007820AC" w:rsidP="007820AC">
      <w:pPr>
        <w:pStyle w:val="Escriba-Normalffff"/>
        <w:jc w:val="both"/>
        <w:rPr>
          <w:rFonts w:ascii="Myriad Pro" w:hAnsi="Myriad Pro"/>
        </w:rPr>
      </w:pPr>
      <w:r w:rsidRPr="007820AC">
        <w:rPr>
          <w:rFonts w:ascii="Myriad Pro" w:hAnsi="Myriad Pro"/>
        </w:rPr>
        <w:t xml:space="preserve">O art. 2º altera o </w:t>
      </w:r>
      <w:r w:rsidRPr="007820AC">
        <w:rPr>
          <w:rFonts w:ascii="Myriad Pro" w:hAnsi="Myriad Pro"/>
          <w:i/>
        </w:rPr>
        <w:t xml:space="preserve">caput </w:t>
      </w:r>
      <w:r w:rsidRPr="007820AC">
        <w:rPr>
          <w:rFonts w:ascii="Myriad Pro" w:hAnsi="Myriad Pro"/>
        </w:rPr>
        <w:t>do art. 2º da Lei Complementar nº 62, de 28 de dezembro de 1989, para limitar a 98% (noventa e oito por cento) os recursos do Fundo de Participação dos Estados e do Distrito Federal (FPE) que serão distribuídos entre os Estados e o Distrito Federal.</w:t>
      </w:r>
    </w:p>
    <w:p w:rsidR="007820AC" w:rsidRPr="007820AC" w:rsidRDefault="007820AC" w:rsidP="007820AC">
      <w:pPr>
        <w:pStyle w:val="Escriba-Normalffff"/>
        <w:jc w:val="both"/>
        <w:rPr>
          <w:rFonts w:ascii="Myriad Pro" w:hAnsi="Myriad Pro"/>
        </w:rPr>
      </w:pPr>
      <w:r w:rsidRPr="007820AC">
        <w:rPr>
          <w:rFonts w:ascii="Myriad Pro" w:hAnsi="Myriad Pro"/>
        </w:rPr>
        <w:t>O art. 3º do projeto acrescenta o art. 2-A à Lei Complementar nº 62, de 1989, para repartir os 2% (dois por cento) restantes dos recursos do FPE entre os Estados da Amazônia Legal, proporcionalmente a um coeficiente individual de participação atribuído conforme a razão entre a área ocupada por unidades de conservação da natureza e terras indígenas demarcadas e a área total de cada Estado.</w:t>
      </w:r>
    </w:p>
    <w:p w:rsidR="007820AC" w:rsidRPr="007820AC" w:rsidRDefault="007820AC" w:rsidP="007820AC">
      <w:pPr>
        <w:pStyle w:val="Escriba-Normalffff"/>
        <w:jc w:val="both"/>
        <w:rPr>
          <w:rFonts w:ascii="Myriad Pro" w:hAnsi="Myriad Pro"/>
        </w:rPr>
      </w:pPr>
      <w:r w:rsidRPr="007820AC">
        <w:rPr>
          <w:rFonts w:ascii="Myriad Pro" w:hAnsi="Myriad Pro"/>
        </w:rPr>
        <w:t>O art. 4º determina que a lei complementar que resultar da aprovação da proposição entrará em vigor no primeiro dia do exercício financeiro subsequente à data de sua publicação.</w:t>
      </w:r>
    </w:p>
    <w:p w:rsidR="007820AC" w:rsidRPr="007820AC" w:rsidRDefault="007820AC" w:rsidP="007820AC">
      <w:pPr>
        <w:pStyle w:val="Escriba-Normalffff"/>
        <w:jc w:val="both"/>
        <w:rPr>
          <w:rFonts w:ascii="Myriad Pro" w:hAnsi="Myriad Pro"/>
        </w:rPr>
      </w:pPr>
      <w:r w:rsidRPr="007820AC">
        <w:rPr>
          <w:rFonts w:ascii="Myriad Pro" w:hAnsi="Myriad Pro"/>
        </w:rPr>
        <w:t>Na CMA, não foram apresentadas emendas ao projeto.</w:t>
      </w:r>
    </w:p>
    <w:p w:rsidR="007820AC" w:rsidRPr="007820AC" w:rsidRDefault="007820AC" w:rsidP="007820AC">
      <w:pPr>
        <w:pStyle w:val="Escriba-Normalffff"/>
        <w:jc w:val="both"/>
        <w:rPr>
          <w:rFonts w:ascii="Myriad Pro" w:hAnsi="Myriad Pro"/>
        </w:rPr>
      </w:pPr>
      <w:r w:rsidRPr="007820AC">
        <w:rPr>
          <w:rFonts w:ascii="Myriad Pro" w:hAnsi="Myriad Pro"/>
        </w:rPr>
        <w:t>Sr. Presidente, eu gostaria de fazer uma leitura rápida e de encaminhar logo ao voto.</w:t>
      </w:r>
    </w:p>
    <w:p w:rsidR="007820AC" w:rsidRPr="007820AC" w:rsidRDefault="007820AC" w:rsidP="007820AC">
      <w:pPr>
        <w:pStyle w:val="Escriba-Normalffff"/>
        <w:jc w:val="both"/>
        <w:rPr>
          <w:rFonts w:ascii="Myriad Pro" w:hAnsi="Myriad Pro"/>
        </w:rPr>
      </w:pPr>
      <w:r w:rsidRPr="007820AC">
        <w:rPr>
          <w:rFonts w:ascii="Myriad Pro" w:hAnsi="Myriad Pro"/>
        </w:rPr>
        <w:t>Compete à CMA, nos termos do art. 102-F, inciso I, do Regimento Interno do Senado Federal (RISF), opinar sobre assuntos atinentes à proteção do meio ambiente, controle da poluição, conservação da natureza e defesa do solo, dos recursos naturais e genéticos, das florestas, da caça, da pesca, da fauna, da flora e dos recursos hídricos.</w:t>
      </w:r>
    </w:p>
    <w:p w:rsidR="007820AC" w:rsidRPr="007820AC" w:rsidRDefault="007820AC" w:rsidP="007820AC">
      <w:pPr>
        <w:pStyle w:val="Escriba-Normalffff"/>
        <w:jc w:val="both"/>
        <w:rPr>
          <w:rFonts w:ascii="Myriad Pro" w:hAnsi="Myriad Pro"/>
        </w:rPr>
      </w:pPr>
      <w:r w:rsidRPr="007820AC">
        <w:rPr>
          <w:rFonts w:ascii="Myriad Pro" w:hAnsi="Myriad Pro"/>
        </w:rPr>
        <w:t>E aduz, ainda, “a contribuição ambiental dos Estados amazônicos ao País e a todo o mundo, caracterizada pelo rígido regime de proteção legal ao qual está submetida grande parte do bioma, acaba limitando o desenvolvimento de importantes atividades econômica que são bastante disseminadas no centro-sul do Brasil. Essa situação compromete o desenvolvimento da região e dificulta o acesso de boa parte da população a melhores condições de vida e de renda.</w:t>
      </w:r>
    </w:p>
    <w:p w:rsidR="007820AC" w:rsidRPr="007820AC" w:rsidRDefault="007820AC" w:rsidP="007820AC">
      <w:pPr>
        <w:pStyle w:val="Escriba-Normalffff"/>
        <w:jc w:val="both"/>
        <w:rPr>
          <w:rFonts w:ascii="Myriad Pro" w:hAnsi="Myriad Pro"/>
        </w:rPr>
      </w:pPr>
      <w:r w:rsidRPr="007820AC">
        <w:rPr>
          <w:rFonts w:ascii="Myriad Pro" w:hAnsi="Myriad Pro"/>
        </w:rPr>
        <w:t xml:space="preserve">É indiscutível que as unidades de conservação trazem benefícios que atingem muito além dos seus limites territoriais e dos limites territoriais dos Estados em que se localizam. A conservação da biodiversidade e dos recursos hídricos e a estabilidade climática, por exemplo, são serviços ambientais proporcionados pelas </w:t>
      </w:r>
      <w:proofErr w:type="spellStart"/>
      <w:r w:rsidRPr="007820AC">
        <w:rPr>
          <w:rFonts w:ascii="Myriad Pro" w:hAnsi="Myriad Pro"/>
        </w:rPr>
        <w:t>UCs</w:t>
      </w:r>
      <w:proofErr w:type="spellEnd"/>
      <w:r w:rsidRPr="007820AC">
        <w:rPr>
          <w:rFonts w:ascii="Myriad Pro" w:hAnsi="Myriad Pro"/>
        </w:rPr>
        <w:t xml:space="preserve"> que contemplam todo o País e até mesmo o mundo.</w:t>
      </w:r>
    </w:p>
    <w:p w:rsidR="007820AC" w:rsidRPr="007820AC" w:rsidRDefault="007820AC" w:rsidP="007820AC">
      <w:pPr>
        <w:pStyle w:val="Escriba-Normalffff"/>
        <w:jc w:val="both"/>
        <w:rPr>
          <w:rFonts w:ascii="Myriad Pro" w:hAnsi="Myriad Pro"/>
        </w:rPr>
      </w:pPr>
      <w:r w:rsidRPr="007820AC">
        <w:rPr>
          <w:rFonts w:ascii="Myriad Pro" w:hAnsi="Myriad Pro"/>
        </w:rPr>
        <w:t>Adite-se, por oportuno, que esse quadro de incertezas e de pauperização das condições de conservação, poderá comprometer compromissos internacionais assumidos pelo Brasil no âmbito da Convenção sobre a Diversidade Biológica e do Acordo de Paris, visto que as unidades de conservação são estratégicas para a redução de emissões de gases de efeito estufa, na medida em que evitam o desmatamento e a degradação de florestas.</w:t>
      </w:r>
    </w:p>
    <w:p w:rsidR="007820AC" w:rsidRPr="007820AC" w:rsidRDefault="007820AC" w:rsidP="007820AC">
      <w:pPr>
        <w:pStyle w:val="Escriba-Normalffff"/>
        <w:jc w:val="both"/>
        <w:rPr>
          <w:rFonts w:ascii="Myriad Pro" w:hAnsi="Myriad Pro"/>
        </w:rPr>
      </w:pPr>
      <w:r w:rsidRPr="007820AC">
        <w:rPr>
          <w:rFonts w:ascii="Myriad Pro" w:hAnsi="Myriad Pro"/>
        </w:rPr>
        <w:t xml:space="preserve">É </w:t>
      </w:r>
      <w:proofErr w:type="spellStart"/>
      <w:r w:rsidRPr="007820AC">
        <w:rPr>
          <w:rFonts w:ascii="Myriad Pro" w:hAnsi="Myriad Pro"/>
        </w:rPr>
        <w:t>inafastável</w:t>
      </w:r>
      <w:proofErr w:type="spellEnd"/>
      <w:r w:rsidRPr="007820AC">
        <w:rPr>
          <w:rFonts w:ascii="Myriad Pro" w:hAnsi="Myriad Pro"/>
        </w:rPr>
        <w:t>, independentemente da presente manifestação, o majoritário entendimento de que os Estados da Amazônia Legal são os mais onerados por abrigarem justamente as mais extensas áreas protegidas prevista pela legislação ambiental em nosso País. Isso decorre da importância global da Amazônia para a conservação da biodiversidade, a proteção dos modos de vida das populações tradicionais e a estabilidade climática, que são demandadas pela grande maioria da sociedade brasileira e que conduzem nosso País a priorizar a região com relação à implementação de políticas públicas ambientais.</w:t>
      </w:r>
    </w:p>
    <w:p w:rsidR="007820AC" w:rsidRPr="007820AC" w:rsidRDefault="007820AC" w:rsidP="007820AC">
      <w:pPr>
        <w:pStyle w:val="Escriba-Normalffff"/>
        <w:jc w:val="both"/>
        <w:rPr>
          <w:rFonts w:ascii="Myriad Pro" w:hAnsi="Myriad Pro"/>
        </w:rPr>
      </w:pPr>
      <w:r w:rsidRPr="007820AC">
        <w:rPr>
          <w:rFonts w:ascii="Myriad Pro" w:hAnsi="Myriad Pro"/>
        </w:rPr>
        <w:t>As Unidades de Conservação, apontam os especialistas, poderão ser catalizadoras de desenvolvimento sustentável em suas três vertentes: social, econômica e ambiental. Para tanto, se impõe considerar o efeito repasse de contrapartidas econômicas, técnicas e científicas da União para os Estados que mais preservam seus territórios, permitindo-lhes, assim, um desenvolvimento socioeconômico, observando a dignidade da pessoa humana, a erradicação da pobreza e a redução das desigualdades sociais e regionais.</w:t>
      </w:r>
    </w:p>
    <w:p w:rsidR="007820AC" w:rsidRPr="007820AC" w:rsidRDefault="007820AC" w:rsidP="007820AC">
      <w:pPr>
        <w:pStyle w:val="Escriba-Normalffff"/>
        <w:jc w:val="both"/>
        <w:rPr>
          <w:rFonts w:ascii="Myriad Pro" w:hAnsi="Myriad Pro"/>
        </w:rPr>
      </w:pPr>
      <w:r w:rsidRPr="007820AC">
        <w:rPr>
          <w:rFonts w:ascii="Myriad Pro" w:hAnsi="Myriad Pro"/>
        </w:rPr>
        <w:t>Portanto, consideramos que os Estados da Amazônia Legal devem ser compensados pelos custos da conservação da floresta amazônica por parte da União.</w:t>
      </w:r>
    </w:p>
    <w:p w:rsidR="007820AC" w:rsidRPr="007820AC" w:rsidRDefault="007820AC" w:rsidP="007820AC">
      <w:pPr>
        <w:pStyle w:val="Escriba-Normalffff"/>
        <w:jc w:val="both"/>
        <w:rPr>
          <w:rFonts w:ascii="Myriad Pro" w:hAnsi="Myriad Pro"/>
        </w:rPr>
      </w:pPr>
      <w:r w:rsidRPr="007820AC">
        <w:rPr>
          <w:rFonts w:ascii="Myriad Pro" w:hAnsi="Myriad Pro"/>
        </w:rPr>
        <w:t xml:space="preserve">Enfatizamos que tal política deverá produzir efeitos benéficos indiretos ao meio ambiente da região, pois, na medida que a população local tiver acesso a melhores condições sociais e de ensino, </w:t>
      </w:r>
      <w:proofErr w:type="spellStart"/>
      <w:r w:rsidRPr="007820AC">
        <w:rPr>
          <w:rFonts w:ascii="Myriad Pro" w:hAnsi="Myriad Pro"/>
        </w:rPr>
        <w:t>esta</w:t>
      </w:r>
      <w:proofErr w:type="spellEnd"/>
      <w:r w:rsidRPr="007820AC">
        <w:rPr>
          <w:rFonts w:ascii="Myriad Pro" w:hAnsi="Myriad Pro"/>
        </w:rPr>
        <w:t xml:space="preserve"> se empenhará em reduzir os danos ambientais. Mais ainda, será a mola propulsora de novas práticas disseminadoras de uma cultura de preservação do meio ambiente e de promoção de um modelo de desenvolvimento sustentável.</w:t>
      </w:r>
    </w:p>
    <w:p w:rsidR="007820AC" w:rsidRPr="007820AC" w:rsidRDefault="007820AC" w:rsidP="007820AC">
      <w:pPr>
        <w:pStyle w:val="Escriba-Normalffff"/>
        <w:jc w:val="both"/>
        <w:rPr>
          <w:rFonts w:ascii="Myriad Pro" w:hAnsi="Myriad Pro"/>
        </w:rPr>
      </w:pPr>
      <w:r w:rsidRPr="007820AC">
        <w:rPr>
          <w:rFonts w:ascii="Myriad Pro" w:hAnsi="Myriad Pro"/>
        </w:rPr>
        <w:t>Observamos, também, que a melhoria do saneamento básico nas cidades da Amazônia Legal certamente beneficiará a qualidade dos recursos hídricos dos rios da Amazônia, o que será um dos primeiros efeitos das medidas adotadas por este PLS nº 375, de 2017.</w:t>
      </w:r>
    </w:p>
    <w:p w:rsidR="007820AC" w:rsidRPr="007820AC" w:rsidRDefault="007820AC" w:rsidP="007820AC">
      <w:pPr>
        <w:pStyle w:val="Escriba-Normalffff"/>
        <w:jc w:val="both"/>
        <w:rPr>
          <w:rFonts w:ascii="Myriad Pro" w:hAnsi="Myriad Pro"/>
        </w:rPr>
      </w:pPr>
      <w:r w:rsidRPr="007820AC">
        <w:rPr>
          <w:rFonts w:ascii="Myriad Pro" w:hAnsi="Myriad Pro"/>
        </w:rPr>
        <w:t>Desse modo, somos favoráveis à aprovação deste projeto.</w:t>
      </w:r>
    </w:p>
    <w:p w:rsidR="007820AC" w:rsidRPr="007820AC" w:rsidRDefault="007820AC" w:rsidP="007820AC">
      <w:pPr>
        <w:pStyle w:val="Escriba-Normalffff"/>
        <w:jc w:val="both"/>
        <w:rPr>
          <w:rFonts w:ascii="Myriad Pro" w:hAnsi="Myriad Pro"/>
        </w:rPr>
      </w:pPr>
      <w:r w:rsidRPr="007820AC">
        <w:rPr>
          <w:rFonts w:ascii="Myriad Pro" w:hAnsi="Myriad Pro"/>
        </w:rPr>
        <w:t>Ante o exposto, votamos pela aprovação do Projeto de Lei do Senado nº 375, de 2017.</w:t>
      </w:r>
    </w:p>
    <w:p w:rsidR="007820AC" w:rsidRPr="007820AC" w:rsidRDefault="007820AC" w:rsidP="007820AC">
      <w:pPr>
        <w:pStyle w:val="Escriba-Normalffff"/>
        <w:jc w:val="both"/>
        <w:rPr>
          <w:rFonts w:ascii="Myriad Pro" w:hAnsi="Myriad Pro"/>
        </w:rPr>
      </w:pPr>
      <w:r w:rsidRPr="007820AC">
        <w:rPr>
          <w:rFonts w:ascii="Myriad Pro" w:hAnsi="Myriad Pro"/>
        </w:rPr>
        <w:t>Sala das Comissões, deste Senador que vos fala como Relator da matéria.</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PRESIDENTE </w:t>
      </w:r>
      <w:r w:rsidRPr="007820AC">
        <w:rPr>
          <w:rFonts w:ascii="Myriad Pro" w:hAnsi="Myriad Pro"/>
        </w:rPr>
        <w:t xml:space="preserve">(Ataídes Oliveira. Bloco Social Democrata/PSDB - TO) – Obrigado a V. </w:t>
      </w:r>
      <w:proofErr w:type="spellStart"/>
      <w:r w:rsidRPr="007820AC">
        <w:rPr>
          <w:rFonts w:ascii="Myriad Pro" w:hAnsi="Myriad Pro"/>
        </w:rPr>
        <w:t>Ex</w:t>
      </w:r>
      <w:proofErr w:type="spellEnd"/>
      <w:r w:rsidRPr="007820AC">
        <w:rPr>
          <w:rFonts w:ascii="Myriad Pro" w:hAnsi="Myriad Pro"/>
        </w:rPr>
        <w:t>ª.</w:t>
      </w:r>
    </w:p>
    <w:p w:rsidR="007820AC" w:rsidRPr="007820AC" w:rsidRDefault="007820AC" w:rsidP="007820AC">
      <w:pPr>
        <w:pStyle w:val="Escriba-Normalffff"/>
        <w:jc w:val="both"/>
        <w:rPr>
          <w:rFonts w:ascii="Myriad Pro" w:hAnsi="Myriad Pro"/>
        </w:rPr>
      </w:pPr>
      <w:r w:rsidRPr="007820AC">
        <w:rPr>
          <w:rFonts w:ascii="Myriad Pro" w:hAnsi="Myriad Pro"/>
        </w:rPr>
        <w:t>Em discussão o aludido projeto. (</w:t>
      </w:r>
      <w:r w:rsidRPr="007820AC">
        <w:rPr>
          <w:rFonts w:ascii="Myriad Pro" w:hAnsi="Myriad Pro"/>
          <w:i/>
        </w:rPr>
        <w:t>Pausa.</w:t>
      </w:r>
      <w:r w:rsidRPr="007820AC">
        <w:rPr>
          <w:rFonts w:ascii="Myriad Pro" w:hAnsi="Myriad Pro"/>
        </w:rPr>
        <w:t>)</w:t>
      </w:r>
    </w:p>
    <w:p w:rsidR="007820AC" w:rsidRPr="007820AC" w:rsidRDefault="007820AC" w:rsidP="007820AC">
      <w:pPr>
        <w:pStyle w:val="Escriba-Normalffff"/>
        <w:jc w:val="both"/>
        <w:rPr>
          <w:rFonts w:ascii="Myriad Pro" w:hAnsi="Myriad Pro"/>
        </w:rPr>
      </w:pPr>
      <w:r w:rsidRPr="007820AC">
        <w:rPr>
          <w:rFonts w:ascii="Myriad Pro" w:hAnsi="Myriad Pro"/>
        </w:rPr>
        <w:t>Não havendo quem queira discutir, em votação.</w:t>
      </w:r>
    </w:p>
    <w:p w:rsidR="007820AC" w:rsidRPr="007820AC" w:rsidRDefault="007820AC" w:rsidP="007820AC">
      <w:pPr>
        <w:pStyle w:val="Escriba-Normalffff"/>
        <w:jc w:val="both"/>
        <w:rPr>
          <w:rFonts w:ascii="Myriad Pro" w:hAnsi="Myriad Pro"/>
        </w:rPr>
      </w:pPr>
      <w:r w:rsidRPr="007820AC">
        <w:rPr>
          <w:rFonts w:ascii="Myriad Pro" w:hAnsi="Myriad Pro"/>
        </w:rPr>
        <w:t>Os Senadores e as Senadoras que o aprovam permaneçam como se encontram. (</w:t>
      </w:r>
      <w:r w:rsidRPr="007820AC">
        <w:rPr>
          <w:rFonts w:ascii="Myriad Pro" w:hAnsi="Myriad Pro"/>
          <w:i/>
        </w:rPr>
        <w:t>Pausa.</w:t>
      </w:r>
      <w:r w:rsidRPr="007820AC">
        <w:rPr>
          <w:rFonts w:ascii="Myriad Pro" w:hAnsi="Myriad Pro"/>
        </w:rPr>
        <w:t>)</w:t>
      </w:r>
    </w:p>
    <w:p w:rsidR="007820AC" w:rsidRPr="007820AC" w:rsidRDefault="007820AC" w:rsidP="007820AC">
      <w:pPr>
        <w:pStyle w:val="Escriba-Normalffff"/>
        <w:jc w:val="both"/>
        <w:rPr>
          <w:rFonts w:ascii="Myriad Pro" w:hAnsi="Myriad Pro"/>
        </w:rPr>
      </w:pPr>
      <w:r w:rsidRPr="007820AC">
        <w:rPr>
          <w:rFonts w:ascii="Myriad Pro" w:hAnsi="Myriad Pro"/>
        </w:rPr>
        <w:t>Aprovado.</w:t>
      </w:r>
    </w:p>
    <w:p w:rsidR="007820AC" w:rsidRPr="007820AC" w:rsidRDefault="007820AC" w:rsidP="007820AC">
      <w:pPr>
        <w:pStyle w:val="Escriba-Normalffff"/>
        <w:jc w:val="both"/>
        <w:rPr>
          <w:rFonts w:ascii="Myriad Pro" w:hAnsi="Myriad Pro"/>
        </w:rPr>
      </w:pPr>
      <w:r w:rsidRPr="007820AC">
        <w:rPr>
          <w:rFonts w:ascii="Myriad Pro" w:hAnsi="Myriad Pro"/>
        </w:rPr>
        <w:t>Devolvo a Presidência ao Senador Davi Alcolumbre.</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PRESIDENTE </w:t>
      </w:r>
      <w:r w:rsidRPr="007820AC">
        <w:rPr>
          <w:rFonts w:ascii="Myriad Pro" w:hAnsi="Myriad Pro"/>
        </w:rPr>
        <w:t>(Davi Alcolumbre. Bloco Social Democrata/DEM - AP) – A nossa pauta, Senador Presidente Dário Berger, nosso querido Presidente</w:t>
      </w:r>
      <w:proofErr w:type="gramStart"/>
      <w:r w:rsidRPr="007820AC">
        <w:rPr>
          <w:rFonts w:ascii="Myriad Pro" w:hAnsi="Myriad Pro"/>
        </w:rPr>
        <w:t>... Nós</w:t>
      </w:r>
      <w:proofErr w:type="gramEnd"/>
      <w:r w:rsidRPr="007820AC">
        <w:rPr>
          <w:rFonts w:ascii="Myriad Pro" w:hAnsi="Myriad Pro"/>
        </w:rPr>
        <w:t xml:space="preserve"> estamos prestigiados na Comissão hoje, pois o Relator da Lei de Diretrizes Orçamentárias, Senador Ataídes – da receita, é isso, Senador...</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ATAÍDES OLIVEIRA </w:t>
      </w:r>
      <w:r w:rsidRPr="007820AC">
        <w:rPr>
          <w:rFonts w:ascii="Myriad Pro" w:hAnsi="Myriad Pro"/>
        </w:rPr>
        <w:t xml:space="preserve">(Bloco Social Democrata/PSDB - TO. </w:t>
      </w:r>
      <w:r w:rsidRPr="007820AC">
        <w:rPr>
          <w:rFonts w:ascii="Myriad Pro" w:hAnsi="Myriad Pro"/>
          <w:i/>
        </w:rPr>
        <w:t>Fora do microfone</w:t>
      </w:r>
      <w:r w:rsidRPr="007820AC">
        <w:rPr>
          <w:rFonts w:ascii="Myriad Pro" w:hAnsi="Myriad Pro"/>
        </w:rPr>
        <w:t>.) – Da receita.</w:t>
      </w:r>
    </w:p>
    <w:p w:rsidR="007820AC" w:rsidRPr="007820AC" w:rsidRDefault="007820AC" w:rsidP="007820AC">
      <w:pPr>
        <w:pStyle w:val="Escriba-Normalffff"/>
        <w:jc w:val="both"/>
        <w:rPr>
          <w:rFonts w:ascii="Myriad Pro" w:hAnsi="Myriad Pro"/>
        </w:rPr>
      </w:pPr>
      <w:r w:rsidRPr="007820AC">
        <w:rPr>
          <w:rFonts w:ascii="Myriad Pro" w:hAnsi="Myriad Pro"/>
          <w:b/>
        </w:rPr>
        <w:t xml:space="preserve">O SR. PRESIDENTE </w:t>
      </w:r>
      <w:r w:rsidRPr="007820AC">
        <w:rPr>
          <w:rFonts w:ascii="Myriad Pro" w:hAnsi="Myriad Pro"/>
        </w:rPr>
        <w:t xml:space="preserve">(Davi Alcolumbre. Bloco Social Democrata/DEM - AP) – ... e também o Presidente da Comissão de Orçamento estão aqui. É um prestígio para a Comissão de Meio Ambiente e para este Presidente receber V. </w:t>
      </w:r>
      <w:proofErr w:type="spellStart"/>
      <w:r w:rsidRPr="007820AC">
        <w:rPr>
          <w:rFonts w:ascii="Myriad Pro" w:hAnsi="Myriad Pro"/>
        </w:rPr>
        <w:t>Exªs</w:t>
      </w:r>
      <w:proofErr w:type="spellEnd"/>
      <w:r w:rsidRPr="007820AC">
        <w:rPr>
          <w:rFonts w:ascii="Myriad Pro" w:hAnsi="Myriad Pro"/>
        </w:rPr>
        <w:t xml:space="preserve"> aqui na nossa reunião da Comissão de Meio Ambiente.</w:t>
      </w:r>
    </w:p>
    <w:p w:rsidR="007820AC" w:rsidRPr="007820AC" w:rsidRDefault="007820AC" w:rsidP="007820AC">
      <w:pPr>
        <w:pStyle w:val="Escriba-Normalffff"/>
        <w:jc w:val="both"/>
        <w:rPr>
          <w:rFonts w:ascii="Myriad Pro" w:hAnsi="Myriad Pro"/>
        </w:rPr>
      </w:pPr>
      <w:r w:rsidRPr="007820AC">
        <w:rPr>
          <w:rFonts w:ascii="Myriad Pro" w:hAnsi="Myriad Pro"/>
        </w:rPr>
        <w:t xml:space="preserve">Eu gostaria de comunicar a V. </w:t>
      </w:r>
      <w:proofErr w:type="spellStart"/>
      <w:r w:rsidRPr="007820AC">
        <w:rPr>
          <w:rFonts w:ascii="Myriad Pro" w:hAnsi="Myriad Pro"/>
        </w:rPr>
        <w:t>Exªs</w:t>
      </w:r>
      <w:proofErr w:type="spellEnd"/>
      <w:r w:rsidRPr="007820AC">
        <w:rPr>
          <w:rFonts w:ascii="Myriad Pro" w:hAnsi="Myriad Pro"/>
        </w:rPr>
        <w:t xml:space="preserve"> que todas as outras pautas da nossa Comissão são de matérias terminativas. Portanto, nós precisaríamos do quórum adequado para votar as outras matérias.</w:t>
      </w:r>
    </w:p>
    <w:p w:rsidR="007820AC" w:rsidRPr="007820AC" w:rsidRDefault="007820AC" w:rsidP="007820AC">
      <w:pPr>
        <w:pStyle w:val="Escriba-Normalffff"/>
        <w:jc w:val="both"/>
        <w:rPr>
          <w:rFonts w:ascii="Myriad Pro" w:hAnsi="Myriad Pro"/>
        </w:rPr>
      </w:pPr>
      <w:r w:rsidRPr="007820AC">
        <w:rPr>
          <w:rFonts w:ascii="Myriad Pro" w:hAnsi="Myriad Pro"/>
        </w:rPr>
        <w:t>Nesse sentido, a única matéria que estava à disposição para votação era essa matéria de que eu era o Relator, que foi aprovada agora, por unanimidade, pelo Plenário, ocasião em que tive a aquiescência do Senador Ataídes para presidir esta reunião.</w:t>
      </w:r>
    </w:p>
    <w:p w:rsidR="007820AC" w:rsidRPr="007820AC" w:rsidRDefault="007820AC" w:rsidP="007820AC">
      <w:pPr>
        <w:pStyle w:val="Escriba-Normalffff"/>
        <w:jc w:val="both"/>
        <w:rPr>
          <w:rFonts w:ascii="Myriad Pro" w:hAnsi="Myriad Pro"/>
        </w:rPr>
      </w:pPr>
      <w:r w:rsidRPr="007820AC">
        <w:rPr>
          <w:rFonts w:ascii="Myriad Pro" w:hAnsi="Myriad Pro"/>
        </w:rPr>
        <w:t>Portanto, muito obrigado ao Senador Ataídes. Quero também agradecer ao Senador Dário.</w:t>
      </w:r>
    </w:p>
    <w:p w:rsidR="007820AC" w:rsidRPr="007820AC" w:rsidRDefault="007820AC" w:rsidP="007820AC">
      <w:pPr>
        <w:pStyle w:val="Escriba-Normalffff"/>
        <w:jc w:val="both"/>
        <w:rPr>
          <w:rFonts w:ascii="Myriad Pro" w:hAnsi="Myriad Pro"/>
        </w:rPr>
      </w:pPr>
      <w:r w:rsidRPr="007820AC">
        <w:rPr>
          <w:rFonts w:ascii="Myriad Pro" w:hAnsi="Myriad Pro"/>
        </w:rPr>
        <w:t>Nada mais havendo a tratar, declaramos encerrada a presente reunião</w:t>
      </w:r>
    </w:p>
    <w:p w:rsidR="007820AC" w:rsidRPr="007820AC" w:rsidRDefault="007820AC" w:rsidP="007820AC">
      <w:pPr>
        <w:pStyle w:val="Escriba-Anotacao"/>
        <w:jc w:val="right"/>
        <w:rPr>
          <w:rFonts w:ascii="Myriad Pro" w:hAnsi="Myriad Pro"/>
        </w:rPr>
      </w:pPr>
      <w:r w:rsidRPr="007820AC">
        <w:rPr>
          <w:rFonts w:ascii="Myriad Pro" w:hAnsi="Myriad Pro"/>
        </w:rPr>
        <w:t>(</w:t>
      </w:r>
      <w:r w:rsidRPr="007820AC">
        <w:rPr>
          <w:rFonts w:ascii="Myriad Pro" w:hAnsi="Myriad Pro"/>
          <w:i/>
        </w:rPr>
        <w:t>Iniciada às 11 horas e 42 minutos, a reunião é encerrada às 11 horas e 53 minutos.</w:t>
      </w:r>
      <w:r w:rsidRPr="007820AC">
        <w:rPr>
          <w:rFonts w:ascii="Myriad Pro" w:hAnsi="Myriad Pro"/>
        </w:rPr>
        <w:t>)</w:t>
      </w:r>
    </w:p>
    <w:p w:rsidR="007820AC" w:rsidRDefault="007820AC"/>
    <w:p w:rsidR="007820AC" w:rsidRDefault="007820AC"/>
    <w:p w:rsidR="00A94ED1" w:rsidRDefault="00A94ED1"/>
    <w:p w:rsidR="00A94ED1" w:rsidRDefault="00A94ED1"/>
    <w:sectPr w:rsidR="00A94ED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B82" w:rsidRDefault="002824AE">
      <w:pPr>
        <w:spacing w:after="0" w:line="240" w:lineRule="auto"/>
      </w:pPr>
      <w:r>
        <w:separator/>
      </w:r>
    </w:p>
  </w:endnote>
  <w:endnote w:type="continuationSeparator" w:id="0">
    <w:p w:rsidR="00CB5B82" w:rsidRDefault="0028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B82" w:rsidRDefault="002824AE">
      <w:pPr>
        <w:spacing w:after="0" w:line="240" w:lineRule="auto"/>
      </w:pPr>
      <w:r>
        <w:separator/>
      </w:r>
    </w:p>
  </w:footnote>
  <w:footnote w:type="continuationSeparator" w:id="0">
    <w:p w:rsidR="00CB5B82" w:rsidRDefault="00282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ED1" w:rsidRDefault="002824AE">
    <w:pPr>
      <w:jc w:val="center"/>
    </w:pPr>
    <w:r>
      <w:rPr>
        <w:noProof/>
        <w:lang w:eastAsia="ja-JP"/>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94ED1" w:rsidRDefault="002824AE">
    <w:pPr>
      <w:jc w:val="center"/>
    </w:pPr>
    <w:r>
      <w:rPr>
        <w:rFonts w:ascii="ITC Stone Sans Std Medium" w:eastAsia="ITC Stone Sans Std Medium" w:hAnsi="ITC Stone Sans Std Medium" w:cs="ITC Stone Sans Std Medium"/>
        <w:sz w:val="24"/>
      </w:rPr>
      <w:t>SENADO FEDERAL</w:t>
    </w:r>
  </w:p>
  <w:p w:rsidR="00A94ED1" w:rsidRDefault="002824AE">
    <w:pPr>
      <w:jc w:val="center"/>
    </w:pPr>
    <w:r>
      <w:rPr>
        <w:rFonts w:ascii="Times New Roman" w:eastAsia="Times New Roman" w:hAnsi="Times New Roman" w:cs="Times New Roman"/>
      </w:rPr>
      <w:t>Secretaria-Geral da Mesa</w:t>
    </w:r>
  </w:p>
  <w:p w:rsidR="00A94ED1" w:rsidRDefault="00A94E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D1"/>
    <w:rsid w:val="00105F61"/>
    <w:rsid w:val="002824AE"/>
    <w:rsid w:val="003348A8"/>
    <w:rsid w:val="00501C9F"/>
    <w:rsid w:val="007820AC"/>
    <w:rsid w:val="0090315D"/>
    <w:rsid w:val="00A94ED1"/>
    <w:rsid w:val="00C27869"/>
    <w:rsid w:val="00CB5B82"/>
    <w:rsid w:val="00DA178F"/>
    <w:rsid w:val="00E14E8A"/>
    <w:rsid w:val="00F014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EB0A3-C021-4FEF-A25F-954F968F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2784</Words>
  <Characters>15038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Ata da 27 ª Reunião, Extraordinária, da Comissão de Meio Ambiente, de 07/11/2017</vt:lpstr>
    </vt:vector>
  </TitlesOfParts>
  <Company>Senado Federal</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Meio Ambiente, de 07/11/2017</dc:title>
  <dc:subject>Ata de reunião de Comissão do Senado Federal</dc:subject>
  <dc:creator>Maria José Gomes Mello Ribeiro</dc:creator>
  <dc:description>Ata da 27 ª Reunião, Extraordinária, da Comissão de Meio Ambiente, de 07/11/2017 da 3ª Sessão Legislativa Ordinária da 55ª Legislatura, realizada em 07 de Novembro de 2017, Terça-feira, no Senado Federal, Anexo II, Ala Senador Alexandre Costa, Plenário nº 9.
Arquivo gerado através do sistema Comiss.
Usuário: Maria José Gomes Mello Ribeiro (maribe). Gerado em: 08/11/2017 09:29:02.</dc:description>
  <cp:lastModifiedBy>Airton Luciano Aragão Júnior</cp:lastModifiedBy>
  <cp:revision>10</cp:revision>
  <dcterms:created xsi:type="dcterms:W3CDTF">2017-11-08T11:30:00Z</dcterms:created>
  <dcterms:modified xsi:type="dcterms:W3CDTF">2017-12-01T17:37:00Z</dcterms:modified>
</cp:coreProperties>
</file>