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76" w:rsidRDefault="00383A83" w:rsidP="00C11F76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6477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81" r="3734" b="59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76" w:rsidRPr="00C11F76" w:rsidRDefault="00C11F76" w:rsidP="00C11F76">
      <w:pPr>
        <w:jc w:val="center"/>
        <w:rPr>
          <w:rFonts w:ascii="Arial" w:hAnsi="Arial" w:cs="Arial"/>
          <w:b/>
          <w:sz w:val="28"/>
          <w:szCs w:val="28"/>
        </w:rPr>
      </w:pPr>
      <w:r w:rsidRPr="00C11F76">
        <w:rPr>
          <w:rFonts w:ascii="Arial" w:hAnsi="Arial" w:cs="Arial"/>
          <w:b/>
          <w:sz w:val="28"/>
          <w:szCs w:val="28"/>
        </w:rPr>
        <w:t>CONGRESSO NACIONAL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>COMISSÃO MISTA DE CONTROLE DAS ATIVIDADES DE INTELIGÊNCIA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 xml:space="preserve">(Art. 6º da Lei nº 9.883, de </w:t>
      </w:r>
      <w:proofErr w:type="gramStart"/>
      <w:r w:rsidRPr="00C11F76">
        <w:rPr>
          <w:rFonts w:cs="Arial"/>
          <w:sz w:val="28"/>
          <w:szCs w:val="28"/>
        </w:rPr>
        <w:t>1999)</w:t>
      </w:r>
      <w:proofErr w:type="gramEnd"/>
    </w:p>
    <w:p w:rsidR="00C11F76" w:rsidRDefault="00C11F76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5C46A8" w:rsidRDefault="005C46A8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131784" w:rsidRDefault="00131784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C11F76" w:rsidRDefault="00D62B65" w:rsidP="00C11F76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AUDIÊNCIA PÚBLICA</w:t>
      </w:r>
    </w:p>
    <w:p w:rsidR="00C11F76" w:rsidRDefault="00C11F76" w:rsidP="00C11F76">
      <w:pPr>
        <w:pStyle w:val="Ttulo2"/>
      </w:pPr>
    </w:p>
    <w:p w:rsidR="00C11F76" w:rsidRDefault="00C11F76" w:rsidP="00C11F76">
      <w:pPr>
        <w:jc w:val="center"/>
        <w:rPr>
          <w:rFonts w:ascii="Arial" w:hAnsi="Arial" w:cs="Arial"/>
          <w:b/>
          <w:sz w:val="28"/>
        </w:rPr>
      </w:pPr>
    </w:p>
    <w:p w:rsidR="00131784" w:rsidRDefault="00131784" w:rsidP="00D62B65">
      <w:pPr>
        <w:spacing w:line="360" w:lineRule="auto"/>
        <w:ind w:firstLine="1985"/>
        <w:jc w:val="both"/>
        <w:rPr>
          <w:rFonts w:ascii="Arial" w:hAnsi="Arial" w:cs="Arial"/>
          <w:b/>
          <w:bCs/>
          <w:sz w:val="28"/>
          <w:szCs w:val="28"/>
        </w:rPr>
      </w:pPr>
      <w:r w:rsidRPr="00131784">
        <w:rPr>
          <w:rFonts w:ascii="Arial" w:hAnsi="Arial" w:cs="Arial"/>
          <w:b/>
          <w:bCs/>
          <w:sz w:val="28"/>
          <w:szCs w:val="28"/>
        </w:rPr>
        <w:t xml:space="preserve">EM 24 DE ABRIL </w:t>
      </w:r>
      <w:r w:rsidR="00F825C3">
        <w:rPr>
          <w:rFonts w:ascii="Arial" w:hAnsi="Arial" w:cs="Arial"/>
          <w:b/>
          <w:bCs/>
          <w:sz w:val="28"/>
          <w:szCs w:val="28"/>
        </w:rPr>
        <w:t>DE 2012</w:t>
      </w:r>
      <w:r w:rsidRPr="00131784">
        <w:rPr>
          <w:rFonts w:ascii="Arial" w:hAnsi="Arial" w:cs="Arial"/>
          <w:b/>
          <w:bCs/>
          <w:sz w:val="28"/>
          <w:szCs w:val="28"/>
        </w:rPr>
        <w:t>, TERÇA-FEIRA, DAS 9H ÀS 18H, NO PLENÁRIO Nº 3 DO ANEXO II DA CÂMARA DOS DEPUTADOS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8B7DB1" w:rsidRDefault="008B7DB1" w:rsidP="00C11F76"/>
    <w:p w:rsidR="008B7DB1" w:rsidRDefault="008B7DB1" w:rsidP="00C11F76"/>
    <w:p w:rsidR="00C11F76" w:rsidRPr="005C46A8" w:rsidRDefault="00C11F76" w:rsidP="00C11F76">
      <w:pPr>
        <w:pStyle w:val="Ttulo9"/>
        <w:jc w:val="center"/>
        <w:rPr>
          <w:b/>
          <w:sz w:val="40"/>
          <w:u w:val="single"/>
        </w:rPr>
      </w:pPr>
      <w:r w:rsidRPr="005C46A8">
        <w:rPr>
          <w:b/>
          <w:sz w:val="40"/>
          <w:u w:val="single"/>
        </w:rPr>
        <w:t>PAUTA</w:t>
      </w:r>
    </w:p>
    <w:p w:rsidR="00C11AC4" w:rsidRDefault="00C11AC4" w:rsidP="00C11AC4"/>
    <w:p w:rsidR="00C11F76" w:rsidRDefault="00C11F76" w:rsidP="00F04CCE">
      <w:pPr>
        <w:jc w:val="center"/>
        <w:rPr>
          <w:sz w:val="32"/>
          <w:szCs w:val="32"/>
        </w:rPr>
      </w:pPr>
    </w:p>
    <w:p w:rsidR="00131784" w:rsidRDefault="00131784" w:rsidP="00131784">
      <w:pPr>
        <w:pStyle w:val="Corpodetexto"/>
        <w:spacing w:line="360" w:lineRule="auto"/>
        <w:ind w:firstLine="1701"/>
        <w:jc w:val="both"/>
      </w:pPr>
      <w:r w:rsidRPr="00131784">
        <w:rPr>
          <w:rFonts w:ascii="Arial" w:hAnsi="Arial" w:cs="Arial"/>
          <w:b/>
          <w:bCs/>
          <w:sz w:val="28"/>
          <w:szCs w:val="28"/>
        </w:rPr>
        <w:t>“POLÍTICA DE INTELIGÊNCIA NACIONAL EM DEBATE NO CONGRESSO”.</w:t>
      </w:r>
      <w:r w:rsidRPr="00131784">
        <w:t xml:space="preserve"> </w:t>
      </w:r>
    </w:p>
    <w:p w:rsidR="00131784" w:rsidRPr="00383A83" w:rsidRDefault="00F825C3" w:rsidP="00131784">
      <w:pPr>
        <w:pStyle w:val="Corpodetexto"/>
        <w:spacing w:line="360" w:lineRule="auto"/>
        <w:ind w:firstLine="170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131784" w:rsidRPr="00383A83">
        <w:rPr>
          <w:rFonts w:ascii="Arial" w:hAnsi="Arial" w:cs="Arial"/>
          <w:b/>
          <w:bCs/>
          <w:sz w:val="28"/>
          <w:szCs w:val="28"/>
        </w:rPr>
        <w:t>emas:</w:t>
      </w:r>
    </w:p>
    <w:p w:rsidR="00131784" w:rsidRPr="00383A83" w:rsidRDefault="00131784" w:rsidP="00131784">
      <w:pPr>
        <w:pStyle w:val="Corpodetexto"/>
        <w:spacing w:line="360" w:lineRule="auto"/>
        <w:ind w:firstLine="1701"/>
        <w:jc w:val="both"/>
        <w:rPr>
          <w:rFonts w:ascii="Arial" w:hAnsi="Arial" w:cs="Arial"/>
          <w:b/>
          <w:bCs/>
          <w:sz w:val="28"/>
          <w:szCs w:val="28"/>
        </w:rPr>
      </w:pPr>
      <w:r w:rsidRPr="00383A83">
        <w:rPr>
          <w:rFonts w:ascii="Arial" w:hAnsi="Arial" w:cs="Arial"/>
          <w:b/>
          <w:bCs/>
          <w:sz w:val="28"/>
          <w:szCs w:val="28"/>
        </w:rPr>
        <w:t>1 – A Inteligência e Grandes Eventos (</w:t>
      </w:r>
      <w:r w:rsidR="00F825C3">
        <w:rPr>
          <w:rFonts w:ascii="Arial" w:hAnsi="Arial" w:cs="Arial"/>
          <w:b/>
          <w:bCs/>
          <w:sz w:val="28"/>
          <w:szCs w:val="28"/>
        </w:rPr>
        <w:t>09h às 12h</w:t>
      </w:r>
      <w:r w:rsidRPr="00383A83">
        <w:rPr>
          <w:rFonts w:ascii="Arial" w:hAnsi="Arial" w:cs="Arial"/>
          <w:b/>
          <w:bCs/>
          <w:sz w:val="28"/>
          <w:szCs w:val="28"/>
        </w:rPr>
        <w:t>);</w:t>
      </w:r>
    </w:p>
    <w:p w:rsidR="00131784" w:rsidRPr="00383A83" w:rsidRDefault="00131784" w:rsidP="00131784">
      <w:pPr>
        <w:pStyle w:val="Corpodetexto"/>
        <w:spacing w:line="360" w:lineRule="auto"/>
        <w:ind w:firstLine="1701"/>
        <w:jc w:val="both"/>
        <w:rPr>
          <w:rFonts w:ascii="Arial" w:hAnsi="Arial" w:cs="Arial"/>
          <w:b/>
          <w:bCs/>
          <w:sz w:val="28"/>
          <w:szCs w:val="28"/>
        </w:rPr>
      </w:pPr>
      <w:r w:rsidRPr="00383A83">
        <w:rPr>
          <w:rFonts w:ascii="Arial" w:hAnsi="Arial" w:cs="Arial"/>
          <w:b/>
          <w:bCs/>
          <w:sz w:val="28"/>
          <w:szCs w:val="28"/>
        </w:rPr>
        <w:t>2 – A Percepção das Ameaças pela Comunidade de Inteligência (</w:t>
      </w:r>
      <w:r w:rsidR="00F825C3">
        <w:rPr>
          <w:rFonts w:ascii="Arial" w:hAnsi="Arial" w:cs="Arial"/>
          <w:b/>
          <w:bCs/>
          <w:sz w:val="28"/>
          <w:szCs w:val="28"/>
        </w:rPr>
        <w:t>14h às 18h</w:t>
      </w:r>
      <w:r w:rsidRPr="00383A83">
        <w:rPr>
          <w:rFonts w:ascii="Arial" w:hAnsi="Arial" w:cs="Arial"/>
          <w:b/>
          <w:bCs/>
          <w:sz w:val="28"/>
          <w:szCs w:val="28"/>
        </w:rPr>
        <w:t>).</w:t>
      </w:r>
    </w:p>
    <w:p w:rsidR="00131784" w:rsidRPr="00131784" w:rsidRDefault="00131784" w:rsidP="00131784">
      <w:pPr>
        <w:spacing w:line="360" w:lineRule="auto"/>
        <w:ind w:firstLine="1985"/>
        <w:jc w:val="both"/>
        <w:rPr>
          <w:rFonts w:ascii="Arial" w:hAnsi="Arial" w:cs="Arial"/>
          <w:b/>
          <w:bCs/>
          <w:sz w:val="28"/>
          <w:szCs w:val="28"/>
        </w:rPr>
      </w:pPr>
    </w:p>
    <w:p w:rsidR="008B7DB1" w:rsidRPr="00A94547" w:rsidRDefault="008B7DB1" w:rsidP="00F04CCE">
      <w:pPr>
        <w:jc w:val="center"/>
        <w:rPr>
          <w:sz w:val="32"/>
          <w:szCs w:val="32"/>
        </w:rPr>
      </w:pPr>
    </w:p>
    <w:p w:rsidR="00D0162D" w:rsidRDefault="00D0162D" w:rsidP="00D22926">
      <w:pPr>
        <w:jc w:val="center"/>
        <w:rPr>
          <w:rFonts w:ascii="Arial" w:hAnsi="Arial"/>
        </w:rPr>
      </w:pPr>
    </w:p>
    <w:p w:rsidR="00131784" w:rsidRDefault="00131784" w:rsidP="00D22926">
      <w:pPr>
        <w:jc w:val="center"/>
        <w:rPr>
          <w:rFonts w:ascii="Arial" w:hAnsi="Arial"/>
        </w:rPr>
      </w:pPr>
    </w:p>
    <w:p w:rsidR="00131784" w:rsidRDefault="00131784" w:rsidP="00D22926">
      <w:pPr>
        <w:jc w:val="center"/>
        <w:rPr>
          <w:rFonts w:ascii="Arial" w:hAnsi="Arial"/>
        </w:rPr>
      </w:pPr>
    </w:p>
    <w:p w:rsidR="00131784" w:rsidRDefault="00383A83" w:rsidP="00D22926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647700" cy="6000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81" r="3734" b="59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63" w:rsidRDefault="00466D63">
      <w:pPr>
        <w:pStyle w:val="Ttulo"/>
        <w:widowControl/>
        <w:rPr>
          <w:rFonts w:cs="Arial"/>
          <w:szCs w:val="24"/>
        </w:rPr>
      </w:pPr>
      <w:r>
        <w:rPr>
          <w:rFonts w:cs="Arial"/>
          <w:szCs w:val="24"/>
        </w:rPr>
        <w:t>CONGRESSO NACIONAL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>COMISSÃO MISTA DE CONTROLE DAS ATIVIDADES DE INTELIGÊNCIA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 xml:space="preserve">(Art. 6º da Lei nº 9.883, de </w:t>
      </w:r>
      <w:proofErr w:type="gramStart"/>
      <w:r>
        <w:rPr>
          <w:rFonts w:cs="Arial"/>
          <w:sz w:val="28"/>
        </w:rPr>
        <w:t>1999)</w:t>
      </w:r>
      <w:proofErr w:type="gramEnd"/>
    </w:p>
    <w:p w:rsidR="00466D63" w:rsidRDefault="00466D63">
      <w:pPr>
        <w:jc w:val="both"/>
        <w:rPr>
          <w:rFonts w:ascii="Arial" w:hAnsi="Arial" w:cs="Arial"/>
          <w:b/>
          <w:sz w:val="28"/>
          <w:u w:val="singl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COMPOSIÇÃO</w:t>
      </w:r>
    </w:p>
    <w:p w:rsidR="00F04C5F" w:rsidRPr="000600BD" w:rsidRDefault="00F04C5F" w:rsidP="00F04C5F">
      <w:pPr>
        <w:pStyle w:val="Subttulo"/>
        <w:rPr>
          <w:rFonts w:ascii="Arial" w:hAnsi="Arial" w:cs="Arial"/>
          <w:sz w:val="18"/>
          <w:u w:val="none"/>
        </w:rPr>
      </w:pPr>
    </w:p>
    <w:p w:rsidR="00F04C5F" w:rsidRPr="000600BD" w:rsidRDefault="00F04C5F" w:rsidP="00F04C5F">
      <w:pPr>
        <w:jc w:val="center"/>
        <w:rPr>
          <w:rFonts w:ascii="Arial" w:hAnsi="Arial" w:cs="Arial"/>
        </w:rPr>
      </w:pPr>
      <w:r w:rsidRPr="00A3333A">
        <w:rPr>
          <w:rFonts w:ascii="Arial" w:hAnsi="Arial" w:cs="Arial"/>
          <w:b/>
        </w:rPr>
        <w:t>Presidente:</w:t>
      </w:r>
      <w:r w:rsidRPr="000600BD">
        <w:rPr>
          <w:rFonts w:ascii="Arial" w:hAnsi="Arial" w:cs="Arial"/>
          <w:b/>
        </w:rPr>
        <w:t xml:space="preserve"> </w:t>
      </w:r>
      <w:r w:rsidRPr="00A3333A">
        <w:rPr>
          <w:rFonts w:ascii="Arial" w:hAnsi="Arial" w:cs="Arial"/>
        </w:rPr>
        <w:t xml:space="preserve">Deputada </w:t>
      </w:r>
      <w:r w:rsidRPr="00A3333A">
        <w:rPr>
          <w:rFonts w:ascii="Arial" w:hAnsi="Arial" w:cs="Arial"/>
          <w:bCs/>
        </w:rPr>
        <w:t>Perpétua</w:t>
      </w:r>
      <w:r>
        <w:rPr>
          <w:rFonts w:ascii="Arial" w:hAnsi="Arial" w:cs="Arial"/>
          <w:bCs/>
        </w:rPr>
        <w:t xml:space="preserve"> Almeida</w:t>
      </w:r>
    </w:p>
    <w:p w:rsidR="00F04C5F" w:rsidRPr="000600BD" w:rsidRDefault="00F04C5F" w:rsidP="00F04C5F">
      <w:pPr>
        <w:pStyle w:val="Ttulo4"/>
        <w:rPr>
          <w:rFonts w:cs="Arial"/>
          <w:b w:val="0"/>
          <w:bCs/>
          <w:sz w:val="24"/>
          <w:szCs w:val="24"/>
        </w:rPr>
      </w:pPr>
      <w:r w:rsidRPr="00A3333A">
        <w:rPr>
          <w:rFonts w:cs="Arial"/>
          <w:sz w:val="24"/>
          <w:szCs w:val="24"/>
        </w:rPr>
        <w:t>Vice-Presidente</w:t>
      </w:r>
      <w:r w:rsidRPr="000600BD">
        <w:rPr>
          <w:rFonts w:cs="Arial"/>
          <w:b w:val="0"/>
          <w:sz w:val="24"/>
          <w:szCs w:val="24"/>
        </w:rPr>
        <w:t xml:space="preserve">: </w:t>
      </w:r>
      <w:r>
        <w:rPr>
          <w:rFonts w:cs="Arial"/>
          <w:b w:val="0"/>
          <w:sz w:val="24"/>
          <w:szCs w:val="24"/>
        </w:rPr>
        <w:t xml:space="preserve">Senador </w:t>
      </w:r>
      <w:r w:rsidRPr="000600BD">
        <w:rPr>
          <w:rFonts w:cs="Arial"/>
          <w:b w:val="0"/>
          <w:bCs/>
          <w:sz w:val="24"/>
          <w:szCs w:val="24"/>
        </w:rPr>
        <w:t>F</w:t>
      </w:r>
      <w:r>
        <w:rPr>
          <w:rFonts w:cs="Arial"/>
          <w:b w:val="0"/>
          <w:bCs/>
          <w:sz w:val="24"/>
          <w:szCs w:val="24"/>
        </w:rPr>
        <w:t>ernando Collor</w:t>
      </w:r>
    </w:p>
    <w:p w:rsidR="00F04C5F" w:rsidRPr="003711DF" w:rsidRDefault="00F04C5F" w:rsidP="00F04C5F">
      <w:pPr>
        <w:jc w:val="center"/>
        <w:rPr>
          <w:rFonts w:ascii="Arial (W1)" w:hAnsi="Arial (W1)"/>
          <w:b/>
          <w:sz w:val="18"/>
          <w:szCs w:val="18"/>
        </w:rPr>
      </w:pPr>
    </w:p>
    <w:p w:rsidR="00F04C5F" w:rsidRDefault="00F04C5F" w:rsidP="00F04C5F">
      <w:pPr>
        <w:jc w:val="center"/>
      </w:pPr>
    </w:p>
    <w:tbl>
      <w:tblPr>
        <w:tblW w:w="9563" w:type="dxa"/>
        <w:jc w:val="center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4"/>
        <w:gridCol w:w="4819"/>
      </w:tblGrid>
      <w:tr w:rsidR="00F04C5F" w:rsidTr="00B357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6"/>
              <w:keepNext w:val="0"/>
              <w:spacing w:before="120" w:after="120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CÂMARA DOS DEPUTADOS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5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SENADO FEDERAL</w:t>
            </w:r>
          </w:p>
        </w:tc>
      </w:tr>
      <w:tr w:rsidR="00F04C5F" w:rsidRPr="00D608F7" w:rsidTr="00B357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  <w:r>
              <w:rPr>
                <w:rFonts w:ascii="Arial (W1)" w:hAnsi="Arial (W1)" w:cs="Arial"/>
                <w:sz w:val="20"/>
                <w:szCs w:val="20"/>
              </w:rPr>
              <w:t>JILMAR TATTO (PT-SP)</w:t>
            </w:r>
          </w:p>
          <w:p w:rsidR="00F04C5F" w:rsidRDefault="00F04C5F" w:rsidP="00B3577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1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776745" w:rsidRDefault="00F04C5F" w:rsidP="00B3577F">
            <w:pPr>
              <w:spacing w:after="240"/>
              <w:jc w:val="center"/>
              <w:rPr>
                <w:rFonts w:ascii="Arial (W1)" w:hAnsi="Arial (W1)" w:cs="Arial"/>
                <w:sz w:val="20"/>
                <w:szCs w:val="20"/>
              </w:rPr>
            </w:pPr>
            <w:r w:rsidRPr="00776745">
              <w:rPr>
                <w:rFonts w:ascii="Arial (W1)" w:hAnsi="Arial (W1)" w:cs="Arial"/>
                <w:sz w:val="20"/>
                <w:szCs w:val="20"/>
              </w:rPr>
              <w:t>RENAN CALHEIROS (PMDB-AL)</w:t>
            </w:r>
          </w:p>
          <w:p w:rsidR="00F04C5F" w:rsidRPr="00D608F7" w:rsidRDefault="00F04C5F" w:rsidP="00B3577F">
            <w:pPr>
              <w:spacing w:after="240"/>
              <w:jc w:val="center"/>
              <w:rPr>
                <w:rFonts w:ascii="Arial (W1)" w:hAnsi="Arial (W1)" w:cs="Arial"/>
                <w:sz w:val="20"/>
              </w:rPr>
            </w:pPr>
          </w:p>
        </w:tc>
      </w:tr>
      <w:tr w:rsidR="00F04C5F" w:rsidTr="00B357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MINORIA</w:t>
            </w:r>
          </w:p>
          <w:p w:rsidR="00F04C5F" w:rsidRPr="008F04E9" w:rsidRDefault="00F04C5F" w:rsidP="00B3577F"/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  <w:r>
              <w:rPr>
                <w:rFonts w:ascii="Arial (W1)" w:hAnsi="Arial (W1)" w:cs="Arial"/>
                <w:sz w:val="20"/>
                <w:szCs w:val="20"/>
              </w:rPr>
              <w:t>ANTONIO CARLOS MENDES THAME (PSDB-SP)</w:t>
            </w:r>
          </w:p>
          <w:p w:rsidR="00F04C5F" w:rsidRPr="005E35B3" w:rsidRDefault="00F04C5F" w:rsidP="00B3577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</w:rPr>
            </w:pPr>
            <w:r>
              <w:rPr>
                <w:rFonts w:cs="Arial"/>
                <w:sz w:val="20"/>
                <w:u w:val="single"/>
              </w:rPr>
              <w:t>LÍDER DO BLOCO PARLAMENTAR DA MINORIA</w:t>
            </w:r>
            <w:r>
              <w:rPr>
                <w:rFonts w:cs="Arial"/>
              </w:rPr>
              <w:t xml:space="preserve"> 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5108CC" w:rsidRDefault="00F04C5F" w:rsidP="00F04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JAYME CAMPOS</w:t>
            </w:r>
            <w:r w:rsidRPr="005108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DEM-MT</w:t>
            </w:r>
            <w:r w:rsidRPr="005108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4C5F" w:rsidTr="00B3577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Corpodetexto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PRESIDENTE DA COMISSÃO DE RELAÇÕES EXTERIORES E DE DEFESA NACIONAL</w:t>
            </w:r>
          </w:p>
          <w:p w:rsidR="00F04C5F" w:rsidRDefault="00F04C5F" w:rsidP="00B3577F">
            <w:pPr>
              <w:pStyle w:val="Corpodetexto"/>
              <w:spacing w:before="0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PERPÉTUA ALMEIDA (PCdoB/AC)</w:t>
            </w: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PRESIDENTE DA COMISSÃO DE RELAÇÕES EXTERIORES E DEFESA NACIONAL</w:t>
            </w:r>
          </w:p>
          <w:p w:rsidR="00F04C5F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</w:p>
          <w:p w:rsidR="00F04C5F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  <w:r w:rsidRPr="00B71B8E">
              <w:rPr>
                <w:rFonts w:cs="Arial"/>
                <w:b w:val="0"/>
                <w:bCs/>
                <w:sz w:val="20"/>
              </w:rPr>
              <w:t>FERNANDO COLLOR</w:t>
            </w:r>
          </w:p>
          <w:p w:rsidR="00F04C5F" w:rsidRPr="00B71B8E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(</w:t>
            </w:r>
            <w:r w:rsidRPr="00B71B8E">
              <w:rPr>
                <w:rFonts w:cs="Arial"/>
                <w:b w:val="0"/>
                <w:bCs/>
                <w:sz w:val="20"/>
              </w:rPr>
              <w:t xml:space="preserve">PTB </w:t>
            </w:r>
            <w:r>
              <w:rPr>
                <w:rFonts w:cs="Arial"/>
                <w:b w:val="0"/>
                <w:bCs/>
                <w:sz w:val="20"/>
              </w:rPr>
              <w:t>–</w:t>
            </w:r>
            <w:r w:rsidRPr="00B71B8E">
              <w:rPr>
                <w:rFonts w:cs="Arial"/>
                <w:b w:val="0"/>
                <w:bCs/>
                <w:sz w:val="20"/>
              </w:rPr>
              <w:t xml:space="preserve"> AL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</w:tbl>
    <w:p w:rsidR="00F04C5F" w:rsidRPr="00B71B8E" w:rsidRDefault="00F04C5F" w:rsidP="00F04C5F">
      <w:pPr>
        <w:pStyle w:val="Ttulo3"/>
        <w:rPr>
          <w:b w:val="0"/>
          <w:sz w:val="12"/>
          <w:szCs w:val="12"/>
        </w:rPr>
      </w:pPr>
    </w:p>
    <w:p w:rsidR="00654EEE" w:rsidRDefault="00654EEE" w:rsidP="00654EEE"/>
    <w:p w:rsidR="00654EEE" w:rsidRDefault="00654EEE" w:rsidP="00654EEE"/>
    <w:p w:rsidR="004C4508" w:rsidRDefault="004C4508" w:rsidP="004C4508"/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>SECRETARIA-GERAL DA MESA</w:t>
      </w:r>
    </w:p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 xml:space="preserve">Secretaria de Apoio a Conselhos e Órgãos do Parlamento - SCOP </w:t>
      </w:r>
    </w:p>
    <w:p w:rsidR="004C4508" w:rsidRPr="00F33226" w:rsidRDefault="004C4508" w:rsidP="004C4508">
      <w:pPr>
        <w:pStyle w:val="Ttulo3"/>
        <w:rPr>
          <w:b w:val="0"/>
          <w:sz w:val="16"/>
          <w:szCs w:val="16"/>
        </w:rPr>
      </w:pPr>
      <w:r w:rsidRPr="00F33226">
        <w:rPr>
          <w:b w:val="0"/>
          <w:sz w:val="16"/>
          <w:szCs w:val="16"/>
        </w:rPr>
        <w:t>Senado Federal – Anexo II - Térreo</w:t>
      </w:r>
    </w:p>
    <w:p w:rsidR="004C4508" w:rsidRDefault="004C4508" w:rsidP="004C4508">
      <w:pPr>
        <w:pStyle w:val="Ttulo6"/>
        <w:spacing w:before="0" w:after="0"/>
        <w:rPr>
          <w:b w:val="0"/>
          <w:sz w:val="16"/>
        </w:rPr>
      </w:pPr>
      <w:r>
        <w:rPr>
          <w:b w:val="0"/>
          <w:sz w:val="16"/>
        </w:rPr>
        <w:t>Telefones: 3303-4561 e 3303- 5258</w:t>
      </w:r>
    </w:p>
    <w:p w:rsidR="004C4508" w:rsidRDefault="004C4508" w:rsidP="004C4508">
      <w:pPr>
        <w:jc w:val="center"/>
        <w:rPr>
          <w:rFonts w:ascii="Arial" w:hAnsi="Arial"/>
          <w:sz w:val="16"/>
        </w:rPr>
      </w:pPr>
      <w:hyperlink r:id="rId8" w:history="1">
        <w:r>
          <w:rPr>
            <w:rStyle w:val="Hyperlink"/>
            <w:rFonts w:ascii="Arial" w:hAnsi="Arial"/>
            <w:sz w:val="16"/>
          </w:rPr>
          <w:t>scop@senado.gov.br</w:t>
        </w:r>
      </w:hyperlink>
    </w:p>
    <w:p w:rsidR="004C4508" w:rsidRDefault="004C4508" w:rsidP="004C4508">
      <w:pPr>
        <w:jc w:val="center"/>
        <w:rPr>
          <w:rFonts w:ascii="Arial" w:hAnsi="Arial"/>
          <w:sz w:val="16"/>
        </w:rPr>
      </w:pPr>
      <w:hyperlink r:id="rId9" w:history="1">
        <w:r>
          <w:rPr>
            <w:rStyle w:val="Hyperlink"/>
            <w:rFonts w:ascii="Arial" w:hAnsi="Arial"/>
            <w:sz w:val="16"/>
          </w:rPr>
          <w:t>www.senado.gov.br/ccai</w:t>
        </w:r>
      </w:hyperlink>
    </w:p>
    <w:p w:rsidR="004C4508" w:rsidRDefault="004C4508">
      <w:pPr>
        <w:jc w:val="center"/>
      </w:pPr>
    </w:p>
    <w:sectPr w:rsidR="004C4508" w:rsidSect="008B7DB1">
      <w:footerReference w:type="default" r:id="rId10"/>
      <w:pgSz w:w="12240" w:h="15840"/>
      <w:pgMar w:top="113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784" w:rsidRDefault="00131784">
      <w:r>
        <w:separator/>
      </w:r>
    </w:p>
  </w:endnote>
  <w:endnote w:type="continuationSeparator" w:id="0">
    <w:p w:rsidR="00131784" w:rsidRDefault="0013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784" w:rsidRDefault="00131784">
    <w:pPr>
      <w:pStyle w:val="Rodap"/>
      <w:rPr>
        <w:sz w:val="16"/>
        <w:szCs w:val="16"/>
      </w:rPr>
    </w:pPr>
  </w:p>
  <w:p w:rsidR="00131784" w:rsidRDefault="00131784">
    <w:pPr>
      <w:pStyle w:val="Rodap"/>
      <w:rPr>
        <w:sz w:val="16"/>
        <w:szCs w:val="16"/>
      </w:rPr>
    </w:pPr>
  </w:p>
  <w:p w:rsidR="00131784" w:rsidRDefault="001317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784" w:rsidRDefault="00131784">
      <w:r>
        <w:separator/>
      </w:r>
    </w:p>
  </w:footnote>
  <w:footnote w:type="continuationSeparator" w:id="0">
    <w:p w:rsidR="00131784" w:rsidRDefault="00131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0F8E"/>
    <w:multiLevelType w:val="hybridMultilevel"/>
    <w:tmpl w:val="D26618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E00C0"/>
    <w:multiLevelType w:val="hybridMultilevel"/>
    <w:tmpl w:val="82A4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0B2A2C"/>
    <w:multiLevelType w:val="hybridMultilevel"/>
    <w:tmpl w:val="1BA62102"/>
    <w:lvl w:ilvl="0" w:tplc="38EADB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244BDE"/>
    <w:multiLevelType w:val="hybridMultilevel"/>
    <w:tmpl w:val="6178954E"/>
    <w:lvl w:ilvl="0" w:tplc="12C42EBC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87"/>
    <w:rsid w:val="0002506D"/>
    <w:rsid w:val="000451E4"/>
    <w:rsid w:val="000600BD"/>
    <w:rsid w:val="00062BEC"/>
    <w:rsid w:val="00063C97"/>
    <w:rsid w:val="00066430"/>
    <w:rsid w:val="000B6ECB"/>
    <w:rsid w:val="000C7EB4"/>
    <w:rsid w:val="00131784"/>
    <w:rsid w:val="0013332D"/>
    <w:rsid w:val="0018498D"/>
    <w:rsid w:val="001C3ED3"/>
    <w:rsid w:val="001D2602"/>
    <w:rsid w:val="001F778E"/>
    <w:rsid w:val="002928D7"/>
    <w:rsid w:val="003711DF"/>
    <w:rsid w:val="00374B4A"/>
    <w:rsid w:val="00376437"/>
    <w:rsid w:val="00383A83"/>
    <w:rsid w:val="00396686"/>
    <w:rsid w:val="004312E6"/>
    <w:rsid w:val="00451350"/>
    <w:rsid w:val="00466D63"/>
    <w:rsid w:val="0047654E"/>
    <w:rsid w:val="004A7A6C"/>
    <w:rsid w:val="004C4508"/>
    <w:rsid w:val="004D78CA"/>
    <w:rsid w:val="004E0D87"/>
    <w:rsid w:val="004E146D"/>
    <w:rsid w:val="004F1D7B"/>
    <w:rsid w:val="005108CC"/>
    <w:rsid w:val="005721AC"/>
    <w:rsid w:val="005C46A8"/>
    <w:rsid w:val="005E05AA"/>
    <w:rsid w:val="005E35B3"/>
    <w:rsid w:val="00610C29"/>
    <w:rsid w:val="0063269A"/>
    <w:rsid w:val="00654EEE"/>
    <w:rsid w:val="006677C8"/>
    <w:rsid w:val="006753FB"/>
    <w:rsid w:val="006C0EF1"/>
    <w:rsid w:val="007014A7"/>
    <w:rsid w:val="00756DCD"/>
    <w:rsid w:val="00776745"/>
    <w:rsid w:val="007A18F0"/>
    <w:rsid w:val="00836DED"/>
    <w:rsid w:val="00885CD3"/>
    <w:rsid w:val="008B23AC"/>
    <w:rsid w:val="008B7DB1"/>
    <w:rsid w:val="008F04E9"/>
    <w:rsid w:val="008F06B2"/>
    <w:rsid w:val="009E496E"/>
    <w:rsid w:val="00A2493F"/>
    <w:rsid w:val="00A3333A"/>
    <w:rsid w:val="00A41023"/>
    <w:rsid w:val="00A445F6"/>
    <w:rsid w:val="00A8207A"/>
    <w:rsid w:val="00A94547"/>
    <w:rsid w:val="00AC36CA"/>
    <w:rsid w:val="00AD612D"/>
    <w:rsid w:val="00B2361B"/>
    <w:rsid w:val="00B341A6"/>
    <w:rsid w:val="00B3577F"/>
    <w:rsid w:val="00B44615"/>
    <w:rsid w:val="00B52697"/>
    <w:rsid w:val="00B71B8E"/>
    <w:rsid w:val="00BE48F0"/>
    <w:rsid w:val="00C016EE"/>
    <w:rsid w:val="00C11AC4"/>
    <w:rsid w:val="00C11F76"/>
    <w:rsid w:val="00C5516C"/>
    <w:rsid w:val="00CE37FD"/>
    <w:rsid w:val="00D0162D"/>
    <w:rsid w:val="00D0207F"/>
    <w:rsid w:val="00D22021"/>
    <w:rsid w:val="00D22926"/>
    <w:rsid w:val="00D541DA"/>
    <w:rsid w:val="00D608F7"/>
    <w:rsid w:val="00D62B65"/>
    <w:rsid w:val="00DF11B0"/>
    <w:rsid w:val="00DF2C02"/>
    <w:rsid w:val="00E65FD8"/>
    <w:rsid w:val="00E925DA"/>
    <w:rsid w:val="00F04C5F"/>
    <w:rsid w:val="00F04CCE"/>
    <w:rsid w:val="00F33226"/>
    <w:rsid w:val="00F825C3"/>
    <w:rsid w:val="00F84C59"/>
    <w:rsid w:val="00F90AC8"/>
    <w:rsid w:val="00F94B93"/>
    <w:rsid w:val="00FB3F50"/>
    <w:rsid w:val="00FC4727"/>
    <w:rsid w:val="00FC4C2D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120" w:after="120"/>
      <w:jc w:val="center"/>
      <w:outlineLvl w:val="0"/>
    </w:pPr>
    <w:rPr>
      <w:rFonts w:ascii="Arial" w:hAnsi="Arial"/>
      <w:b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center"/>
      <w:outlineLvl w:val="1"/>
    </w:pPr>
    <w:rPr>
      <w:rFonts w:ascii="Arial" w:hAnsi="Arial" w:cs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spacing w:before="120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spacing w:before="60" w:after="60"/>
      <w:jc w:val="center"/>
      <w:outlineLvl w:val="5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11F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Pr>
      <w:rFonts w:asciiTheme="minorHAnsi" w:eastAsiaTheme="minorEastAsia" w:hAnsiTheme="minorHAnsi" w:cstheme="minorBidi"/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theme="majorBidi"/>
    </w:rPr>
  </w:style>
  <w:style w:type="paragraph" w:styleId="Corpodetexto">
    <w:name w:val="Body Text"/>
    <w:basedOn w:val="Normal"/>
    <w:link w:val="CorpodetextoChar"/>
    <w:uiPriority w:val="99"/>
    <w:pPr>
      <w:spacing w:before="120"/>
      <w:jc w:val="center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341A6"/>
    <w:pPr>
      <w:widowControl w:val="0"/>
      <w:jc w:val="center"/>
    </w:pPr>
    <w:rPr>
      <w:rFonts w:ascii="Arial" w:hAnsi="Arial"/>
      <w:b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Pr>
      <w:rFonts w:cs="Times New Roman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Ttulo">
    <w:name w:val="Title"/>
    <w:basedOn w:val="Normal"/>
    <w:link w:val="TtuloChar"/>
    <w:uiPriority w:val="99"/>
    <w:qFormat/>
    <w:pPr>
      <w:widowControl w:val="0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C11F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045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5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5991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nado.gov.br/cca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Senado Federal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cfleite</cp:lastModifiedBy>
  <cp:revision>4</cp:revision>
  <cp:lastPrinted>2012-04-19T19:39:00Z</cp:lastPrinted>
  <dcterms:created xsi:type="dcterms:W3CDTF">2012-04-19T19:38:00Z</dcterms:created>
  <dcterms:modified xsi:type="dcterms:W3CDTF">2012-04-19T19:42:00Z</dcterms:modified>
</cp:coreProperties>
</file>