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2C" w:rsidRDefault="00E25F2C">
      <w:pPr>
        <w:jc w:val="both"/>
      </w:pPr>
      <w:r>
        <w:rPr>
          <w:rFonts w:ascii="Myriad Pro" w:eastAsia="Myriad Pro" w:hAnsi="Myriad Pro" w:cs="Myriad Pro"/>
          <w:caps/>
        </w:rPr>
        <w:t>ATA DA 39ª REUNIÃO, Ordinária, DA Comissão de Assuntos Econômicos DA 4ª SESSÃO LEGISLATIVA Ordinária DA 55ª LEGISLATURA, REALIZADA EM 27 de Novembro de 2018, Terça-feira, NO SENADO FEDERAL, Anexo II, Ala Senador Alexandre Costa, Plenário nº 19.</w:t>
      </w:r>
    </w:p>
    <w:p w:rsidR="00CC0F2C" w:rsidRDefault="00CC0F2C"/>
    <w:p w:rsidR="00CC0F2C" w:rsidRPr="0099641C" w:rsidRDefault="00E25F2C">
      <w:pPr>
        <w:jc w:val="both"/>
      </w:pPr>
      <w:r>
        <w:rPr>
          <w:rFonts w:ascii="Myriad Pro" w:eastAsia="Myriad Pro" w:hAnsi="Myriad Pro" w:cs="Myriad Pro"/>
        </w:rPr>
        <w:t xml:space="preserve">Às dez horas e dezessete minutos do dia vinte e sete de novembro de dois mil e dezoito, no Anexo II, Ala Senador Alexandre Costa, Plenário nº 19, sob as Presidências dos Senadores Ricardo Ferraço e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reúne-se a Comissão de Assuntos Econômicos com a presença dos Senadores Rose de Freitas, Valdir Raupp, Fernando Bezerra Coelho, Eduardo Braga, Waldemir </w:t>
      </w:r>
      <w:proofErr w:type="spellStart"/>
      <w:r>
        <w:rPr>
          <w:rFonts w:ascii="Myriad Pro" w:eastAsia="Myriad Pro" w:hAnsi="Myriad Pro" w:cs="Myriad Pro"/>
        </w:rPr>
        <w:t>Moka</w:t>
      </w:r>
      <w:proofErr w:type="spellEnd"/>
      <w:r>
        <w:rPr>
          <w:rFonts w:ascii="Myriad Pro" w:eastAsia="Myriad Pro" w:hAnsi="Myriad Pro" w:cs="Myriad Pro"/>
        </w:rPr>
        <w:t xml:space="preserve">, Airton Sandoval, Jorge Viana,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Guaracy Silveira, Paulo Paim, Regina Sousa, Paulo Rocha,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Maria do Carmo Alves, Lídice da Mata, Wellington Fagundes, Armando Monteiro, Vicentinho Alves, Pedro Chaves, Cidinho Santos, Wilder Morais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Deixam de comparecer os Senadores Raimundo Lira, Roberto Requião, Garibaldi Alves Filho, Simone Tebet,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</w:t>
      </w:r>
      <w:r w:rsidRPr="00AC2237">
        <w:rPr>
          <w:rFonts w:ascii="Myriad Pro" w:eastAsia="Myriad Pro" w:hAnsi="Myriad Pro" w:cs="Myriad Pro"/>
        </w:rPr>
        <w:t>Lindbergh Farias, Tasso Jereissati, José Serra, Ronaldo Caiado, José Agripino, Otto Alencar, Omar Aziz, Ciro Nogueira, Lúcia Vânia e Vanessa Grazziotin. Havendo número regimental, a reunião é aberta.</w:t>
      </w:r>
      <w:r w:rsidR="0099641C" w:rsidRPr="00AC2237">
        <w:rPr>
          <w:rFonts w:ascii="Myriad Pro" w:eastAsia="Myriad Pro" w:hAnsi="Myriad Pro" w:cs="Myriad Pro"/>
        </w:rPr>
        <w:t xml:space="preserve"> A presidência declara aberta a reunião e propõe a dispensa da leitura e a aprovação da Ata da 38ª Reunião, que é aprovada. </w:t>
      </w:r>
      <w:r w:rsidRPr="00AC2237">
        <w:rPr>
          <w:rFonts w:ascii="Myriad Pro" w:eastAsia="Myriad Pro" w:hAnsi="Myriad Pro" w:cs="Myriad Pro"/>
        </w:rPr>
        <w:t>Passa-se à apreciação da pauta que se divide em duas partes:</w:t>
      </w:r>
      <w:r w:rsidRPr="00AC2237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AC2237">
        <w:rPr>
          <w:rFonts w:ascii="Myriad Pro" w:eastAsia="Myriad Pro" w:hAnsi="Myriad Pro" w:cs="Myriad Pro"/>
        </w:rPr>
        <w:t xml:space="preserve">, atendendo ao requerimento RQE 71/2018, de autoria do Senador Ricardo Ferraço. </w:t>
      </w:r>
      <w:r w:rsidRPr="00AC2237">
        <w:rPr>
          <w:rFonts w:ascii="Myriad Pro" w:eastAsia="Myriad Pro" w:hAnsi="Myriad Pro" w:cs="Myriad Pro"/>
          <w:b/>
          <w:color w:val="0646A2"/>
        </w:rPr>
        <w:t xml:space="preserve">Finalidade: </w:t>
      </w:r>
      <w:r w:rsidRPr="00AC2237">
        <w:rPr>
          <w:rFonts w:ascii="Myriad Pro" w:eastAsia="Myriad Pro" w:hAnsi="Myriad Pro" w:cs="Myriad Pro"/>
        </w:rPr>
        <w:t>Debater a regulação do mercado de câmbio, os acordos firmados pelo CADE com instituições financeiras envolvidas no “cartel do câmbio” e seus impactos na economia brasileira.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Participantes: </w:t>
      </w:r>
      <w:r w:rsidRPr="00AC2237">
        <w:rPr>
          <w:rFonts w:ascii="Myriad Pro" w:eastAsia="Myriad Pro" w:hAnsi="Myriad Pro" w:cs="Myriad Pro"/>
        </w:rPr>
        <w:t xml:space="preserve">José Augusto de Castro, Presidente da Associação de Comércio Exterior do Brasil; Pedro Linhares Rossi, Professor de Economia da Unicamp; Bruno Oliveira Maggi, KMM Advogados; </w:t>
      </w:r>
      <w:proofErr w:type="spellStart"/>
      <w:r w:rsidRPr="00AC2237">
        <w:rPr>
          <w:rFonts w:ascii="Myriad Pro" w:eastAsia="Myriad Pro" w:hAnsi="Myriad Pro" w:cs="Myriad Pro"/>
        </w:rPr>
        <w:t>Willi</w:t>
      </w:r>
      <w:proofErr w:type="spellEnd"/>
      <w:r w:rsidRPr="00AC2237">
        <w:rPr>
          <w:rFonts w:ascii="Myriad Pro" w:eastAsia="Myriad Pro" w:hAnsi="Myriad Pro" w:cs="Myriad Pro"/>
        </w:rPr>
        <w:t xml:space="preserve"> </w:t>
      </w:r>
      <w:proofErr w:type="spellStart"/>
      <w:r w:rsidRPr="00AC2237">
        <w:rPr>
          <w:rFonts w:ascii="Myriad Pro" w:eastAsia="Myriad Pro" w:hAnsi="Myriad Pro" w:cs="Myriad Pro"/>
        </w:rPr>
        <w:t>Künzli</w:t>
      </w:r>
      <w:proofErr w:type="spellEnd"/>
      <w:r w:rsidRPr="00AC2237">
        <w:rPr>
          <w:rFonts w:ascii="Myriad Pro" w:eastAsia="Myriad Pro" w:hAnsi="Myriad Pro" w:cs="Myriad Pro"/>
        </w:rPr>
        <w:t>, KMM Advogados. Roberto Giannetti, Vice-presidente da Associação de Comércio Exterior do Brasil.</w:t>
      </w:r>
      <w:r w:rsidR="0099641C" w:rsidRPr="00AC2237">
        <w:rPr>
          <w:rFonts w:ascii="Myriad Pro" w:eastAsia="Myriad Pro" w:hAnsi="Myriad Pro" w:cs="Myriad Pro"/>
        </w:rPr>
        <w:t xml:space="preserve"> Após a exposição dos convidados usaram da palavra os (as) Senadores (as)</w:t>
      </w:r>
      <w:r w:rsidRPr="00AC2237">
        <w:rPr>
          <w:rFonts w:ascii="Myriad Pro" w:eastAsia="Myriad Pro" w:hAnsi="Myriad Pro" w:cs="Myriad Pro"/>
        </w:rPr>
        <w:t xml:space="preserve"> Guaracy Silveira, Armando Monteiro, </w:t>
      </w:r>
      <w:proofErr w:type="spellStart"/>
      <w:r w:rsidRPr="00AC2237">
        <w:rPr>
          <w:rFonts w:ascii="Myriad Pro" w:eastAsia="Myriad Pro" w:hAnsi="Myriad Pro" w:cs="Myriad Pro"/>
        </w:rPr>
        <w:t>Ataídes</w:t>
      </w:r>
      <w:proofErr w:type="spellEnd"/>
      <w:r w:rsidRPr="00AC2237">
        <w:rPr>
          <w:rFonts w:ascii="Myriad Pro" w:eastAsia="Myriad Pro" w:hAnsi="Myriad Pro" w:cs="Myriad Pro"/>
        </w:rPr>
        <w:t xml:space="preserve"> Oliveira e Rose de Freitas.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AC2237">
        <w:rPr>
          <w:rFonts w:ascii="Myriad Pro" w:eastAsia="Myriad Pro" w:hAnsi="Myriad Pro" w:cs="Myriad Pro"/>
        </w:rPr>
        <w:t>Audiência pública realizada.</w:t>
      </w:r>
      <w:r w:rsidRPr="00AC2237">
        <w:rPr>
          <w:rFonts w:ascii="Myriad Pro" w:eastAsia="Myriad Pro" w:hAnsi="Myriad Pro" w:cs="Myriad Pro"/>
          <w:b/>
        </w:rPr>
        <w:t xml:space="preserve"> 2ª Parte - Deliberativa</w:t>
      </w:r>
      <w:r w:rsidRPr="00AC2237">
        <w:rPr>
          <w:rFonts w:ascii="Myriad Pro" w:eastAsia="Myriad Pro" w:hAnsi="Myriad Pro" w:cs="Myriad Pro"/>
        </w:rPr>
        <w:t>.</w:t>
      </w:r>
      <w:r w:rsidRPr="00AC2237">
        <w:rPr>
          <w:rFonts w:ascii="Myriad Pro" w:eastAsia="Myriad Pro" w:hAnsi="Myriad Pro" w:cs="Myriad Pro"/>
          <w:b/>
        </w:rPr>
        <w:t xml:space="preserve"> ITEM EXTRAPAUTA 1 - MENSAGEM (SF) Nº 112, de 2018 - Não Terminativo - </w:t>
      </w:r>
      <w:r w:rsidRPr="00AC2237">
        <w:rPr>
          <w:rFonts w:ascii="Myriad Pro" w:eastAsia="Myriad Pro" w:hAnsi="Myriad Pro" w:cs="Myriad Pro"/>
        </w:rPr>
        <w:t>que: "Propõe, nos termos do art. 52, incisos V, VII e VIII, da Constituição, seja autorizada a contratação de operação de crédito externo, com a garantia da República Federativa do Brasil, no valor de US$ 60,870,000.00 (sessenta milhões, oitocentos e setenta mil dólares dos Estados Unidos da América), entre o Município de Palmas, no Estado do Tocantins, e a Corporação Andina de Fomento - CAF, cujos recursos destinam-se ao financiamento do "Programa de Requalificação Urbana, Palmas para o Futuro"."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AC2237">
        <w:rPr>
          <w:rFonts w:ascii="Myriad Pro" w:eastAsia="Myriad Pro" w:hAnsi="Myriad Pro" w:cs="Myriad Pro"/>
        </w:rPr>
        <w:t>Presidência da República.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Relatoria: </w:t>
      </w:r>
      <w:r w:rsidRPr="00AC2237">
        <w:rPr>
          <w:rFonts w:ascii="Myriad Pro" w:eastAsia="Myriad Pro" w:hAnsi="Myriad Pro" w:cs="Myriad Pro"/>
        </w:rPr>
        <w:t>Senadora Rose de Freitas.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AC2237">
        <w:rPr>
          <w:rFonts w:ascii="Myriad Pro" w:eastAsia="Myriad Pro" w:hAnsi="Myriad Pro" w:cs="Myriad Pro"/>
        </w:rPr>
        <w:t>Favorável ao projeto, nos termos do Projeto de Resolução do Senado apresentado. Após leitura do relatório, fez uso da palavra os Senadores Guaracy Silveira e Vicentinho Alves.</w:t>
      </w:r>
      <w:r w:rsidR="0099641C" w:rsidRPr="00AC2237">
        <w:rPr>
          <w:rFonts w:ascii="Myriad Pro" w:eastAsia="Myriad Pro" w:hAnsi="Myriad Pro" w:cs="Myriad Pro"/>
        </w:rPr>
        <w:t xml:space="preserve"> 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AC2237">
        <w:rPr>
          <w:rFonts w:ascii="Myriad Pro" w:eastAsia="Myriad Pro" w:hAnsi="Myriad Pro" w:cs="Myriad Pro"/>
        </w:rPr>
        <w:t>A comissão aprova o relatório, que passa a constituir o parecer da CAE, favorável nos termos do Projeto de Resolução do Senado apresentado. Aprovada, também, a apresentação de requerimento de urgência para a matéria (item 2).</w:t>
      </w:r>
      <w:r w:rsidRPr="00AC2237">
        <w:rPr>
          <w:rFonts w:ascii="Myriad Pro" w:eastAsia="Myriad Pro" w:hAnsi="Myriad Pro" w:cs="Myriad Pro"/>
          <w:b/>
        </w:rPr>
        <w:t xml:space="preserve"> ITEM EXTRAPAUTA 2 - REQUERIMENTO DA COMISSÃO DE ASSUNTOS ECONÔMICOS Nº 77 de 2018 </w:t>
      </w:r>
      <w:r w:rsidRPr="00AC2237">
        <w:rPr>
          <w:rFonts w:ascii="Myriad Pro" w:eastAsia="Myriad Pro" w:hAnsi="Myriad Pro" w:cs="Myriad Pro"/>
        </w:rPr>
        <w:t xml:space="preserve">que: "Nos termos regimentais, requeremos urgência para a Mensagem do Senado Federal nº 112 de 2018, que “Propõe, nos termos do art. 52, incisos V, VII e VIII, da Constituição, seja autorizada a contratação de operação de </w:t>
      </w:r>
      <w:r w:rsidRPr="00AC2237">
        <w:rPr>
          <w:rFonts w:ascii="Myriad Pro" w:eastAsia="Myriad Pro" w:hAnsi="Myriad Pro" w:cs="Myriad Pro"/>
        </w:rPr>
        <w:lastRenderedPageBreak/>
        <w:t>crédito externo, com a garantia da República Federativa do Brasil, no valor de US$ 60,870,000.00 (sessenta milhões, oitocentos e setenta mil dólares dos Estados Unidos da América), entre o Município de Palmas, no Estado do Tocantins, e a Corporação Andina de Fomento - CAF, cujos recursos destinam-se ao financiamento do "Programa de Requalificação Urbana, Palmas para o Futuro"."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AC2237">
        <w:rPr>
          <w:rFonts w:ascii="Myriad Pro" w:eastAsia="Myriad Pro" w:hAnsi="Myriad Pro" w:cs="Myriad Pro"/>
        </w:rPr>
        <w:t>Senador Vicentinho Alves.</w:t>
      </w:r>
      <w:r w:rsidRPr="00AC2237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AC2237">
        <w:rPr>
          <w:rFonts w:ascii="Myriad Pro" w:eastAsia="Myriad Pro" w:hAnsi="Myriad Pro" w:cs="Myriad Pro"/>
        </w:rPr>
        <w:t>A comissão aprova o Requerimento nº 77/2018 – CAE. Nada mais havendo a tratar, encerra-se a reunião às doze horas e trinta e do</w:t>
      </w:r>
      <w:bookmarkStart w:id="0" w:name="_GoBack"/>
      <w:bookmarkEnd w:id="0"/>
      <w:r w:rsidRPr="00AC2237">
        <w:rPr>
          <w:rFonts w:ascii="Myriad Pro" w:eastAsia="Myriad Pro" w:hAnsi="Myriad Pro" w:cs="Myriad Pro"/>
        </w:rPr>
        <w:t>is minutos. Após aprovação, a presente Ata será assinada pelos Senhores Presidentes e publicada no Diário do Senado Federal, juntamente com a íntegra das notas taquigráficas.</w:t>
      </w:r>
    </w:p>
    <w:p w:rsidR="00CC0F2C" w:rsidRDefault="00CC0F2C"/>
    <w:p w:rsidR="00CC0F2C" w:rsidRDefault="00CC0F2C"/>
    <w:p w:rsidR="00CC0F2C" w:rsidRDefault="00CC0F2C"/>
    <w:p w:rsidR="00CC0F2C" w:rsidRDefault="00E25F2C">
      <w:pPr>
        <w:jc w:val="center"/>
      </w:pPr>
      <w:r>
        <w:rPr>
          <w:rFonts w:ascii="Myriad Pro" w:eastAsia="Myriad Pro" w:hAnsi="Myriad Pro" w:cs="Myriad Pro"/>
          <w:b/>
        </w:rPr>
        <w:t>Senador Ricardo Ferraço</w:t>
      </w:r>
    </w:p>
    <w:p w:rsidR="00CC0F2C" w:rsidRDefault="00E25F2C">
      <w:pPr>
        <w:jc w:val="center"/>
      </w:pPr>
      <w:r>
        <w:rPr>
          <w:rFonts w:ascii="Myriad Pro" w:eastAsia="Myriad Pro" w:hAnsi="Myriad Pro" w:cs="Myriad Pro"/>
        </w:rPr>
        <w:t>Presidente Eventual da Comissão de Assuntos Econômicos</w:t>
      </w:r>
    </w:p>
    <w:p w:rsidR="00CC0F2C" w:rsidRDefault="00CC0F2C"/>
    <w:p w:rsidR="00CC0F2C" w:rsidRDefault="00CC0F2C"/>
    <w:p w:rsidR="00CC0F2C" w:rsidRDefault="00CC0F2C"/>
    <w:p w:rsidR="00CC0F2C" w:rsidRDefault="00E25F2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C0F2C" w:rsidRDefault="00AC2237">
      <w:pPr>
        <w:jc w:val="center"/>
      </w:pPr>
      <w:hyperlink r:id="rId7">
        <w:r w:rsidR="00E25F2C">
          <w:t>http://www12.senado.leg.br/multimidia/eventos/2018/11/27</w:t>
        </w:r>
      </w:hyperlink>
    </w:p>
    <w:sectPr w:rsidR="00CC0F2C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FB" w:rsidRDefault="00E25F2C">
      <w:pPr>
        <w:spacing w:after="0" w:line="240" w:lineRule="auto"/>
      </w:pPr>
      <w:r>
        <w:separator/>
      </w:r>
    </w:p>
  </w:endnote>
  <w:endnote w:type="continuationSeparator" w:id="0">
    <w:p w:rsidR="00455BFB" w:rsidRDefault="00E2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FB" w:rsidRDefault="00E25F2C">
      <w:pPr>
        <w:spacing w:after="0" w:line="240" w:lineRule="auto"/>
      </w:pPr>
      <w:r>
        <w:separator/>
      </w:r>
    </w:p>
  </w:footnote>
  <w:footnote w:type="continuationSeparator" w:id="0">
    <w:p w:rsidR="00455BFB" w:rsidRDefault="00E2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F2C" w:rsidRDefault="00E25F2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0F2C" w:rsidRDefault="00E25F2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C0F2C" w:rsidRDefault="00E25F2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C0F2C" w:rsidRDefault="00CC0F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2C"/>
    <w:rsid w:val="00455BFB"/>
    <w:rsid w:val="0099641C"/>
    <w:rsid w:val="00AC2237"/>
    <w:rsid w:val="00AE4030"/>
    <w:rsid w:val="00CC0F2C"/>
    <w:rsid w:val="00E25F2C"/>
    <w:rsid w:val="00F0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2ECD0-352F-4A75-95E5-BF2D4408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8/11/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F28D-0DD2-4A79-A674-8A71F0A9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39 ª Reunião, Ordinária, da Comissão de Assuntos Econômicos, de 27/11/2018</vt:lpstr>
    </vt:vector>
  </TitlesOfParts>
  <Company>Senado Federal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39 ª Reunião, Ordinária, da Comissão de Assuntos Econômicos, de 27/11/2018</dc:title>
  <dc:subject>Ata de reunião de Comissão do Senado Federal</dc:subject>
  <dc:creator>Lisiane Matte Bastos</dc:creator>
  <dc:description>Ata da 39 ª Reunião, Ordinária, da Comissão de Assuntos Econômicos, de 27/11/2018 da 4ª Sessão Legislativa Ordinária da 55ª Legislatura, realizada em 27 de Novembro de 2018, Terça-feira, no Senado Federal, Anexo II, Ala Senador Alexandre Costa, Plenário nº 19.
Arquivo gerado através do sistema Comiss.
Usuário: Lisiane Matte Bastos (LIMATBAS). Gerado em: 28/11/2018 13:35:56.</dc:description>
  <cp:lastModifiedBy>Talita Kaczan de Freitas</cp:lastModifiedBy>
  <cp:revision>6</cp:revision>
  <cp:lastPrinted>2018-12-05T20:47:00Z</cp:lastPrinted>
  <dcterms:created xsi:type="dcterms:W3CDTF">2018-11-28T15:37:00Z</dcterms:created>
  <dcterms:modified xsi:type="dcterms:W3CDTF">2018-12-05T21:13:00Z</dcterms:modified>
</cp:coreProperties>
</file>