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7F1" w:rsidRDefault="007257F1">
      <w:pPr>
        <w:jc w:val="both"/>
        <w:rPr>
          <w:rFonts w:ascii="Times New Roman" w:hAnsi="Times New Roman" w:cs="Times New Roman"/>
          <w:i/>
          <w:iCs/>
          <w:sz w:val="28"/>
          <w:szCs w:val="28"/>
        </w:rPr>
      </w:pPr>
    </w:p>
    <w:p w:rsidR="00947DDA" w:rsidRDefault="00947DDA">
      <w:pPr>
        <w:jc w:val="both"/>
        <w:rPr>
          <w:rFonts w:ascii="Times New Roman" w:hAnsi="Times New Roman" w:cs="Times New Roman"/>
          <w:b/>
          <w:bCs/>
          <w:i/>
          <w:iCs/>
          <w:sz w:val="28"/>
          <w:szCs w:val="28"/>
        </w:rPr>
      </w:pPr>
      <w:r>
        <w:rPr>
          <w:rFonts w:ascii="Times New Roman" w:hAnsi="Times New Roman" w:cs="Times New Roman"/>
          <w:i/>
          <w:iCs/>
          <w:sz w:val="28"/>
          <w:szCs w:val="28"/>
        </w:rPr>
        <w:br/>
      </w:r>
      <w:r>
        <w:rPr>
          <w:rFonts w:ascii="Times New Roman" w:hAnsi="Times New Roman" w:cs="Times New Roman"/>
          <w:b/>
          <w:bCs/>
          <w:i/>
          <w:iCs/>
          <w:sz w:val="28"/>
          <w:szCs w:val="28"/>
        </w:rPr>
        <w:t xml:space="preserve">“Comissão Mista, criada pelo Ato Conjunto nº 2, de 2013, destinada a consolidar a legislação federal e a </w:t>
      </w:r>
      <w:proofErr w:type="gramStart"/>
      <w:r>
        <w:rPr>
          <w:rFonts w:ascii="Times New Roman" w:hAnsi="Times New Roman" w:cs="Times New Roman"/>
          <w:b/>
          <w:bCs/>
          <w:i/>
          <w:iCs/>
          <w:sz w:val="28"/>
          <w:szCs w:val="28"/>
        </w:rPr>
        <w:t>regulamentar dispositivos da Constituição Federal"</w:t>
      </w:r>
      <w:proofErr w:type="gramEnd"/>
      <w:r>
        <w:rPr>
          <w:rFonts w:ascii="Times New Roman" w:hAnsi="Times New Roman" w:cs="Times New Roman"/>
          <w:b/>
          <w:bCs/>
          <w:i/>
          <w:iCs/>
          <w:sz w:val="28"/>
          <w:szCs w:val="28"/>
        </w:rPr>
        <w:t>.</w:t>
      </w:r>
    </w:p>
    <w:p w:rsidR="00947DDA" w:rsidRDefault="00947DDA">
      <w:pPr>
        <w:jc w:val="both"/>
        <w:rPr>
          <w:rFonts w:ascii="Times New Roman" w:hAnsi="Times New Roman" w:cs="Times New Roman"/>
          <w:sz w:val="28"/>
          <w:szCs w:val="28"/>
          <w:shd w:val="clear" w:color="auto" w:fill="FF0000"/>
        </w:rPr>
      </w:pPr>
    </w:p>
    <w:p w:rsidR="00947DDA" w:rsidRDefault="00947DDA">
      <w:pPr>
        <w:jc w:val="both"/>
        <w:rPr>
          <w:rFonts w:ascii="Times New Roman" w:hAnsi="Times New Roman" w:cs="Times New Roman"/>
          <w:sz w:val="28"/>
          <w:szCs w:val="28"/>
          <w:shd w:val="clear" w:color="auto" w:fill="FF0000"/>
        </w:rPr>
      </w:pPr>
    </w:p>
    <w:p w:rsidR="00947DDA" w:rsidRDefault="00947DDA">
      <w:pPr>
        <w:jc w:val="center"/>
        <w:rPr>
          <w:rFonts w:ascii="Times New Roman" w:hAnsi="Times New Roman" w:cs="Times New Roman"/>
          <w:sz w:val="28"/>
          <w:szCs w:val="28"/>
          <w:shd w:val="clear" w:color="auto" w:fill="FF0000"/>
        </w:rPr>
      </w:pPr>
    </w:p>
    <w:p w:rsidR="00947DDA" w:rsidRDefault="00947DDA">
      <w:pPr>
        <w:keepNex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ATA DA 7ª REUNIÃO</w:t>
      </w:r>
    </w:p>
    <w:p w:rsidR="00947DDA" w:rsidRDefault="00947DDA">
      <w:pPr>
        <w:jc w:val="both"/>
        <w:rPr>
          <w:rFonts w:ascii="Times New Roman" w:hAnsi="Times New Roman" w:cs="Times New Roman"/>
          <w:sz w:val="28"/>
          <w:szCs w:val="28"/>
          <w:shd w:val="clear" w:color="auto" w:fill="FF0000"/>
        </w:rPr>
      </w:pPr>
    </w:p>
    <w:p w:rsidR="00947DDA" w:rsidRDefault="00947DDA">
      <w:pPr>
        <w:jc w:val="both"/>
        <w:rPr>
          <w:rFonts w:ascii="Times New Roman" w:hAnsi="Times New Roman" w:cs="Times New Roman"/>
          <w:sz w:val="28"/>
          <w:szCs w:val="28"/>
          <w:shd w:val="clear" w:color="auto" w:fill="FF0000"/>
        </w:rPr>
      </w:pPr>
    </w:p>
    <w:p w:rsidR="00947DDA" w:rsidRDefault="00947DDA">
      <w:pPr>
        <w:jc w:val="both"/>
        <w:rPr>
          <w:rFonts w:ascii="Times New Roman" w:hAnsi="Times New Roman" w:cs="Times New Roman"/>
          <w:sz w:val="28"/>
          <w:szCs w:val="28"/>
          <w:shd w:val="clear" w:color="auto" w:fill="FF0000"/>
        </w:rPr>
      </w:pPr>
    </w:p>
    <w:p w:rsidR="00947DDA" w:rsidRDefault="00947DDA" w:rsidP="00DA4C4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Ata Circunstanciada da 7ª Reunião, realizada em 29 de maio de 2013, às 12</w:t>
      </w:r>
      <w:r w:rsidRPr="00123415">
        <w:rPr>
          <w:rFonts w:ascii="Times New Roman" w:hAnsi="Times New Roman" w:cs="Times New Roman"/>
          <w:sz w:val="28"/>
          <w:szCs w:val="28"/>
        </w:rPr>
        <w:t xml:space="preserve"> horas e </w:t>
      </w:r>
      <w:r>
        <w:rPr>
          <w:rFonts w:ascii="Times New Roman" w:hAnsi="Times New Roman" w:cs="Times New Roman"/>
          <w:sz w:val="28"/>
          <w:szCs w:val="28"/>
        </w:rPr>
        <w:t>27</w:t>
      </w:r>
      <w:r w:rsidRPr="00123415">
        <w:rPr>
          <w:rFonts w:ascii="Times New Roman" w:hAnsi="Times New Roman" w:cs="Times New Roman"/>
          <w:sz w:val="28"/>
          <w:szCs w:val="28"/>
        </w:rPr>
        <w:t xml:space="preserve"> minutos</w:t>
      </w:r>
      <w:r>
        <w:rPr>
          <w:rFonts w:ascii="Times New Roman" w:hAnsi="Times New Roman" w:cs="Times New Roman"/>
          <w:sz w:val="28"/>
          <w:szCs w:val="28"/>
        </w:rPr>
        <w:t xml:space="preserve">, na Sala nº 09 da Ala Senador Alexandre Costa, ocorrida sob a Presidência do Deputado </w:t>
      </w:r>
      <w:r w:rsidRPr="001532D1">
        <w:rPr>
          <w:rFonts w:ascii="Times New Roman" w:hAnsi="Times New Roman" w:cs="Times New Roman"/>
          <w:b/>
          <w:bCs/>
          <w:sz w:val="28"/>
          <w:szCs w:val="28"/>
        </w:rPr>
        <w:t>Candido Vac</w:t>
      </w:r>
      <w:r>
        <w:rPr>
          <w:rFonts w:ascii="Times New Roman" w:hAnsi="Times New Roman" w:cs="Times New Roman"/>
          <w:b/>
          <w:bCs/>
          <w:sz w:val="28"/>
          <w:szCs w:val="28"/>
        </w:rPr>
        <w:t>ca</w:t>
      </w:r>
      <w:r w:rsidRPr="001532D1">
        <w:rPr>
          <w:rFonts w:ascii="Times New Roman" w:hAnsi="Times New Roman" w:cs="Times New Roman"/>
          <w:b/>
          <w:bCs/>
          <w:sz w:val="28"/>
          <w:szCs w:val="28"/>
        </w:rPr>
        <w:t>rezza (PT/SP)</w:t>
      </w:r>
      <w:r>
        <w:rPr>
          <w:rFonts w:ascii="Times New Roman" w:hAnsi="Times New Roman" w:cs="Times New Roman"/>
          <w:sz w:val="28"/>
          <w:szCs w:val="28"/>
        </w:rPr>
        <w:t xml:space="preserve"> </w:t>
      </w:r>
      <w:r w:rsidRPr="001532D1">
        <w:rPr>
          <w:rFonts w:ascii="Times New Roman" w:hAnsi="Times New Roman" w:cs="Times New Roman"/>
          <w:sz w:val="28"/>
          <w:szCs w:val="28"/>
        </w:rPr>
        <w:t xml:space="preserve">e com a presença dos Senadores: </w:t>
      </w:r>
      <w:r w:rsidRPr="001532D1">
        <w:rPr>
          <w:rFonts w:ascii="Times New Roman" w:hAnsi="Times New Roman" w:cs="Times New Roman"/>
          <w:b/>
          <w:bCs/>
          <w:sz w:val="28"/>
          <w:szCs w:val="28"/>
        </w:rPr>
        <w:t xml:space="preserve">Romero Jucá (PMDB/RR), </w:t>
      </w:r>
      <w:r w:rsidRPr="00270D65">
        <w:rPr>
          <w:rFonts w:ascii="Times New Roman" w:hAnsi="Times New Roman" w:cs="Times New Roman"/>
          <w:b/>
          <w:bCs/>
          <w:sz w:val="28"/>
          <w:szCs w:val="28"/>
        </w:rPr>
        <w:t>Vital do Rêgo (PMDB/PB)</w:t>
      </w:r>
      <w:r w:rsidRPr="00270D65">
        <w:rPr>
          <w:rFonts w:ascii="Times New Roman" w:hAnsi="Times New Roman" w:cs="Times New Roman"/>
          <w:sz w:val="28"/>
          <w:szCs w:val="28"/>
        </w:rPr>
        <w:t xml:space="preserve">, </w:t>
      </w:r>
      <w:r>
        <w:rPr>
          <w:rFonts w:ascii="Times New Roman" w:hAnsi="Times New Roman" w:cs="Times New Roman"/>
          <w:b/>
          <w:bCs/>
          <w:sz w:val="28"/>
          <w:szCs w:val="28"/>
        </w:rPr>
        <w:t xml:space="preserve">Jorge Viana (PT/AC), </w:t>
      </w:r>
      <w:r w:rsidRPr="00270D65">
        <w:rPr>
          <w:rFonts w:ascii="Times New Roman" w:hAnsi="Times New Roman" w:cs="Times New Roman"/>
          <w:b/>
          <w:bCs/>
          <w:sz w:val="28"/>
          <w:szCs w:val="28"/>
        </w:rPr>
        <w:t>Antônio Carlos Rodrigues (PR/SP)</w:t>
      </w:r>
      <w:r>
        <w:rPr>
          <w:rFonts w:ascii="Times New Roman" w:hAnsi="Times New Roman" w:cs="Times New Roman"/>
          <w:b/>
          <w:bCs/>
          <w:sz w:val="28"/>
          <w:szCs w:val="28"/>
        </w:rPr>
        <w:t xml:space="preserve"> </w:t>
      </w:r>
      <w:r w:rsidRPr="00270D65">
        <w:rPr>
          <w:rFonts w:ascii="Times New Roman" w:hAnsi="Times New Roman" w:cs="Times New Roman"/>
          <w:b/>
          <w:bCs/>
          <w:sz w:val="28"/>
          <w:szCs w:val="28"/>
        </w:rPr>
        <w:t>e Aloysio Nunes Ferreira (PSDB/SP)</w:t>
      </w:r>
      <w:r w:rsidRPr="00270D65">
        <w:rPr>
          <w:rFonts w:ascii="Times New Roman" w:hAnsi="Times New Roman" w:cs="Times New Roman"/>
          <w:sz w:val="28"/>
          <w:szCs w:val="28"/>
        </w:rPr>
        <w:t xml:space="preserve">; e dos Deputados </w:t>
      </w:r>
      <w:r w:rsidRPr="00270D65">
        <w:rPr>
          <w:rFonts w:ascii="Times New Roman" w:hAnsi="Times New Roman" w:cs="Times New Roman"/>
          <w:b/>
          <w:bCs/>
          <w:sz w:val="28"/>
          <w:szCs w:val="28"/>
        </w:rPr>
        <w:t xml:space="preserve">Edinho </w:t>
      </w:r>
      <w:proofErr w:type="gramStart"/>
      <w:r w:rsidRPr="00270D65">
        <w:rPr>
          <w:rFonts w:ascii="Times New Roman" w:hAnsi="Times New Roman" w:cs="Times New Roman"/>
          <w:b/>
          <w:bCs/>
          <w:sz w:val="28"/>
          <w:szCs w:val="28"/>
        </w:rPr>
        <w:t>Araújo</w:t>
      </w:r>
      <w:proofErr w:type="gramEnd"/>
      <w:r w:rsidRPr="00270D65">
        <w:rPr>
          <w:rFonts w:ascii="Times New Roman" w:hAnsi="Times New Roman" w:cs="Times New Roman"/>
          <w:b/>
          <w:bCs/>
          <w:sz w:val="28"/>
          <w:szCs w:val="28"/>
        </w:rPr>
        <w:t xml:space="preserve"> (PMDB/SP), Arnaldo Jardim (PPS/SP) e Miro Teixeira (PDT/RJ)</w:t>
      </w:r>
      <w:r>
        <w:rPr>
          <w:rFonts w:ascii="Times New Roman" w:hAnsi="Times New Roman" w:cs="Times New Roman"/>
          <w:sz w:val="28"/>
          <w:szCs w:val="28"/>
        </w:rPr>
        <w:t>. Deixou de comparecer o Senador</w:t>
      </w:r>
      <w:r w:rsidRPr="00270D65">
        <w:rPr>
          <w:rFonts w:ascii="Times New Roman" w:hAnsi="Times New Roman" w:cs="Times New Roman"/>
          <w:sz w:val="28"/>
          <w:szCs w:val="28"/>
        </w:rPr>
        <w:t>:</w:t>
      </w:r>
      <w:r w:rsidRPr="00270D65">
        <w:rPr>
          <w:rFonts w:ascii="Times New Roman" w:hAnsi="Times New Roman" w:cs="Times New Roman"/>
          <w:b/>
          <w:bCs/>
          <w:sz w:val="28"/>
          <w:szCs w:val="28"/>
        </w:rPr>
        <w:t xml:space="preserve"> </w:t>
      </w:r>
      <w:r w:rsidRPr="001532D1">
        <w:rPr>
          <w:rFonts w:ascii="Times New Roman" w:hAnsi="Times New Roman" w:cs="Times New Roman"/>
          <w:b/>
          <w:bCs/>
          <w:sz w:val="28"/>
          <w:szCs w:val="28"/>
        </w:rPr>
        <w:t>Pedro Taques (PDT/MT)</w:t>
      </w:r>
      <w:r>
        <w:rPr>
          <w:rFonts w:ascii="Times New Roman" w:hAnsi="Times New Roman" w:cs="Times New Roman"/>
          <w:b/>
          <w:bCs/>
          <w:sz w:val="28"/>
          <w:szCs w:val="28"/>
        </w:rPr>
        <w:t xml:space="preserve">; </w:t>
      </w:r>
      <w:r>
        <w:rPr>
          <w:rFonts w:ascii="Times New Roman" w:hAnsi="Times New Roman" w:cs="Times New Roman"/>
          <w:sz w:val="28"/>
          <w:szCs w:val="28"/>
        </w:rPr>
        <w:t xml:space="preserve">e deixaram de comparecer os Deputados: </w:t>
      </w:r>
      <w:r>
        <w:rPr>
          <w:rFonts w:ascii="Times New Roman" w:hAnsi="Times New Roman" w:cs="Times New Roman"/>
          <w:b/>
          <w:bCs/>
          <w:sz w:val="28"/>
          <w:szCs w:val="28"/>
        </w:rPr>
        <w:t>Eduardo Barbosa (PSDB/MG) e Sérgio Zveiter (PSD/RJ)</w:t>
      </w:r>
      <w:r w:rsidRPr="00270D65">
        <w:rPr>
          <w:rFonts w:ascii="Times New Roman" w:hAnsi="Times New Roman" w:cs="Times New Roman"/>
          <w:b/>
          <w:bCs/>
          <w:sz w:val="28"/>
          <w:szCs w:val="28"/>
        </w:rPr>
        <w:t>.</w:t>
      </w:r>
      <w:r w:rsidRPr="00F45539">
        <w:rPr>
          <w:rFonts w:ascii="Times New Roman" w:hAnsi="Times New Roman" w:cs="Times New Roman"/>
          <w:b/>
          <w:bCs/>
          <w:color w:val="FF0000"/>
          <w:sz w:val="28"/>
          <w:szCs w:val="28"/>
        </w:rPr>
        <w:t xml:space="preserve"> </w:t>
      </w:r>
      <w:r>
        <w:rPr>
          <w:rFonts w:ascii="Times New Roman" w:hAnsi="Times New Roman" w:cs="Times New Roman"/>
          <w:sz w:val="28"/>
          <w:szCs w:val="28"/>
        </w:rPr>
        <w:t xml:space="preserve">Na ocasião foi debatida a minuta da proposta de regulamentação da Emenda Constitucional n° 72 de 2013, apresentada pelo Relator da Comissão, Senador Romero Jucá. </w:t>
      </w:r>
    </w:p>
    <w:p w:rsidR="00947DDA" w:rsidRDefault="00947DDA" w:rsidP="00DA4C44">
      <w:pPr>
        <w:jc w:val="both"/>
        <w:rPr>
          <w:rFonts w:ascii="Times New Roman" w:hAnsi="Times New Roman" w:cs="Times New Roman"/>
          <w:sz w:val="28"/>
          <w:szCs w:val="28"/>
        </w:rPr>
      </w:pPr>
    </w:p>
    <w:p w:rsidR="007257F1" w:rsidRDefault="007257F1" w:rsidP="00DA4C44">
      <w:pPr>
        <w:jc w:val="both"/>
        <w:rPr>
          <w:rFonts w:ascii="Times New Roman" w:hAnsi="Times New Roman" w:cs="Times New Roman"/>
          <w:sz w:val="28"/>
          <w:szCs w:val="28"/>
        </w:rPr>
      </w:pP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PRESIDENTE</w:t>
      </w:r>
      <w:r w:rsidRPr="00757FD9">
        <w:rPr>
          <w:rFonts w:ascii="Times New Roman" w:hAnsi="Times New Roman" w:cs="Times New Roman"/>
          <w:sz w:val="28"/>
          <w:szCs w:val="28"/>
        </w:rPr>
        <w:t xml:space="preserve"> (Cândido Vaccarezza. PT – SP) – Declaro aberta a 7ª Reunião da Comissão Mista criada pelo Ato Conjunto nº 2, destinada a consolidar a legislação federal e regulamentar os dispositivos da Constituição Federal.</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Antes de iniciarmos os nossos trabalhos, coloco em votação a Ata da 6ª Reunião, solicitando a dispensa da leitura da mesma.</w:t>
      </w:r>
    </w:p>
    <w:p w:rsidR="00947DDA" w:rsidRPr="00757FD9" w:rsidRDefault="00947DDA" w:rsidP="00757FD9">
      <w:pPr>
        <w:ind w:firstLine="1440"/>
        <w:jc w:val="both"/>
        <w:rPr>
          <w:rFonts w:ascii="Times New Roman" w:hAnsi="Times New Roman" w:cs="Times New Roman"/>
          <w:i/>
          <w:iCs/>
          <w:sz w:val="28"/>
          <w:szCs w:val="28"/>
        </w:rPr>
      </w:pPr>
      <w:r w:rsidRPr="00757FD9">
        <w:rPr>
          <w:rFonts w:ascii="Times New Roman" w:hAnsi="Times New Roman" w:cs="Times New Roman"/>
          <w:sz w:val="28"/>
          <w:szCs w:val="28"/>
        </w:rPr>
        <w:t xml:space="preserve">Os Srs. Deputados e os Srs. Senadores que concordam permaneçam como se encontram. </w:t>
      </w:r>
      <w:r w:rsidRPr="00757FD9">
        <w:rPr>
          <w:rFonts w:ascii="Times New Roman" w:hAnsi="Times New Roman" w:cs="Times New Roman"/>
          <w:i/>
          <w:iCs/>
          <w:color w:val="000000"/>
          <w:sz w:val="28"/>
          <w:szCs w:val="28"/>
        </w:rPr>
        <w:t>(Pausa.)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Aprovada.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Esclareço que a primeira reunião destina-se à preparação da proposta de regulamentação da Emenda Constitucional 72, de 2013.</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Com a palavra, o nosso brilhante Senador Romero Jucá.</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lastRenderedPageBreak/>
        <w:t xml:space="preserve">O SR. ROMERO JUCÁ </w:t>
      </w:r>
      <w:r w:rsidRPr="00757FD9">
        <w:rPr>
          <w:rFonts w:ascii="Times New Roman" w:hAnsi="Times New Roman" w:cs="Times New Roman"/>
          <w:sz w:val="28"/>
          <w:szCs w:val="28"/>
        </w:rPr>
        <w:t xml:space="preserve">(PMDB – RR) – </w:t>
      </w:r>
      <w:proofErr w:type="gramStart"/>
      <w:r w:rsidRPr="00757FD9">
        <w:rPr>
          <w:rFonts w:ascii="Times New Roman" w:hAnsi="Times New Roman" w:cs="Times New Roman"/>
          <w:sz w:val="28"/>
          <w:szCs w:val="28"/>
        </w:rPr>
        <w:t>Sr.</w:t>
      </w:r>
      <w:proofErr w:type="gramEnd"/>
      <w:r w:rsidRPr="00757FD9">
        <w:rPr>
          <w:rFonts w:ascii="Times New Roman" w:hAnsi="Times New Roman" w:cs="Times New Roman"/>
          <w:sz w:val="28"/>
          <w:szCs w:val="28"/>
        </w:rPr>
        <w:t xml:space="preserve"> Presidente, Cândido Vaccarezza, </w:t>
      </w:r>
      <w:proofErr w:type="spellStart"/>
      <w:r w:rsidRPr="00757FD9">
        <w:rPr>
          <w:rFonts w:ascii="Times New Roman" w:hAnsi="Times New Roman" w:cs="Times New Roman"/>
          <w:sz w:val="28"/>
          <w:szCs w:val="28"/>
        </w:rPr>
        <w:t>Srªs</w:t>
      </w:r>
      <w:proofErr w:type="spellEnd"/>
      <w:r w:rsidRPr="00757FD9">
        <w:rPr>
          <w:rFonts w:ascii="Times New Roman" w:hAnsi="Times New Roman" w:cs="Times New Roman"/>
          <w:sz w:val="28"/>
          <w:szCs w:val="28"/>
        </w:rPr>
        <w:t xml:space="preserve"> e Srs. Parlamentares da Comissão, senhores da imprensa, todos aqueles que estão nos acompanhando pelas redes sociais, pela TV Senado, pela Rádio Senado, primeiro quero pedir desculpas pelo pequeno atraso, mas eu estava atendendo agora o Conselho da Igualdade Racial e a Secretaria Especial de Políticas de Promoção da Igualdade Racial, junto com o Senador Paulo Paim, discutindo questões relativas à regulamentação da Emenda Constitucional de que estamos tratando e apresentando propostas. Na verdade eu me atrasei um pouco e peço desculpas aos companheiros.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Gostaria de fazer um relato sobre o andamento dos trabalhos e o porquê desse relatório de certa forma ajustado que estou entregando hoje. Durante toda semana, com base no relatório inicial que apresentamos, procurei manter contato com segmentos com que eu já tinha conversado. Nós tivemos reunião com o Tribunal Superior do Trabalho novamente, nós tivemos reunião com o Ministério Público do Trabalho, com diversos segmentos, com a Caixa Econômica Federal, com o Ministério da Fazenda, e tivemos ontem uma reunião com as centrais sindicais, com as cinco centrais sindicais, que estavam anteriormente tratando desse tema junto ao Governo. E como a Presidenta Dilma, num gesto de atenção à Comissão, de respeito ao Congresso, em vez de discutir e encaminhar um projeto de lei mandou contribuições do Governo para que a Comissão pudesse efetivamente se debruçar sobre elas e ajustar ao tema que estamos tratando, de certa forma as centrais sindicais se viram na necessidade de transferir a mesa de negociação para o Congresso, para a Comissão, para que eles pudessem então interagir e apresentar as sugestões.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 pediram um prazo até terça-feira para apresentar, até porque o relatório estava sendo ajustado, como eu informei e vou registrar aqui. Então nós marcamos para a próxima terça-feira essa reunião com as centrais sindicais por determinação e decisão do Presidente Cândido Vaccarezza, que participou da reunião também com as centrais sindicais.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Qual é a ideia hoje? A ideia é apresentarmos esse relatório consolidado. Nós recebemos contribuição de diversos parlamentares e inserimos a maioria delas no novo texto. E também, com base nessas conversas, nós, por exemplo, retiramos alguns dispositivos e ajustamos alguns que poderiam ser discutidos pela sua inconstitucionalidade. Então nós fizemos aqui a correção.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Eu vou fazer um relato breve, </w:t>
      </w:r>
      <w:proofErr w:type="gramStart"/>
      <w:r w:rsidRPr="00757FD9">
        <w:rPr>
          <w:rFonts w:ascii="Times New Roman" w:hAnsi="Times New Roman" w:cs="Times New Roman"/>
          <w:sz w:val="28"/>
          <w:szCs w:val="28"/>
        </w:rPr>
        <w:t>Sr.</w:t>
      </w:r>
      <w:proofErr w:type="gramEnd"/>
      <w:r w:rsidRPr="00757FD9">
        <w:rPr>
          <w:rFonts w:ascii="Times New Roman" w:hAnsi="Times New Roman" w:cs="Times New Roman"/>
          <w:sz w:val="28"/>
          <w:szCs w:val="28"/>
        </w:rPr>
        <w:t xml:space="preserve"> Presidente. O documento foi disponibilizado para todos os membros, está no </w:t>
      </w:r>
      <w:r w:rsidRPr="00757FD9">
        <w:rPr>
          <w:rFonts w:ascii="Times New Roman" w:hAnsi="Times New Roman" w:cs="Times New Roman"/>
          <w:i/>
          <w:iCs/>
          <w:sz w:val="28"/>
          <w:szCs w:val="28"/>
        </w:rPr>
        <w:t>site</w:t>
      </w:r>
      <w:r w:rsidRPr="00757FD9">
        <w:rPr>
          <w:rFonts w:ascii="Times New Roman" w:hAnsi="Times New Roman" w:cs="Times New Roman"/>
          <w:sz w:val="28"/>
          <w:szCs w:val="28"/>
        </w:rPr>
        <w:t xml:space="preserve"> da Comissão, está no </w:t>
      </w:r>
      <w:r w:rsidRPr="00757FD9">
        <w:rPr>
          <w:rFonts w:ascii="Times New Roman" w:hAnsi="Times New Roman" w:cs="Times New Roman"/>
          <w:sz w:val="28"/>
          <w:szCs w:val="28"/>
        </w:rPr>
        <w:lastRenderedPageBreak/>
        <w:t xml:space="preserve">meu </w:t>
      </w:r>
      <w:r w:rsidRPr="00757FD9">
        <w:rPr>
          <w:rFonts w:ascii="Times New Roman" w:hAnsi="Times New Roman" w:cs="Times New Roman"/>
          <w:i/>
          <w:iCs/>
          <w:sz w:val="28"/>
          <w:szCs w:val="28"/>
        </w:rPr>
        <w:t>site</w:t>
      </w:r>
      <w:r w:rsidRPr="00757FD9">
        <w:rPr>
          <w:rFonts w:ascii="Times New Roman" w:hAnsi="Times New Roman" w:cs="Times New Roman"/>
          <w:sz w:val="28"/>
          <w:szCs w:val="28"/>
        </w:rPr>
        <w:t xml:space="preserve"> pessoal www.romerojuca.com.br, está no </w:t>
      </w:r>
      <w:proofErr w:type="spellStart"/>
      <w:r w:rsidRPr="00757FD9">
        <w:rPr>
          <w:rFonts w:ascii="Times New Roman" w:hAnsi="Times New Roman" w:cs="Times New Roman"/>
          <w:sz w:val="28"/>
          <w:szCs w:val="28"/>
        </w:rPr>
        <w:t>Facebook</w:t>
      </w:r>
      <w:proofErr w:type="spellEnd"/>
      <w:r w:rsidRPr="00757FD9">
        <w:rPr>
          <w:rFonts w:ascii="Times New Roman" w:hAnsi="Times New Roman" w:cs="Times New Roman"/>
          <w:sz w:val="28"/>
          <w:szCs w:val="28"/>
        </w:rPr>
        <w:t>, estamos divulgando de todas as formas possíveis para que as pessoas possam interagir.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No art. 1º há uma polêmica. Estou mantendo no texto como está, mas eu gostaria de colocar aqui para que os membros da Comissão já fossem pensando. No parágrafo único nós estamos vedando a contratação de menores de 18 anos para o desempenho do trabalho doméstico. Estamos vedando isso. Foi levantado aqui por alguns parlamentares que, em tese, isso poderia estar ferindo a Constituição, que diz que pode haver trabalho de 16 a 18 anos, em determinadas situações, desde que não seja trabalho noturno e tudo mais.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Nós discutimos, inclusive com o Ministério Público do Trabalho e com setores de combate ao trabalho infantil, que reafirmam a necessidade de se manter a proibição dos 18 anos, mas nós temos uma construção alternativa, se for desejo da maioria – é claro que não vai ser decidido hoje porque nós só deveremos votar, dependendo da decisão do Presidente, na próxima semana –, mas o texto alternativo à questão do trabalho proibido de 18 anos seria </w:t>
      </w:r>
      <w:proofErr w:type="gramStart"/>
      <w:r w:rsidRPr="00757FD9">
        <w:rPr>
          <w:rFonts w:ascii="Times New Roman" w:hAnsi="Times New Roman" w:cs="Times New Roman"/>
          <w:sz w:val="28"/>
          <w:szCs w:val="28"/>
        </w:rPr>
        <w:t>um outro</w:t>
      </w:r>
      <w:proofErr w:type="gramEnd"/>
      <w:r w:rsidRPr="00757FD9">
        <w:rPr>
          <w:rFonts w:ascii="Times New Roman" w:hAnsi="Times New Roman" w:cs="Times New Roman"/>
          <w:sz w:val="28"/>
          <w:szCs w:val="28"/>
        </w:rPr>
        <w:t xml:space="preserve"> parágrafo único, dizendo o seguinte: é permitida a contratação de menores entre 16 e 18 anos de idade desde que em período parcial e que não prejudique o desenvolvimento físico e mental do adolescente e tampouco a sua frequência à escola, vedado o trabalho noturno. Então, isso poderia ser uma saída para esse impasse, porque estamos aqui entre duas inconstitucionalidades: de um lado, existe a questão da possibilidade do trabalho de 16 a 18 anos nessas condições previstas na Constituição e, de outro lado, existe um acordo internacional de que o Brasil foi signatário, que proíbe o trabalho de 18 anos e coloca o trabalho doméstico como uma das piores formas de trabalho infantil.</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Na verdade, é um tema que vai ser discutido aqui quando da votação, mas eu gostaria de colocar... </w:t>
      </w:r>
    </w:p>
    <w:p w:rsidR="00947DDA" w:rsidRPr="00757FD9" w:rsidRDefault="00947DDA" w:rsidP="00757FD9">
      <w:pPr>
        <w:ind w:firstLine="1440"/>
        <w:jc w:val="both"/>
        <w:rPr>
          <w:rFonts w:ascii="Times New Roman" w:hAnsi="Times New Roman" w:cs="Times New Roman"/>
          <w:sz w:val="28"/>
          <w:szCs w:val="28"/>
        </w:rPr>
      </w:pPr>
      <w:proofErr w:type="gramStart"/>
      <w:r w:rsidRPr="00757FD9">
        <w:rPr>
          <w:rFonts w:ascii="Times New Roman" w:hAnsi="Times New Roman" w:cs="Times New Roman"/>
          <w:sz w:val="28"/>
          <w:szCs w:val="28"/>
        </w:rPr>
        <w:t>Deputado Miro</w:t>
      </w:r>
      <w:proofErr w:type="gramEnd"/>
      <w:r w:rsidRPr="00757FD9">
        <w:rPr>
          <w:rFonts w:ascii="Times New Roman" w:hAnsi="Times New Roman" w:cs="Times New Roman"/>
          <w:sz w:val="28"/>
          <w:szCs w:val="28"/>
        </w:rPr>
        <w:t xml:space="preserve"> Teixeira com a palavra.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Só para observar que, se chegarmos à conclusão quanto à inconstitucionalidade, a inconstitucionalidade não pode ser amenizada, não pode ser para meio expediente, deixa de ser inconstitucional.</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É só para ficar esse registro.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 xml:space="preserve">(PMDB – RR) – Na verdade, é porque os defensores dos dois mecanismos discutem inconstitucionalidade, dizem que proibir os 18 anos é uma inconstitucionalidade porque a </w:t>
      </w:r>
      <w:r w:rsidRPr="00757FD9">
        <w:rPr>
          <w:rFonts w:ascii="Times New Roman" w:hAnsi="Times New Roman" w:cs="Times New Roman"/>
          <w:sz w:val="28"/>
          <w:szCs w:val="28"/>
        </w:rPr>
        <w:lastRenderedPageBreak/>
        <w:t>Constituição prevê os 16 e tem uma situação de fato, que são pessoas que trabalham meio expediente, especialmente como babá, para ter o sustento e para estudar – portanto, é uma situação de fato que a Constituição, em tese, prevê, e quem defendeu levantou essa questão – e tem a questão do acordo internacional, que também seria uma inconstitucionalidade. De forma que estaremos aqui entre duas inconstitucionalidades que poderiam ser levantadas.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Penso que a fórmula que V. Exª encontrou nessa primeira versão é a melhor.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É o que estou mantendo no texto.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Porque não existe meia inconstitucionalidade. Eu não quero me alongar, só isso.</w:t>
      </w:r>
    </w:p>
    <w:p w:rsidR="00947DDA" w:rsidRPr="00757FD9" w:rsidRDefault="00947DDA" w:rsidP="00757FD9">
      <w:pPr>
        <w:ind w:firstLine="1440"/>
        <w:jc w:val="both"/>
        <w:rPr>
          <w:rFonts w:ascii="Times New Roman" w:hAnsi="Times New Roman" w:cs="Times New Roman"/>
          <w:b/>
          <w:bCs/>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 xml:space="preserve">(PMDB – RR) – Eu estou mantendo a proibição, mas estou registrando, pois foi levantado por diversos parlamentares na reunião anterior e foi levantado também por segmentos que nos procuraram e colocaram a questão do trabalho aos 16 anos. </w:t>
      </w:r>
      <w:r w:rsidRPr="00757FD9">
        <w:rPr>
          <w:rFonts w:ascii="Times New Roman" w:hAnsi="Times New Roman" w:cs="Times New Roman"/>
          <w:b/>
          <w:bCs/>
          <w:sz w:val="28"/>
          <w:szCs w:val="28"/>
        </w:rPr>
        <w:t xml:space="preserve">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Fizemos também uma inserção no art. 3º, que considera o regime doméstico de trabalho em tempo parcial. Não estava previsto aqui na legislação...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Aliás, quero registrar que o Senador Aloysio Nunes encaminhou uma série de dispositivos e sugestões que, na sua maioria, foram acatadas. Então, esse trabalho em regime parcial nós estamos prevendo também, um trabalho que seria regulamentado com duração que não exceda a 25 horas semanais. Portanto, é uma possibilidade que nós estamos colocando. E aí o art. 3º discorre sobre a forma de remuneração e sobre a forma de férias também nesse trabalho de regime parcial, da proporcionalidade das férias.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 Podemos ir falando dos outros pontos?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Podemos, claro, claro.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 E pequenas observações...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Claro, claro.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 Essa questão do salário a ser pago aos empregados sob regime de tempo parcial será proporcional a sua jornada em relação aos empregados que cumprem, nas mesmas funções, tempo integral. Acontece que a categoria de domésticos </w:t>
      </w:r>
      <w:r w:rsidRPr="00757FD9">
        <w:rPr>
          <w:rFonts w:ascii="Times New Roman" w:hAnsi="Times New Roman" w:cs="Times New Roman"/>
          <w:sz w:val="28"/>
          <w:szCs w:val="28"/>
        </w:rPr>
        <w:lastRenderedPageBreak/>
        <w:t>não tem o salário profissional. Não sei como V. Exª resolveria isso, porque há uma diversidade...</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É, se não tem, é o salário mínimo. Em tese, é o salário mínimo.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 Pois é, o salário mínimo... O mínimo é regional, mas eu digo o mínimo profissional, profissional, de domésticos, porque essa redação induz a isso, mas é apenas uma anotação, é botar um asterisco.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Anotação registrada.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Então, aqui tem, nos parágrafos que estamos vendo, a proporcionalidade das férias...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Nós tínhamos colocado também a questão da contratação provisória, ou pelo MEI, para cumprir, por tempo determinado, a falta do empregado doméstico. Nós discutimos, com o Tribunal Superior do Trabalho e com o Ministério Público e estamos ajustando, estamos colocando no art. 4: </w:t>
      </w:r>
    </w:p>
    <w:p w:rsidR="00947DDA" w:rsidRPr="00757FD9" w:rsidRDefault="00947DDA" w:rsidP="00757FD9">
      <w:pPr>
        <w:ind w:firstLine="1440"/>
        <w:jc w:val="both"/>
        <w:rPr>
          <w:rFonts w:ascii="Times New Roman" w:hAnsi="Times New Roman" w:cs="Times New Roman"/>
          <w:i/>
          <w:iCs/>
          <w:sz w:val="28"/>
          <w:szCs w:val="28"/>
        </w:rPr>
      </w:pPr>
    </w:p>
    <w:p w:rsidR="00947DDA" w:rsidRPr="00757FD9" w:rsidRDefault="00947DDA" w:rsidP="00757FD9">
      <w:pPr>
        <w:ind w:left="2268"/>
        <w:jc w:val="both"/>
        <w:rPr>
          <w:rFonts w:ascii="Times New Roman" w:hAnsi="Times New Roman" w:cs="Times New Roman"/>
          <w:i/>
          <w:iCs/>
          <w:sz w:val="28"/>
          <w:szCs w:val="28"/>
        </w:rPr>
      </w:pPr>
      <w:r w:rsidRPr="00757FD9">
        <w:rPr>
          <w:rFonts w:ascii="Times New Roman" w:hAnsi="Times New Roman" w:cs="Times New Roman"/>
          <w:b/>
          <w:bCs/>
          <w:i/>
          <w:iCs/>
          <w:sz w:val="28"/>
          <w:szCs w:val="28"/>
        </w:rPr>
        <w:t>Art. 4º</w:t>
      </w:r>
      <w:r w:rsidRPr="00757FD9">
        <w:rPr>
          <w:rFonts w:ascii="Times New Roman" w:hAnsi="Times New Roman" w:cs="Times New Roman"/>
          <w:i/>
          <w:iCs/>
          <w:sz w:val="28"/>
          <w:szCs w:val="28"/>
        </w:rPr>
        <w:t xml:space="preserve"> É facultada a contratação por prazo determinado do empregado doméstico, mediante contrato de experiência, para atender necessidades familiares de natureza transitória e para substituição temporária de empregado doméstico, com contrato de trabalho interrompido ou suspenso.</w:t>
      </w:r>
    </w:p>
    <w:p w:rsidR="00947DDA" w:rsidRPr="00757FD9" w:rsidRDefault="00947DDA" w:rsidP="00757FD9">
      <w:pPr>
        <w:ind w:left="2268"/>
        <w:jc w:val="both"/>
        <w:rPr>
          <w:rFonts w:ascii="Times New Roman" w:hAnsi="Times New Roman" w:cs="Times New Roman"/>
          <w:i/>
          <w:iCs/>
          <w:sz w:val="28"/>
          <w:szCs w:val="28"/>
        </w:rPr>
      </w:pPr>
      <w:r w:rsidRPr="00757FD9">
        <w:rPr>
          <w:rFonts w:ascii="Times New Roman" w:hAnsi="Times New Roman" w:cs="Times New Roman"/>
          <w:i/>
          <w:iCs/>
          <w:sz w:val="28"/>
          <w:szCs w:val="28"/>
        </w:rPr>
        <w:t>Parágrafo único. No caso do inciso II do artigo, a duração do contrato de trabalho é limitada ao término do evento que motivou a contratação.</w:t>
      </w:r>
    </w:p>
    <w:p w:rsidR="00947DDA" w:rsidRPr="00757FD9" w:rsidRDefault="00947DDA" w:rsidP="00757FD9">
      <w:pPr>
        <w:ind w:firstLine="1440"/>
        <w:jc w:val="both"/>
        <w:rPr>
          <w:rFonts w:ascii="Times New Roman" w:hAnsi="Times New Roman" w:cs="Times New Roman"/>
          <w:i/>
          <w:iCs/>
          <w:sz w:val="28"/>
          <w:szCs w:val="28"/>
        </w:rPr>
      </w:pP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vai ser um contrato com prazo determinado. Não será um contrato sem vínculo. Será um contrato com vínculo, por prazo determinado, exatamente para cumprir férias, licença-maternidade, licença gestante, licença doença, mas será um contrato por tempo determinado, com todos os direitos que prevê a legislação. Nós estamos fazendo este ajuste aqui.</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No art. 11, como tinha ficado em dúvida a questão da viagem, nós estamos dizendo:</w:t>
      </w:r>
    </w:p>
    <w:p w:rsidR="00947DDA" w:rsidRPr="00757FD9" w:rsidRDefault="00947DDA" w:rsidP="00757FD9">
      <w:pPr>
        <w:ind w:firstLine="1440"/>
        <w:jc w:val="both"/>
        <w:rPr>
          <w:rFonts w:ascii="Times New Roman" w:hAnsi="Times New Roman" w:cs="Times New Roman"/>
          <w:i/>
          <w:iCs/>
          <w:sz w:val="28"/>
          <w:szCs w:val="28"/>
        </w:rPr>
      </w:pPr>
    </w:p>
    <w:p w:rsidR="00947DDA" w:rsidRPr="00757FD9" w:rsidRDefault="00947DDA" w:rsidP="00757FD9">
      <w:pPr>
        <w:ind w:left="2268"/>
        <w:jc w:val="both"/>
        <w:rPr>
          <w:rFonts w:ascii="Times New Roman" w:hAnsi="Times New Roman" w:cs="Times New Roman"/>
          <w:i/>
          <w:iCs/>
          <w:sz w:val="28"/>
          <w:szCs w:val="28"/>
        </w:rPr>
      </w:pPr>
      <w:r w:rsidRPr="00757FD9">
        <w:rPr>
          <w:rFonts w:ascii="Times New Roman" w:hAnsi="Times New Roman" w:cs="Times New Roman"/>
          <w:i/>
          <w:iCs/>
          <w:sz w:val="28"/>
          <w:szCs w:val="28"/>
        </w:rPr>
        <w:t xml:space="preserve">Em relação ao empregado responsável por acompanhar o empregador prestando serviço em </w:t>
      </w:r>
      <w:r w:rsidRPr="00757FD9">
        <w:rPr>
          <w:rFonts w:ascii="Times New Roman" w:hAnsi="Times New Roman" w:cs="Times New Roman"/>
          <w:i/>
          <w:iCs/>
          <w:sz w:val="28"/>
          <w:szCs w:val="28"/>
        </w:rPr>
        <w:lastRenderedPageBreak/>
        <w:t>viagem, serão consideradas apenas as horas efetivamente trabalhadas no período, podendo ser compensadas em horas extraordinárias em outro dia, observado o art. 3º.</w:t>
      </w:r>
    </w:p>
    <w:p w:rsidR="00947DDA" w:rsidRPr="00757FD9" w:rsidRDefault="00947DDA" w:rsidP="00757FD9">
      <w:pPr>
        <w:ind w:firstLine="1440"/>
        <w:jc w:val="both"/>
        <w:rPr>
          <w:rFonts w:ascii="Times New Roman" w:hAnsi="Times New Roman" w:cs="Times New Roman"/>
          <w:i/>
          <w:iCs/>
          <w:sz w:val="28"/>
          <w:szCs w:val="28"/>
        </w:rPr>
      </w:pP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nós estamos colocando o “efetivamente”, para não ficar em aberto e contar o tempo de dormida, o tempo de 24 horas e tudo o mais. Nós estamos registrando essa questão.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No art. 14, eu estou fazendo um ajuste. Nós tínhamos colocado que a hora de trabalho noturno era 60 minutos, e nós estamos adequando </w:t>
      </w:r>
      <w:proofErr w:type="gramStart"/>
      <w:r w:rsidRPr="00757FD9">
        <w:rPr>
          <w:rFonts w:ascii="Times New Roman" w:hAnsi="Times New Roman" w:cs="Times New Roman"/>
          <w:sz w:val="28"/>
          <w:szCs w:val="28"/>
        </w:rPr>
        <w:t>a</w:t>
      </w:r>
      <w:proofErr w:type="gramEnd"/>
      <w:r w:rsidRPr="00757FD9">
        <w:rPr>
          <w:rFonts w:ascii="Times New Roman" w:hAnsi="Times New Roman" w:cs="Times New Roman"/>
          <w:sz w:val="28"/>
          <w:szCs w:val="28"/>
        </w:rPr>
        <w:t xml:space="preserve"> legislação para 52 minutos e 30 segundos, exatamente para não haver diferença entre qualquer tipo de trabalhador. É assim que prevê a CLT, e nós estamos registrando e mantendo o mesmo tempo, no art. 14, §1º.</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Na mesma forma, no art. 15, nós tínhamos colocado 10 horas de descanso mínimo consecutivo. Nós estamos trazendo para 11 horas, exatamente para manter o mesmo padrão dos outros trabalhadores, para que não haja nenhum tipo de diferenciação. Estamos mantendo o padrão, para não abrir nenhum tipo de diferença ou diminuição de direito no caso do empregado doméstico. Assim, no art. 15, estamos colocando 11 horas consecutivas de descanso.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Nós apresentamos, no relatório, a questão do período de férias, que poderia ser dividido em até três parcelas, com um período mínimo de 14 dias. Isso foi trazido pelo Sindicato das Empregadas. Estivemos conversando também com o TST e com o Ministério Público, e a CLT diz que podem ser dois períodos. Então, isso foi questionado pelo Ministério Público do Trabalho, se poderiam ser só </w:t>
      </w:r>
      <w:proofErr w:type="gramStart"/>
      <w:r w:rsidRPr="00757FD9">
        <w:rPr>
          <w:rFonts w:ascii="Times New Roman" w:hAnsi="Times New Roman" w:cs="Times New Roman"/>
          <w:sz w:val="28"/>
          <w:szCs w:val="28"/>
        </w:rPr>
        <w:t>dois períodos, com o valor mínimo de 15 dias, ou a gente manteria</w:t>
      </w:r>
      <w:proofErr w:type="gramEnd"/>
      <w:r w:rsidRPr="00757FD9">
        <w:rPr>
          <w:rFonts w:ascii="Times New Roman" w:hAnsi="Times New Roman" w:cs="Times New Roman"/>
          <w:sz w:val="28"/>
          <w:szCs w:val="28"/>
        </w:rPr>
        <w:t xml:space="preserve"> os três períodos. Não é para ser discutido aqui, mas é um ponto que foi levantado e que eu vou colocar, e vou acatar a decisão da maioria da Comissão.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Também colocamos, até por sugestão do Senador Aloysio e do TST, no §3º, que “é facultado ao empregado doméstico converter um terço do período de férias a que tiver direito em abono pecuniário, no valor da remuneração que lhe é devida correspondente”. Ou seja, o que é possível para os outros trabalhadores nós estamos também trazendo para o trabalhador doméstico. Estamos acatando essa sugestão que foi feita, até dando igualdade, podendo facilitar a vida do empregado e do empregador, se assim for o entendimento entre eles.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lastRenderedPageBreak/>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Como encrenca pouca não satisfaz a gente, e nós temos recebido muitas observações, faço uma observação única: no caso do caseiro que não tem para onde ir, ele tem as férias, e o proprietário da casa será obrigado a colocá-lo para fora da casa. Eu acho que, se houver alguma possibilidade de haver um parágrafo, dizendo que, se a pessoa não tiver... Enfim, se encontrássemos uma fórmula de dizer que a pessoa, não tendo para onde ir, ou sendo de sua vontade, pode permanecer na residência do trabalho, conforme o contrato, eu penso que se está fazendo bem ao empregado, nesse caso.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É. Nós já estamos dizendo, aqui no texto, que os domingos, os dias não trabalhados, as horas não trabalhadas, a questão do caseiro, isso não conta como jornada de trabalho. Nós poderemos também botar – eu peço à Mariângela que anote aí...</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É que, no Brasil, férias não está obrigado a deixar...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E que o gozo de férias no local onde reside não implica contabilidade para horário de trabalho e que é possível. Então, apenas fazer essa observação.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Não querendo não, tem que ser posto para fora.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 xml:space="preserve">(PMDB – RR) – Não, exatamente.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Senão ele é posto para fora.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Nós vamos colocar essa observação também e vamos prever isso.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No art. 18, nós proibimos os descontos de alimentação e tudo o mais.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O Senador Aloysio Nunes fez uma proposição, que acatei aqui, diminuindo o percentual, que é a seguinte:</w:t>
      </w:r>
    </w:p>
    <w:p w:rsidR="00947DDA" w:rsidRPr="00757FD9" w:rsidRDefault="00947DDA" w:rsidP="00757FD9">
      <w:pPr>
        <w:ind w:firstLine="1440"/>
        <w:jc w:val="both"/>
        <w:rPr>
          <w:rFonts w:ascii="Times New Roman" w:hAnsi="Times New Roman" w:cs="Times New Roman"/>
          <w:sz w:val="28"/>
          <w:szCs w:val="28"/>
        </w:rPr>
      </w:pPr>
    </w:p>
    <w:p w:rsidR="00947DDA" w:rsidRPr="00757FD9" w:rsidRDefault="00947DDA" w:rsidP="00757FD9">
      <w:pPr>
        <w:ind w:left="2268"/>
        <w:jc w:val="both"/>
        <w:rPr>
          <w:rFonts w:ascii="Times New Roman" w:hAnsi="Times New Roman" w:cs="Times New Roman"/>
          <w:sz w:val="28"/>
          <w:szCs w:val="28"/>
        </w:rPr>
      </w:pPr>
      <w:r w:rsidRPr="00757FD9">
        <w:rPr>
          <w:rFonts w:ascii="Times New Roman" w:hAnsi="Times New Roman" w:cs="Times New Roman"/>
          <w:i/>
          <w:iCs/>
          <w:sz w:val="28"/>
          <w:szCs w:val="28"/>
        </w:rPr>
        <w:t>É facultado efetuar desconto no salário de empregado, em caso de adiantamento salarial e mediante acordo escrito entre as partes, para inclusão do trabalhador em plano de assistência médica, hospitalar, odontológica, seguro e de previdência privada, não podendo a dedução ultrapassar a 20% do salário.</w:t>
      </w:r>
    </w:p>
    <w:p w:rsidR="00947DDA" w:rsidRPr="00757FD9" w:rsidRDefault="00947DDA" w:rsidP="00757FD9">
      <w:pPr>
        <w:ind w:firstLine="1440"/>
        <w:jc w:val="both"/>
        <w:rPr>
          <w:rFonts w:ascii="Times New Roman" w:hAnsi="Times New Roman" w:cs="Times New Roman"/>
          <w:sz w:val="28"/>
          <w:szCs w:val="28"/>
        </w:rPr>
      </w:pP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lastRenderedPageBreak/>
        <w:t>A proposta era 30%, nós caímos para 20%. Mas é uma faculdade entre as partes e pode ser pago um plano de saúde e haver o desconto. Então, é um dispositivo que estamos inserindo, por sugestão do Senador Aloysio Nunes, para discussão. Mas eu acho que isso faz parte do entendimento, não é obrigatório. Pode haver o entendimento e, de certa forma, é uma vantagem para o empregado, se assim combinarem as partes. Estou prevendo essa possibilidade aqui, na legislação, também.</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Nós estamos colocando um §5º no art. 18: “Em caso de dano causado pelo empregado, o desconto será lícito, desde que a possibilidade tenha sido acordada, ou no caso de dolo do empregado.</w:t>
      </w:r>
      <w:proofErr w:type="gramStart"/>
      <w:r w:rsidRPr="00757FD9">
        <w:rPr>
          <w:rFonts w:ascii="Times New Roman" w:hAnsi="Times New Roman" w:cs="Times New Roman"/>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é a possibilidade do desconto em eventuais situações. A CLT prevê isso para todos os trabalhadores. Nós estamos prevendo aqui também, no caso, para o emprego doméstico. É o mesmo dispositivo que já existe e estamos trazendo para esta discussão também.</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Quanto à questão do dolo, se o dolo não remete à justa causa?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Isso é para o desconto, não é para demissão.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Eu coloquei a questão do dolo só para colocar um asterisco. O dolo, em qualquer atividade, se quebrar uma máquina, deliberadamente...</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Há o desconto.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...está submetido à justa causa. O dolo é diferente do acidente, do caso fortuito. Mas boto o asterisco. A questão do dolo é uma questão muito delicada, porque não há testemunha. Dificilmente há testemunha.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É difícil. Nós estamos prevendo porque a CLT prevê para outras situações, mas...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O dano é um crime. Sempre que se fala em dolo nesse tipo de relação, eu tenho uma preocupação de fato com a questão da prova. Como é que se prova? Pode ser alegado que houve dolo, então? Alguém alega: “olha, você trabalha para mim, mas esse prejuízo que você causou aqui tem um caráter doloso. Você está demitido por justa causa.” É uma questão delicadíssima essa questão. Casos fortuitos.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ALOYSIO NUNES FERREIRA </w:t>
      </w:r>
      <w:r w:rsidRPr="00757FD9">
        <w:rPr>
          <w:rFonts w:ascii="Times New Roman" w:hAnsi="Times New Roman" w:cs="Times New Roman"/>
          <w:sz w:val="28"/>
          <w:szCs w:val="28"/>
        </w:rPr>
        <w:t>(PSDB – SP) – É culpa, não é dolo.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É, imagina. Caso fortuito.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lastRenderedPageBreak/>
        <w:t xml:space="preserve">O SR. ROMERO JUCÁ </w:t>
      </w:r>
      <w:r w:rsidRPr="00757FD9">
        <w:rPr>
          <w:rFonts w:ascii="Times New Roman" w:hAnsi="Times New Roman" w:cs="Times New Roman"/>
          <w:sz w:val="28"/>
          <w:szCs w:val="28"/>
        </w:rPr>
        <w:t xml:space="preserve">(PMDB – RR) – Então, eu peço à assessoria que anote, para a gente tentar construir uma questão mais clara para evitar... </w:t>
      </w:r>
      <w:proofErr w:type="gramStart"/>
      <w:r w:rsidRPr="00757FD9">
        <w:rPr>
          <w:rFonts w:ascii="Times New Roman" w:hAnsi="Times New Roman" w:cs="Times New Roman"/>
          <w:sz w:val="28"/>
          <w:szCs w:val="28"/>
        </w:rPr>
        <w:t>nós</w:t>
      </w:r>
      <w:proofErr w:type="gramEnd"/>
      <w:r w:rsidRPr="00757FD9">
        <w:rPr>
          <w:rFonts w:ascii="Times New Roman" w:hAnsi="Times New Roman" w:cs="Times New Roman"/>
          <w:sz w:val="28"/>
          <w:szCs w:val="28"/>
        </w:rPr>
        <w:t xml:space="preserve"> vamos estender o dispositivo, mas vamos procurar...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No art. 19, nós estamos tratando das questões do repouso semanal remunerado. Estamos colocando aqui o dispositivo do vale-transporte. Só que, no parágrafo único, eu estou colocando que, em vez de obrigar a entrega do vale-transporte, o empregador pode dar o vale-transporte, ou, mediante recibo, pode dar o recurso referente ao vale-transporte, para não obrigar o empregador a ter que ir à rodoviária comprar o vale-transporte, para poder entregar o vale-transporte. Na verdade, é apenas uma facilitação do procedimento, mas o direito está assegurado aqui, nesse parágrafo único. Alguma observação, Dr. Miro?</w:t>
      </w:r>
    </w:p>
    <w:p w:rsidR="00947DDA" w:rsidRPr="00757FD9" w:rsidRDefault="00947DDA" w:rsidP="00757FD9">
      <w:pPr>
        <w:jc w:val="center"/>
        <w:rPr>
          <w:rFonts w:ascii="Times New Roman" w:hAnsi="Times New Roman" w:cs="Times New Roman"/>
          <w:i/>
          <w:iCs/>
          <w:color w:val="000000"/>
          <w:sz w:val="28"/>
          <w:szCs w:val="28"/>
        </w:rPr>
      </w:pPr>
      <w:r w:rsidRPr="00757FD9">
        <w:rPr>
          <w:rFonts w:ascii="Times New Roman" w:hAnsi="Times New Roman" w:cs="Times New Roman"/>
          <w:i/>
          <w:iCs/>
          <w:color w:val="000000"/>
          <w:sz w:val="28"/>
          <w:szCs w:val="28"/>
        </w:rPr>
        <w:t>(Intervenção fora do microfone.</w:t>
      </w:r>
      <w:proofErr w:type="gramStart"/>
      <w:r w:rsidRPr="00757FD9">
        <w:rPr>
          <w:rFonts w:ascii="Times New Roman" w:hAnsi="Times New Roman" w:cs="Times New Roman"/>
          <w:i/>
          <w:iCs/>
          <w:color w:val="000000"/>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Vamos aqui para o caso que, de certa forma, é o mais palpitante: a questão do FGTS.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Eu tinha colocado a contribuição de 8% e de 3,2%, somando 11,2% no FGTS.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Conversei com diversos segmentos, conversei com o governo e, na verdade, existia a preocupação de colocar tudo numa conta só e a gente indenizar tudo, sem ter a questão da justa causa, sem levar em conta a questão da justa causa, isso poderia gerar um precedente para outras categorias, isso poderia gerar, na demissão, por exemplo, por uma violência, por um crime, que você pudesse, de certa forma, acionar o empregado, isso poderia gerar um direito que não fosse transitado em julgado a favor do empregador, gerar o direito de ter que receber de volta o empregado porque foi tirado o emprego. Então, estamos retornando a questão da justa causa. Vamos fazer o depósito de 8% e vamos fazer o depósito segregado, separado, num fundo também do empregador, dos 3,2%.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Vamos deferir os 40% do FGTS, só que haverá demissão por justa causa ou sem justa causa, ou pedido de saída. Se houver a demissão por justa causa ou o pedido de demissão do empregado, esse fundo de 3,2% volta para o empregador. Se não houver, fica com o empregado.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Acertei com a Caixa Econômica a segregação das contas. É possível fazer. Então, operacionalmente, já está combinado. Não há nenhum tipo de dificuldade.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E nós estamos trazendo também, por sugestão de várias pessoas, inclusive do Senador Aloysio, a questão da culpa recíproca, que já existe na CLT. Se houver culpa recíproca no entendimento, esse valor será </w:t>
      </w:r>
      <w:r w:rsidRPr="00757FD9">
        <w:rPr>
          <w:rFonts w:ascii="Times New Roman" w:hAnsi="Times New Roman" w:cs="Times New Roman"/>
          <w:sz w:val="28"/>
          <w:szCs w:val="28"/>
        </w:rPr>
        <w:lastRenderedPageBreak/>
        <w:t xml:space="preserve">dividido: a multa será de 20%, portanto, metade ficará para o que </w:t>
      </w:r>
      <w:proofErr w:type="gramStart"/>
      <w:r w:rsidRPr="00757FD9">
        <w:rPr>
          <w:rFonts w:ascii="Times New Roman" w:hAnsi="Times New Roman" w:cs="Times New Roman"/>
          <w:sz w:val="28"/>
          <w:szCs w:val="28"/>
        </w:rPr>
        <w:t>está</w:t>
      </w:r>
      <w:proofErr w:type="gramEnd"/>
      <w:r w:rsidRPr="00757FD9">
        <w:rPr>
          <w:rFonts w:ascii="Times New Roman" w:hAnsi="Times New Roman" w:cs="Times New Roman"/>
          <w:sz w:val="28"/>
          <w:szCs w:val="28"/>
        </w:rPr>
        <w:t xml:space="preserve"> no fundo, 3,2%; metade ficará com o empregado e metade ficará com o empregador. Previsto na CLT, nós estamos estendendo o mesmo dispositivo também.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Na verdade, aquela posição inicial de que seria pago de qualquer jeito a multa, a indenização referente à multa de 40%, ela volta para o dispositivo natural dos outros trabalhadores, mas com uma situação que facilita o entendimento, com esse deferimento que estamos equalizando, retirando do INSS do empregador. Então, na verdade, isso não representará um acréscimo para o patrão. Haverá esse fundo e esse fundo facilitará, sem dúvida nenhuma, o entendimento entre patrão e empregado, porque o recurso já estará lá na conta vinculada e, portanto, não representará nenhum ônus a mais no momento da demissão, o que vai, de certa forma, estabilizar melhor a relação.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estamos aqui prevendo todo esse mecanismo que traz de volta essa questão da demissão com ou sem justa causa, mas deferindo o fundo da forma como eu expliquei.</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Eu continuo achando, aliás, compartilhando da preocupação do relator e do presidente, que é preciso facilitar a vida das pessoas. É preciso que haja um formulário único, à disposição de todos na Internet, com o pagamento ótico...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Vou falar disso também.</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Se o senhor vai falar ainda, tudo bem.</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Outra coisa que talvez me poupe e poupe os ouvidos de V. Exª é começar a colocar números, exemplificando, em trabalho à parte, porque quando se houve falar de 40%, mais 10%, é sobre o quê? Isso representa quanto? Repercute em quanto? As pessoas se preocupam muito com isso. Isso vai onerar em quanto o meu orçamento? Aí, de repente, diz assim: não, espera aí, não é tanto.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E a discussão, quando sai do plano da lei e vai para os quantitativos que serão despendidos, talvez reduza as áreas de tensão.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Isso, só para analisar.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Eu farei esse exercício matemático, até para dar dados também sobre arrecadação, para mostrar que o governo não está perdendo. Estou com os números aqui, são números extremamente significativos para o País.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lastRenderedPageBreak/>
        <w:t xml:space="preserve">Então, essa questão fica dessa forma. Estamos prevendo a questão do horário de trabalho durante o período de rescisão, se o empregado estiver pagando o aviso prévio, como prevê a CLT também – portanto, discorrendo da forma normal. Estamos prevendo a questão da confirmação da gravidez, mesmo no período de aviso prévio. Então, estamos registrando aqui os direitos.  </w:t>
      </w:r>
    </w:p>
    <w:p w:rsidR="00947DDA" w:rsidRPr="00757FD9" w:rsidRDefault="00947DDA" w:rsidP="00757FD9">
      <w:pPr>
        <w:ind w:firstLine="1440"/>
        <w:jc w:val="both"/>
        <w:rPr>
          <w:rFonts w:ascii="Times New Roman" w:hAnsi="Times New Roman" w:cs="Times New Roman"/>
          <w:i/>
          <w:iCs/>
          <w:sz w:val="28"/>
          <w:szCs w:val="28"/>
        </w:rPr>
      </w:pPr>
    </w:p>
    <w:p w:rsidR="00947DDA" w:rsidRPr="00757FD9" w:rsidRDefault="00947DDA" w:rsidP="00757FD9">
      <w:pPr>
        <w:ind w:left="2268"/>
        <w:jc w:val="both"/>
        <w:rPr>
          <w:rFonts w:ascii="Times New Roman" w:hAnsi="Times New Roman" w:cs="Times New Roman"/>
          <w:i/>
          <w:iCs/>
          <w:sz w:val="28"/>
          <w:szCs w:val="28"/>
        </w:rPr>
      </w:pPr>
      <w:r w:rsidRPr="00757FD9">
        <w:rPr>
          <w:rFonts w:ascii="Times New Roman" w:hAnsi="Times New Roman" w:cs="Times New Roman"/>
          <w:b/>
          <w:bCs/>
          <w:i/>
          <w:iCs/>
          <w:sz w:val="28"/>
          <w:szCs w:val="28"/>
        </w:rPr>
        <w:t>Art. 25.</w:t>
      </w:r>
      <w:r w:rsidRPr="00757FD9">
        <w:rPr>
          <w:rFonts w:ascii="Times New Roman" w:hAnsi="Times New Roman" w:cs="Times New Roman"/>
          <w:i/>
          <w:iCs/>
          <w:sz w:val="28"/>
          <w:szCs w:val="28"/>
        </w:rPr>
        <w:t xml:space="preserve"> A confirmação do estado de gravidez advindo do curso de contrato de trabalho, ainda que durante o prazo previsto trabalhado ou indenizado, garante à empregada gestante a estabilidade provisória prevista na alínea das Disposições Constitucionais Transitórias.</w:t>
      </w:r>
    </w:p>
    <w:p w:rsidR="00947DDA" w:rsidRPr="00757FD9" w:rsidRDefault="00947DDA" w:rsidP="00757FD9">
      <w:pPr>
        <w:ind w:firstLine="1440"/>
        <w:jc w:val="both"/>
        <w:rPr>
          <w:rFonts w:ascii="Times New Roman" w:hAnsi="Times New Roman" w:cs="Times New Roman"/>
          <w:sz w:val="28"/>
          <w:szCs w:val="28"/>
        </w:rPr>
      </w:pP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estamos referenciando essa questão do direito da gravidez.</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Eu tinha colocado um dispositivo porque a gente quer evitar o acordo, o jeitinho, a burla à questão do seguro desemprego. Eu tinha colocado aqui que a recontratação por parte do empregador ficaria proibida pelo prazo de dois anos. Em reunião com o TST, foi colocado que isso é inconstitucional, que não pode haver prazo. Então, estamos retirando essa proibição de prazo para recontratação, não é possível fazer isso. Mas estamos, então, registrando, no art. 26, § 2º, que o benefício do seguro desemprego será cancelado sem prejuízo das demais sanções civis e penais cabíveis, quando pela recusa do trabalhador, por comprovação de falsidade, por comprovação de fraude, por morte do segurado. Então, estamos elencando algumas questões que podem ser objeto de ação, no § 2º, exatamente para ressaltar ao empregador que, se ele fizer algum tipo de conluio, é fraude ou estelionato...</w:t>
      </w:r>
    </w:p>
    <w:p w:rsidR="00947DDA" w:rsidRPr="00757FD9" w:rsidRDefault="00947DDA" w:rsidP="00757FD9">
      <w:pPr>
        <w:jc w:val="center"/>
        <w:rPr>
          <w:rFonts w:ascii="Times New Roman" w:hAnsi="Times New Roman" w:cs="Times New Roman"/>
          <w:i/>
          <w:iCs/>
          <w:sz w:val="28"/>
          <w:szCs w:val="28"/>
        </w:rPr>
      </w:pPr>
      <w:r w:rsidRPr="00757FD9">
        <w:rPr>
          <w:rFonts w:ascii="Times New Roman" w:hAnsi="Times New Roman" w:cs="Times New Roman"/>
          <w:i/>
          <w:iCs/>
          <w:sz w:val="28"/>
          <w:szCs w:val="28"/>
        </w:rPr>
        <w:t>(Intervenção fora do microfone.</w:t>
      </w:r>
      <w:proofErr w:type="gramStart"/>
      <w:r w:rsidRPr="00757FD9">
        <w:rPr>
          <w:rFonts w:ascii="Times New Roman" w:hAnsi="Times New Roman" w:cs="Times New Roman"/>
          <w:i/>
          <w:iCs/>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Mas nós estamos registrando na lei porque, como essa lei vai ser uma bússola para o empregador e para o empregado, é importante saber que aquela história de “me demite, eu quero ganhar três meses de seguro desemprego porque eu preciso pagar uma conta atrasada, depois eu volto”, isso é fraude e será...</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No art. 27, nós estamos colocando os itens que tratam da questão da justa causa. O item </w:t>
      </w:r>
      <w:proofErr w:type="gramStart"/>
      <w:r w:rsidRPr="00757FD9">
        <w:rPr>
          <w:rFonts w:ascii="Times New Roman" w:hAnsi="Times New Roman" w:cs="Times New Roman"/>
          <w:sz w:val="28"/>
          <w:szCs w:val="28"/>
        </w:rPr>
        <w:t>1</w:t>
      </w:r>
      <w:proofErr w:type="gramEnd"/>
      <w:r w:rsidRPr="00757FD9">
        <w:rPr>
          <w:rFonts w:ascii="Times New Roman" w:hAnsi="Times New Roman" w:cs="Times New Roman"/>
          <w:sz w:val="28"/>
          <w:szCs w:val="28"/>
        </w:rPr>
        <w:t xml:space="preserve">, fiz questão de registrar, submeter idoso, enfermo, pessoa com deficiência ou criança, sob cuidado direto ou indireto de empregado, a maus tratos e as hipóteses todas previstas no art. 42 da </w:t>
      </w:r>
      <w:r w:rsidRPr="00757FD9">
        <w:rPr>
          <w:rFonts w:ascii="Times New Roman" w:hAnsi="Times New Roman" w:cs="Times New Roman"/>
          <w:sz w:val="28"/>
          <w:szCs w:val="28"/>
        </w:rPr>
        <w:lastRenderedPageBreak/>
        <w:t>CLT. Então, a legislação de demissão por justa causa será efetivamente a legislação que cobre e que é imputada a todos os trabalhadores do País. Portanto, não há nenhum tipo de modificação quanto a isso.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A questão do Simples Doméstico. Estamos reafirmando a questão do Simples Doméstico, dando prazo de 120 dias para o Governo </w:t>
      </w:r>
      <w:proofErr w:type="gramStart"/>
      <w:r w:rsidRPr="00757FD9">
        <w:rPr>
          <w:rFonts w:ascii="Times New Roman" w:hAnsi="Times New Roman" w:cs="Times New Roman"/>
          <w:sz w:val="28"/>
          <w:szCs w:val="28"/>
        </w:rPr>
        <w:t>implementar</w:t>
      </w:r>
      <w:proofErr w:type="gramEnd"/>
      <w:r w:rsidRPr="00757FD9">
        <w:rPr>
          <w:rFonts w:ascii="Times New Roman" w:hAnsi="Times New Roman" w:cs="Times New Roman"/>
          <w:sz w:val="28"/>
          <w:szCs w:val="28"/>
        </w:rPr>
        <w:t xml:space="preserve"> o Simples Doméstico, a partir da lei. Quero dizer que tratei com o Ministério da Fazenda, o trabalho já está bastante adiantado, haverá essa guia simplificada, </w:t>
      </w:r>
      <w:proofErr w:type="gramStart"/>
      <w:r w:rsidRPr="00757FD9">
        <w:rPr>
          <w:rFonts w:ascii="Times New Roman" w:hAnsi="Times New Roman" w:cs="Times New Roman"/>
          <w:sz w:val="28"/>
          <w:szCs w:val="28"/>
        </w:rPr>
        <w:t>Deputado Miro</w:t>
      </w:r>
      <w:proofErr w:type="gramEnd"/>
      <w:r w:rsidRPr="00757FD9">
        <w:rPr>
          <w:rFonts w:ascii="Times New Roman" w:hAnsi="Times New Roman" w:cs="Times New Roman"/>
          <w:sz w:val="28"/>
          <w:szCs w:val="28"/>
        </w:rPr>
        <w:t xml:space="preserve"> Teixeira, que será feita pela Internet. O sistema vai cadastrar o empregador, vai cadastrar os empregados, o cadastro será feito só uma vez; depois, com o CPF, </w:t>
      </w:r>
      <w:proofErr w:type="gramStart"/>
      <w:r w:rsidRPr="00757FD9">
        <w:rPr>
          <w:rFonts w:ascii="Times New Roman" w:hAnsi="Times New Roman" w:cs="Times New Roman"/>
          <w:sz w:val="28"/>
          <w:szCs w:val="28"/>
        </w:rPr>
        <w:t>será</w:t>
      </w:r>
      <w:proofErr w:type="gramEnd"/>
      <w:r w:rsidRPr="00757FD9">
        <w:rPr>
          <w:rFonts w:ascii="Times New Roman" w:hAnsi="Times New Roman" w:cs="Times New Roman"/>
          <w:sz w:val="28"/>
          <w:szCs w:val="28"/>
        </w:rPr>
        <w:t xml:space="preserve"> acessado e colocados os valores, as contas vão sair. Vamos ter o pagamento do INSS do empregador, </w:t>
      </w:r>
      <w:proofErr w:type="gramStart"/>
      <w:r w:rsidRPr="00757FD9">
        <w:rPr>
          <w:rFonts w:ascii="Times New Roman" w:hAnsi="Times New Roman" w:cs="Times New Roman"/>
          <w:sz w:val="28"/>
          <w:szCs w:val="28"/>
        </w:rPr>
        <w:t>do 8</w:t>
      </w:r>
      <w:proofErr w:type="gramEnd"/>
      <w:r w:rsidRPr="00757FD9">
        <w:rPr>
          <w:rFonts w:ascii="Times New Roman" w:hAnsi="Times New Roman" w:cs="Times New Roman"/>
          <w:sz w:val="28"/>
          <w:szCs w:val="28"/>
        </w:rPr>
        <w:t xml:space="preserve">% do FGTS, do FGTS do fundo de demissão, de 3,2, do desconto do INSS do empregado, que o empregador vai fazer, e, quando houver o seguro para acidente de trabalho, que é de 0,8%, e, quando houver o desconto de Imposto de Renda, para valores maiores, o empregador vai fazer e recolher também nessa guia. Será uma guia única, emitida com o código de barras, que será paga em qualquer local, pela Internet, qualquer correspondente bancário e, importante, nesse código de barras, já estará </w:t>
      </w:r>
      <w:proofErr w:type="gramStart"/>
      <w:r w:rsidRPr="00757FD9">
        <w:rPr>
          <w:rFonts w:ascii="Times New Roman" w:hAnsi="Times New Roman" w:cs="Times New Roman"/>
          <w:sz w:val="28"/>
          <w:szCs w:val="28"/>
        </w:rPr>
        <w:t>a</w:t>
      </w:r>
      <w:proofErr w:type="gramEnd"/>
      <w:r w:rsidRPr="00757FD9">
        <w:rPr>
          <w:rFonts w:ascii="Times New Roman" w:hAnsi="Times New Roman" w:cs="Times New Roman"/>
          <w:sz w:val="28"/>
          <w:szCs w:val="28"/>
        </w:rPr>
        <w:t xml:space="preserve"> distribuição dos recursos, para onde serão destinados. Será um processo extremamente simplificado.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Qual o problema que estou discutindo com a Receita Federal e com a Caixa Econômica? Este País é imenso. Existem locais neste País em que não há Internet, que não tem como as pessoas acessarem a rede. Tem banco postal, mas não tem como o cidadão ingressar no sistema da Receita para fazer o cálculo e emitir a guia. Então, nós estamos vendo se o correspondente bancário tem condição de emitir isso ou se será uma guia em papel que será preenchida, porque em lugares, principalmente da Amazônia, do Centro-Oeste, do interior do Nordeste, em tese, não tem Internet e isso aí é um dificuldade.</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nós estamos discutindo, ainda, essa saída.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Posso dar uma sugestão.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Pois não, </w:t>
      </w:r>
      <w:proofErr w:type="gramStart"/>
      <w:r w:rsidRPr="00757FD9">
        <w:rPr>
          <w:rFonts w:ascii="Times New Roman" w:hAnsi="Times New Roman" w:cs="Times New Roman"/>
          <w:sz w:val="28"/>
          <w:szCs w:val="28"/>
        </w:rPr>
        <w:t>Deputado Miro</w:t>
      </w:r>
      <w:proofErr w:type="gramEnd"/>
      <w:r w:rsidRPr="00757FD9">
        <w:rPr>
          <w:rFonts w:ascii="Times New Roman" w:hAnsi="Times New Roman" w:cs="Times New Roman"/>
          <w:sz w:val="28"/>
          <w:szCs w:val="28"/>
        </w:rPr>
        <w:t xml:space="preserve"> Teixeira.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Inclua, por favor, entre esses que estão sendo consultados, o pessoal de logística dos Correios.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lastRenderedPageBreak/>
        <w:t>O SR. ROMERO JUCÁ</w:t>
      </w:r>
      <w:r w:rsidRPr="00757FD9">
        <w:rPr>
          <w:rFonts w:ascii="Times New Roman" w:hAnsi="Times New Roman" w:cs="Times New Roman"/>
          <w:sz w:val="28"/>
          <w:szCs w:val="28"/>
        </w:rPr>
        <w:t xml:space="preserve"> (PMDB – RR) – Está. Não, está sendo conversado com os Correios, o Banco Postal e com o Banco do Brasil.</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w:t>
      </w:r>
      <w:r w:rsidRPr="00757FD9">
        <w:rPr>
          <w:rFonts w:ascii="Times New Roman" w:hAnsi="Times New Roman" w:cs="Times New Roman"/>
          <w:sz w:val="28"/>
          <w:szCs w:val="28"/>
        </w:rPr>
        <w:t xml:space="preserve"> (PDT – RJ) – Com o Banco Postal, e não só com o Banco Postal, com o pessoal de agência também, porque tem agência no Brasil inteiro.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É, no Brasil inteiro. Está sendo discutido isso. O problema que eles dizem é o seguinte: é que o Banco Postal ou a agência tem o sistema para ela, ela tem condição de receber </w:t>
      </w:r>
      <w:proofErr w:type="gramStart"/>
      <w:r w:rsidRPr="00757FD9">
        <w:rPr>
          <w:rFonts w:ascii="Times New Roman" w:hAnsi="Times New Roman" w:cs="Times New Roman"/>
          <w:sz w:val="28"/>
          <w:szCs w:val="28"/>
        </w:rPr>
        <w:t>a</w:t>
      </w:r>
      <w:proofErr w:type="gramEnd"/>
      <w:r w:rsidRPr="00757FD9">
        <w:rPr>
          <w:rFonts w:ascii="Times New Roman" w:hAnsi="Times New Roman" w:cs="Times New Roman"/>
          <w:sz w:val="28"/>
          <w:szCs w:val="28"/>
        </w:rPr>
        <w:t xml:space="preserve"> guia para fazer o pagamento, mas o problema é a emissão da guia, quer dizer, o cadastro do empregador e o cálculo do empregado que, em tese, teria de ser feito nessa agência também, o que poderia gerar uma demanda maior.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nós estamos discutindo isso e haverá excepcionalidade para esses casos do Brasil real, onde não há como se chegar.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JORGE VIANA</w:t>
      </w:r>
      <w:r w:rsidRPr="00757FD9">
        <w:rPr>
          <w:rFonts w:ascii="Times New Roman" w:hAnsi="Times New Roman" w:cs="Times New Roman"/>
          <w:sz w:val="28"/>
          <w:szCs w:val="28"/>
        </w:rPr>
        <w:t xml:space="preserve"> (PT – AC) – Senador.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Senador Jorge Viana.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JORGE VIANA</w:t>
      </w:r>
      <w:r w:rsidRPr="00757FD9">
        <w:rPr>
          <w:rFonts w:ascii="Times New Roman" w:hAnsi="Times New Roman" w:cs="Times New Roman"/>
          <w:sz w:val="28"/>
          <w:szCs w:val="28"/>
        </w:rPr>
        <w:t xml:space="preserve"> (PT – AC) – Temos situações, por exemplo: como é que se resolve pagamento ou benefício para pessoas que moram em áreas isoladas na Amazônia?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Eles fazem uma sistemática que tem de ser diferenciada, às vezes, porque tem gente que mora tão longe que demora 15 dias fazendo a viagem. Então, se ele vai receber um benefício, até ele voltar, ele já tem de estar de novo, então, ele passa a vida inteira em viagem.</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O que eles fazem? Eles acumulam. Tem situações, até, que dá um tratamento cumulativo, então, realmente, vai ter de deixar alguma margem...</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É, esse é um...</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JORGE VIANA</w:t>
      </w:r>
      <w:r w:rsidRPr="00757FD9">
        <w:rPr>
          <w:rFonts w:ascii="Times New Roman" w:hAnsi="Times New Roman" w:cs="Times New Roman"/>
          <w:sz w:val="28"/>
          <w:szCs w:val="28"/>
        </w:rPr>
        <w:t xml:space="preserve"> (PT – AC) </w:t>
      </w:r>
      <w:proofErr w:type="gramStart"/>
      <w:r w:rsidRPr="00757FD9">
        <w:rPr>
          <w:rFonts w:ascii="Times New Roman" w:hAnsi="Times New Roman" w:cs="Times New Roman"/>
          <w:sz w:val="28"/>
          <w:szCs w:val="28"/>
        </w:rPr>
        <w:t>– ...</w:t>
      </w:r>
      <w:proofErr w:type="gramEnd"/>
      <w:r w:rsidRPr="00757FD9">
        <w:rPr>
          <w:rFonts w:ascii="Times New Roman" w:hAnsi="Times New Roman" w:cs="Times New Roman"/>
          <w:sz w:val="28"/>
          <w:szCs w:val="28"/>
        </w:rPr>
        <w:t>para que a pessoa possa legalizar, fazer os recibos ou fazer a cada três meses, quatro meses. Vai ter de ter uma excepcionalidade posta, senão não tem solução.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É, nós estamos discutindo isso e espero que na próxima semana a gente já tenha um texto com a Receita, mas eu queria levantar esse tema, </w:t>
      </w:r>
      <w:proofErr w:type="gramStart"/>
      <w:r w:rsidRPr="00757FD9">
        <w:rPr>
          <w:rFonts w:ascii="Times New Roman" w:hAnsi="Times New Roman" w:cs="Times New Roman"/>
          <w:sz w:val="28"/>
          <w:szCs w:val="28"/>
        </w:rPr>
        <w:t>porque</w:t>
      </w:r>
      <w:proofErr w:type="gramEnd"/>
      <w:r w:rsidRPr="00757FD9">
        <w:rPr>
          <w:rFonts w:ascii="Times New Roman" w:hAnsi="Times New Roman" w:cs="Times New Roman"/>
          <w:sz w:val="28"/>
          <w:szCs w:val="28"/>
        </w:rPr>
        <w:t>...</w:t>
      </w:r>
    </w:p>
    <w:p w:rsidR="00947DDA" w:rsidRPr="00757FD9" w:rsidRDefault="00947DDA" w:rsidP="00757FD9">
      <w:pPr>
        <w:jc w:val="center"/>
        <w:rPr>
          <w:rFonts w:ascii="Times New Roman" w:hAnsi="Times New Roman" w:cs="Times New Roman"/>
          <w:i/>
          <w:iCs/>
          <w:sz w:val="28"/>
          <w:szCs w:val="28"/>
        </w:rPr>
      </w:pPr>
      <w:r w:rsidRPr="00757FD9">
        <w:rPr>
          <w:rFonts w:ascii="Times New Roman" w:hAnsi="Times New Roman" w:cs="Times New Roman"/>
          <w:i/>
          <w:iCs/>
          <w:sz w:val="28"/>
          <w:szCs w:val="28"/>
        </w:rPr>
        <w:t>(Intervenção fora do microfone.</w:t>
      </w:r>
      <w:proofErr w:type="gramStart"/>
      <w:r w:rsidRPr="00757FD9">
        <w:rPr>
          <w:rFonts w:ascii="Times New Roman" w:hAnsi="Times New Roman" w:cs="Times New Roman"/>
          <w:i/>
          <w:iCs/>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Bom, por solicitação da Receita, nós estamos dizendo que as informações prestadas no sistema eletrônico têm caráter declaratório e elidem qualquer outra </w:t>
      </w:r>
      <w:r w:rsidRPr="00757FD9">
        <w:rPr>
          <w:rFonts w:ascii="Times New Roman" w:hAnsi="Times New Roman" w:cs="Times New Roman"/>
          <w:sz w:val="28"/>
          <w:szCs w:val="28"/>
        </w:rPr>
        <w:lastRenderedPageBreak/>
        <w:t>necessidade de qualquer outro tipo de registro. Portanto, essa é a simplificação para, amanhã, não ser exigido qualquer outro tipo de declaração a respeito do empregador.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nós estamos resolvendo essa questão.</w:t>
      </w:r>
    </w:p>
    <w:p w:rsidR="00947DDA" w:rsidRPr="00757FD9" w:rsidRDefault="00947DDA" w:rsidP="00757FD9">
      <w:pPr>
        <w:jc w:val="center"/>
        <w:rPr>
          <w:rFonts w:ascii="Times New Roman" w:hAnsi="Times New Roman" w:cs="Times New Roman"/>
          <w:i/>
          <w:iCs/>
          <w:sz w:val="28"/>
          <w:szCs w:val="28"/>
        </w:rPr>
      </w:pPr>
      <w:r w:rsidRPr="00757FD9">
        <w:rPr>
          <w:rFonts w:ascii="Times New Roman" w:hAnsi="Times New Roman" w:cs="Times New Roman"/>
          <w:i/>
          <w:iCs/>
          <w:sz w:val="28"/>
          <w:szCs w:val="28"/>
        </w:rPr>
        <w:t>(Intervenção fora do microfone.</w:t>
      </w:r>
      <w:proofErr w:type="gramStart"/>
      <w:r w:rsidRPr="00757FD9">
        <w:rPr>
          <w:rFonts w:ascii="Times New Roman" w:hAnsi="Times New Roman" w:cs="Times New Roman"/>
          <w:i/>
          <w:iCs/>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Por solicitação da Fazenda e da Caixa, o produto da arrecadação será centralizado na Caixa Econômica Federal e a data será o dia 7, a data de pagamento, porque é a data de correção dos benefícios do FGTS, então, nós centralizamos tudo. No dia 07, a Caixa fará a distribuição.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Nós estamos, na legislação previdenciária e tributária, ajustando...</w:t>
      </w:r>
    </w:p>
    <w:p w:rsidR="00947DDA" w:rsidRPr="00757FD9" w:rsidRDefault="00947DDA" w:rsidP="00757FD9">
      <w:pPr>
        <w:jc w:val="center"/>
        <w:rPr>
          <w:rFonts w:ascii="Times New Roman" w:hAnsi="Times New Roman" w:cs="Times New Roman"/>
          <w:i/>
          <w:iCs/>
          <w:sz w:val="28"/>
          <w:szCs w:val="28"/>
        </w:rPr>
      </w:pPr>
      <w:r w:rsidRPr="00757FD9">
        <w:rPr>
          <w:rFonts w:ascii="Times New Roman" w:hAnsi="Times New Roman" w:cs="Times New Roman"/>
          <w:i/>
          <w:iCs/>
          <w:sz w:val="28"/>
          <w:szCs w:val="28"/>
        </w:rPr>
        <w:t>(Intervenção fora do microfone.</w:t>
      </w:r>
      <w:proofErr w:type="gramStart"/>
      <w:r w:rsidRPr="00757FD9">
        <w:rPr>
          <w:rFonts w:ascii="Times New Roman" w:hAnsi="Times New Roman" w:cs="Times New Roman"/>
          <w:i/>
          <w:iCs/>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Nós viemos do artigo... Estamos </w:t>
      </w:r>
      <w:proofErr w:type="gramStart"/>
      <w:r w:rsidRPr="00757FD9">
        <w:rPr>
          <w:rFonts w:ascii="Times New Roman" w:hAnsi="Times New Roman" w:cs="Times New Roman"/>
          <w:sz w:val="28"/>
          <w:szCs w:val="28"/>
        </w:rPr>
        <w:t>no 36</w:t>
      </w:r>
      <w:proofErr w:type="gramEnd"/>
      <w:r w:rsidRPr="00757FD9">
        <w:rPr>
          <w:rFonts w:ascii="Times New Roman" w:hAnsi="Times New Roman" w:cs="Times New Roman"/>
          <w:sz w:val="28"/>
          <w:szCs w:val="28"/>
        </w:rPr>
        <w:t>, agora.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Então, aqui, na legislação previdenciária e tributária, nós apenas estamos colocando a questão do acidente de trabalho.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Na legislação trabalhista: acidente de trabalho, empregado doméstico, empregador doméstico, inserindo na legislação trabalhista a figura do empregador doméstico, então, é só complementado a legislação que já existe. Nós não estamos acrescentando nenhum tipo de dispositivo, apenas inserindo a figura do empregador ou do empregado doméstico.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em toda essa parte trabalhista é assim.</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A questão do programa de recuperação, aí já art. 39. No programa de recuperação, nós estamos levando o parcelamento 30 de abril, porque nós já estamos em maio.</w:t>
      </w:r>
    </w:p>
    <w:p w:rsidR="00947DDA" w:rsidRPr="00757FD9" w:rsidRDefault="00947DDA" w:rsidP="00757FD9">
      <w:pPr>
        <w:ind w:firstLine="1440"/>
        <w:jc w:val="both"/>
        <w:rPr>
          <w:rFonts w:ascii="Times New Roman" w:hAnsi="Times New Roman" w:cs="Times New Roman"/>
          <w:sz w:val="28"/>
          <w:szCs w:val="28"/>
        </w:rPr>
      </w:pPr>
      <w:proofErr w:type="gramStart"/>
      <w:r w:rsidRPr="00757FD9">
        <w:rPr>
          <w:rFonts w:ascii="Times New Roman" w:hAnsi="Times New Roman" w:cs="Times New Roman"/>
          <w:sz w:val="28"/>
          <w:szCs w:val="28"/>
        </w:rPr>
        <w:t>A pedido</w:t>
      </w:r>
      <w:proofErr w:type="gramEnd"/>
      <w:r w:rsidRPr="00757FD9">
        <w:rPr>
          <w:rFonts w:ascii="Times New Roman" w:hAnsi="Times New Roman" w:cs="Times New Roman"/>
          <w:sz w:val="28"/>
          <w:szCs w:val="28"/>
        </w:rPr>
        <w:t xml:space="preserve"> da Receita, nós colocamos o art. 41, em que há opção pelo Redom. Sujeito contribuinte: a confissão irrevogável, a aceitação irretratável e o pagamento regular dos débitos consolidados a partir da data do parcelamento, o que é natural em todo tipo de parcelamento.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Portanto, é apenas reafirmação dos preceitos que são exigidos para fazer o parcelamento.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No art. 43, nós estamos botando a questão da prescrição do direito de </w:t>
      </w:r>
      <w:proofErr w:type="gramStart"/>
      <w:r w:rsidRPr="00757FD9">
        <w:rPr>
          <w:rFonts w:ascii="Times New Roman" w:hAnsi="Times New Roman" w:cs="Times New Roman"/>
          <w:sz w:val="28"/>
          <w:szCs w:val="28"/>
        </w:rPr>
        <w:t>5</w:t>
      </w:r>
      <w:proofErr w:type="gramEnd"/>
      <w:r w:rsidRPr="00757FD9">
        <w:rPr>
          <w:rFonts w:ascii="Times New Roman" w:hAnsi="Times New Roman" w:cs="Times New Roman"/>
          <w:sz w:val="28"/>
          <w:szCs w:val="28"/>
        </w:rPr>
        <w:t xml:space="preserve"> anos ou 2 anos após a extinção do contrato de trabalho. Estamos realçando essa prescrição, que já é da legislação, mas nós estamos colocando, aqui, exatamente para que se torne pública e as pessoas tenham esse tipo de conhecimento.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lastRenderedPageBreak/>
        <w:t xml:space="preserve">No art. 44, §11, “a”, por solicitação do Ministério do Trabalho e também do Ministério Público, nós inserimos o § 4º e o § 5º na questão da fiscalização, que é o seguinte. O § 4º diz: </w:t>
      </w:r>
      <w:proofErr w:type="gramStart"/>
      <w:r w:rsidRPr="00757FD9">
        <w:rPr>
          <w:rFonts w:ascii="Times New Roman" w:hAnsi="Times New Roman" w:cs="Times New Roman"/>
          <w:sz w:val="28"/>
          <w:szCs w:val="28"/>
        </w:rPr>
        <w:t>§ 4º Na hipótese de impedimento injustificado à realização da inspeção oposto pelo empregador, inverte-se o ônus da prova em relação a questões que poderiam ser provadas mediante a inspeção.”</w:t>
      </w:r>
      <w:proofErr w:type="gramEnd"/>
      <w:r w:rsidRPr="00757FD9">
        <w:rPr>
          <w:rFonts w:ascii="Times New Roman" w:hAnsi="Times New Roman" w:cs="Times New Roman"/>
          <w:sz w:val="28"/>
          <w:szCs w:val="28"/>
        </w:rPr>
        <w:t xml:space="preserve"> E o § 5º: “§ 5º Em face da suspeita de ocorrência de trabalho escravo, de tortura, maus-tratos e tratamento degradante de trabalho infantil ou de qualquer violação de direitos fundamentais do indivíduo, o auditor fiscal poderá requisitar autorização judicial para a realização de inspeção compulsória no local de prestação do serviço doméstico.” Ou seja, se houver algum tipo de desconfiança desse tipo de trabalho, o auditor fiscal pedirá autorização judicial para ingressar no imóvel e fazer a constatação ou a verificação, se estiver sendo proibido, impedido de fazer a marcação da visita da forma como está propondo.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Eu tenho duas dúvidas.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Pois não.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xml:space="preserve">– A primeira é quanto a essa verificação pelo auditor fiscal do trabalho com dia e hora marcada. Ele pode fazer um </w:t>
      </w:r>
      <w:r w:rsidRPr="00757FD9">
        <w:rPr>
          <w:rFonts w:ascii="Times New Roman" w:hAnsi="Times New Roman" w:cs="Times New Roman"/>
          <w:i/>
          <w:iCs/>
          <w:sz w:val="28"/>
          <w:szCs w:val="28"/>
        </w:rPr>
        <w:t>tour</w:t>
      </w:r>
      <w:r w:rsidRPr="00757FD9">
        <w:rPr>
          <w:rFonts w:ascii="Times New Roman" w:hAnsi="Times New Roman" w:cs="Times New Roman"/>
          <w:sz w:val="28"/>
          <w:szCs w:val="28"/>
        </w:rPr>
        <w:t xml:space="preserve"> pelo domicílio ou ele ficará adstrito à área de serviço?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Deve ficar restrito à área de serviço, mas...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Se não está expresso.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 xml:space="preserve">(PMDB – RR) </w:t>
      </w:r>
      <w:proofErr w:type="gramStart"/>
      <w:r w:rsidRPr="00757FD9">
        <w:rPr>
          <w:rFonts w:ascii="Times New Roman" w:hAnsi="Times New Roman" w:cs="Times New Roman"/>
          <w:sz w:val="28"/>
          <w:szCs w:val="28"/>
        </w:rPr>
        <w:t>– ...</w:t>
      </w:r>
      <w:proofErr w:type="gramEnd"/>
      <w:r w:rsidRPr="00757FD9">
        <w:rPr>
          <w:rFonts w:ascii="Times New Roman" w:hAnsi="Times New Roman" w:cs="Times New Roman"/>
          <w:sz w:val="28"/>
          <w:szCs w:val="28"/>
        </w:rPr>
        <w:t>mas vamos ajustar, para evitar que seja uma inspeção em toda a Casa e vire um abuso.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E possa servir até a alguns episódios políticos.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Anotado e ajustado.</w:t>
      </w:r>
    </w:p>
    <w:p w:rsidR="00947DDA" w:rsidRPr="00757FD9" w:rsidRDefault="00947DDA" w:rsidP="00757FD9">
      <w:pPr>
        <w:jc w:val="center"/>
        <w:rPr>
          <w:rFonts w:ascii="Times New Roman" w:hAnsi="Times New Roman" w:cs="Times New Roman"/>
          <w:i/>
          <w:iCs/>
          <w:sz w:val="28"/>
          <w:szCs w:val="28"/>
        </w:rPr>
      </w:pPr>
      <w:r w:rsidRPr="00757FD9">
        <w:rPr>
          <w:rFonts w:ascii="Times New Roman" w:hAnsi="Times New Roman" w:cs="Times New Roman"/>
          <w:i/>
          <w:iCs/>
          <w:sz w:val="28"/>
          <w:szCs w:val="28"/>
        </w:rPr>
        <w:t>(Intervenção fora do microfone.</w:t>
      </w:r>
      <w:proofErr w:type="gramStart"/>
      <w:r w:rsidRPr="00757FD9">
        <w:rPr>
          <w:rFonts w:ascii="Times New Roman" w:hAnsi="Times New Roman" w:cs="Times New Roman"/>
          <w:i/>
          <w:iCs/>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Não, mas a autorização judicial...</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Aí pode ser até para autoria de crime, busca e apreensão.</w:t>
      </w:r>
    </w:p>
    <w:p w:rsidR="00947DDA" w:rsidRPr="00757FD9" w:rsidRDefault="00947DDA" w:rsidP="00757FD9">
      <w:pPr>
        <w:jc w:val="center"/>
        <w:rPr>
          <w:rFonts w:ascii="Times New Roman" w:hAnsi="Times New Roman" w:cs="Times New Roman"/>
          <w:i/>
          <w:iCs/>
          <w:sz w:val="28"/>
          <w:szCs w:val="28"/>
        </w:rPr>
      </w:pPr>
      <w:r w:rsidRPr="00757FD9">
        <w:rPr>
          <w:rFonts w:ascii="Times New Roman" w:hAnsi="Times New Roman" w:cs="Times New Roman"/>
          <w:i/>
          <w:iCs/>
          <w:sz w:val="28"/>
          <w:szCs w:val="28"/>
        </w:rPr>
        <w:t>(Intervenção fora do microfone.</w:t>
      </w:r>
      <w:proofErr w:type="gramStart"/>
      <w:r w:rsidRPr="00757FD9">
        <w:rPr>
          <w:rFonts w:ascii="Times New Roman" w:hAnsi="Times New Roman" w:cs="Times New Roman"/>
          <w:i/>
          <w:iCs/>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lastRenderedPageBreak/>
        <w:t xml:space="preserve">O SR. ROMERO JUCÁ </w:t>
      </w:r>
      <w:r w:rsidRPr="00757FD9">
        <w:rPr>
          <w:rFonts w:ascii="Times New Roman" w:hAnsi="Times New Roman" w:cs="Times New Roman"/>
          <w:sz w:val="28"/>
          <w:szCs w:val="28"/>
        </w:rPr>
        <w:t>(PMDB – RR) – Pertinente. Está ajustado.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Ela tem uma pergunta que talvez seja relevante aqui. Alguém falou alguma coisa e eu acho bom ouvir.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Pois não.</w:t>
      </w:r>
    </w:p>
    <w:p w:rsidR="00947DDA" w:rsidRPr="00757FD9" w:rsidRDefault="00947DDA" w:rsidP="00757FD9">
      <w:pPr>
        <w:jc w:val="center"/>
        <w:rPr>
          <w:rFonts w:ascii="Times New Roman" w:hAnsi="Times New Roman" w:cs="Times New Roman"/>
          <w:i/>
          <w:iCs/>
          <w:sz w:val="28"/>
          <w:szCs w:val="28"/>
        </w:rPr>
      </w:pPr>
      <w:r w:rsidRPr="00757FD9">
        <w:rPr>
          <w:rFonts w:ascii="Times New Roman" w:hAnsi="Times New Roman" w:cs="Times New Roman"/>
          <w:i/>
          <w:iCs/>
          <w:sz w:val="28"/>
          <w:szCs w:val="28"/>
        </w:rPr>
        <w:t>(Intervenção fora do microfone.</w:t>
      </w:r>
      <w:proofErr w:type="gramStart"/>
      <w:r w:rsidRPr="00757FD9">
        <w:rPr>
          <w:rFonts w:ascii="Times New Roman" w:hAnsi="Times New Roman" w:cs="Times New Roman"/>
          <w:i/>
          <w:iCs/>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A outra coisa...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PRESIDENTE </w:t>
      </w:r>
      <w:r w:rsidRPr="00757FD9">
        <w:rPr>
          <w:rFonts w:ascii="Times New Roman" w:hAnsi="Times New Roman" w:cs="Times New Roman"/>
          <w:sz w:val="28"/>
          <w:szCs w:val="28"/>
        </w:rPr>
        <w:t>(Cândido Vaccarezza. PT – SP) – Ministro e amigo Miro, no caso da reunião, o Regimento não permite que as pessoas falem. Mas nós estamos abertos, e o Relator ouvirá todas as pessoas. Mesmo hoje, se alguém tiver...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Não, desculpe, é um cacoete. É que ouvi um comentário e gostaria de ouvi-lo realmente.</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PRESIDENTE </w:t>
      </w:r>
      <w:r w:rsidRPr="00757FD9">
        <w:rPr>
          <w:rFonts w:ascii="Times New Roman" w:hAnsi="Times New Roman" w:cs="Times New Roman"/>
          <w:sz w:val="28"/>
          <w:szCs w:val="28"/>
        </w:rPr>
        <w:t>(Cândido Vaccarezza. PT – SP) – ...ou se a pessoa que se manifestou quiser mandar por escrito agora e, se for uma coisa importante, a gente lê ou, depois, o Relator vê.</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A minha preocupação é evitar incidente.</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O § 5º – Em face da suspeita de ocorrência de trabalho escravo, a suspeita de qualquer fato precisa ser fundamentada. Em qualquer fato. Quer dizer, não existe busca e apreensão motivada pura e simplesmente por uma suspeita. Não estou falando deste projeto de lei. Estou falando de Código Penal, qualquer coisa. O juiz determina... Aqui é a preocupação.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Poderá, mediante fundamentação, requisitar.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Exatamente. Porque é o mesmo princípio que se aplica.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Para não haver abuso.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xml:space="preserve">– É, imagine. Eu sou do Rio de Janeiro. Uma coisa é o Rio de Janeiro, onde é difícil acontecer isso. Agora, o </w:t>
      </w:r>
      <w:proofErr w:type="spellStart"/>
      <w:r w:rsidRPr="00757FD9">
        <w:rPr>
          <w:rFonts w:ascii="Times New Roman" w:hAnsi="Times New Roman" w:cs="Times New Roman"/>
          <w:sz w:val="28"/>
          <w:szCs w:val="28"/>
        </w:rPr>
        <w:t>Brasilzão</w:t>
      </w:r>
      <w:proofErr w:type="spellEnd"/>
      <w:r w:rsidRPr="00757FD9">
        <w:rPr>
          <w:rFonts w:ascii="Times New Roman" w:hAnsi="Times New Roman" w:cs="Times New Roman"/>
          <w:sz w:val="28"/>
          <w:szCs w:val="28"/>
        </w:rPr>
        <w:t xml:space="preserve"> pode ter um delegado do trabalho...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Que seja inimigo de...</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 Que seja inimigo de alguém, e essa coisa toda. Então, é preciso fundamentar. Por quê? Porque trará responsabilidade ao servidor.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lastRenderedPageBreak/>
        <w:t xml:space="preserve">O SR. ROMERO JUCÁ </w:t>
      </w:r>
      <w:r w:rsidRPr="00757FD9">
        <w:rPr>
          <w:rFonts w:ascii="Times New Roman" w:hAnsi="Times New Roman" w:cs="Times New Roman"/>
          <w:sz w:val="28"/>
          <w:szCs w:val="28"/>
        </w:rPr>
        <w:t>(PMDB – RR) – Claro. O cara que colocar por lá vai ter que comprometer...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E, de alguma forma, mentir.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Então, nós colocaríamos: o auditor fiscal poderá, mediante fundamentação, requisitar autorização judicial.</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Acatado. Agradecido pela colaboração.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No art. 15, eu estou colocando aqui um item sobre o qual estivemos conversando com muitos setores. O art. 15 está dizendo o seguinte: “Art. 15. O empregador e o empregado doméstico ficam isentos de pagamento de contribuição sindical.</w:t>
      </w:r>
      <w:proofErr w:type="gramStart"/>
      <w:r w:rsidRPr="00757FD9">
        <w:rPr>
          <w:rFonts w:ascii="Times New Roman" w:hAnsi="Times New Roman" w:cs="Times New Roman"/>
          <w:sz w:val="28"/>
          <w:szCs w:val="28"/>
        </w:rPr>
        <w:t>”</w:t>
      </w:r>
      <w:proofErr w:type="gramEnd"/>
      <w:r w:rsidRPr="00757FD9">
        <w:rPr>
          <w:rFonts w:ascii="Times New Roman" w:hAnsi="Times New Roman" w:cs="Times New Roman"/>
          <w:sz w:val="28"/>
          <w:szCs w:val="28"/>
        </w:rPr>
        <w:t xml:space="preserve">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(PDT – RJ) </w:t>
      </w:r>
      <w:r w:rsidRPr="00757FD9">
        <w:rPr>
          <w:rFonts w:ascii="Times New Roman" w:hAnsi="Times New Roman" w:cs="Times New Roman"/>
          <w:b/>
          <w:bCs/>
          <w:sz w:val="28"/>
          <w:szCs w:val="28"/>
        </w:rPr>
        <w:t xml:space="preserve"> </w:t>
      </w:r>
      <w:r w:rsidRPr="00757FD9">
        <w:rPr>
          <w:rFonts w:ascii="Times New Roman" w:hAnsi="Times New Roman" w:cs="Times New Roman"/>
          <w:sz w:val="28"/>
          <w:szCs w:val="28"/>
        </w:rPr>
        <w:t>– Art. 45.</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Art. 45, no meu. Não sei se é art. 46 aí, pode ter mudado.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“O empregador e o empregado ficam isentos de pagamento de contribuição sindical.” Qual é a questão? A questão é a seguinte: </w:t>
      </w:r>
      <w:proofErr w:type="gramStart"/>
      <w:r w:rsidRPr="00757FD9">
        <w:rPr>
          <w:rFonts w:ascii="Times New Roman" w:hAnsi="Times New Roman" w:cs="Times New Roman"/>
          <w:sz w:val="28"/>
          <w:szCs w:val="28"/>
        </w:rPr>
        <w:t>primeiro, sindicato</w:t>
      </w:r>
      <w:proofErr w:type="gramEnd"/>
      <w:r w:rsidRPr="00757FD9">
        <w:rPr>
          <w:rFonts w:ascii="Times New Roman" w:hAnsi="Times New Roman" w:cs="Times New Roman"/>
          <w:sz w:val="28"/>
          <w:szCs w:val="28"/>
        </w:rPr>
        <w:t xml:space="preserve"> de empregadores é algo complicado, porque não é categoria econômica, não há como definir. Não há como discutir a base de cálculo da remuneração de um dia, vai ser em cima de quê? Do empregador? É uma situação complicada.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Tirando a contribuição do empregador, quer dizer, manter a contribuição do empregado também... Então, o que estamos fazendo? Em tese, estamos colocando isso para discussão, mas </w:t>
      </w:r>
      <w:proofErr w:type="gramStart"/>
      <w:r w:rsidRPr="00757FD9">
        <w:rPr>
          <w:rFonts w:ascii="Times New Roman" w:hAnsi="Times New Roman" w:cs="Times New Roman"/>
          <w:sz w:val="28"/>
          <w:szCs w:val="28"/>
        </w:rPr>
        <w:t>procurei,</w:t>
      </w:r>
      <w:proofErr w:type="gramEnd"/>
      <w:r w:rsidRPr="00757FD9">
        <w:rPr>
          <w:rFonts w:ascii="Times New Roman" w:hAnsi="Times New Roman" w:cs="Times New Roman"/>
          <w:sz w:val="28"/>
          <w:szCs w:val="28"/>
        </w:rPr>
        <w:t xml:space="preserve"> de certa forma, simplificar e diminuir a participação do empregado e a do empregador em determinado sindicato, voluntariamente, contribuindo e tudo mais, é possível. Não vamos...</w:t>
      </w:r>
    </w:p>
    <w:p w:rsidR="00947DDA" w:rsidRPr="00757FD9" w:rsidRDefault="00947DDA" w:rsidP="00757FD9">
      <w:pPr>
        <w:jc w:val="center"/>
        <w:rPr>
          <w:rFonts w:ascii="Times New Roman" w:hAnsi="Times New Roman" w:cs="Times New Roman"/>
          <w:i/>
          <w:iCs/>
          <w:sz w:val="28"/>
          <w:szCs w:val="28"/>
        </w:rPr>
      </w:pPr>
      <w:r w:rsidRPr="00757FD9">
        <w:rPr>
          <w:rFonts w:ascii="Times New Roman" w:hAnsi="Times New Roman" w:cs="Times New Roman"/>
          <w:i/>
          <w:iCs/>
          <w:sz w:val="28"/>
          <w:szCs w:val="28"/>
        </w:rPr>
        <w:t>(Intervenção fora do microfone.</w:t>
      </w:r>
      <w:proofErr w:type="gramStart"/>
      <w:r w:rsidRPr="00757FD9">
        <w:rPr>
          <w:rFonts w:ascii="Times New Roman" w:hAnsi="Times New Roman" w:cs="Times New Roman"/>
          <w:i/>
          <w:iCs/>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Não, é do imposto sindical.</w:t>
      </w:r>
    </w:p>
    <w:p w:rsidR="00947DDA" w:rsidRPr="00757FD9" w:rsidRDefault="00947DDA" w:rsidP="00757FD9">
      <w:pPr>
        <w:jc w:val="center"/>
        <w:rPr>
          <w:rFonts w:ascii="Times New Roman" w:hAnsi="Times New Roman" w:cs="Times New Roman"/>
          <w:i/>
          <w:iCs/>
          <w:sz w:val="28"/>
          <w:szCs w:val="28"/>
        </w:rPr>
      </w:pPr>
      <w:r w:rsidRPr="00757FD9">
        <w:rPr>
          <w:rFonts w:ascii="Times New Roman" w:hAnsi="Times New Roman" w:cs="Times New Roman"/>
          <w:i/>
          <w:iCs/>
          <w:sz w:val="28"/>
          <w:szCs w:val="28"/>
        </w:rPr>
        <w:t>(Intervenção fora do microfone.</w:t>
      </w:r>
      <w:proofErr w:type="gramStart"/>
      <w:r w:rsidRPr="00757FD9">
        <w:rPr>
          <w:rFonts w:ascii="Times New Roman" w:hAnsi="Times New Roman" w:cs="Times New Roman"/>
          <w:i/>
          <w:iCs/>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Do imposto sindical. Não, é imposto. Não é contribuição, aqui saiu errado. É imposto sindical.</w:t>
      </w:r>
    </w:p>
    <w:p w:rsidR="00947DDA" w:rsidRPr="00757FD9" w:rsidRDefault="00947DDA" w:rsidP="00757FD9">
      <w:pPr>
        <w:jc w:val="center"/>
        <w:rPr>
          <w:rFonts w:ascii="Times New Roman" w:hAnsi="Times New Roman" w:cs="Times New Roman"/>
          <w:i/>
          <w:iCs/>
          <w:sz w:val="28"/>
          <w:szCs w:val="28"/>
        </w:rPr>
      </w:pPr>
      <w:r w:rsidRPr="00757FD9">
        <w:rPr>
          <w:rFonts w:ascii="Times New Roman" w:hAnsi="Times New Roman" w:cs="Times New Roman"/>
          <w:i/>
          <w:iCs/>
          <w:sz w:val="28"/>
          <w:szCs w:val="28"/>
        </w:rPr>
        <w:t>(Intervenção fora do microfone.</w:t>
      </w:r>
      <w:proofErr w:type="gramStart"/>
      <w:r w:rsidRPr="00757FD9">
        <w:rPr>
          <w:rFonts w:ascii="Times New Roman" w:hAnsi="Times New Roman" w:cs="Times New Roman"/>
          <w:i/>
          <w:iCs/>
          <w:sz w:val="28"/>
          <w:szCs w:val="28"/>
        </w:rPr>
        <w:t>)</w:t>
      </w:r>
      <w:proofErr w:type="gramEnd"/>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O SR. ROMERO JUCÁ</w:t>
      </w:r>
      <w:r w:rsidRPr="00757FD9">
        <w:rPr>
          <w:rFonts w:ascii="Times New Roman" w:hAnsi="Times New Roman" w:cs="Times New Roman"/>
          <w:sz w:val="28"/>
          <w:szCs w:val="28"/>
        </w:rPr>
        <w:t xml:space="preserve"> (PMDB – RR) – É, mas é bom dizer imposto sindical, em vez de contribuição. Porque contribuição pode parecer que é contribuição que ele queira fazer voluntariamente. Então, vamos colocar imposto sindical. A decisão é imposto sindical. É imposto sindical.</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lastRenderedPageBreak/>
        <w:t xml:space="preserve">E o art. 46, atendendo à colocação do Senador Pedro Taques e do Senador Aloysio, quando foi discutida a questão se seria lei complementar ou não, eu fui atrás da jurisprudência da decisão do Supremo, do Ministro Gilmar Mendes, que foi feito na lei, já que colocamos complementar. Estou colocando que as matérias tratadas nessa lei complementar que não sejam reservadas constitucionalmente a lei complementar poderão ser objeto de alteração por lei ordinária. Portanto, estamos...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Qual é a ideia? É manter a unicidade da peça numa lei complementar para não haver </w:t>
      </w:r>
      <w:proofErr w:type="spellStart"/>
      <w:r w:rsidRPr="00757FD9">
        <w:rPr>
          <w:rFonts w:ascii="Times New Roman" w:hAnsi="Times New Roman" w:cs="Times New Roman"/>
          <w:sz w:val="28"/>
          <w:szCs w:val="28"/>
        </w:rPr>
        <w:t>compartimentalização</w:t>
      </w:r>
      <w:proofErr w:type="spellEnd"/>
      <w:r w:rsidRPr="00757FD9">
        <w:rPr>
          <w:rFonts w:ascii="Times New Roman" w:hAnsi="Times New Roman" w:cs="Times New Roman"/>
          <w:sz w:val="28"/>
          <w:szCs w:val="28"/>
        </w:rPr>
        <w:t>, e fazer duas ou três leis. Isso poderia gerar, de certa forma, uma fragmentação e até coisas votadas em momentos diferentes, coisas discordantes, então, nós vamos fazer numa lei só, complementar, por conta do FGTS, mas os dispositivos que não são de lei complementar poderão ser mudados por lei ordinária. Já aconteceu isso com a Lei da Micro e Pequena Empresa. E, na verdade, estamos utilizando aqui o mesmo dispositivo.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basicamente, são essas as mudanças que fizemos.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Atendendo à solicitação do Deputado Miro Teixeira, quero registrar o seguinte: na cobrança do empregador e do empregado, nós procuramos fazer uma equação neutra do que é o sistema atual para os empregados normais, e tiramos a situação do FGTS. Como é a situação do empregado? O empregador paga 12% de INSS patronal; paga, em situações normais, para os trabalhadores, 8% do FGTS; paga PIS; paga contribuições; e paga Seguro de Acidente de Trabalho, de 1% a 3%, dependendo do risco em que é enquadrado. Mas vou deixar isso de lado. Vou somar só 12% de INSS patronal e 8% de FGTS. Isso dá 20%. E paga, quando demite sem justa causa, 40% do saldo do recolhimento do FGTS como indenização. Esse é o quadro normal.</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O que nós estamos fazendo para o empregador doméstico? Nós estamos colocando 8% do FGTS, estamos colocando 3,2% desse FGTS do fundo de demissão, estamos colocando 0,8% do Seguro de Acidente de Trabalho e estamos descendo de 12% para 8% a questão do INSS do empregador. Então, estamos mantendo aqui os mesmos 20% da carga anterior, só que com uma vantagem: nós estamos acabando, aqui, com a discussão e a multa excedente dos 40% do FGTS, que seria um ponto de discórdia. Então, se nós tivermos um tíquete médio de salário de </w:t>
      </w:r>
      <w:proofErr w:type="gramStart"/>
      <w:r w:rsidRPr="00757FD9">
        <w:rPr>
          <w:rFonts w:ascii="Times New Roman" w:hAnsi="Times New Roman" w:cs="Times New Roman"/>
          <w:sz w:val="28"/>
          <w:szCs w:val="28"/>
        </w:rPr>
        <w:t>R$1 mil</w:t>
      </w:r>
      <w:proofErr w:type="gramEnd"/>
      <w:r w:rsidRPr="00757FD9">
        <w:rPr>
          <w:rFonts w:ascii="Times New Roman" w:hAnsi="Times New Roman" w:cs="Times New Roman"/>
          <w:sz w:val="28"/>
          <w:szCs w:val="28"/>
        </w:rPr>
        <w:t xml:space="preserve">, que é pago com um pouco de hora extra e tudo mais, nós estamos falando de 20% de tudo, de encargos, o que representa R$200,00 por mês. </w:t>
      </w:r>
      <w:r w:rsidRPr="00757FD9">
        <w:rPr>
          <w:rFonts w:ascii="Times New Roman" w:hAnsi="Times New Roman" w:cs="Times New Roman"/>
          <w:sz w:val="28"/>
          <w:szCs w:val="28"/>
        </w:rPr>
        <w:lastRenderedPageBreak/>
        <w:t>Nesses R$200,00 por mês, o patrão estará livre da indenização dos 40% do FGTS que seria feito no momento da demissão. Então, essa é a conta.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O Governo reclamou da diminuição de 12% para 8%, porque haveria uma queda de arrecadação. Eu quero aqui falar dessas contas, para mostrar que nós estamos fazendo uma medida que é excelente para o Brasil.</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Hoje, o Governo dá um abatimento no imposto de renda – o que nós estamos tirando – para os mais ricos, de </w:t>
      </w:r>
      <w:proofErr w:type="gramStart"/>
      <w:r w:rsidRPr="00757FD9">
        <w:rPr>
          <w:rFonts w:ascii="Times New Roman" w:hAnsi="Times New Roman" w:cs="Times New Roman"/>
          <w:sz w:val="28"/>
          <w:szCs w:val="28"/>
        </w:rPr>
        <w:t>R$896 por ano, referente</w:t>
      </w:r>
      <w:proofErr w:type="gramEnd"/>
      <w:r w:rsidRPr="00757FD9">
        <w:rPr>
          <w:rFonts w:ascii="Times New Roman" w:hAnsi="Times New Roman" w:cs="Times New Roman"/>
          <w:sz w:val="28"/>
          <w:szCs w:val="28"/>
        </w:rPr>
        <w:t xml:space="preserve"> ao INSS pago de um trabalhador doméstico, desde que o empregador declare o imposto de renda pelo sistema completo. Ou seja, a nata da sociedade brasileira, que tem um, dois, três, dez empregados, abate R$896 de um. Isso não atinge a maioria da população. Esse abatimento representa por ano, no imposto de renda, R$800 milhões.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Esses R$800 milhões representam para o Governo Federal R$400 milhões. Porque abatimento em imposto de renda impacta </w:t>
      </w:r>
      <w:proofErr w:type="gramStart"/>
      <w:r w:rsidRPr="00757FD9">
        <w:rPr>
          <w:rFonts w:ascii="Times New Roman" w:hAnsi="Times New Roman" w:cs="Times New Roman"/>
          <w:sz w:val="28"/>
          <w:szCs w:val="28"/>
        </w:rPr>
        <w:t>Estados</w:t>
      </w:r>
      <w:proofErr w:type="gramEnd"/>
      <w:r w:rsidRPr="00757FD9">
        <w:rPr>
          <w:rFonts w:ascii="Times New Roman" w:hAnsi="Times New Roman" w:cs="Times New Roman"/>
          <w:sz w:val="28"/>
          <w:szCs w:val="28"/>
        </w:rPr>
        <w:t xml:space="preserve"> e Municípios. Então, Estados e Municípios estão pagando uma conta de formalização do emprego doméstico, do abatimento dos mais ricos, de R$400 milhões, que eles não deveriam pagar. Então, nós estamos acabando com isso. Ou seja, nós estamos fazendo o Governo diminuir o abatimento que ele dava. Ou seja, o Governo está ganhando R$400 milhões com o fim desse abatimento.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Hoje é recolhido INSS de 1,5 milhão de empregados domésticos. Nós estamos baixando de 12% para 8% a alíquota do empregador. Isso vai representar uma diminuição de receita do INSS, para esses casos, de R$650 milhões.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Como o Governo deixou de perder R$400 milhões, o saldo negativo, para a gente resolver esse imbróglio do FGTS, dar condição ao empregador, estabilizar e tudo mais, é de R$250 milhões por ano. </w:t>
      </w:r>
      <w:proofErr w:type="spellStart"/>
      <w:proofErr w:type="gramStart"/>
      <w:r w:rsidRPr="00757FD9">
        <w:rPr>
          <w:rFonts w:ascii="Times New Roman" w:hAnsi="Times New Roman" w:cs="Times New Roman"/>
          <w:sz w:val="28"/>
          <w:szCs w:val="28"/>
        </w:rPr>
        <w:t>O.k.</w:t>
      </w:r>
      <w:proofErr w:type="spellEnd"/>
      <w:proofErr w:type="gramEnd"/>
      <w:r w:rsidRPr="00757FD9">
        <w:rPr>
          <w:rFonts w:ascii="Times New Roman" w:hAnsi="Times New Roman" w:cs="Times New Roman"/>
          <w:sz w:val="28"/>
          <w:szCs w:val="28"/>
        </w:rPr>
        <w:t xml:space="preserve"> Isso, </w:t>
      </w:r>
      <w:proofErr w:type="spellStart"/>
      <w:r w:rsidRPr="00757FD9">
        <w:rPr>
          <w:rFonts w:ascii="Times New Roman" w:hAnsi="Times New Roman" w:cs="Times New Roman"/>
          <w:i/>
          <w:iCs/>
          <w:sz w:val="28"/>
          <w:szCs w:val="28"/>
        </w:rPr>
        <w:t>ceteris</w:t>
      </w:r>
      <w:proofErr w:type="spellEnd"/>
      <w:r w:rsidRPr="00757FD9">
        <w:rPr>
          <w:rFonts w:ascii="Times New Roman" w:hAnsi="Times New Roman" w:cs="Times New Roman"/>
          <w:i/>
          <w:iCs/>
          <w:sz w:val="28"/>
          <w:szCs w:val="28"/>
        </w:rPr>
        <w:t xml:space="preserve"> </w:t>
      </w:r>
      <w:proofErr w:type="spellStart"/>
      <w:r w:rsidRPr="00757FD9">
        <w:rPr>
          <w:rFonts w:ascii="Times New Roman" w:hAnsi="Times New Roman" w:cs="Times New Roman"/>
          <w:i/>
          <w:iCs/>
          <w:sz w:val="28"/>
          <w:szCs w:val="28"/>
        </w:rPr>
        <w:t>paribus</w:t>
      </w:r>
      <w:proofErr w:type="spellEnd"/>
      <w:r w:rsidRPr="00757FD9">
        <w:rPr>
          <w:rFonts w:ascii="Times New Roman" w:hAnsi="Times New Roman" w:cs="Times New Roman"/>
          <w:sz w:val="28"/>
          <w:szCs w:val="28"/>
        </w:rPr>
        <w:t>, mantida a situação atual.</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Só que a situação não será essa. Por quê? Porque nós estamos possibilitando e obrigando a regularização e a formalização do emprego doméstico e do FGTS.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Hoje nós temos sete milhões de empregados domésticos. Se nós fizermos uma conta de que já há 1,5 milhão formalizado, pagando – há 500 mil que estão atrasados e que vão voltar a pagar –, e se dissermos que metade vai se regularizar – portanto, 3,5 milhões de regularização –, teremos um acréscimo de </w:t>
      </w:r>
      <w:proofErr w:type="gramStart"/>
      <w:r w:rsidRPr="00757FD9">
        <w:rPr>
          <w:rFonts w:ascii="Times New Roman" w:hAnsi="Times New Roman" w:cs="Times New Roman"/>
          <w:sz w:val="28"/>
          <w:szCs w:val="28"/>
        </w:rPr>
        <w:t>2</w:t>
      </w:r>
      <w:proofErr w:type="gramEnd"/>
      <w:r w:rsidRPr="00757FD9">
        <w:rPr>
          <w:rFonts w:ascii="Times New Roman" w:hAnsi="Times New Roman" w:cs="Times New Roman"/>
          <w:sz w:val="28"/>
          <w:szCs w:val="28"/>
        </w:rPr>
        <w:t xml:space="preserve"> milhões de formalização, de ingresso na Previdência de trabalhadores domésticos. Isso, a um tíquete médio de </w:t>
      </w:r>
      <w:r w:rsidRPr="00757FD9">
        <w:rPr>
          <w:rFonts w:ascii="Times New Roman" w:hAnsi="Times New Roman" w:cs="Times New Roman"/>
          <w:sz w:val="28"/>
          <w:szCs w:val="28"/>
        </w:rPr>
        <w:lastRenderedPageBreak/>
        <w:t>R$700, porque estou colocando aqui meio expediente, estou colocando aqui um salário mínimo, estou fazendo a conta por baixo.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Se eu pegar R$700 e multiplicar por 16%, que vão entrar no INSS – 8% do empregador e 8% do empregado –, isso dá R$112. Se eu multiplicar por 13, que são 12 meses mais o décimo terceiro, e multiplicar por </w:t>
      </w:r>
      <w:proofErr w:type="gramStart"/>
      <w:r w:rsidRPr="00757FD9">
        <w:rPr>
          <w:rFonts w:ascii="Times New Roman" w:hAnsi="Times New Roman" w:cs="Times New Roman"/>
          <w:sz w:val="28"/>
          <w:szCs w:val="28"/>
        </w:rPr>
        <w:t>2</w:t>
      </w:r>
      <w:proofErr w:type="gramEnd"/>
      <w:r w:rsidRPr="00757FD9">
        <w:rPr>
          <w:rFonts w:ascii="Times New Roman" w:hAnsi="Times New Roman" w:cs="Times New Roman"/>
          <w:sz w:val="28"/>
          <w:szCs w:val="28"/>
        </w:rPr>
        <w:t xml:space="preserve"> milhões, isso dará um acréscimo anual de R$2,9 bilhões por ano de recursos ingressos no INSS.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Se nós formos para o FGTS: hoje nós temos </w:t>
      </w:r>
      <w:proofErr w:type="gramStart"/>
      <w:r w:rsidRPr="00757FD9">
        <w:rPr>
          <w:rFonts w:ascii="Times New Roman" w:hAnsi="Times New Roman" w:cs="Times New Roman"/>
          <w:sz w:val="28"/>
          <w:szCs w:val="28"/>
        </w:rPr>
        <w:t>só</w:t>
      </w:r>
      <w:proofErr w:type="gramEnd"/>
      <w:r w:rsidRPr="00757FD9">
        <w:rPr>
          <w:rFonts w:ascii="Times New Roman" w:hAnsi="Times New Roman" w:cs="Times New Roman"/>
          <w:sz w:val="28"/>
          <w:szCs w:val="28"/>
        </w:rPr>
        <w:t xml:space="preserve"> 100 mil trabalhadores domésticos regularizados no FGTS. Se nós estamos falando de 3,5 milhões – a metade – que vão se regularizar, nós estamos falando de um acréscimo de 3,4 milhões trabalhadores no FGTS. Se nós colocarmos o tíquete médio lá embaixo por R$700,00 e o multiplicarmos por 8%, multiplicarmos por 13 e, depois, por 3,4 milhões no ano, o total será de R$2,5 bilhões de acréscimo no FGTS só para os 8%. Se eu colocar também os 3,2% do fundo que estamos criando para as demissões, isso traz mais R$990 milhões.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Então, com isso, vamos formalizar, vamos aumentar a condição, vamos incrementar a arrecadação de INSS. Os trabalhadores que não estamos formalizados no INSS, no quadro atual, buscariam a Loas ou </w:t>
      </w:r>
      <w:proofErr w:type="gramStart"/>
      <w:r w:rsidRPr="00757FD9">
        <w:rPr>
          <w:rFonts w:ascii="Times New Roman" w:hAnsi="Times New Roman" w:cs="Times New Roman"/>
          <w:sz w:val="28"/>
          <w:szCs w:val="28"/>
        </w:rPr>
        <w:t>uma bolsa, não ficariam</w:t>
      </w:r>
      <w:proofErr w:type="gramEnd"/>
      <w:r w:rsidRPr="00757FD9">
        <w:rPr>
          <w:rFonts w:ascii="Times New Roman" w:hAnsi="Times New Roman" w:cs="Times New Roman"/>
          <w:sz w:val="28"/>
          <w:szCs w:val="28"/>
        </w:rPr>
        <w:t xml:space="preserve"> à míngua, seriam aposentados de alguma forma social, e o Governo terminaria pagando a conta também.</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Então, na verdade, essa é uma equação de equilíbrio, que atende ao País e que atende ao trabalhador. Nós não estamos onerando a classe trabalhadora em nada e estamos criando uma situação efetivamente pró-ativa no sentido de melhorar a formalização e de dar as condições necessárias ao trabalhador doméstico. Com essa legislação, sem dúvida alguma, vai se </w:t>
      </w:r>
      <w:proofErr w:type="gramStart"/>
      <w:r w:rsidRPr="00757FD9">
        <w:rPr>
          <w:rFonts w:ascii="Times New Roman" w:hAnsi="Times New Roman" w:cs="Times New Roman"/>
          <w:sz w:val="28"/>
          <w:szCs w:val="28"/>
        </w:rPr>
        <w:t>fazer</w:t>
      </w:r>
      <w:proofErr w:type="gramEnd"/>
      <w:r w:rsidRPr="00757FD9">
        <w:rPr>
          <w:rFonts w:ascii="Times New Roman" w:hAnsi="Times New Roman" w:cs="Times New Roman"/>
          <w:sz w:val="28"/>
          <w:szCs w:val="28"/>
        </w:rPr>
        <w:t xml:space="preserve"> justiça a muita gente.</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Então, esses dados eu gostaria de lhes passar.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Acho que estamos chegando a um ponto ideal, e está muito visível que não há paternalismo nisso, não!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Não há paternalismo. Há equilíbrio econômico.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Essa é uma correção até atrasada de uma situação que, de certa maneira, era vergonhosa na organização social do País, em função da ausência de lei. Não é responsabilidade de um cidadão, não. É responsabilidade do Poder Público. A primeira coisa é essa.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lastRenderedPageBreak/>
        <w:t xml:space="preserve">A segunda coisa é que aquele ambiente inicial de conflito e de susto desapareceu, porque a grande maioria das pessoas – não </w:t>
      </w:r>
      <w:proofErr w:type="gramStart"/>
      <w:r w:rsidRPr="00757FD9">
        <w:rPr>
          <w:rFonts w:ascii="Times New Roman" w:hAnsi="Times New Roman" w:cs="Times New Roman"/>
          <w:sz w:val="28"/>
          <w:szCs w:val="28"/>
        </w:rPr>
        <w:t>sei</w:t>
      </w:r>
      <w:proofErr w:type="gramEnd"/>
      <w:r w:rsidRPr="00757FD9">
        <w:rPr>
          <w:rFonts w:ascii="Times New Roman" w:hAnsi="Times New Roman" w:cs="Times New Roman"/>
          <w:sz w:val="28"/>
          <w:szCs w:val="28"/>
        </w:rPr>
        <w:t xml:space="preserve"> se reflito apenas sobre a situação do Rio de Janeiro – só tinha dificuldade de pagar o Fundo de Garantia. Já se pagava a previdência, já se pagava o 13º salário, já se pagavam as férias remuneradas. Agora, a dificuldade para recolher o Fundo de Garantia é enorme. Então, isso está resolvido da maneira como V. Exª expõe. Acho que esses esclarecimentos numéricos vão acalmar ainda mais as pessoas, porque não se está falando de coisas que não estejam ao alcance da grande maioria.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Exatamente.</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Há compensações de 12% para 8%. Acaba sendo a mesma importância paga, com uma relação mais justa. E isso seria justo ainda que não fosse a mesma importância. Mas é a mesma importância.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Foi feito também o esclarecimento sobre a incidência do Fundo de Garantia devido no caso de demissão. Acho que é bom esclarecer isso, porque algumas pessoas que são dedicadas a afazeres domésticos quase exclusivamente não têm noção exatamente da base sobre a qual incidem os 40%. Então, fica aquela questão: são 40% de quê? São 40% do que foi recolhido.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Do que foi recolhido corrigido.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Corrigido! Então, é preciso mostrar isso, pois 40% é um número que assusta, não é?</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É um número que assusta.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É preciso mostrar isso aí.</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Acho que nós estamos chegando a um plano que permitirá que haja uma relação muito civilizada entre os cidadãos de um modo geral, quer sejam empregadores</w:t>
      </w:r>
      <w:proofErr w:type="gramStart"/>
      <w:r w:rsidRPr="00757FD9">
        <w:rPr>
          <w:rFonts w:ascii="Times New Roman" w:hAnsi="Times New Roman" w:cs="Times New Roman"/>
          <w:sz w:val="28"/>
          <w:szCs w:val="28"/>
        </w:rPr>
        <w:t>, quer</w:t>
      </w:r>
      <w:proofErr w:type="gramEnd"/>
      <w:r w:rsidRPr="00757FD9">
        <w:rPr>
          <w:rFonts w:ascii="Times New Roman" w:hAnsi="Times New Roman" w:cs="Times New Roman"/>
          <w:sz w:val="28"/>
          <w:szCs w:val="28"/>
        </w:rPr>
        <w:t xml:space="preserve"> sejam empregados. E a legislação será cumprida.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Essas contas ainda demonstram que longe estará esse projeto da acusação de ser algo paternalista etc. Não o é, não! Não o é, não! Traz receitas para o Governo, mas traz economias lá na frente, ainda por cima, que não estão calculadas. Então, acho que, em pouco tempo, estaremos em condições, penso eu, de votar, com ênfase à simplificação do pagamento. Dou ênfase à simplificação do pagamento!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lastRenderedPageBreak/>
        <w:t>A logística dos Correios resolve aquelas situações do Senador Jorge Viana. Há o mesmo sistema de pagamentos de aposentadorias e de pensões nos mais distantes locais do Brasil. Os Correios têm solução para isso. Conheço gente que já trabalhou por lá e que sabe que os Correios têm uma grande logística, uma espetacular logística.</w:t>
      </w:r>
    </w:p>
    <w:p w:rsidR="00947DDA" w:rsidRPr="00757FD9" w:rsidRDefault="00947DDA" w:rsidP="00757FD9">
      <w:pPr>
        <w:ind w:firstLine="1440"/>
        <w:jc w:val="both"/>
        <w:rPr>
          <w:rFonts w:ascii="Times New Roman" w:hAnsi="Times New Roman" w:cs="Times New Roman"/>
          <w:b/>
          <w:bCs/>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(PMDB – RR) – É verdade.</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PRESIDENTE </w:t>
      </w:r>
      <w:r w:rsidRPr="00757FD9">
        <w:rPr>
          <w:rFonts w:ascii="Times New Roman" w:hAnsi="Times New Roman" w:cs="Times New Roman"/>
          <w:sz w:val="28"/>
          <w:szCs w:val="28"/>
        </w:rPr>
        <w:t>(Cândido Vaccarezza. PT – SP) O Deputado Arnaldo Jardim quer fazer algum comentário?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ARNALDO JARDIM </w:t>
      </w:r>
      <w:r w:rsidRPr="00757FD9">
        <w:rPr>
          <w:rFonts w:ascii="Times New Roman" w:hAnsi="Times New Roman" w:cs="Times New Roman"/>
          <w:sz w:val="28"/>
          <w:szCs w:val="28"/>
        </w:rPr>
        <w:t>(PPS – SP) – Quero saudar o nosso Relator, Romero Jucá, cumprimentar o Deputado Vaccarezza e o Deputado Miro.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Eu estou muito de acordo com o rumo em que as coisas estão evoluindo. Primeiro nós tínhamos uma questão que sobreveio à reunião anterior, que foi a questão da justa causa.</w:t>
      </w:r>
    </w:p>
    <w:p w:rsidR="00947DDA" w:rsidRPr="00757FD9" w:rsidRDefault="00947DDA" w:rsidP="00757FD9">
      <w:pPr>
        <w:ind w:firstLine="1440"/>
        <w:jc w:val="both"/>
        <w:rPr>
          <w:rFonts w:ascii="Times New Roman" w:hAnsi="Times New Roman" w:cs="Times New Roman"/>
          <w:sz w:val="28"/>
          <w:szCs w:val="28"/>
        </w:rPr>
      </w:pPr>
      <w:proofErr w:type="gramStart"/>
      <w:r w:rsidRPr="00757FD9">
        <w:rPr>
          <w:rFonts w:ascii="Times New Roman" w:hAnsi="Times New Roman" w:cs="Times New Roman"/>
          <w:sz w:val="28"/>
          <w:szCs w:val="28"/>
        </w:rPr>
        <w:t>Todos compreendemos</w:t>
      </w:r>
      <w:proofErr w:type="gramEnd"/>
      <w:r w:rsidRPr="00757FD9">
        <w:rPr>
          <w:rFonts w:ascii="Times New Roman" w:hAnsi="Times New Roman" w:cs="Times New Roman"/>
          <w:sz w:val="28"/>
          <w:szCs w:val="28"/>
        </w:rPr>
        <w:t xml:space="preserve"> a colocação feita pelo Relator, que era o temor de que isso pudesse ocasionar um momento de tensão que poderia, pelo empregador, ser antecipado com a disposição de não formalizar, por conta desse risco da multa. Então todos nós caminhamos nesse sentido.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Depois sobreveio essa questão da justa causa e de isso poder abrir um caminho por isso. Então </w:t>
      </w:r>
      <w:proofErr w:type="gramStart"/>
      <w:r w:rsidRPr="00757FD9">
        <w:rPr>
          <w:rFonts w:ascii="Times New Roman" w:hAnsi="Times New Roman" w:cs="Times New Roman"/>
          <w:sz w:val="28"/>
          <w:szCs w:val="28"/>
        </w:rPr>
        <w:t>essa formatação, acho</w:t>
      </w:r>
      <w:proofErr w:type="gramEnd"/>
      <w:r w:rsidRPr="00757FD9">
        <w:rPr>
          <w:rFonts w:ascii="Times New Roman" w:hAnsi="Times New Roman" w:cs="Times New Roman"/>
          <w:sz w:val="28"/>
          <w:szCs w:val="28"/>
        </w:rPr>
        <w:t xml:space="preserve"> que está boa.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Segundo, a questão do trabalho do menor.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Acho também que </w:t>
      </w:r>
      <w:proofErr w:type="gramStart"/>
      <w:r w:rsidRPr="00757FD9">
        <w:rPr>
          <w:rFonts w:ascii="Times New Roman" w:hAnsi="Times New Roman" w:cs="Times New Roman"/>
          <w:sz w:val="28"/>
          <w:szCs w:val="28"/>
        </w:rPr>
        <w:t>essa conceituação da parcialidade da jornada de trabalho, aliando isso a uma condição que não comprometa o desenvolvimento do menor, acho</w:t>
      </w:r>
      <w:proofErr w:type="gramEnd"/>
      <w:r w:rsidRPr="00757FD9">
        <w:rPr>
          <w:rFonts w:ascii="Times New Roman" w:hAnsi="Times New Roman" w:cs="Times New Roman"/>
          <w:sz w:val="28"/>
          <w:szCs w:val="28"/>
        </w:rPr>
        <w:t xml:space="preserve"> que estamos caminhando para uma boa equação também nesse rumo.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Finalmente, as medidas tomadas no que diz respeito ao Simples doméstico, o cuidado da simplificação, guia única, procedimentos que sejam bem desburocratizados, acho que também </w:t>
      </w:r>
      <w:proofErr w:type="gramStart"/>
      <w:r w:rsidRPr="00757FD9">
        <w:rPr>
          <w:rFonts w:ascii="Times New Roman" w:hAnsi="Times New Roman" w:cs="Times New Roman"/>
          <w:sz w:val="28"/>
          <w:szCs w:val="28"/>
        </w:rPr>
        <w:t>vão no</w:t>
      </w:r>
      <w:proofErr w:type="gramEnd"/>
      <w:r w:rsidRPr="00757FD9">
        <w:rPr>
          <w:rFonts w:ascii="Times New Roman" w:hAnsi="Times New Roman" w:cs="Times New Roman"/>
          <w:sz w:val="28"/>
          <w:szCs w:val="28"/>
        </w:rPr>
        <w:t xml:space="preserve"> bom sentido.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Esses pontos, eu ressalto.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Talvez seja emblemática disso tudo, como um processo de construção, aquela questão da fiscalização do inspetor do trabalho. Nós vimos que não poderia ser regra o acesso indiscriminado ao local de trabalho. Passou na primeira proposta apresentada a nós aqui aquela mediação da prévia anuência e depois se abriu a possibilidade de que em caso de alguma fundamentada suspeita grave pudesse haver alguma incursão.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Então estou sentindo que é uma coisa que está sendo </w:t>
      </w:r>
      <w:proofErr w:type="gramStart"/>
      <w:r w:rsidRPr="00757FD9">
        <w:rPr>
          <w:rFonts w:ascii="Times New Roman" w:hAnsi="Times New Roman" w:cs="Times New Roman"/>
          <w:sz w:val="28"/>
          <w:szCs w:val="28"/>
        </w:rPr>
        <w:t>moldada, um processo de construção que tem</w:t>
      </w:r>
      <w:proofErr w:type="gramEnd"/>
      <w:r w:rsidRPr="00757FD9">
        <w:rPr>
          <w:rFonts w:ascii="Times New Roman" w:hAnsi="Times New Roman" w:cs="Times New Roman"/>
          <w:sz w:val="28"/>
          <w:szCs w:val="28"/>
        </w:rPr>
        <w:t xml:space="preserve"> o nosso Relator, sem dúvida, como indutor e condutor, mas todos estamos participando aqui. Acho que está </w:t>
      </w:r>
      <w:r w:rsidRPr="00757FD9">
        <w:rPr>
          <w:rFonts w:ascii="Times New Roman" w:hAnsi="Times New Roman" w:cs="Times New Roman"/>
          <w:sz w:val="28"/>
          <w:szCs w:val="28"/>
        </w:rPr>
        <w:lastRenderedPageBreak/>
        <w:t>muito interessante, estamos caminhando num ritmo bastante célere, esse diálogo com as entidades sindicais vai completar isso.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Acho que </w:t>
      </w:r>
      <w:proofErr w:type="gramStart"/>
      <w:r w:rsidRPr="00757FD9">
        <w:rPr>
          <w:rFonts w:ascii="Times New Roman" w:hAnsi="Times New Roman" w:cs="Times New Roman"/>
          <w:sz w:val="28"/>
          <w:szCs w:val="28"/>
        </w:rPr>
        <w:t>devemos,</w:t>
      </w:r>
      <w:proofErr w:type="gramEnd"/>
      <w:r w:rsidRPr="00757FD9">
        <w:rPr>
          <w:rFonts w:ascii="Times New Roman" w:hAnsi="Times New Roman" w:cs="Times New Roman"/>
          <w:sz w:val="28"/>
          <w:szCs w:val="28"/>
        </w:rPr>
        <w:t xml:space="preserve"> meu caro Deputado Vaccarezza... Permanentemente, novas questões sempre surgirão. Como faremos depois todo o pente fino e o processo de deliberação vai se passar no Senado e na Câmara, eu diria que estamos caminhando bem, há uma evolução sensível, mas nós devemos buscar caminhar para que na semana que vem possamos votar, ainda que </w:t>
      </w:r>
      <w:proofErr w:type="gramStart"/>
      <w:r w:rsidRPr="00757FD9">
        <w:rPr>
          <w:rFonts w:ascii="Times New Roman" w:hAnsi="Times New Roman" w:cs="Times New Roman"/>
          <w:sz w:val="28"/>
          <w:szCs w:val="28"/>
        </w:rPr>
        <w:t>sabendo</w:t>
      </w:r>
      <w:proofErr w:type="gramEnd"/>
      <w:r w:rsidRPr="00757FD9">
        <w:rPr>
          <w:rFonts w:ascii="Times New Roman" w:hAnsi="Times New Roman" w:cs="Times New Roman"/>
          <w:sz w:val="28"/>
          <w:szCs w:val="28"/>
        </w:rPr>
        <w:t xml:space="preserve"> que isso poderá e será aperfeiçoado no Plenário. Há uma expectativa na sociedade, </w:t>
      </w:r>
      <w:proofErr w:type="gramStart"/>
      <w:r w:rsidRPr="00757FD9">
        <w:rPr>
          <w:rFonts w:ascii="Times New Roman" w:hAnsi="Times New Roman" w:cs="Times New Roman"/>
          <w:sz w:val="28"/>
          <w:szCs w:val="28"/>
        </w:rPr>
        <w:t>a</w:t>
      </w:r>
      <w:proofErr w:type="gramEnd"/>
      <w:r w:rsidRPr="00757FD9">
        <w:rPr>
          <w:rFonts w:ascii="Times New Roman" w:hAnsi="Times New Roman" w:cs="Times New Roman"/>
          <w:sz w:val="28"/>
          <w:szCs w:val="28"/>
        </w:rPr>
        <w:t xml:space="preserve"> imprensa tem feito uma cobertura bastante consistente e detalhada até das diferentes questões, então, para nós seguirmos esse ritmo, acho que a Comissão deveria se encaminhar para uma resolução na próxima semana.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PRESIDENTE </w:t>
      </w:r>
      <w:r w:rsidRPr="00757FD9">
        <w:rPr>
          <w:rFonts w:ascii="Times New Roman" w:hAnsi="Times New Roman" w:cs="Times New Roman"/>
          <w:sz w:val="28"/>
          <w:szCs w:val="28"/>
        </w:rPr>
        <w:t>(Cândido Vaccarezza. PT – SP) – Eu queria pedir ao Relator – já conversamos e essa é a intenção também do Relator –, se pudermos, para na terça à noite ou na quarta de manhã encaminhar a proposta definitiva para todos os Deputados e Senadores. Então faremos a votação na quinta-feira, às 14 horas.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A minha ideia é, na votação, nós levarmos de forma bastante tranquila, ou seja, votar ponto a ponto. Se algum Deputado ou Senador quiser destacar ou apresentar emendas será sem muitas amarras regimentais ou posições partidárias ou votação em bloco, dado o trabalho que o Relator apresentou e a contribuição de todos os Senadores e Deputados.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Também, se for possível e se o Relator tiver condições – eu sei que já é uma carga grande trazer o trabalho até aqui –, se houver unidade e se houver condições de nós termos o relatório do terrorismo, porque, apesar de o tema ser complexo, ele é mais simples e pode ser aprimorado no Plenário da Câmara e do Senado, se o Relator tiver segurança, nós poderemos fazer, também na quinta-feira, a votação desse tema, se houver segurança.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A minha ideia é iniciarmos essa discussão. Nós vamos ver como vamos iniciar, mas precisaríamos ter os dois temas num termo rápido.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(PDT – RJ) – Acho que não deveríamos ter duas votações desse calibre no mesmo dia, não.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PRESIDENTE </w:t>
      </w:r>
      <w:r w:rsidRPr="00757FD9">
        <w:rPr>
          <w:rFonts w:ascii="Times New Roman" w:hAnsi="Times New Roman" w:cs="Times New Roman"/>
          <w:sz w:val="28"/>
          <w:szCs w:val="28"/>
        </w:rPr>
        <w:t>(Cândido Vaccarezza. PT – SP) – Nós vamos examinar. Vamos fechar aqui, Relator.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Relator, eu quero pedir. Como a palavra do Relator é definitiva, porque ele é que vai preparar...</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lastRenderedPageBreak/>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(PTB – RJ) – Ah, mas é que senão o abacaxi fica no ombro dele, o que não foi a sua intenção.</w:t>
      </w:r>
    </w:p>
    <w:p w:rsidR="00947DDA" w:rsidRPr="00757FD9" w:rsidRDefault="00947DDA" w:rsidP="00757FD9">
      <w:pPr>
        <w:tabs>
          <w:tab w:val="left" w:pos="4605"/>
        </w:tabs>
        <w:ind w:firstLine="1440"/>
        <w:jc w:val="both"/>
        <w:rPr>
          <w:rFonts w:ascii="Times New Roman" w:hAnsi="Times New Roman" w:cs="Times New Roman"/>
          <w:sz w:val="28"/>
          <w:szCs w:val="28"/>
        </w:rPr>
      </w:pPr>
      <w:r w:rsidRPr="00757FD9">
        <w:rPr>
          <w:rFonts w:ascii="Times New Roman" w:hAnsi="Times New Roman" w:cs="Times New Roman"/>
          <w:b/>
          <w:bCs/>
          <w:color w:val="000000"/>
          <w:sz w:val="28"/>
          <w:szCs w:val="28"/>
        </w:rPr>
        <w:t xml:space="preserve">O </w:t>
      </w:r>
      <w:proofErr w:type="gramStart"/>
      <w:r w:rsidRPr="00757FD9">
        <w:rPr>
          <w:rFonts w:ascii="Times New Roman" w:hAnsi="Times New Roman" w:cs="Times New Roman"/>
          <w:b/>
          <w:bCs/>
          <w:color w:val="000000"/>
          <w:sz w:val="28"/>
          <w:szCs w:val="28"/>
        </w:rPr>
        <w:t>SR.</w:t>
      </w:r>
      <w:proofErr w:type="gramEnd"/>
      <w:r w:rsidRPr="00757FD9">
        <w:rPr>
          <w:rFonts w:ascii="Times New Roman" w:hAnsi="Times New Roman" w:cs="Times New Roman"/>
          <w:b/>
          <w:bCs/>
          <w:color w:val="000000"/>
          <w:sz w:val="28"/>
          <w:szCs w:val="28"/>
        </w:rPr>
        <w:t xml:space="preserve"> PRESIDENTE </w:t>
      </w:r>
      <w:r w:rsidRPr="00757FD9">
        <w:rPr>
          <w:rFonts w:ascii="Times New Roman" w:hAnsi="Times New Roman" w:cs="Times New Roman"/>
          <w:sz w:val="28"/>
          <w:szCs w:val="28"/>
        </w:rPr>
        <w:t xml:space="preserve">(Cândido </w:t>
      </w:r>
      <w:proofErr w:type="spellStart"/>
      <w:r w:rsidRPr="00757FD9">
        <w:rPr>
          <w:rFonts w:ascii="Times New Roman" w:hAnsi="Times New Roman" w:cs="Times New Roman"/>
          <w:sz w:val="28"/>
          <w:szCs w:val="28"/>
        </w:rPr>
        <w:t>Vacarezza</w:t>
      </w:r>
      <w:proofErr w:type="spellEnd"/>
      <w:r w:rsidRPr="00757FD9">
        <w:rPr>
          <w:rFonts w:ascii="Times New Roman" w:hAnsi="Times New Roman" w:cs="Times New Roman"/>
          <w:sz w:val="28"/>
          <w:szCs w:val="28"/>
        </w:rPr>
        <w:t>. PT – SP) – Não é minha intenção e nós somos amigos, e eu não vou fazer isso, mas...</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(PTB – RJ) – Mas só amigo é que faz esse tipo de coisa com o outro mesmo.</w:t>
      </w:r>
    </w:p>
    <w:p w:rsidR="00947DDA" w:rsidRPr="00757FD9" w:rsidRDefault="00947DDA" w:rsidP="00757FD9">
      <w:pPr>
        <w:ind w:firstLine="1440"/>
        <w:jc w:val="both"/>
        <w:rPr>
          <w:rFonts w:ascii="Times New Roman" w:hAnsi="Times New Roman" w:cs="Times New Roman"/>
          <w:i/>
          <w:iCs/>
          <w:sz w:val="28"/>
          <w:szCs w:val="28"/>
        </w:rPr>
      </w:pPr>
      <w:r w:rsidRPr="00757FD9">
        <w:rPr>
          <w:rFonts w:ascii="Times New Roman" w:hAnsi="Times New Roman" w:cs="Times New Roman"/>
          <w:b/>
          <w:bCs/>
          <w:color w:val="000000"/>
          <w:sz w:val="28"/>
          <w:szCs w:val="28"/>
        </w:rPr>
        <w:t xml:space="preserve">O </w:t>
      </w:r>
      <w:proofErr w:type="gramStart"/>
      <w:r w:rsidRPr="00757FD9">
        <w:rPr>
          <w:rFonts w:ascii="Times New Roman" w:hAnsi="Times New Roman" w:cs="Times New Roman"/>
          <w:b/>
          <w:bCs/>
          <w:color w:val="000000"/>
          <w:sz w:val="28"/>
          <w:szCs w:val="28"/>
        </w:rPr>
        <w:t>SR.</w:t>
      </w:r>
      <w:proofErr w:type="gramEnd"/>
      <w:r w:rsidRPr="00757FD9">
        <w:rPr>
          <w:rFonts w:ascii="Times New Roman" w:hAnsi="Times New Roman" w:cs="Times New Roman"/>
          <w:b/>
          <w:bCs/>
          <w:color w:val="000000"/>
          <w:sz w:val="28"/>
          <w:szCs w:val="28"/>
        </w:rPr>
        <w:t xml:space="preserve"> PRESIDENTE </w:t>
      </w:r>
      <w:r w:rsidRPr="00757FD9">
        <w:rPr>
          <w:rFonts w:ascii="Times New Roman" w:hAnsi="Times New Roman" w:cs="Times New Roman"/>
          <w:sz w:val="28"/>
          <w:szCs w:val="28"/>
        </w:rPr>
        <w:t xml:space="preserve">(Cândido </w:t>
      </w:r>
      <w:proofErr w:type="spellStart"/>
      <w:r w:rsidRPr="00757FD9">
        <w:rPr>
          <w:rFonts w:ascii="Times New Roman" w:hAnsi="Times New Roman" w:cs="Times New Roman"/>
          <w:sz w:val="28"/>
          <w:szCs w:val="28"/>
        </w:rPr>
        <w:t>Vacarezza</w:t>
      </w:r>
      <w:proofErr w:type="spellEnd"/>
      <w:r w:rsidRPr="00757FD9">
        <w:rPr>
          <w:rFonts w:ascii="Times New Roman" w:hAnsi="Times New Roman" w:cs="Times New Roman"/>
          <w:sz w:val="28"/>
          <w:szCs w:val="28"/>
        </w:rPr>
        <w:t xml:space="preserve">. PT – SP) – ...mas eu estou pensando... </w:t>
      </w:r>
      <w:r w:rsidRPr="00757FD9">
        <w:rPr>
          <w:rFonts w:ascii="Times New Roman" w:hAnsi="Times New Roman" w:cs="Times New Roman"/>
          <w:i/>
          <w:iCs/>
          <w:sz w:val="28"/>
          <w:szCs w:val="28"/>
        </w:rPr>
        <w:t>(Pausa.)</w:t>
      </w:r>
    </w:p>
    <w:p w:rsidR="00947DDA" w:rsidRPr="00757FD9" w:rsidRDefault="00947DDA" w:rsidP="00757FD9">
      <w:pPr>
        <w:ind w:firstLine="1440"/>
        <w:jc w:val="both"/>
        <w:rPr>
          <w:rFonts w:ascii="Times New Roman" w:hAnsi="Times New Roman" w:cs="Times New Roman"/>
          <w:i/>
          <w:iCs/>
          <w:sz w:val="28"/>
          <w:szCs w:val="28"/>
        </w:rPr>
      </w:pPr>
      <w:r w:rsidRPr="00757FD9">
        <w:rPr>
          <w:rFonts w:ascii="Times New Roman" w:hAnsi="Times New Roman" w:cs="Times New Roman"/>
          <w:sz w:val="28"/>
          <w:szCs w:val="28"/>
        </w:rPr>
        <w:t xml:space="preserve">Vamos fazer o seguinte: nós vamos ter a oportunidade de encaminhar. Está bom? Mas a minha ideia é dar celeridade a todos os temas e acho que nós precisaríamos ter... </w:t>
      </w:r>
      <w:r w:rsidRPr="00757FD9">
        <w:rPr>
          <w:rFonts w:ascii="Times New Roman" w:hAnsi="Times New Roman" w:cs="Times New Roman"/>
          <w:i/>
          <w:iCs/>
          <w:sz w:val="28"/>
          <w:szCs w:val="28"/>
        </w:rPr>
        <w:t>(Pausa.)</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Há uma observação e eu vou ler, pela importância e pelo pedido do Deputado Miro de ouvir a observação, porque eu não permiti que fosse feita aqui.</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Quero até explicar às pessoas que, além de o Regimento não permitir, mesmo que haja observações que vêm para contribuir, nós não sabemos a evolução dos trabalhos, se a gente começar a permitir que as pessoas se manifestem, chega uma hora em que a gente é </w:t>
      </w:r>
      <w:proofErr w:type="gramStart"/>
      <w:r w:rsidRPr="00757FD9">
        <w:rPr>
          <w:rFonts w:ascii="Times New Roman" w:hAnsi="Times New Roman" w:cs="Times New Roman"/>
          <w:sz w:val="28"/>
          <w:szCs w:val="28"/>
        </w:rPr>
        <w:t>obrigado</w:t>
      </w:r>
      <w:proofErr w:type="gramEnd"/>
      <w:r w:rsidRPr="00757FD9">
        <w:rPr>
          <w:rFonts w:ascii="Times New Roman" w:hAnsi="Times New Roman" w:cs="Times New Roman"/>
          <w:sz w:val="28"/>
          <w:szCs w:val="28"/>
        </w:rPr>
        <w:t xml:space="preserve"> a não permitir. Então, quem quiser fazer manifestação no plenário pode mandar por escrito, e eu vou ver se a gente lê ou não.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A observação aqui é sobre o art. 44, Relator, que modifica o art. 11-A; §3º. “Observo que, no caso do empregado doméstico, o local do trabalho ou a área de serviço é toda a casa/domicílio. Assinado: </w:t>
      </w:r>
      <w:proofErr w:type="spellStart"/>
      <w:r w:rsidRPr="00757FD9">
        <w:rPr>
          <w:rFonts w:ascii="Times New Roman" w:hAnsi="Times New Roman" w:cs="Times New Roman"/>
          <w:sz w:val="28"/>
          <w:szCs w:val="28"/>
        </w:rPr>
        <w:t>Tatau</w:t>
      </w:r>
      <w:proofErr w:type="spellEnd"/>
      <w:r w:rsidRPr="00757FD9">
        <w:rPr>
          <w:rFonts w:ascii="Times New Roman" w:hAnsi="Times New Roman" w:cs="Times New Roman"/>
          <w:sz w:val="28"/>
          <w:szCs w:val="28"/>
        </w:rPr>
        <w:t xml:space="preserve"> </w:t>
      </w:r>
      <w:proofErr w:type="spellStart"/>
      <w:r w:rsidRPr="00757FD9">
        <w:rPr>
          <w:rFonts w:ascii="Times New Roman" w:hAnsi="Times New Roman" w:cs="Times New Roman"/>
          <w:sz w:val="28"/>
          <w:szCs w:val="28"/>
        </w:rPr>
        <w:t>Godinho</w:t>
      </w:r>
      <w:proofErr w:type="spellEnd"/>
      <w:r w:rsidRPr="00757FD9">
        <w:rPr>
          <w:rFonts w:ascii="Times New Roman" w:hAnsi="Times New Roman" w:cs="Times New Roman"/>
          <w:sz w:val="28"/>
          <w:szCs w:val="28"/>
        </w:rPr>
        <w:t>” Ela é representante de algum órgão do Governo. Sei que ela trabalha no Governo.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Essa observação – e, antes de encerrar, eu vou passar a palavra ao Relator – vem no bojo de um conjunto de observações que o Relator já vai observar com calma e trará no momento oportuno.</w:t>
      </w:r>
    </w:p>
    <w:p w:rsidR="00947DDA" w:rsidRPr="00757FD9" w:rsidRDefault="00947DDA" w:rsidP="00757FD9">
      <w:pPr>
        <w:ind w:firstLine="1440"/>
        <w:jc w:val="both"/>
        <w:rPr>
          <w:rFonts w:ascii="Times New Roman" w:hAnsi="Times New Roman" w:cs="Times New Roman"/>
          <w:sz w:val="28"/>
          <w:szCs w:val="28"/>
        </w:rPr>
      </w:pPr>
      <w:proofErr w:type="gramStart"/>
      <w:r w:rsidRPr="00757FD9">
        <w:rPr>
          <w:rFonts w:ascii="Times New Roman" w:hAnsi="Times New Roman" w:cs="Times New Roman"/>
          <w:sz w:val="28"/>
          <w:szCs w:val="28"/>
        </w:rPr>
        <w:t>Deputado Miro</w:t>
      </w:r>
      <w:proofErr w:type="gramEnd"/>
      <w:r w:rsidRPr="00757FD9">
        <w:rPr>
          <w:rFonts w:ascii="Times New Roman" w:hAnsi="Times New Roman" w:cs="Times New Roman"/>
          <w:sz w:val="28"/>
          <w:szCs w:val="28"/>
        </w:rPr>
        <w:t>.</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(PTB – RJ) – Se houver grave irregularidade, ou a prática até de crime, é contraditório marcar dia e hora para ir lá. Então, eliminar-se-iam dia e hora. Eu não sei se estou sendo claro. Fica uma coisa meio esdrúxula ter que marcar dia e hora para verificação de um fato grave, porque, ao chegar lá, não vai encontrar o fato grave. Se marcar dia e hora, vai ver o quê? As condições em que a pessoa está trabalhando; se pernoitar no trabalho, vai ver as condições do alojamento, do quarto de empregada; vai ver até as condições das instalações físicas. Se for para todo o domicílio, eu proponho que se retire a </w:t>
      </w:r>
      <w:r w:rsidRPr="00757FD9">
        <w:rPr>
          <w:rFonts w:ascii="Times New Roman" w:hAnsi="Times New Roman" w:cs="Times New Roman"/>
          <w:sz w:val="28"/>
          <w:szCs w:val="28"/>
        </w:rPr>
        <w:lastRenderedPageBreak/>
        <w:t>autorização prévia, porque se estará diante de um fato tão grave que não se justifica. Eu topo, também, mas desse outro jeito.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color w:val="000000"/>
          <w:sz w:val="28"/>
          <w:szCs w:val="28"/>
        </w:rPr>
        <w:t xml:space="preserve">O </w:t>
      </w:r>
      <w:proofErr w:type="gramStart"/>
      <w:r w:rsidRPr="00757FD9">
        <w:rPr>
          <w:rFonts w:ascii="Times New Roman" w:hAnsi="Times New Roman" w:cs="Times New Roman"/>
          <w:b/>
          <w:bCs/>
          <w:color w:val="000000"/>
          <w:sz w:val="28"/>
          <w:szCs w:val="28"/>
        </w:rPr>
        <w:t>SR.</w:t>
      </w:r>
      <w:proofErr w:type="gramEnd"/>
      <w:r w:rsidRPr="00757FD9">
        <w:rPr>
          <w:rFonts w:ascii="Times New Roman" w:hAnsi="Times New Roman" w:cs="Times New Roman"/>
          <w:b/>
          <w:bCs/>
          <w:color w:val="000000"/>
          <w:sz w:val="28"/>
          <w:szCs w:val="28"/>
        </w:rPr>
        <w:t xml:space="preserve"> PRESIDENTE </w:t>
      </w:r>
      <w:r w:rsidRPr="00757FD9">
        <w:rPr>
          <w:rFonts w:ascii="Times New Roman" w:hAnsi="Times New Roman" w:cs="Times New Roman"/>
          <w:sz w:val="28"/>
          <w:szCs w:val="28"/>
        </w:rPr>
        <w:t xml:space="preserve">(Cândido </w:t>
      </w:r>
      <w:proofErr w:type="spellStart"/>
      <w:r w:rsidRPr="00757FD9">
        <w:rPr>
          <w:rFonts w:ascii="Times New Roman" w:hAnsi="Times New Roman" w:cs="Times New Roman"/>
          <w:sz w:val="28"/>
          <w:szCs w:val="28"/>
        </w:rPr>
        <w:t>Vacarezza</w:t>
      </w:r>
      <w:proofErr w:type="spellEnd"/>
      <w:r w:rsidRPr="00757FD9">
        <w:rPr>
          <w:rFonts w:ascii="Times New Roman" w:hAnsi="Times New Roman" w:cs="Times New Roman"/>
          <w:sz w:val="28"/>
          <w:szCs w:val="28"/>
        </w:rPr>
        <w:t xml:space="preserve">. PT – SP) – Está bom. </w:t>
      </w:r>
    </w:p>
    <w:p w:rsidR="00947DDA" w:rsidRPr="00757FD9" w:rsidRDefault="00947DDA" w:rsidP="00757FD9">
      <w:pPr>
        <w:ind w:firstLine="1440"/>
        <w:jc w:val="both"/>
        <w:rPr>
          <w:rFonts w:ascii="Times New Roman" w:hAnsi="Times New Roman" w:cs="Times New Roman"/>
          <w:color w:val="000000"/>
          <w:sz w:val="28"/>
          <w:szCs w:val="28"/>
        </w:rPr>
      </w:pPr>
      <w:r w:rsidRPr="00757FD9">
        <w:rPr>
          <w:rFonts w:ascii="Times New Roman" w:hAnsi="Times New Roman" w:cs="Times New Roman"/>
          <w:color w:val="000000"/>
          <w:sz w:val="28"/>
          <w:szCs w:val="28"/>
        </w:rPr>
        <w:t>Com a palavra o Relator antes de a gente encerrar a reunião.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 xml:space="preserve">(PMDB – RR) – </w:t>
      </w:r>
      <w:proofErr w:type="gramStart"/>
      <w:r w:rsidRPr="00757FD9">
        <w:rPr>
          <w:rFonts w:ascii="Times New Roman" w:hAnsi="Times New Roman" w:cs="Times New Roman"/>
          <w:sz w:val="28"/>
          <w:szCs w:val="28"/>
        </w:rPr>
        <w:t>Sr.</w:t>
      </w:r>
      <w:proofErr w:type="gramEnd"/>
      <w:r w:rsidRPr="00757FD9">
        <w:rPr>
          <w:rFonts w:ascii="Times New Roman" w:hAnsi="Times New Roman" w:cs="Times New Roman"/>
          <w:sz w:val="28"/>
          <w:szCs w:val="28"/>
        </w:rPr>
        <w:t xml:space="preserve"> Presidente, eu quero agradecer a todos os Parlamentares que participaram da reunião e aos que interagiram – alguns não participaram, mas encaminharam propostas – e dizer que, como já disse o Deputado Arnaldo Jardim e o Deputado Miro Teixeira, é um processo em construção. Nós estamos abertos. Nós estamos querendo ouvir todos os segmentos. Nós queremos acertar.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 xml:space="preserve">Essa é uma lei que diz respeito à vida do povo brasileiro e, na verdade, tem que ser uma coisa amadurecida, mas também rápida. Concordo que nós tenhamos a votação na próxima quinta-feira. Eu acho que até lá nós vamos receber a contribuição das centrais sindicais e ajustaremos o texto para discutir e votar aqui na próxima quinta-feira, entregando para o Plenário da Câmara e do Senado a discussão, a votação e a própria melhoria. </w:t>
      </w:r>
    </w:p>
    <w:p w:rsidR="00947DDA" w:rsidRPr="00757FD9" w:rsidRDefault="00947DDA" w:rsidP="00757FD9">
      <w:pPr>
        <w:ind w:firstLine="1440"/>
        <w:jc w:val="both"/>
        <w:rPr>
          <w:rFonts w:ascii="Times New Roman" w:hAnsi="Times New Roman" w:cs="Times New Roman"/>
          <w:color w:val="000000"/>
          <w:sz w:val="28"/>
          <w:szCs w:val="28"/>
        </w:rPr>
      </w:pPr>
      <w:r w:rsidRPr="00757FD9">
        <w:rPr>
          <w:rFonts w:ascii="Times New Roman" w:hAnsi="Times New Roman" w:cs="Times New Roman"/>
          <w:sz w:val="28"/>
          <w:szCs w:val="28"/>
        </w:rPr>
        <w:t xml:space="preserve">Recebo com toda a satisfação o que poderá ser feito no plenário da </w:t>
      </w:r>
      <w:r w:rsidRPr="00757FD9">
        <w:rPr>
          <w:rFonts w:ascii="Times New Roman" w:hAnsi="Times New Roman" w:cs="Times New Roman"/>
          <w:color w:val="000000"/>
          <w:sz w:val="28"/>
          <w:szCs w:val="28"/>
        </w:rPr>
        <w:t xml:space="preserve">Câmara </w:t>
      </w:r>
      <w:r w:rsidRPr="00757FD9">
        <w:rPr>
          <w:rFonts w:ascii="Times New Roman" w:hAnsi="Times New Roman" w:cs="Times New Roman"/>
          <w:sz w:val="28"/>
          <w:szCs w:val="28"/>
        </w:rPr>
        <w:t xml:space="preserve">e do </w:t>
      </w:r>
      <w:r w:rsidRPr="00757FD9">
        <w:rPr>
          <w:rFonts w:ascii="Times New Roman" w:hAnsi="Times New Roman" w:cs="Times New Roman"/>
          <w:color w:val="000000"/>
          <w:sz w:val="28"/>
          <w:szCs w:val="28"/>
        </w:rPr>
        <w:t>Senado em prol de melhorar o texto que nós estamos apresentando aqui coletivamente. É um trabalho que nós estamos fazendo com a consciência de que é um processo em construção permanente e de que o melhor texto será definido na última votação no plenário das duas Casas.</w:t>
      </w:r>
    </w:p>
    <w:p w:rsidR="00947DDA" w:rsidRPr="00757FD9" w:rsidRDefault="00947DDA" w:rsidP="00757FD9">
      <w:pPr>
        <w:ind w:firstLine="1440"/>
        <w:jc w:val="both"/>
        <w:rPr>
          <w:rFonts w:ascii="Times New Roman" w:hAnsi="Times New Roman" w:cs="Times New Roman"/>
          <w:color w:val="000000"/>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TEIXEIRA </w:t>
      </w:r>
      <w:r w:rsidRPr="00757FD9">
        <w:rPr>
          <w:rFonts w:ascii="Times New Roman" w:hAnsi="Times New Roman" w:cs="Times New Roman"/>
          <w:sz w:val="28"/>
          <w:szCs w:val="28"/>
        </w:rPr>
        <w:t xml:space="preserve">(PTB – RJ) – </w:t>
      </w:r>
      <w:r w:rsidRPr="00757FD9">
        <w:rPr>
          <w:rFonts w:ascii="Times New Roman" w:hAnsi="Times New Roman" w:cs="Times New Roman"/>
          <w:color w:val="000000"/>
          <w:sz w:val="28"/>
          <w:szCs w:val="28"/>
        </w:rPr>
        <w:t xml:space="preserve">Eu tenho um solicitação sobre outro assunto da minha área, a área de segurança. Apresentei a parte do terrorismo e estamos começando a trabalhar a parte da polícia, daquelas condições ideais, simplificando, para se </w:t>
      </w:r>
      <w:proofErr w:type="gramStart"/>
      <w:r w:rsidRPr="00757FD9">
        <w:rPr>
          <w:rFonts w:ascii="Times New Roman" w:hAnsi="Times New Roman" w:cs="Times New Roman"/>
          <w:color w:val="000000"/>
          <w:sz w:val="28"/>
          <w:szCs w:val="28"/>
        </w:rPr>
        <w:t>manter</w:t>
      </w:r>
      <w:proofErr w:type="gramEnd"/>
      <w:r w:rsidRPr="00757FD9">
        <w:rPr>
          <w:rFonts w:ascii="Times New Roman" w:hAnsi="Times New Roman" w:cs="Times New Roman"/>
          <w:color w:val="000000"/>
          <w:sz w:val="28"/>
          <w:szCs w:val="28"/>
        </w:rPr>
        <w:t xml:space="preserve"> a segurança e tudo mais.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color w:val="000000"/>
          <w:sz w:val="28"/>
          <w:szCs w:val="28"/>
        </w:rPr>
        <w:t>Se o Presidente da Comissão puder pedir a colaboração do Governo, seria útil. Eu não gosto muito de contatos diretos. O Presidente e o Relator é que devem tratar disso, s</w:t>
      </w:r>
      <w:r w:rsidRPr="00757FD9">
        <w:rPr>
          <w:rFonts w:ascii="Times New Roman" w:hAnsi="Times New Roman" w:cs="Times New Roman"/>
          <w:sz w:val="28"/>
          <w:szCs w:val="28"/>
        </w:rPr>
        <w:t xml:space="preserve">enão fica um paliteiro, cada um vai falando de um lado. Pelo menos da minha parte em relação ao Governo, eu peço que o Presidente ou o Relator entre em contato com o Ministério da Justiça ou outra área governamental qualquer para dizer que nós estamos regulamentando toda a parte relativa à segurança, que está na Constituição, no art. 124, </w:t>
      </w:r>
      <w:proofErr w:type="spellStart"/>
      <w:r w:rsidRPr="00757FD9">
        <w:rPr>
          <w:rFonts w:ascii="Times New Roman" w:hAnsi="Times New Roman" w:cs="Times New Roman"/>
          <w:sz w:val="28"/>
          <w:szCs w:val="28"/>
        </w:rPr>
        <w:t>etc</w:t>
      </w:r>
      <w:proofErr w:type="spellEnd"/>
      <w:r w:rsidRPr="00757FD9">
        <w:rPr>
          <w:rFonts w:ascii="Times New Roman" w:hAnsi="Times New Roman" w:cs="Times New Roman"/>
          <w:sz w:val="28"/>
          <w:szCs w:val="28"/>
        </w:rPr>
        <w:t>... Eles lá sabem de cor. Se puderem e se já tiverem algum trabalho avançado, será...</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lastRenderedPageBreak/>
        <w:t xml:space="preserve">O SR. ROMERO JUCÁ </w:t>
      </w:r>
      <w:r w:rsidRPr="00757FD9">
        <w:rPr>
          <w:rFonts w:ascii="Times New Roman" w:hAnsi="Times New Roman" w:cs="Times New Roman"/>
          <w:sz w:val="28"/>
          <w:szCs w:val="28"/>
        </w:rPr>
        <w:t>(PMDB – RR) – Nós poderíamos marcar uma conversa com o Ministro da Justiça para discutir essa questão.</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MIRO TEXEIRA</w:t>
      </w:r>
      <w:r w:rsidRPr="00757FD9">
        <w:rPr>
          <w:rFonts w:ascii="Times New Roman" w:hAnsi="Times New Roman" w:cs="Times New Roman"/>
          <w:sz w:val="28"/>
          <w:szCs w:val="28"/>
        </w:rPr>
        <w:t xml:space="preserve"> (PDT – RJ) – Podemos, por iniciativa sua.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PRESIDENTE </w:t>
      </w:r>
      <w:r w:rsidRPr="00757FD9">
        <w:rPr>
          <w:rFonts w:ascii="Times New Roman" w:hAnsi="Times New Roman" w:cs="Times New Roman"/>
          <w:sz w:val="28"/>
          <w:szCs w:val="28"/>
        </w:rPr>
        <w:t>(Cândido Vaccarezza. PT – SP) – Muito bem.</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SR. ROMERO JUCÁ </w:t>
      </w:r>
      <w:r w:rsidRPr="00757FD9">
        <w:rPr>
          <w:rFonts w:ascii="Times New Roman" w:hAnsi="Times New Roman" w:cs="Times New Roman"/>
          <w:sz w:val="28"/>
          <w:szCs w:val="28"/>
        </w:rPr>
        <w:t xml:space="preserve">(PMDB – RR) – Marcaremos. </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b/>
          <w:bCs/>
          <w:sz w:val="28"/>
          <w:szCs w:val="28"/>
        </w:rPr>
        <w:t xml:space="preserve">O </w:t>
      </w:r>
      <w:proofErr w:type="gramStart"/>
      <w:r w:rsidRPr="00757FD9">
        <w:rPr>
          <w:rFonts w:ascii="Times New Roman" w:hAnsi="Times New Roman" w:cs="Times New Roman"/>
          <w:b/>
          <w:bCs/>
          <w:sz w:val="28"/>
          <w:szCs w:val="28"/>
        </w:rPr>
        <w:t>SR.</w:t>
      </w:r>
      <w:proofErr w:type="gramEnd"/>
      <w:r w:rsidRPr="00757FD9">
        <w:rPr>
          <w:rFonts w:ascii="Times New Roman" w:hAnsi="Times New Roman" w:cs="Times New Roman"/>
          <w:b/>
          <w:bCs/>
          <w:sz w:val="28"/>
          <w:szCs w:val="28"/>
        </w:rPr>
        <w:t xml:space="preserve"> PRESIDENTE </w:t>
      </w:r>
      <w:r w:rsidRPr="00757FD9">
        <w:rPr>
          <w:rFonts w:ascii="Times New Roman" w:hAnsi="Times New Roman" w:cs="Times New Roman"/>
          <w:sz w:val="28"/>
          <w:szCs w:val="28"/>
        </w:rPr>
        <w:t>(Cândido Vaccarezza. PT – SP) – Não havendo mais nada a tratar, convoco a próxima reunião para o dia 06 de junho, na sala 03, às 14h.</w:t>
      </w: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sz w:val="28"/>
          <w:szCs w:val="28"/>
        </w:rPr>
        <w:t>Está encerrada a reunião.</w:t>
      </w:r>
    </w:p>
    <w:p w:rsidR="001C2F28" w:rsidRDefault="001C2F28" w:rsidP="00757FD9">
      <w:pPr>
        <w:ind w:firstLine="1440"/>
        <w:jc w:val="both"/>
        <w:rPr>
          <w:rFonts w:ascii="Times New Roman" w:hAnsi="Times New Roman" w:cs="Times New Roman"/>
          <w:i/>
          <w:iCs/>
          <w:sz w:val="28"/>
          <w:szCs w:val="28"/>
        </w:rPr>
      </w:pPr>
    </w:p>
    <w:p w:rsidR="001C2F28" w:rsidRDefault="001C2F28" w:rsidP="00757FD9">
      <w:pPr>
        <w:ind w:firstLine="1440"/>
        <w:jc w:val="both"/>
        <w:rPr>
          <w:rFonts w:ascii="Times New Roman" w:hAnsi="Times New Roman" w:cs="Times New Roman"/>
          <w:i/>
          <w:iCs/>
          <w:sz w:val="28"/>
          <w:szCs w:val="28"/>
        </w:rPr>
      </w:pPr>
    </w:p>
    <w:p w:rsidR="00947DDA" w:rsidRPr="00757FD9" w:rsidRDefault="00947DDA" w:rsidP="00757FD9">
      <w:pPr>
        <w:ind w:firstLine="1440"/>
        <w:jc w:val="both"/>
        <w:rPr>
          <w:rFonts w:ascii="Times New Roman" w:hAnsi="Times New Roman" w:cs="Times New Roman"/>
          <w:sz w:val="28"/>
          <w:szCs w:val="28"/>
        </w:rPr>
      </w:pPr>
      <w:r w:rsidRPr="00757FD9">
        <w:rPr>
          <w:rFonts w:ascii="Times New Roman" w:hAnsi="Times New Roman" w:cs="Times New Roman"/>
          <w:i/>
          <w:iCs/>
          <w:sz w:val="28"/>
          <w:szCs w:val="28"/>
        </w:rPr>
        <w:t>(Iniciada às 12 horas e 27 minutos, a reunião é encerrada às 13 horas e 32 minutos.</w:t>
      </w:r>
      <w:proofErr w:type="gramStart"/>
      <w:r w:rsidRPr="00757FD9">
        <w:rPr>
          <w:rFonts w:ascii="Times New Roman" w:hAnsi="Times New Roman" w:cs="Times New Roman"/>
          <w:i/>
          <w:iCs/>
          <w:sz w:val="28"/>
          <w:szCs w:val="28"/>
        </w:rPr>
        <w:t>)</w:t>
      </w:r>
      <w:proofErr w:type="gramEnd"/>
    </w:p>
    <w:p w:rsidR="00947DDA" w:rsidRPr="00757FD9" w:rsidRDefault="00947DDA" w:rsidP="00757FD9">
      <w:pPr>
        <w:pStyle w:val="TextosemFormatao"/>
        <w:spacing w:line="240" w:lineRule="auto"/>
        <w:rPr>
          <w:rFonts w:ascii="Times New Roman" w:hAnsi="Times New Roman" w:cs="Times New Roman"/>
          <w:sz w:val="28"/>
          <w:szCs w:val="28"/>
        </w:rPr>
      </w:pPr>
    </w:p>
    <w:p w:rsidR="00947DDA" w:rsidRPr="00757FD9" w:rsidRDefault="00947DDA" w:rsidP="00757FD9">
      <w:pPr>
        <w:ind w:firstLine="1440"/>
        <w:jc w:val="both"/>
        <w:rPr>
          <w:rFonts w:ascii="Times New Roman" w:hAnsi="Times New Roman" w:cs="Times New Roman"/>
          <w:sz w:val="28"/>
          <w:szCs w:val="28"/>
        </w:rPr>
      </w:pPr>
    </w:p>
    <w:p w:rsidR="00947DDA" w:rsidRPr="00757FD9" w:rsidRDefault="00947DDA" w:rsidP="00F45539">
      <w:pPr>
        <w:rPr>
          <w:rFonts w:ascii="Times New Roman" w:hAnsi="Times New Roman" w:cs="Times New Roman"/>
          <w:sz w:val="28"/>
          <w:szCs w:val="28"/>
        </w:rPr>
      </w:pPr>
    </w:p>
    <w:p w:rsidR="001C2F28" w:rsidRDefault="001C2F28" w:rsidP="00F45539">
      <w:pPr>
        <w:tabs>
          <w:tab w:val="left" w:pos="5040"/>
          <w:tab w:val="left" w:pos="5580"/>
        </w:tabs>
        <w:jc w:val="center"/>
        <w:rPr>
          <w:rFonts w:ascii="Times New Roman" w:hAnsi="Times New Roman" w:cs="Times New Roman"/>
          <w:b/>
          <w:bCs/>
          <w:sz w:val="28"/>
          <w:szCs w:val="28"/>
        </w:rPr>
      </w:pPr>
    </w:p>
    <w:p w:rsidR="001C2F28" w:rsidRDefault="001C2F28" w:rsidP="00F45539">
      <w:pPr>
        <w:tabs>
          <w:tab w:val="left" w:pos="5040"/>
          <w:tab w:val="left" w:pos="5580"/>
        </w:tabs>
        <w:jc w:val="center"/>
        <w:rPr>
          <w:rFonts w:ascii="Times New Roman" w:hAnsi="Times New Roman" w:cs="Times New Roman"/>
          <w:b/>
          <w:bCs/>
          <w:sz w:val="28"/>
          <w:szCs w:val="28"/>
        </w:rPr>
      </w:pPr>
    </w:p>
    <w:p w:rsidR="001C2F28" w:rsidRDefault="001C2F28" w:rsidP="00F45539">
      <w:pPr>
        <w:tabs>
          <w:tab w:val="left" w:pos="5040"/>
          <w:tab w:val="left" w:pos="5580"/>
        </w:tabs>
        <w:jc w:val="center"/>
        <w:rPr>
          <w:rFonts w:ascii="Times New Roman" w:hAnsi="Times New Roman" w:cs="Times New Roman"/>
          <w:b/>
          <w:bCs/>
          <w:sz w:val="28"/>
          <w:szCs w:val="28"/>
        </w:rPr>
      </w:pPr>
    </w:p>
    <w:p w:rsidR="001C2F28" w:rsidRDefault="001C2F28" w:rsidP="00F45539">
      <w:pPr>
        <w:tabs>
          <w:tab w:val="left" w:pos="5040"/>
          <w:tab w:val="left" w:pos="5580"/>
        </w:tabs>
        <w:jc w:val="center"/>
        <w:rPr>
          <w:rFonts w:ascii="Times New Roman" w:hAnsi="Times New Roman" w:cs="Times New Roman"/>
          <w:b/>
          <w:bCs/>
          <w:sz w:val="28"/>
          <w:szCs w:val="28"/>
        </w:rPr>
      </w:pPr>
    </w:p>
    <w:p w:rsidR="001C2F28" w:rsidRDefault="001C2F28" w:rsidP="00F45539">
      <w:pPr>
        <w:tabs>
          <w:tab w:val="left" w:pos="5040"/>
          <w:tab w:val="left" w:pos="5580"/>
        </w:tabs>
        <w:jc w:val="center"/>
        <w:rPr>
          <w:rFonts w:ascii="Times New Roman" w:hAnsi="Times New Roman" w:cs="Times New Roman"/>
          <w:b/>
          <w:bCs/>
          <w:sz w:val="28"/>
          <w:szCs w:val="28"/>
        </w:rPr>
      </w:pPr>
    </w:p>
    <w:p w:rsidR="00947DDA" w:rsidRPr="00757FD9" w:rsidRDefault="00947DDA" w:rsidP="00F45539">
      <w:pPr>
        <w:tabs>
          <w:tab w:val="left" w:pos="5040"/>
          <w:tab w:val="left" w:pos="5580"/>
        </w:tabs>
        <w:jc w:val="center"/>
        <w:rPr>
          <w:rFonts w:ascii="Times New Roman" w:hAnsi="Times New Roman" w:cs="Times New Roman"/>
          <w:b/>
          <w:bCs/>
          <w:i/>
          <w:iCs/>
          <w:sz w:val="28"/>
          <w:szCs w:val="28"/>
        </w:rPr>
      </w:pPr>
      <w:r w:rsidRPr="00757FD9">
        <w:rPr>
          <w:rFonts w:ascii="Times New Roman" w:hAnsi="Times New Roman" w:cs="Times New Roman"/>
          <w:b/>
          <w:bCs/>
          <w:sz w:val="28"/>
          <w:szCs w:val="28"/>
        </w:rPr>
        <w:t xml:space="preserve">Deputado </w:t>
      </w:r>
      <w:r w:rsidRPr="00757FD9">
        <w:rPr>
          <w:rFonts w:ascii="Times New Roman" w:hAnsi="Times New Roman" w:cs="Times New Roman"/>
          <w:b/>
          <w:bCs/>
          <w:i/>
          <w:iCs/>
          <w:sz w:val="28"/>
          <w:szCs w:val="28"/>
        </w:rPr>
        <w:t>Cândido Vaccarezza</w:t>
      </w:r>
      <w:r w:rsidRPr="00757FD9">
        <w:rPr>
          <w:rFonts w:ascii="Times New Roman" w:hAnsi="Times New Roman" w:cs="Times New Roman"/>
          <w:b/>
          <w:bCs/>
          <w:sz w:val="28"/>
          <w:szCs w:val="28"/>
        </w:rPr>
        <w:t xml:space="preserve"> </w:t>
      </w:r>
    </w:p>
    <w:p w:rsidR="00947DDA" w:rsidRPr="000F1D17" w:rsidRDefault="00947DDA" w:rsidP="008A4271">
      <w:pPr>
        <w:tabs>
          <w:tab w:val="left" w:pos="5040"/>
          <w:tab w:val="left" w:pos="5580"/>
        </w:tabs>
        <w:jc w:val="center"/>
        <w:rPr>
          <w:rFonts w:ascii="Times New Roman" w:hAnsi="Times New Roman" w:cs="Times New Roman"/>
          <w:sz w:val="28"/>
          <w:szCs w:val="28"/>
        </w:rPr>
      </w:pPr>
      <w:r w:rsidRPr="00757FD9">
        <w:rPr>
          <w:rFonts w:ascii="Times New Roman" w:hAnsi="Times New Roman" w:cs="Times New Roman"/>
          <w:sz w:val="28"/>
          <w:szCs w:val="28"/>
        </w:rPr>
        <w:t>Presidente</w:t>
      </w:r>
      <w:r>
        <w:rPr>
          <w:rFonts w:ascii="Times New Roman" w:hAnsi="Times New Roman" w:cs="Times New Roman"/>
          <w:sz w:val="28"/>
          <w:szCs w:val="28"/>
        </w:rPr>
        <w:t xml:space="preserve"> </w:t>
      </w:r>
    </w:p>
    <w:sectPr w:rsidR="00947DDA" w:rsidRPr="000F1D17" w:rsidSect="0069242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7F1" w:rsidRDefault="007257F1" w:rsidP="007257F1">
      <w:r>
        <w:separator/>
      </w:r>
    </w:p>
  </w:endnote>
  <w:endnote w:type="continuationSeparator" w:id="0">
    <w:p w:rsidR="007257F1" w:rsidRDefault="007257F1" w:rsidP="00725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7F1" w:rsidRDefault="007257F1" w:rsidP="007257F1">
      <w:r>
        <w:separator/>
      </w:r>
    </w:p>
  </w:footnote>
  <w:footnote w:type="continuationSeparator" w:id="0">
    <w:p w:rsidR="007257F1" w:rsidRDefault="007257F1" w:rsidP="0072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F1" w:rsidRDefault="007257F1" w:rsidP="007257F1">
    <w:pPr>
      <w:ind w:left="-709" w:right="-5"/>
      <w:jc w:val="center"/>
      <w:rPr>
        <w:b/>
        <w:i/>
        <w:noProof/>
        <w:sz w:val="20"/>
        <w:szCs w:val="20"/>
      </w:rPr>
    </w:pPr>
    <w:r>
      <w:rPr>
        <w:b/>
        <w:i/>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240;visibility:visible;mso-wrap-distance-left:9.05pt;mso-wrap-distance-right:9.05pt;mso-position-horizontal-relative:page;mso-position-vertical-relative:page" filled="t">
          <v:fill recolor="t" type="frame"/>
          <v:imagedata r:id="rId1" o:title=""/>
          <w10:wrap anchorx="page" anchory="page"/>
        </v:shape>
      </w:pict>
    </w:r>
  </w:p>
  <w:p w:rsidR="007257F1" w:rsidRDefault="007257F1" w:rsidP="007257F1">
    <w:pPr>
      <w:ind w:left="-709" w:right="-5"/>
      <w:jc w:val="center"/>
      <w:rPr>
        <w:b/>
        <w:i/>
        <w:noProof/>
        <w:sz w:val="20"/>
        <w:szCs w:val="20"/>
      </w:rPr>
    </w:pPr>
  </w:p>
  <w:p w:rsidR="007257F1" w:rsidRDefault="007257F1" w:rsidP="007257F1">
    <w:pPr>
      <w:ind w:left="-709" w:right="-5"/>
      <w:jc w:val="center"/>
      <w:rPr>
        <w:b/>
        <w:i/>
        <w:noProof/>
        <w:sz w:val="20"/>
        <w:szCs w:val="20"/>
      </w:rPr>
    </w:pPr>
  </w:p>
  <w:p w:rsidR="007257F1" w:rsidRPr="007257F1" w:rsidRDefault="007257F1" w:rsidP="007257F1">
    <w:pPr>
      <w:ind w:left="-709" w:right="-5"/>
      <w:jc w:val="center"/>
      <w:rPr>
        <w:rFonts w:ascii="Times New Roman" w:hAnsi="Times New Roman" w:cs="Times New Roman"/>
        <w:b/>
        <w:i/>
        <w:noProof/>
        <w:sz w:val="16"/>
        <w:szCs w:val="16"/>
      </w:rPr>
    </w:pPr>
  </w:p>
  <w:p w:rsidR="007257F1" w:rsidRPr="007257F1" w:rsidRDefault="007257F1" w:rsidP="007257F1">
    <w:pPr>
      <w:ind w:left="-709" w:right="-5"/>
      <w:jc w:val="center"/>
      <w:rPr>
        <w:rFonts w:ascii="Times New Roman" w:hAnsi="Times New Roman" w:cs="Times New Roman"/>
        <w:b/>
        <w:i/>
        <w:noProof/>
        <w:sz w:val="20"/>
        <w:szCs w:val="20"/>
      </w:rPr>
    </w:pPr>
    <w:r w:rsidRPr="007257F1">
      <w:rPr>
        <w:rFonts w:ascii="Times New Roman" w:hAnsi="Times New Roman" w:cs="Times New Roman"/>
        <w:b/>
        <w:i/>
        <w:noProof/>
        <w:sz w:val="20"/>
        <w:szCs w:val="20"/>
      </w:rPr>
      <w:t>Senado Federal</w:t>
    </w:r>
  </w:p>
  <w:p w:rsidR="007257F1" w:rsidRPr="007257F1" w:rsidRDefault="007257F1" w:rsidP="007257F1">
    <w:pPr>
      <w:ind w:left="-709" w:right="-5"/>
      <w:jc w:val="center"/>
      <w:rPr>
        <w:rFonts w:ascii="Times New Roman" w:hAnsi="Times New Roman" w:cs="Times New Roman"/>
        <w:b/>
        <w:bCs/>
        <w:i/>
        <w:sz w:val="20"/>
        <w:szCs w:val="20"/>
      </w:rPr>
    </w:pPr>
    <w:r w:rsidRPr="007257F1">
      <w:rPr>
        <w:rFonts w:ascii="Times New Roman" w:hAnsi="Times New Roman" w:cs="Times New Roman"/>
        <w:b/>
        <w:i/>
        <w:noProof/>
        <w:sz w:val="20"/>
        <w:szCs w:val="20"/>
      </w:rPr>
      <w:t>Secretaria Geral da Mesa</w:t>
    </w:r>
  </w:p>
  <w:p w:rsidR="007257F1" w:rsidRPr="007257F1" w:rsidRDefault="007257F1" w:rsidP="007257F1">
    <w:pPr>
      <w:overflowPunct w:val="0"/>
      <w:autoSpaceDE w:val="0"/>
      <w:autoSpaceDN w:val="0"/>
      <w:adjustRightInd w:val="0"/>
      <w:spacing w:line="280" w:lineRule="atLeast"/>
      <w:ind w:left="-709"/>
      <w:jc w:val="center"/>
      <w:rPr>
        <w:rFonts w:ascii="Times New Roman" w:hAnsi="Times New Roman" w:cs="Times New Roman"/>
        <w:b/>
        <w:i/>
        <w:sz w:val="20"/>
        <w:szCs w:val="20"/>
      </w:rPr>
    </w:pPr>
    <w:r w:rsidRPr="007257F1">
      <w:rPr>
        <w:rFonts w:ascii="Times New Roman" w:hAnsi="Times New Roman" w:cs="Times New Roman"/>
        <w:b/>
        <w:i/>
        <w:sz w:val="20"/>
        <w:szCs w:val="20"/>
      </w:rPr>
      <w:t>Secretaria de Comissões</w:t>
    </w:r>
  </w:p>
  <w:p w:rsidR="007257F1" w:rsidRPr="007257F1" w:rsidRDefault="007257F1" w:rsidP="007257F1">
    <w:pPr>
      <w:overflowPunct w:val="0"/>
      <w:autoSpaceDE w:val="0"/>
      <w:autoSpaceDN w:val="0"/>
      <w:adjustRightInd w:val="0"/>
      <w:spacing w:line="280" w:lineRule="atLeast"/>
      <w:ind w:left="-709" w:right="-1341"/>
      <w:rPr>
        <w:rFonts w:ascii="Times New Roman" w:hAnsi="Times New Roman" w:cs="Times New Roman"/>
        <w:b/>
        <w:bCs/>
        <w:i/>
        <w:sz w:val="20"/>
        <w:szCs w:val="20"/>
      </w:rPr>
    </w:pPr>
    <w:r w:rsidRPr="007257F1">
      <w:rPr>
        <w:rFonts w:ascii="Times New Roman" w:hAnsi="Times New Roman" w:cs="Times New Roman"/>
        <w:b/>
        <w:bCs/>
        <w:i/>
        <w:sz w:val="20"/>
        <w:szCs w:val="20"/>
      </w:rPr>
      <w:t xml:space="preserve">                            Subsecretaria de Apoio às Comissões Especiais e Parlamentares de Inquérito</w:t>
    </w:r>
  </w:p>
  <w:p w:rsidR="007257F1" w:rsidRPr="007257F1" w:rsidRDefault="007257F1">
    <w:pPr>
      <w:pStyle w:val="Cabealh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062E06"/>
    <w:rsid w:val="00065E63"/>
    <w:rsid w:val="00067BE6"/>
    <w:rsid w:val="00072B47"/>
    <w:rsid w:val="00087F34"/>
    <w:rsid w:val="000A6E61"/>
    <w:rsid w:val="000F1D17"/>
    <w:rsid w:val="00123415"/>
    <w:rsid w:val="001401E4"/>
    <w:rsid w:val="001532D1"/>
    <w:rsid w:val="00166321"/>
    <w:rsid w:val="00167237"/>
    <w:rsid w:val="001725DA"/>
    <w:rsid w:val="001824F3"/>
    <w:rsid w:val="001C1A19"/>
    <w:rsid w:val="001C2F28"/>
    <w:rsid w:val="001D7353"/>
    <w:rsid w:val="00237D4D"/>
    <w:rsid w:val="00270D65"/>
    <w:rsid w:val="002970F4"/>
    <w:rsid w:val="002A3F1E"/>
    <w:rsid w:val="003132D6"/>
    <w:rsid w:val="00340B55"/>
    <w:rsid w:val="003538A4"/>
    <w:rsid w:val="00390B35"/>
    <w:rsid w:val="003F1357"/>
    <w:rsid w:val="004F0331"/>
    <w:rsid w:val="005112AC"/>
    <w:rsid w:val="00554DA4"/>
    <w:rsid w:val="005679FE"/>
    <w:rsid w:val="00570D33"/>
    <w:rsid w:val="005C2068"/>
    <w:rsid w:val="005D6A3E"/>
    <w:rsid w:val="00617488"/>
    <w:rsid w:val="00637055"/>
    <w:rsid w:val="00692428"/>
    <w:rsid w:val="00694A19"/>
    <w:rsid w:val="006A1806"/>
    <w:rsid w:val="006E3213"/>
    <w:rsid w:val="00723F1B"/>
    <w:rsid w:val="007257F1"/>
    <w:rsid w:val="00733293"/>
    <w:rsid w:val="007335DB"/>
    <w:rsid w:val="00745A0C"/>
    <w:rsid w:val="00757FD9"/>
    <w:rsid w:val="007C1837"/>
    <w:rsid w:val="007C3B0A"/>
    <w:rsid w:val="00807E95"/>
    <w:rsid w:val="00840E89"/>
    <w:rsid w:val="008A4271"/>
    <w:rsid w:val="008E051A"/>
    <w:rsid w:val="00930A2A"/>
    <w:rsid w:val="00933CA2"/>
    <w:rsid w:val="00934E69"/>
    <w:rsid w:val="00947DDA"/>
    <w:rsid w:val="009B02C7"/>
    <w:rsid w:val="009B2BB1"/>
    <w:rsid w:val="00A320D6"/>
    <w:rsid w:val="00A966CA"/>
    <w:rsid w:val="00AA30A9"/>
    <w:rsid w:val="00AA4D2F"/>
    <w:rsid w:val="00B8137C"/>
    <w:rsid w:val="00B82660"/>
    <w:rsid w:val="00BC672A"/>
    <w:rsid w:val="00BC7B23"/>
    <w:rsid w:val="00BE7228"/>
    <w:rsid w:val="00BF213A"/>
    <w:rsid w:val="00C30B6D"/>
    <w:rsid w:val="00C52555"/>
    <w:rsid w:val="00CE1E2D"/>
    <w:rsid w:val="00D06F64"/>
    <w:rsid w:val="00D10684"/>
    <w:rsid w:val="00DA2BFD"/>
    <w:rsid w:val="00DA4C44"/>
    <w:rsid w:val="00DA55CB"/>
    <w:rsid w:val="00DD4345"/>
    <w:rsid w:val="00DD5133"/>
    <w:rsid w:val="00DD603D"/>
    <w:rsid w:val="00E53833"/>
    <w:rsid w:val="00E601ED"/>
    <w:rsid w:val="00E82386"/>
    <w:rsid w:val="00EA234D"/>
    <w:rsid w:val="00EE2E02"/>
    <w:rsid w:val="00F10DF7"/>
    <w:rsid w:val="00F45539"/>
    <w:rsid w:val="00F50056"/>
    <w:rsid w:val="00F836C8"/>
    <w:rsid w:val="00F91D1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locked/>
    <w:rsid w:val="0063705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0F1D17"/>
    <w:rPr>
      <w:sz w:val="16"/>
      <w:szCs w:val="16"/>
    </w:rPr>
  </w:style>
  <w:style w:type="character" w:styleId="nfase">
    <w:name w:val="Emphasis"/>
    <w:basedOn w:val="Fontepargpadro"/>
    <w:uiPriority w:val="99"/>
    <w:qFormat/>
    <w:locked/>
    <w:rsid w:val="00BE7228"/>
    <w:rPr>
      <w:b/>
      <w:bCs/>
    </w:rPr>
  </w:style>
  <w:style w:type="character" w:customStyle="1" w:styleId="st1">
    <w:name w:val="st1"/>
    <w:basedOn w:val="Fontepargpadro"/>
    <w:uiPriority w:val="99"/>
    <w:rsid w:val="00BE7228"/>
  </w:style>
  <w:style w:type="paragraph" w:styleId="TextosemFormatao">
    <w:name w:val="Plain Text"/>
    <w:basedOn w:val="Normal"/>
    <w:link w:val="TextosemFormataoChar"/>
    <w:uiPriority w:val="99"/>
    <w:rsid w:val="00757FD9"/>
    <w:pPr>
      <w:spacing w:line="360" w:lineRule="auto"/>
      <w:ind w:firstLine="1440"/>
      <w:jc w:val="both"/>
    </w:pPr>
    <w:rPr>
      <w:rFonts w:ascii="Courier New" w:hAnsi="Courier New" w:cs="Courier New"/>
      <w:sz w:val="20"/>
      <w:szCs w:val="20"/>
    </w:rPr>
  </w:style>
  <w:style w:type="character" w:customStyle="1" w:styleId="PlainTextChar">
    <w:name w:val="Plain Text Char"/>
    <w:basedOn w:val="Fontepargpadro"/>
    <w:link w:val="TextosemFormatao"/>
    <w:uiPriority w:val="99"/>
    <w:semiHidden/>
    <w:rsid w:val="005E5001"/>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757FD9"/>
    <w:rPr>
      <w:rFonts w:ascii="Courier New" w:hAnsi="Courier New" w:cs="Courier New"/>
      <w:lang w:val="pt-BR" w:eastAsia="pt-BR"/>
    </w:rPr>
  </w:style>
  <w:style w:type="paragraph" w:styleId="Cabealho">
    <w:name w:val="header"/>
    <w:basedOn w:val="Normal"/>
    <w:link w:val="CabealhoChar"/>
    <w:uiPriority w:val="99"/>
    <w:unhideWhenUsed/>
    <w:rsid w:val="007257F1"/>
    <w:pPr>
      <w:tabs>
        <w:tab w:val="center" w:pos="4252"/>
        <w:tab w:val="right" w:pos="8504"/>
      </w:tabs>
    </w:pPr>
  </w:style>
  <w:style w:type="character" w:customStyle="1" w:styleId="CabealhoChar">
    <w:name w:val="Cabeçalho Char"/>
    <w:basedOn w:val="Fontepargpadro"/>
    <w:link w:val="Cabealho"/>
    <w:uiPriority w:val="99"/>
    <w:rsid w:val="007257F1"/>
    <w:rPr>
      <w:rFonts w:cs="Calibri"/>
    </w:rPr>
  </w:style>
  <w:style w:type="paragraph" w:styleId="Rodap">
    <w:name w:val="footer"/>
    <w:basedOn w:val="Normal"/>
    <w:link w:val="RodapChar"/>
    <w:uiPriority w:val="99"/>
    <w:semiHidden/>
    <w:unhideWhenUsed/>
    <w:rsid w:val="007257F1"/>
    <w:pPr>
      <w:tabs>
        <w:tab w:val="center" w:pos="4252"/>
        <w:tab w:val="right" w:pos="8504"/>
      </w:tabs>
    </w:pPr>
  </w:style>
  <w:style w:type="character" w:customStyle="1" w:styleId="RodapChar">
    <w:name w:val="Rodapé Char"/>
    <w:basedOn w:val="Fontepargpadro"/>
    <w:link w:val="Rodap"/>
    <w:uiPriority w:val="99"/>
    <w:semiHidden/>
    <w:rsid w:val="007257F1"/>
    <w:rPr>
      <w:rFonts w:cs="Calibri"/>
    </w:rPr>
  </w:style>
  <w:style w:type="paragraph" w:styleId="Textodebalo">
    <w:name w:val="Balloon Text"/>
    <w:basedOn w:val="Normal"/>
    <w:link w:val="TextodebaloChar"/>
    <w:uiPriority w:val="99"/>
    <w:semiHidden/>
    <w:unhideWhenUsed/>
    <w:rsid w:val="007257F1"/>
    <w:rPr>
      <w:rFonts w:ascii="Tahoma" w:hAnsi="Tahoma" w:cs="Tahoma"/>
      <w:sz w:val="16"/>
      <w:szCs w:val="16"/>
    </w:rPr>
  </w:style>
  <w:style w:type="character" w:customStyle="1" w:styleId="TextodebaloChar">
    <w:name w:val="Texto de balão Char"/>
    <w:basedOn w:val="Fontepargpadro"/>
    <w:link w:val="Textodebalo"/>
    <w:uiPriority w:val="99"/>
    <w:semiHidden/>
    <w:rsid w:val="007257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26</Pages>
  <Words>8564</Words>
  <Characters>46251</Characters>
  <Application>Microsoft Office Word</Application>
  <DocSecurity>0</DocSecurity>
  <Lines>385</Lines>
  <Paragraphs>109</Paragraphs>
  <ScaleCrop>false</ScaleCrop>
  <Company>Senado Federal</Company>
  <LinksUpToDate>false</LinksUpToDate>
  <CharactersWithSpaces>54706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GERALDES</dc:creator>
  <cp:keywords/>
  <dc:description/>
  <cp:lastModifiedBy>Keny Cristina Rodrigues Martins</cp:lastModifiedBy>
  <cp:revision>10</cp:revision>
  <cp:lastPrinted>2013-05-22T14:53:00Z</cp:lastPrinted>
  <dcterms:created xsi:type="dcterms:W3CDTF">2013-05-29T15:58:00Z</dcterms:created>
  <dcterms:modified xsi:type="dcterms:W3CDTF">2013-06-06T13:32:00Z</dcterms:modified>
</cp:coreProperties>
</file>