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FB8" w:rsidRPr="00334A6A" w:rsidRDefault="00F77615" w:rsidP="00190FB8">
      <w:pPr>
        <w:jc w:val="center"/>
        <w:rPr>
          <w:rFonts w:cs="Arial"/>
          <w:szCs w:val="22"/>
        </w:rPr>
      </w:pPr>
      <w:r>
        <w:rPr>
          <w:noProof/>
        </w:rPr>
        <w:drawing>
          <wp:inline distT="0" distB="0" distL="0" distR="0">
            <wp:extent cx="889000" cy="889000"/>
            <wp:effectExtent l="0" t="0" r="0" b="0"/>
            <wp:docPr id="1" name="Drawing 0" descr="brasa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rasao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BC8" w:rsidRDefault="009C5BC8" w:rsidP="009C5BC8">
      <w:pPr>
        <w:jc w:val="center"/>
        <w:rPr>
          <w:sz w:val="16"/>
        </w:rPr>
      </w:pPr>
    </w:p>
    <w:p w:rsidR="009C5BC8" w:rsidRPr="009C5BC8" w:rsidRDefault="009C5BC8" w:rsidP="009C5BC8">
      <w:pPr>
        <w:spacing w:after="160" w:line="259" w:lineRule="auto"/>
        <w:jc w:val="center"/>
        <w:rPr>
          <w:rFonts w:asciiTheme="minorHAnsi" w:hAnsiTheme="minorHAnsi"/>
        </w:rPr>
      </w:pPr>
      <w:r w:rsidRPr="009C5BC8">
        <w:rPr>
          <w:rFonts w:asciiTheme="minorHAnsi" w:hAnsiTheme="minorHAnsi"/>
          <w:sz w:val="16"/>
        </w:rPr>
        <w:t>SENADO FEDERAL</w:t>
      </w:r>
    </w:p>
    <w:p w:rsidR="009C5BC8" w:rsidRPr="009C5BC8" w:rsidRDefault="009C5BC8" w:rsidP="009C5BC8">
      <w:pPr>
        <w:spacing w:after="160" w:line="259" w:lineRule="auto"/>
        <w:jc w:val="center"/>
        <w:rPr>
          <w:rFonts w:asciiTheme="minorHAnsi" w:hAnsiTheme="minorHAnsi"/>
        </w:rPr>
      </w:pPr>
      <w:r w:rsidRPr="009C5BC8">
        <w:rPr>
          <w:rFonts w:asciiTheme="minorHAnsi" w:hAnsiTheme="minorHAnsi"/>
          <w:sz w:val="16"/>
        </w:rPr>
        <w:t>SECRETARIA-GERAL DA MESA</w:t>
      </w:r>
    </w:p>
    <w:p w:rsidR="00F6515B" w:rsidRPr="00334A6A" w:rsidRDefault="00F6515B" w:rsidP="00190FB8">
      <w:pPr>
        <w:jc w:val="center"/>
        <w:rPr>
          <w:rFonts w:cs="Arial"/>
          <w:szCs w:val="22"/>
        </w:rPr>
      </w:pPr>
    </w:p>
    <w:p w:rsidR="00190FB8" w:rsidRPr="00506177" w:rsidRDefault="00190FB8" w:rsidP="00D65A5D">
      <w:pPr>
        <w:tabs>
          <w:tab w:val="left" w:pos="8739"/>
        </w:tabs>
        <w:ind w:right="-81"/>
        <w:rPr>
          <w:rFonts w:cs="Arial"/>
          <w:szCs w:val="22"/>
        </w:rPr>
      </w:pPr>
      <w:r w:rsidRPr="00506177">
        <w:rPr>
          <w:rFonts w:cs="Arial"/>
          <w:szCs w:val="22"/>
        </w:rPr>
        <w:t xml:space="preserve">ATA DA </w:t>
      </w:r>
      <w:r w:rsidR="00007F78" w:rsidRPr="00506177">
        <w:rPr>
          <w:rFonts w:cs="Arial"/>
          <w:szCs w:val="22"/>
        </w:rPr>
        <w:t>10</w:t>
      </w:r>
      <w:r w:rsidR="00874C8F" w:rsidRPr="00506177">
        <w:rPr>
          <w:rFonts w:cs="Arial"/>
          <w:szCs w:val="22"/>
        </w:rPr>
        <w:t>ª</w:t>
      </w:r>
      <w:r w:rsidRPr="00506177">
        <w:rPr>
          <w:rFonts w:cs="Arial"/>
          <w:szCs w:val="22"/>
        </w:rPr>
        <w:t xml:space="preserve"> REUNIÃO</w:t>
      </w:r>
      <w:r w:rsidR="00CC1801" w:rsidRPr="00506177">
        <w:rPr>
          <w:rFonts w:cs="Arial"/>
          <w:szCs w:val="22"/>
        </w:rPr>
        <w:t xml:space="preserve">, EXTRAORDINÁRIA, </w:t>
      </w:r>
      <w:r w:rsidRPr="00506177">
        <w:rPr>
          <w:rFonts w:cs="Arial"/>
          <w:szCs w:val="22"/>
        </w:rPr>
        <w:t xml:space="preserve">DA COMISSÃO </w:t>
      </w:r>
      <w:r w:rsidR="00A57C6F" w:rsidRPr="00506177">
        <w:rPr>
          <w:rFonts w:cs="Arial"/>
          <w:szCs w:val="22"/>
        </w:rPr>
        <w:t xml:space="preserve">DE </w:t>
      </w:r>
      <w:r w:rsidR="00F77615" w:rsidRPr="00506177">
        <w:rPr>
          <w:rFonts w:cs="Arial"/>
          <w:szCs w:val="22"/>
        </w:rPr>
        <w:t>MEIO AMBIENTE</w:t>
      </w:r>
      <w:r w:rsidR="00F81DA5" w:rsidRPr="00506177">
        <w:rPr>
          <w:rFonts w:cs="Arial"/>
          <w:szCs w:val="22"/>
        </w:rPr>
        <w:t xml:space="preserve"> DA </w:t>
      </w:r>
      <w:r w:rsidR="00B22F81" w:rsidRPr="00506177">
        <w:rPr>
          <w:rFonts w:cs="Arial"/>
          <w:szCs w:val="22"/>
        </w:rPr>
        <w:t>4</w:t>
      </w:r>
      <w:r w:rsidRPr="00506177">
        <w:rPr>
          <w:rFonts w:cs="Arial"/>
          <w:szCs w:val="22"/>
        </w:rPr>
        <w:t>ª SESSÃO LEGISLATIVA ORDINÁRIA DA 5</w:t>
      </w:r>
      <w:r w:rsidR="00F6515B" w:rsidRPr="00506177">
        <w:rPr>
          <w:rFonts w:cs="Arial"/>
          <w:szCs w:val="22"/>
        </w:rPr>
        <w:t>5</w:t>
      </w:r>
      <w:r w:rsidRPr="00506177">
        <w:rPr>
          <w:rFonts w:cs="Arial"/>
          <w:szCs w:val="22"/>
        </w:rPr>
        <w:t xml:space="preserve">ª LEGISLATURA, </w:t>
      </w:r>
      <w:r w:rsidR="007239B9" w:rsidRPr="00506177">
        <w:rPr>
          <w:rFonts w:cs="Arial"/>
          <w:szCs w:val="22"/>
        </w:rPr>
        <w:t>REALIZADA N</w:t>
      </w:r>
      <w:r w:rsidR="00011A82" w:rsidRPr="00506177">
        <w:rPr>
          <w:rFonts w:cs="Arial"/>
          <w:szCs w:val="22"/>
        </w:rPr>
        <w:t>O DIA</w:t>
      </w:r>
      <w:r w:rsidRPr="00506177">
        <w:rPr>
          <w:rFonts w:cs="Arial"/>
          <w:szCs w:val="22"/>
        </w:rPr>
        <w:t xml:space="preserve"> </w:t>
      </w:r>
      <w:r w:rsidR="00B22F81" w:rsidRPr="00506177">
        <w:rPr>
          <w:rFonts w:cs="Arial"/>
          <w:szCs w:val="22"/>
        </w:rPr>
        <w:t>26</w:t>
      </w:r>
      <w:r w:rsidRPr="00506177">
        <w:rPr>
          <w:rFonts w:cs="Arial"/>
          <w:szCs w:val="22"/>
        </w:rPr>
        <w:t xml:space="preserve"> DE </w:t>
      </w:r>
      <w:r w:rsidR="00CC76FE" w:rsidRPr="00506177">
        <w:rPr>
          <w:rFonts w:cs="Arial"/>
          <w:szCs w:val="22"/>
        </w:rPr>
        <w:t>JU</w:t>
      </w:r>
      <w:r w:rsidR="00B22F81" w:rsidRPr="00506177">
        <w:rPr>
          <w:rFonts w:cs="Arial"/>
          <w:szCs w:val="22"/>
        </w:rPr>
        <w:t>N</w:t>
      </w:r>
      <w:r w:rsidR="00CC76FE" w:rsidRPr="00506177">
        <w:rPr>
          <w:rFonts w:cs="Arial"/>
          <w:szCs w:val="22"/>
        </w:rPr>
        <w:t>HO</w:t>
      </w:r>
      <w:r w:rsidR="00A57C6F" w:rsidRPr="00506177">
        <w:rPr>
          <w:rFonts w:cs="Arial"/>
          <w:szCs w:val="22"/>
        </w:rPr>
        <w:t xml:space="preserve"> </w:t>
      </w:r>
      <w:r w:rsidRPr="00506177">
        <w:rPr>
          <w:rFonts w:cs="Arial"/>
          <w:szCs w:val="22"/>
        </w:rPr>
        <w:t>DE 201</w:t>
      </w:r>
      <w:r w:rsidR="00B22F81" w:rsidRPr="00506177">
        <w:rPr>
          <w:rFonts w:cs="Arial"/>
          <w:szCs w:val="22"/>
        </w:rPr>
        <w:t>8</w:t>
      </w:r>
      <w:r w:rsidR="00011A82" w:rsidRPr="00506177">
        <w:rPr>
          <w:rFonts w:cs="Arial"/>
          <w:szCs w:val="22"/>
        </w:rPr>
        <w:t>,</w:t>
      </w:r>
      <w:r w:rsidR="00F77615" w:rsidRPr="00506177">
        <w:rPr>
          <w:rFonts w:cs="Arial"/>
          <w:szCs w:val="22"/>
        </w:rPr>
        <w:t xml:space="preserve"> TERÇA-FEIRA, NO SENADO FEDERAL, ANEXO II, ALA SENADOR </w:t>
      </w:r>
      <w:r w:rsidR="0023429F" w:rsidRPr="00506177">
        <w:rPr>
          <w:rFonts w:cs="Arial"/>
          <w:szCs w:val="22"/>
        </w:rPr>
        <w:t>NILO COELHO</w:t>
      </w:r>
      <w:r w:rsidR="00F77615" w:rsidRPr="00506177">
        <w:rPr>
          <w:rFonts w:cs="Arial"/>
          <w:szCs w:val="22"/>
        </w:rPr>
        <w:t xml:space="preserve">, PLENÁRIO Nº </w:t>
      </w:r>
      <w:r w:rsidR="0023429F" w:rsidRPr="00506177">
        <w:rPr>
          <w:rFonts w:cs="Arial"/>
          <w:szCs w:val="22"/>
        </w:rPr>
        <w:t>2</w:t>
      </w:r>
    </w:p>
    <w:p w:rsidR="00D65A5D" w:rsidRPr="00506177" w:rsidRDefault="00D65A5D" w:rsidP="00D65A5D">
      <w:pPr>
        <w:tabs>
          <w:tab w:val="left" w:pos="8739"/>
        </w:tabs>
        <w:ind w:right="-81"/>
        <w:rPr>
          <w:rFonts w:cs="Arial"/>
          <w:szCs w:val="22"/>
        </w:rPr>
      </w:pPr>
    </w:p>
    <w:p w:rsidR="00A17C0C" w:rsidRPr="00506177" w:rsidRDefault="00190FB8" w:rsidP="00A57C6F">
      <w:pPr>
        <w:rPr>
          <w:rFonts w:cs="Arial"/>
          <w:szCs w:val="22"/>
        </w:rPr>
      </w:pPr>
      <w:bookmarkStart w:id="0" w:name="OLE_LINK2"/>
      <w:r w:rsidRPr="00506177">
        <w:rPr>
          <w:rFonts w:cs="Arial"/>
          <w:sz w:val="24"/>
        </w:rPr>
        <w:t xml:space="preserve">Às </w:t>
      </w:r>
      <w:r w:rsidR="00E2200F">
        <w:rPr>
          <w:rFonts w:cs="Arial"/>
          <w:sz w:val="24"/>
        </w:rPr>
        <w:t>doze</w:t>
      </w:r>
      <w:r w:rsidR="00985412" w:rsidRPr="00506177">
        <w:rPr>
          <w:rFonts w:cs="Arial"/>
          <w:sz w:val="24"/>
        </w:rPr>
        <w:t xml:space="preserve"> </w:t>
      </w:r>
      <w:r w:rsidRPr="00506177">
        <w:rPr>
          <w:rFonts w:cs="Arial"/>
          <w:sz w:val="24"/>
        </w:rPr>
        <w:t>horas</w:t>
      </w:r>
      <w:r w:rsidR="00920335" w:rsidRPr="00506177">
        <w:rPr>
          <w:rFonts w:cs="Arial"/>
          <w:sz w:val="24"/>
        </w:rPr>
        <w:t xml:space="preserve"> e </w:t>
      </w:r>
      <w:r w:rsidR="00E2200F">
        <w:rPr>
          <w:rFonts w:cs="Arial"/>
          <w:sz w:val="24"/>
        </w:rPr>
        <w:t>dezoito</w:t>
      </w:r>
      <w:r w:rsidR="00B22F81" w:rsidRPr="00506177">
        <w:rPr>
          <w:rFonts w:cs="Arial"/>
          <w:color w:val="FF0000"/>
          <w:sz w:val="24"/>
        </w:rPr>
        <w:t xml:space="preserve"> </w:t>
      </w:r>
      <w:r w:rsidR="00920335" w:rsidRPr="00506177">
        <w:rPr>
          <w:rFonts w:cs="Arial"/>
          <w:sz w:val="24"/>
        </w:rPr>
        <w:t>minutos</w:t>
      </w:r>
      <w:r w:rsidRPr="00506177">
        <w:rPr>
          <w:rFonts w:cs="Arial"/>
          <w:sz w:val="24"/>
        </w:rPr>
        <w:t xml:space="preserve"> </w:t>
      </w:r>
      <w:r w:rsidR="00587986" w:rsidRPr="00506177">
        <w:rPr>
          <w:rFonts w:cs="Arial"/>
          <w:sz w:val="24"/>
        </w:rPr>
        <w:t xml:space="preserve">do dia </w:t>
      </w:r>
      <w:r w:rsidR="00B22F81" w:rsidRPr="00506177">
        <w:rPr>
          <w:rFonts w:cs="Arial"/>
          <w:sz w:val="24"/>
        </w:rPr>
        <w:t>vinte e seis</w:t>
      </w:r>
      <w:r w:rsidR="009602D7" w:rsidRPr="00506177">
        <w:rPr>
          <w:rFonts w:cs="Arial"/>
          <w:sz w:val="24"/>
        </w:rPr>
        <w:t xml:space="preserve"> </w:t>
      </w:r>
      <w:r w:rsidR="00A57C6F" w:rsidRPr="00506177">
        <w:rPr>
          <w:rFonts w:cs="Arial"/>
          <w:sz w:val="24"/>
        </w:rPr>
        <w:t xml:space="preserve">de </w:t>
      </w:r>
      <w:r w:rsidR="00CC76FE" w:rsidRPr="00506177">
        <w:rPr>
          <w:rFonts w:cs="Arial"/>
          <w:sz w:val="24"/>
        </w:rPr>
        <w:t>ju</w:t>
      </w:r>
      <w:r w:rsidR="00B22F81" w:rsidRPr="00506177">
        <w:rPr>
          <w:rFonts w:cs="Arial"/>
          <w:sz w:val="24"/>
        </w:rPr>
        <w:t>n</w:t>
      </w:r>
      <w:r w:rsidR="00CC76FE" w:rsidRPr="00506177">
        <w:rPr>
          <w:rFonts w:cs="Arial"/>
          <w:sz w:val="24"/>
        </w:rPr>
        <w:t>ho</w:t>
      </w:r>
      <w:r w:rsidR="009602D7" w:rsidRPr="00506177">
        <w:rPr>
          <w:rFonts w:cs="Arial"/>
          <w:sz w:val="24"/>
        </w:rPr>
        <w:t xml:space="preserve"> </w:t>
      </w:r>
      <w:r w:rsidRPr="00506177">
        <w:rPr>
          <w:rFonts w:cs="Arial"/>
          <w:sz w:val="24"/>
        </w:rPr>
        <w:t xml:space="preserve">do ano de dois mil e </w:t>
      </w:r>
      <w:r w:rsidR="00B22F81" w:rsidRPr="00506177">
        <w:rPr>
          <w:rFonts w:cs="Arial"/>
          <w:sz w:val="24"/>
        </w:rPr>
        <w:t>dezoito</w:t>
      </w:r>
      <w:r w:rsidRPr="00506177">
        <w:rPr>
          <w:rFonts w:cs="Arial"/>
          <w:sz w:val="24"/>
        </w:rPr>
        <w:t xml:space="preserve">, </w:t>
      </w:r>
      <w:bookmarkEnd w:id="0"/>
      <w:r w:rsidR="00F77615" w:rsidRPr="00506177">
        <w:rPr>
          <w:rFonts w:cs="Arial"/>
          <w:sz w:val="24"/>
        </w:rPr>
        <w:t xml:space="preserve">no Anexo II, Ala Senador </w:t>
      </w:r>
      <w:r w:rsidR="004172D3" w:rsidRPr="00506177">
        <w:rPr>
          <w:rFonts w:cs="Arial"/>
          <w:sz w:val="24"/>
        </w:rPr>
        <w:t>Nilo Coelho, Plenário nº 2</w:t>
      </w:r>
      <w:r w:rsidR="00F77615" w:rsidRPr="00506177">
        <w:rPr>
          <w:rFonts w:cs="Arial"/>
          <w:sz w:val="24"/>
        </w:rPr>
        <w:t>, sob a presidência do senador</w:t>
      </w:r>
      <w:r w:rsidR="00F73AD8" w:rsidRPr="00506177">
        <w:rPr>
          <w:rFonts w:cs="Arial"/>
          <w:sz w:val="24"/>
        </w:rPr>
        <w:t xml:space="preserve"> </w:t>
      </w:r>
      <w:r w:rsidR="00E2200F">
        <w:rPr>
          <w:rFonts w:cs="Arial"/>
          <w:sz w:val="24"/>
        </w:rPr>
        <w:t>Valdir Raupp</w:t>
      </w:r>
      <w:r w:rsidR="00F77615" w:rsidRPr="00506177">
        <w:rPr>
          <w:rFonts w:cs="Arial"/>
          <w:sz w:val="24"/>
        </w:rPr>
        <w:t>, reúne-se</w:t>
      </w:r>
      <w:r w:rsidR="00A57C6F" w:rsidRPr="00506177">
        <w:rPr>
          <w:rFonts w:cs="Arial"/>
          <w:sz w:val="24"/>
        </w:rPr>
        <w:t xml:space="preserve"> a Comissão de </w:t>
      </w:r>
      <w:r w:rsidR="00F77615" w:rsidRPr="00506177">
        <w:rPr>
          <w:rFonts w:cs="Arial"/>
          <w:sz w:val="24"/>
        </w:rPr>
        <w:t>Meio Ambiente</w:t>
      </w:r>
      <w:r w:rsidR="00A57C6F" w:rsidRPr="00506177">
        <w:rPr>
          <w:rFonts w:cs="Arial"/>
          <w:sz w:val="24"/>
        </w:rPr>
        <w:t xml:space="preserve"> com a presença dos </w:t>
      </w:r>
      <w:proofErr w:type="spellStart"/>
      <w:r w:rsidR="00F77615" w:rsidRPr="00506177">
        <w:rPr>
          <w:rFonts w:cs="Arial"/>
          <w:sz w:val="24"/>
        </w:rPr>
        <w:t>s</w:t>
      </w:r>
      <w:r w:rsidR="00A57C6F" w:rsidRPr="00506177">
        <w:rPr>
          <w:rFonts w:cs="Arial"/>
          <w:sz w:val="24"/>
        </w:rPr>
        <w:t>enadore</w:t>
      </w:r>
      <w:proofErr w:type="spellEnd"/>
      <w:r w:rsidR="00D84495" w:rsidRPr="00506177">
        <w:rPr>
          <w:rFonts w:cs="Arial"/>
          <w:sz w:val="24"/>
        </w:rPr>
        <w:t>(a)</w:t>
      </w:r>
      <w:r w:rsidR="00A57C6F" w:rsidRPr="00506177">
        <w:rPr>
          <w:rFonts w:cs="Arial"/>
          <w:sz w:val="24"/>
        </w:rPr>
        <w:t xml:space="preserve">s </w:t>
      </w:r>
      <w:r w:rsidR="00D84495" w:rsidRPr="005010F2">
        <w:rPr>
          <w:rFonts w:eastAsia="Arial" w:cs="Arial"/>
          <w:color w:val="000000" w:themeColor="text1"/>
          <w:sz w:val="24"/>
        </w:rPr>
        <w:t>Hélio</w:t>
      </w:r>
      <w:r w:rsidR="00D84495" w:rsidRPr="005010F2">
        <w:rPr>
          <w:rFonts w:eastAsia="Arial" w:cs="Arial"/>
          <w:color w:val="000000" w:themeColor="text1"/>
          <w:spacing w:val="-1"/>
          <w:sz w:val="24"/>
        </w:rPr>
        <w:t xml:space="preserve"> </w:t>
      </w:r>
      <w:r w:rsidR="00D84495" w:rsidRPr="005010F2">
        <w:rPr>
          <w:rFonts w:eastAsia="Arial" w:cs="Arial"/>
          <w:color w:val="000000" w:themeColor="text1"/>
          <w:sz w:val="24"/>
        </w:rPr>
        <w:t>José,</w:t>
      </w:r>
      <w:r w:rsidR="00D84495" w:rsidRPr="00506177">
        <w:rPr>
          <w:rFonts w:eastAsia="Arial" w:cs="Arial"/>
          <w:color w:val="244061" w:themeColor="accent1" w:themeShade="80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Romero</w:t>
      </w:r>
      <w:r w:rsidR="00D84495" w:rsidRPr="00843270">
        <w:rPr>
          <w:rFonts w:eastAsia="Arial" w:cs="Arial"/>
          <w:color w:val="000000" w:themeColor="text1"/>
          <w:spacing w:val="-1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Jucá,</w:t>
      </w:r>
      <w:r w:rsidR="00D84495" w:rsidRPr="00506177">
        <w:rPr>
          <w:rFonts w:eastAsia="Arial" w:cs="Arial"/>
          <w:color w:val="244061" w:themeColor="accent1" w:themeShade="80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João</w:t>
      </w:r>
      <w:r w:rsidR="00D84495" w:rsidRPr="00843270">
        <w:rPr>
          <w:rFonts w:eastAsia="Arial" w:cs="Arial"/>
          <w:color w:val="000000" w:themeColor="text1"/>
          <w:spacing w:val="-1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Alberto</w:t>
      </w:r>
      <w:r w:rsidR="00D84495" w:rsidRPr="00843270">
        <w:rPr>
          <w:rFonts w:eastAsia="Arial" w:cs="Arial"/>
          <w:color w:val="000000" w:themeColor="text1"/>
          <w:spacing w:val="-1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Souza</w:t>
      </w:r>
      <w:r w:rsidR="00D84495" w:rsidRPr="00506177">
        <w:rPr>
          <w:rFonts w:eastAsia="Arial" w:cs="Arial"/>
          <w:color w:val="244061" w:themeColor="accent1" w:themeShade="80"/>
          <w:sz w:val="24"/>
        </w:rPr>
        <w:t xml:space="preserve">, </w:t>
      </w:r>
      <w:r w:rsidR="00D84495" w:rsidRPr="00513D68">
        <w:rPr>
          <w:rFonts w:eastAsia="Arial" w:cs="Arial"/>
          <w:color w:val="000000" w:themeColor="text1"/>
          <w:sz w:val="24"/>
        </w:rPr>
        <w:t>Paulo</w:t>
      </w:r>
      <w:r w:rsidR="00D84495" w:rsidRPr="00513D68">
        <w:rPr>
          <w:rFonts w:eastAsia="Arial" w:cs="Arial"/>
          <w:color w:val="000000" w:themeColor="text1"/>
          <w:spacing w:val="-3"/>
          <w:sz w:val="24"/>
        </w:rPr>
        <w:t xml:space="preserve"> </w:t>
      </w:r>
      <w:r w:rsidR="00D84495" w:rsidRPr="00513D68">
        <w:rPr>
          <w:rFonts w:eastAsia="Arial" w:cs="Arial"/>
          <w:color w:val="000000" w:themeColor="text1"/>
          <w:sz w:val="24"/>
        </w:rPr>
        <w:t>Rocha,</w:t>
      </w:r>
      <w:r w:rsidR="00E2200F">
        <w:rPr>
          <w:rFonts w:eastAsia="Arial" w:cs="Arial"/>
          <w:color w:val="244061" w:themeColor="accent1" w:themeShade="80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Flexa</w:t>
      </w:r>
      <w:r w:rsidR="00D84495" w:rsidRPr="00843270">
        <w:rPr>
          <w:rFonts w:eastAsia="Arial" w:cs="Arial"/>
          <w:color w:val="000000" w:themeColor="text1"/>
          <w:spacing w:val="-1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Ribeiro,</w:t>
      </w:r>
      <w:r w:rsidR="00E2200F">
        <w:rPr>
          <w:rFonts w:eastAsia="Arial" w:cs="Arial"/>
          <w:color w:val="000000" w:themeColor="text1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Ronaldo</w:t>
      </w:r>
      <w:r w:rsidR="00D84495" w:rsidRPr="00843270">
        <w:rPr>
          <w:rFonts w:eastAsia="Arial" w:cs="Arial"/>
          <w:color w:val="000000" w:themeColor="text1"/>
          <w:spacing w:val="-2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Caiado,</w:t>
      </w:r>
      <w:r w:rsidR="00E2200F">
        <w:rPr>
          <w:rFonts w:eastAsia="Arial" w:cs="Arial"/>
          <w:color w:val="000000" w:themeColor="text1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Roberto</w:t>
      </w:r>
      <w:r w:rsidR="00D84495" w:rsidRPr="00843270">
        <w:rPr>
          <w:rFonts w:eastAsia="Arial" w:cs="Arial"/>
          <w:color w:val="000000" w:themeColor="text1"/>
          <w:spacing w:val="-1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Muniz,</w:t>
      </w:r>
      <w:r w:rsidR="00E2200F">
        <w:rPr>
          <w:rFonts w:eastAsia="Arial" w:cs="Arial"/>
          <w:color w:val="244061" w:themeColor="accent1" w:themeShade="80"/>
          <w:sz w:val="24"/>
        </w:rPr>
        <w:t xml:space="preserve"> </w:t>
      </w:r>
      <w:r w:rsidR="00E2200F" w:rsidRPr="00E2200F">
        <w:rPr>
          <w:rFonts w:eastAsia="Arial" w:cs="Arial"/>
          <w:color w:val="000000" w:themeColor="text1"/>
          <w:sz w:val="24"/>
        </w:rPr>
        <w:t>Cristovam</w:t>
      </w:r>
      <w:r w:rsidR="00E2200F" w:rsidRPr="00E2200F">
        <w:rPr>
          <w:rFonts w:eastAsia="Arial" w:cs="Arial"/>
          <w:color w:val="000000" w:themeColor="text1"/>
          <w:spacing w:val="-4"/>
          <w:sz w:val="24"/>
        </w:rPr>
        <w:t xml:space="preserve"> </w:t>
      </w:r>
      <w:r w:rsidR="00E2200F" w:rsidRPr="00E2200F">
        <w:rPr>
          <w:rFonts w:eastAsia="Arial" w:cs="Arial"/>
          <w:color w:val="000000" w:themeColor="text1"/>
          <w:sz w:val="24"/>
        </w:rPr>
        <w:t>Buarque</w:t>
      </w:r>
      <w:r w:rsidR="00E2200F">
        <w:rPr>
          <w:rFonts w:eastAsia="Arial" w:cs="Arial"/>
          <w:color w:val="000000" w:themeColor="text1"/>
          <w:sz w:val="24"/>
        </w:rPr>
        <w:t xml:space="preserve">, </w:t>
      </w:r>
      <w:r w:rsidR="00D84495" w:rsidRPr="00843270">
        <w:rPr>
          <w:rFonts w:eastAsia="Arial" w:cs="Arial"/>
          <w:color w:val="000000" w:themeColor="text1"/>
          <w:sz w:val="24"/>
        </w:rPr>
        <w:t>Vanessa</w:t>
      </w:r>
      <w:r w:rsidR="00D84495" w:rsidRPr="00843270">
        <w:rPr>
          <w:rFonts w:eastAsia="Arial" w:cs="Arial"/>
          <w:color w:val="000000" w:themeColor="text1"/>
          <w:spacing w:val="-2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Grazziotin</w:t>
      </w:r>
      <w:r w:rsidR="00D84495" w:rsidRPr="00506177">
        <w:rPr>
          <w:rFonts w:eastAsia="Arial" w:cs="Arial"/>
          <w:color w:val="244061" w:themeColor="accent1" w:themeShade="80"/>
          <w:sz w:val="24"/>
        </w:rPr>
        <w:t xml:space="preserve">, </w:t>
      </w:r>
      <w:proofErr w:type="spellStart"/>
      <w:r w:rsidR="00D84495" w:rsidRPr="00843270">
        <w:rPr>
          <w:rFonts w:eastAsia="Arial" w:cs="Arial"/>
          <w:color w:val="000000" w:themeColor="text1"/>
          <w:sz w:val="24"/>
        </w:rPr>
        <w:t>Rudson</w:t>
      </w:r>
      <w:proofErr w:type="spellEnd"/>
      <w:r w:rsidR="00D84495" w:rsidRPr="00843270">
        <w:rPr>
          <w:rFonts w:eastAsia="Arial" w:cs="Arial"/>
          <w:color w:val="000000" w:themeColor="text1"/>
          <w:spacing w:val="-2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Leite,</w:t>
      </w:r>
      <w:r w:rsidR="00D84495" w:rsidRPr="00506177">
        <w:rPr>
          <w:rFonts w:eastAsia="Arial" w:cs="Arial"/>
          <w:color w:val="244061" w:themeColor="accent1" w:themeShade="80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Wellington</w:t>
      </w:r>
      <w:r w:rsidR="00D84495" w:rsidRPr="00843270">
        <w:rPr>
          <w:rFonts w:eastAsia="Arial" w:cs="Arial"/>
          <w:color w:val="000000" w:themeColor="text1"/>
          <w:spacing w:val="-1"/>
          <w:sz w:val="24"/>
        </w:rPr>
        <w:t xml:space="preserve"> </w:t>
      </w:r>
      <w:r w:rsidR="00D84495" w:rsidRPr="00843270">
        <w:rPr>
          <w:rFonts w:eastAsia="Arial" w:cs="Arial"/>
          <w:color w:val="000000" w:themeColor="text1"/>
          <w:sz w:val="24"/>
        </w:rPr>
        <w:t>Fagundes,</w:t>
      </w:r>
      <w:r w:rsidR="00D84495" w:rsidRPr="00506177">
        <w:rPr>
          <w:rFonts w:eastAsia="Arial" w:cs="Arial"/>
          <w:color w:val="244061" w:themeColor="accent1" w:themeShade="80"/>
          <w:sz w:val="24"/>
        </w:rPr>
        <w:t xml:space="preserve"> </w:t>
      </w:r>
      <w:r w:rsidR="00E2200F" w:rsidRPr="00E2200F">
        <w:rPr>
          <w:rFonts w:eastAsia="Arial" w:cs="Arial"/>
          <w:color w:val="000000" w:themeColor="text1"/>
          <w:sz w:val="24"/>
        </w:rPr>
        <w:t>José</w:t>
      </w:r>
      <w:r w:rsidR="00E2200F" w:rsidRPr="00E2200F">
        <w:rPr>
          <w:rFonts w:eastAsia="Arial" w:cs="Arial"/>
          <w:color w:val="000000" w:themeColor="text1"/>
          <w:spacing w:val="-2"/>
          <w:sz w:val="24"/>
        </w:rPr>
        <w:t xml:space="preserve"> </w:t>
      </w:r>
      <w:r w:rsidR="00E2200F" w:rsidRPr="00E2200F">
        <w:rPr>
          <w:rFonts w:eastAsia="Arial" w:cs="Arial"/>
          <w:color w:val="000000" w:themeColor="text1"/>
          <w:sz w:val="24"/>
        </w:rPr>
        <w:t>Medeiros</w:t>
      </w:r>
      <w:r w:rsidR="00E2200F">
        <w:rPr>
          <w:rFonts w:eastAsia="Arial" w:cs="Arial"/>
          <w:color w:val="244061" w:themeColor="accent1" w:themeShade="80"/>
          <w:sz w:val="24"/>
        </w:rPr>
        <w:t xml:space="preserve"> </w:t>
      </w:r>
      <w:r w:rsidR="00E2200F" w:rsidRPr="00E2200F">
        <w:rPr>
          <w:rFonts w:eastAsia="Arial" w:cs="Arial"/>
          <w:color w:val="000000" w:themeColor="text1"/>
          <w:sz w:val="24"/>
        </w:rPr>
        <w:t>e</w:t>
      </w:r>
      <w:r w:rsidR="00E2200F">
        <w:rPr>
          <w:rFonts w:eastAsia="Arial" w:cs="Arial"/>
          <w:color w:val="244061" w:themeColor="accent1" w:themeShade="80"/>
          <w:sz w:val="24"/>
        </w:rPr>
        <w:t xml:space="preserve"> </w:t>
      </w:r>
      <w:r w:rsidR="00D84495" w:rsidRPr="00966542">
        <w:rPr>
          <w:rFonts w:eastAsia="Arial" w:cs="Arial"/>
          <w:color w:val="000000" w:themeColor="text1"/>
          <w:sz w:val="24"/>
        </w:rPr>
        <w:t>Rodrigues</w:t>
      </w:r>
      <w:r w:rsidR="00D84495" w:rsidRPr="00966542">
        <w:rPr>
          <w:rFonts w:eastAsia="Arial" w:cs="Arial"/>
          <w:color w:val="000000" w:themeColor="text1"/>
          <w:spacing w:val="-1"/>
          <w:sz w:val="24"/>
        </w:rPr>
        <w:t xml:space="preserve"> </w:t>
      </w:r>
      <w:r w:rsidR="00D84495" w:rsidRPr="00966542">
        <w:rPr>
          <w:rFonts w:eastAsia="Arial" w:cs="Arial"/>
          <w:color w:val="000000" w:themeColor="text1"/>
          <w:sz w:val="24"/>
        </w:rPr>
        <w:t>Palma</w:t>
      </w:r>
      <w:r w:rsidR="00EF0148" w:rsidRPr="00506177">
        <w:rPr>
          <w:rFonts w:cs="Arial"/>
          <w:sz w:val="24"/>
        </w:rPr>
        <w:t>; presentes ainda os senadores</w:t>
      </w:r>
      <w:r w:rsidR="00E76B2F" w:rsidRPr="00506177">
        <w:rPr>
          <w:rFonts w:cs="Arial"/>
          <w:sz w:val="24"/>
        </w:rPr>
        <w:t xml:space="preserve"> </w:t>
      </w:r>
      <w:r w:rsidR="00303CC8">
        <w:rPr>
          <w:rFonts w:cs="Arial"/>
          <w:sz w:val="24"/>
        </w:rPr>
        <w:t xml:space="preserve">Paulo Paim, </w:t>
      </w:r>
      <w:r w:rsidR="00303CC8" w:rsidRPr="00303CC8">
        <w:rPr>
          <w:rFonts w:cs="Arial"/>
          <w:sz w:val="24"/>
        </w:rPr>
        <w:t>Garibaldi Alves Filho</w:t>
      </w:r>
      <w:r w:rsidR="00303CC8">
        <w:rPr>
          <w:rFonts w:cs="Arial"/>
          <w:sz w:val="24"/>
        </w:rPr>
        <w:t xml:space="preserve">, </w:t>
      </w:r>
      <w:proofErr w:type="spellStart"/>
      <w:r w:rsidR="00303CC8" w:rsidRPr="00303CC8">
        <w:rPr>
          <w:rFonts w:cs="Arial"/>
          <w:sz w:val="24"/>
        </w:rPr>
        <w:t>Reditario</w:t>
      </w:r>
      <w:proofErr w:type="spellEnd"/>
      <w:r w:rsidR="00303CC8" w:rsidRPr="00303CC8">
        <w:rPr>
          <w:rFonts w:cs="Arial"/>
          <w:sz w:val="24"/>
        </w:rPr>
        <w:t xml:space="preserve"> Cassol</w:t>
      </w:r>
      <w:r w:rsidR="00E2200F">
        <w:rPr>
          <w:rFonts w:cs="Arial"/>
          <w:sz w:val="24"/>
        </w:rPr>
        <w:t xml:space="preserve"> e </w:t>
      </w:r>
      <w:r w:rsidR="00303CC8">
        <w:rPr>
          <w:rFonts w:cs="Arial"/>
          <w:sz w:val="24"/>
        </w:rPr>
        <w:t xml:space="preserve">José Pimentel, </w:t>
      </w:r>
      <w:r w:rsidR="00EF0148" w:rsidRPr="00506177">
        <w:rPr>
          <w:rFonts w:cs="Arial"/>
          <w:sz w:val="24"/>
        </w:rPr>
        <w:t>não membros. Deixam de comparecer os senadores</w:t>
      </w:r>
      <w:r w:rsidR="00AC3797" w:rsidRPr="00E2200F">
        <w:rPr>
          <w:rFonts w:eastAsia="Arial" w:cs="Arial"/>
          <w:color w:val="000000" w:themeColor="text1"/>
          <w:sz w:val="24"/>
        </w:rPr>
        <w:t xml:space="preserve"> </w:t>
      </w:r>
      <w:r w:rsidR="00E2200F">
        <w:rPr>
          <w:rFonts w:eastAsia="Arial" w:cs="Arial"/>
          <w:color w:val="000000" w:themeColor="text1"/>
          <w:sz w:val="24"/>
        </w:rPr>
        <w:t xml:space="preserve">Jorge Viana, Lindberg Farias, Acir Gurgacz, </w:t>
      </w:r>
      <w:r w:rsidR="00E2200F" w:rsidRPr="00E2200F">
        <w:rPr>
          <w:rFonts w:eastAsia="Arial" w:cs="Arial"/>
          <w:color w:val="000000" w:themeColor="text1"/>
          <w:sz w:val="24"/>
        </w:rPr>
        <w:t>Ataídes</w:t>
      </w:r>
      <w:r w:rsidR="00E2200F" w:rsidRPr="00E2200F">
        <w:rPr>
          <w:rFonts w:eastAsia="Arial" w:cs="Arial"/>
          <w:color w:val="000000" w:themeColor="text1"/>
          <w:spacing w:val="-1"/>
          <w:sz w:val="24"/>
        </w:rPr>
        <w:t xml:space="preserve"> </w:t>
      </w:r>
      <w:r w:rsidR="00E2200F" w:rsidRPr="00E2200F">
        <w:rPr>
          <w:rFonts w:eastAsia="Arial" w:cs="Arial"/>
          <w:color w:val="000000" w:themeColor="text1"/>
          <w:sz w:val="24"/>
        </w:rPr>
        <w:t>Oliveira</w:t>
      </w:r>
      <w:r w:rsidR="00E2200F">
        <w:rPr>
          <w:rFonts w:eastAsia="Arial" w:cs="Arial"/>
          <w:color w:val="000000" w:themeColor="text1"/>
          <w:sz w:val="24"/>
        </w:rPr>
        <w:t>,</w:t>
      </w:r>
      <w:r w:rsidR="00992394">
        <w:rPr>
          <w:rFonts w:eastAsia="Arial" w:cs="Arial"/>
          <w:color w:val="000000" w:themeColor="text1"/>
          <w:sz w:val="24"/>
        </w:rPr>
        <w:t xml:space="preserve"> </w:t>
      </w:r>
      <w:r w:rsidR="00E2200F">
        <w:rPr>
          <w:rFonts w:eastAsia="Arial" w:cs="Arial"/>
          <w:color w:val="000000" w:themeColor="text1"/>
          <w:sz w:val="24"/>
        </w:rPr>
        <w:t xml:space="preserve">Davi Alcolumbre, </w:t>
      </w:r>
      <w:r w:rsidR="00AC3797" w:rsidRPr="00E2200F">
        <w:rPr>
          <w:rFonts w:eastAsia="Arial" w:cs="Arial"/>
          <w:color w:val="000000" w:themeColor="text1"/>
          <w:sz w:val="24"/>
        </w:rPr>
        <w:t>Sérgio</w:t>
      </w:r>
      <w:r w:rsidR="00AC3797" w:rsidRPr="00E2200F">
        <w:rPr>
          <w:rFonts w:eastAsia="Arial" w:cs="Arial"/>
          <w:color w:val="000000" w:themeColor="text1"/>
          <w:spacing w:val="-1"/>
          <w:sz w:val="24"/>
        </w:rPr>
        <w:t xml:space="preserve"> </w:t>
      </w:r>
      <w:r w:rsidR="00AC3797" w:rsidRPr="00E2200F">
        <w:rPr>
          <w:rFonts w:eastAsia="Arial" w:cs="Arial"/>
          <w:color w:val="000000" w:themeColor="text1"/>
          <w:sz w:val="24"/>
        </w:rPr>
        <w:t>Petecão</w:t>
      </w:r>
      <w:r w:rsidR="00E2200F" w:rsidRPr="00E2200F">
        <w:rPr>
          <w:rFonts w:eastAsia="Arial" w:cs="Arial"/>
          <w:color w:val="000000" w:themeColor="text1"/>
          <w:sz w:val="24"/>
        </w:rPr>
        <w:t xml:space="preserve"> e</w:t>
      </w:r>
      <w:r w:rsidR="00AC3797" w:rsidRPr="00E2200F">
        <w:rPr>
          <w:rFonts w:eastAsia="Arial" w:cs="Arial"/>
          <w:color w:val="000000" w:themeColor="text1"/>
          <w:sz w:val="24"/>
        </w:rPr>
        <w:t xml:space="preserve"> João</w:t>
      </w:r>
      <w:r w:rsidR="00AC3797" w:rsidRPr="00E2200F">
        <w:rPr>
          <w:rFonts w:eastAsia="Arial" w:cs="Arial"/>
          <w:color w:val="000000" w:themeColor="text1"/>
          <w:spacing w:val="-4"/>
          <w:sz w:val="24"/>
        </w:rPr>
        <w:t xml:space="preserve"> </w:t>
      </w:r>
      <w:r w:rsidR="00AC3797" w:rsidRPr="00E2200F">
        <w:rPr>
          <w:rFonts w:eastAsia="Arial" w:cs="Arial"/>
          <w:color w:val="000000" w:themeColor="text1"/>
          <w:sz w:val="24"/>
        </w:rPr>
        <w:t>Capiberibe</w:t>
      </w:r>
      <w:r w:rsidR="00EF0148" w:rsidRPr="00506177">
        <w:rPr>
          <w:rFonts w:cs="Arial"/>
          <w:sz w:val="24"/>
        </w:rPr>
        <w:t>.</w:t>
      </w:r>
      <w:r w:rsidR="00414B46" w:rsidRPr="00506177">
        <w:rPr>
          <w:rFonts w:cs="Arial"/>
          <w:sz w:val="24"/>
        </w:rPr>
        <w:t xml:space="preserve"> </w:t>
      </w:r>
      <w:r w:rsidR="006B0A45" w:rsidRPr="00506177">
        <w:rPr>
          <w:rFonts w:cs="Arial"/>
          <w:sz w:val="24"/>
        </w:rPr>
        <w:t>P</w:t>
      </w:r>
      <w:r w:rsidR="00F77615" w:rsidRPr="00506177">
        <w:rPr>
          <w:rFonts w:cs="Arial"/>
          <w:sz w:val="24"/>
        </w:rPr>
        <w:t xml:space="preserve">assa-se à apreciação da pauta: discussão </w:t>
      </w:r>
      <w:r w:rsidR="00874C8F" w:rsidRPr="00506177">
        <w:rPr>
          <w:rFonts w:cs="Arial"/>
          <w:sz w:val="24"/>
        </w:rPr>
        <w:t>e vota</w:t>
      </w:r>
      <w:r w:rsidR="00F77615" w:rsidRPr="00506177">
        <w:rPr>
          <w:rFonts w:cs="Arial"/>
          <w:sz w:val="24"/>
        </w:rPr>
        <w:t xml:space="preserve">ção das </w:t>
      </w:r>
      <w:r w:rsidR="00874C8F" w:rsidRPr="00506177">
        <w:rPr>
          <w:rFonts w:cs="Arial"/>
          <w:sz w:val="24"/>
        </w:rPr>
        <w:t>emendas da Comissão</w:t>
      </w:r>
      <w:r w:rsidR="00F77615" w:rsidRPr="00506177">
        <w:rPr>
          <w:rFonts w:cs="Arial"/>
          <w:sz w:val="24"/>
        </w:rPr>
        <w:t xml:space="preserve"> de Meio Ambiente</w:t>
      </w:r>
      <w:r w:rsidR="00874C8F" w:rsidRPr="00506177">
        <w:rPr>
          <w:rFonts w:cs="Arial"/>
          <w:sz w:val="24"/>
        </w:rPr>
        <w:t xml:space="preserve"> ao Projeto de Lei do C</w:t>
      </w:r>
      <w:r w:rsidR="00F77615" w:rsidRPr="00506177">
        <w:rPr>
          <w:rFonts w:cs="Arial"/>
          <w:sz w:val="24"/>
        </w:rPr>
        <w:t xml:space="preserve">ongresso Nacional nº </w:t>
      </w:r>
      <w:r w:rsidR="00B22F81" w:rsidRPr="00506177">
        <w:rPr>
          <w:rFonts w:cs="Arial"/>
          <w:sz w:val="24"/>
        </w:rPr>
        <w:t>2</w:t>
      </w:r>
      <w:r w:rsidR="00F77615" w:rsidRPr="00506177">
        <w:rPr>
          <w:rFonts w:cs="Arial"/>
          <w:sz w:val="24"/>
        </w:rPr>
        <w:t xml:space="preserve"> de 201</w:t>
      </w:r>
      <w:r w:rsidR="00B22F81" w:rsidRPr="00506177">
        <w:rPr>
          <w:rFonts w:cs="Arial"/>
          <w:sz w:val="24"/>
        </w:rPr>
        <w:t>8</w:t>
      </w:r>
      <w:r w:rsidR="00923442" w:rsidRPr="00506177">
        <w:rPr>
          <w:rFonts w:cs="Arial"/>
          <w:sz w:val="24"/>
        </w:rPr>
        <w:t>, que “Dispõe sobre as diretrizes para a elaboração e execução da Lei Orçamentária de 201</w:t>
      </w:r>
      <w:r w:rsidR="00B22F81" w:rsidRPr="00506177">
        <w:rPr>
          <w:rFonts w:cs="Arial"/>
          <w:sz w:val="24"/>
        </w:rPr>
        <w:t>9</w:t>
      </w:r>
      <w:r w:rsidR="00923442" w:rsidRPr="00506177">
        <w:rPr>
          <w:rFonts w:cs="Arial"/>
          <w:sz w:val="24"/>
        </w:rPr>
        <w:t xml:space="preserve"> e dá outras providências”. O </w:t>
      </w:r>
      <w:r w:rsidR="00A17C0C" w:rsidRPr="00506177">
        <w:rPr>
          <w:rFonts w:cs="Arial"/>
          <w:sz w:val="24"/>
        </w:rPr>
        <w:t>s</w:t>
      </w:r>
      <w:r w:rsidR="009D0331" w:rsidRPr="00506177">
        <w:rPr>
          <w:rFonts w:cs="Arial"/>
          <w:sz w:val="24"/>
        </w:rPr>
        <w:t xml:space="preserve">enador </w:t>
      </w:r>
      <w:r w:rsidR="00AC3797" w:rsidRPr="00992394">
        <w:rPr>
          <w:rFonts w:cs="Arial"/>
          <w:color w:val="000000" w:themeColor="text1"/>
          <w:sz w:val="24"/>
        </w:rPr>
        <w:t>José Medeiros</w:t>
      </w:r>
      <w:r w:rsidR="00A17C0C" w:rsidRPr="00506177">
        <w:rPr>
          <w:rFonts w:cs="Arial"/>
          <w:sz w:val="24"/>
        </w:rPr>
        <w:t xml:space="preserve"> faz </w:t>
      </w:r>
      <w:r w:rsidR="00923442" w:rsidRPr="00506177">
        <w:rPr>
          <w:rFonts w:cs="Arial"/>
          <w:sz w:val="24"/>
        </w:rPr>
        <w:t>a leitura do relatório, de sua autoria, no qual comunic</w:t>
      </w:r>
      <w:r w:rsidR="00A17C0C" w:rsidRPr="00506177">
        <w:rPr>
          <w:rFonts w:cs="Arial"/>
          <w:sz w:val="24"/>
        </w:rPr>
        <w:t>a</w:t>
      </w:r>
      <w:r w:rsidR="00923442" w:rsidRPr="00506177">
        <w:rPr>
          <w:rFonts w:cs="Arial"/>
          <w:sz w:val="24"/>
        </w:rPr>
        <w:t xml:space="preserve"> o recebimento de </w:t>
      </w:r>
      <w:r w:rsidR="006B0A45" w:rsidRPr="00506177">
        <w:rPr>
          <w:rFonts w:cs="Arial"/>
          <w:sz w:val="24"/>
        </w:rPr>
        <w:t>16</w:t>
      </w:r>
      <w:r w:rsidR="00952E56" w:rsidRPr="00506177">
        <w:rPr>
          <w:rFonts w:cs="Arial"/>
          <w:color w:val="FF0000"/>
          <w:sz w:val="24"/>
        </w:rPr>
        <w:t xml:space="preserve"> </w:t>
      </w:r>
      <w:r w:rsidR="00952E56" w:rsidRPr="00506177">
        <w:rPr>
          <w:rFonts w:cs="Arial"/>
          <w:sz w:val="24"/>
        </w:rPr>
        <w:t>(</w:t>
      </w:r>
      <w:r w:rsidR="006B0A45" w:rsidRPr="00506177">
        <w:rPr>
          <w:rFonts w:cs="Arial"/>
          <w:sz w:val="24"/>
        </w:rPr>
        <w:t>dezesseis</w:t>
      </w:r>
      <w:r w:rsidR="00952E56" w:rsidRPr="00506177">
        <w:rPr>
          <w:rFonts w:cs="Arial"/>
          <w:sz w:val="24"/>
        </w:rPr>
        <w:t>)</w:t>
      </w:r>
      <w:r w:rsidR="00923442" w:rsidRPr="00506177">
        <w:rPr>
          <w:rFonts w:cs="Arial"/>
          <w:sz w:val="24"/>
        </w:rPr>
        <w:t xml:space="preserve"> propostas de emenda, </w:t>
      </w:r>
      <w:r w:rsidR="00B22F81" w:rsidRPr="00506177">
        <w:rPr>
          <w:rFonts w:cs="Arial"/>
          <w:sz w:val="24"/>
        </w:rPr>
        <w:t xml:space="preserve">sendo </w:t>
      </w:r>
      <w:r w:rsidR="006B0A45" w:rsidRPr="00506177">
        <w:rPr>
          <w:rFonts w:cs="Arial"/>
          <w:sz w:val="24"/>
        </w:rPr>
        <w:t>15 (quinze)</w:t>
      </w:r>
      <w:r w:rsidR="00B22F81" w:rsidRPr="00506177">
        <w:rPr>
          <w:rFonts w:cs="Arial"/>
          <w:sz w:val="24"/>
        </w:rPr>
        <w:t xml:space="preserve"> </w:t>
      </w:r>
      <w:r w:rsidR="00923442" w:rsidRPr="00506177">
        <w:rPr>
          <w:rFonts w:cs="Arial"/>
          <w:sz w:val="24"/>
        </w:rPr>
        <w:t>destinadas a incluir ações no Anexo de Metas e Prioridades</w:t>
      </w:r>
      <w:r w:rsidR="00B22F81" w:rsidRPr="00506177">
        <w:rPr>
          <w:rFonts w:cs="Arial"/>
          <w:sz w:val="24"/>
        </w:rPr>
        <w:t xml:space="preserve"> e </w:t>
      </w:r>
      <w:r w:rsidR="006B0A45" w:rsidRPr="00506177">
        <w:rPr>
          <w:rFonts w:cs="Arial"/>
          <w:sz w:val="24"/>
        </w:rPr>
        <w:t>1 (uma)</w:t>
      </w:r>
      <w:r w:rsidR="00B22F81" w:rsidRPr="00506177">
        <w:rPr>
          <w:rFonts w:cs="Arial"/>
          <w:sz w:val="24"/>
        </w:rPr>
        <w:t xml:space="preserve"> destinada ao texto do projeto</w:t>
      </w:r>
      <w:r w:rsidR="00923442" w:rsidRPr="00506177">
        <w:rPr>
          <w:rFonts w:cs="Arial"/>
          <w:sz w:val="24"/>
        </w:rPr>
        <w:t xml:space="preserve">. Encerrada a discussão, </w:t>
      </w:r>
      <w:r w:rsidR="00A17C0C" w:rsidRPr="00506177">
        <w:rPr>
          <w:rFonts w:cs="Arial"/>
          <w:sz w:val="24"/>
        </w:rPr>
        <w:t xml:space="preserve">é </w:t>
      </w:r>
      <w:r w:rsidR="00923442" w:rsidRPr="00506177">
        <w:rPr>
          <w:rFonts w:cs="Arial"/>
          <w:sz w:val="24"/>
        </w:rPr>
        <w:t xml:space="preserve">aprovado o relatório, que </w:t>
      </w:r>
      <w:r w:rsidR="001C2045" w:rsidRPr="00506177">
        <w:rPr>
          <w:rFonts w:cs="Arial"/>
          <w:sz w:val="24"/>
        </w:rPr>
        <w:t>passa</w:t>
      </w:r>
      <w:r w:rsidR="00F65BCE" w:rsidRPr="00506177">
        <w:rPr>
          <w:rFonts w:cs="Arial"/>
          <w:sz w:val="24"/>
        </w:rPr>
        <w:t xml:space="preserve"> a constituir parecer favorável </w:t>
      </w:r>
      <w:r w:rsidR="00952E56" w:rsidRPr="00506177">
        <w:rPr>
          <w:rFonts w:cs="Arial"/>
          <w:sz w:val="24"/>
        </w:rPr>
        <w:t xml:space="preserve">às </w:t>
      </w:r>
      <w:r w:rsidR="006B0A45" w:rsidRPr="00506177">
        <w:rPr>
          <w:rFonts w:cs="Arial"/>
          <w:sz w:val="24"/>
        </w:rPr>
        <w:t>2</w:t>
      </w:r>
      <w:r w:rsidR="00B22F81" w:rsidRPr="00506177">
        <w:rPr>
          <w:rFonts w:cs="Arial"/>
          <w:sz w:val="24"/>
        </w:rPr>
        <w:t xml:space="preserve"> (</w:t>
      </w:r>
      <w:r w:rsidR="006B0A45" w:rsidRPr="00506177">
        <w:rPr>
          <w:rFonts w:cs="Arial"/>
          <w:sz w:val="24"/>
        </w:rPr>
        <w:t>duas</w:t>
      </w:r>
      <w:r w:rsidR="00B22F81" w:rsidRPr="00506177">
        <w:rPr>
          <w:rFonts w:cs="Arial"/>
          <w:sz w:val="24"/>
        </w:rPr>
        <w:t>)</w:t>
      </w:r>
      <w:r w:rsidR="00D84B4A" w:rsidRPr="00506177">
        <w:rPr>
          <w:rFonts w:cs="Arial"/>
          <w:sz w:val="24"/>
        </w:rPr>
        <w:t xml:space="preserve"> E</w:t>
      </w:r>
      <w:r w:rsidR="00923442" w:rsidRPr="00506177">
        <w:rPr>
          <w:rFonts w:cs="Arial"/>
          <w:sz w:val="24"/>
        </w:rPr>
        <w:t>mendas seguintes</w:t>
      </w:r>
      <w:r w:rsidR="00952E56" w:rsidRPr="00506177">
        <w:rPr>
          <w:rFonts w:cs="Arial"/>
          <w:sz w:val="24"/>
        </w:rPr>
        <w:t xml:space="preserve"> de inclusão de meta</w:t>
      </w:r>
      <w:r w:rsidR="00923442" w:rsidRPr="00506177">
        <w:rPr>
          <w:rFonts w:cs="Arial"/>
          <w:sz w:val="24"/>
        </w:rPr>
        <w:t xml:space="preserve">: </w:t>
      </w:r>
      <w:r w:rsidR="00923442" w:rsidRPr="00506177">
        <w:rPr>
          <w:rFonts w:cs="Arial"/>
          <w:b/>
          <w:sz w:val="24"/>
        </w:rPr>
        <w:t xml:space="preserve">Nº 1 | AÇÃO: </w:t>
      </w:r>
      <w:r w:rsidR="00046BD7" w:rsidRPr="00506177">
        <w:rPr>
          <w:rFonts w:cs="Arial"/>
          <w:b/>
          <w:sz w:val="24"/>
        </w:rPr>
        <w:t xml:space="preserve">20W6 - Apoio à Implementação de Instrumentos Estruturantes da Política </w:t>
      </w:r>
      <w:r w:rsidR="00046BD7" w:rsidRPr="00506177">
        <w:rPr>
          <w:rFonts w:cs="Arial"/>
          <w:b/>
          <w:color w:val="000000"/>
          <w:sz w:val="24"/>
        </w:rPr>
        <w:t xml:space="preserve">Nacional de Resíduos </w:t>
      </w:r>
      <w:r w:rsidR="00046BD7" w:rsidRPr="00506177">
        <w:rPr>
          <w:rFonts w:cs="Arial"/>
          <w:b/>
          <w:sz w:val="24"/>
        </w:rPr>
        <w:t>Sólidos</w:t>
      </w:r>
      <w:r w:rsidR="00952E56" w:rsidRPr="00506177">
        <w:rPr>
          <w:rFonts w:cs="Arial"/>
          <w:b/>
          <w:sz w:val="24"/>
        </w:rPr>
        <w:t xml:space="preserve"> </w:t>
      </w:r>
      <w:r w:rsidR="00923442" w:rsidRPr="00506177">
        <w:rPr>
          <w:rFonts w:cs="Arial"/>
          <w:b/>
          <w:sz w:val="24"/>
        </w:rPr>
        <w:t>|</w:t>
      </w:r>
      <w:r w:rsidR="00952E56" w:rsidRPr="00506177">
        <w:rPr>
          <w:rFonts w:cs="Arial"/>
          <w:b/>
          <w:sz w:val="24"/>
        </w:rPr>
        <w:t xml:space="preserve"> META: </w:t>
      </w:r>
      <w:r w:rsidR="006164A5" w:rsidRPr="00506177">
        <w:rPr>
          <w:rFonts w:cs="Arial"/>
          <w:b/>
          <w:sz w:val="24"/>
        </w:rPr>
        <w:t>3</w:t>
      </w:r>
      <w:r w:rsidR="00B14257" w:rsidRPr="00506177">
        <w:rPr>
          <w:rFonts w:cs="Arial"/>
          <w:sz w:val="24"/>
        </w:rPr>
        <w:t xml:space="preserve">; </w:t>
      </w:r>
      <w:r w:rsidR="00952E56" w:rsidRPr="00506177">
        <w:rPr>
          <w:rFonts w:cs="Arial"/>
          <w:b/>
          <w:sz w:val="24"/>
        </w:rPr>
        <w:t xml:space="preserve">Nº 2 | AÇÃO: </w:t>
      </w:r>
      <w:r w:rsidR="00046BD7" w:rsidRPr="00506177">
        <w:rPr>
          <w:rFonts w:cs="Arial"/>
          <w:b/>
          <w:sz w:val="24"/>
        </w:rPr>
        <w:t>8499 - Apoio a Projetos de Gestão Integrada do Meio Ambiente (PNMA II)</w:t>
      </w:r>
      <w:r w:rsidR="00B949B7" w:rsidRPr="00506177">
        <w:rPr>
          <w:rFonts w:cs="Arial"/>
          <w:b/>
          <w:sz w:val="24"/>
        </w:rPr>
        <w:t xml:space="preserve"> |</w:t>
      </w:r>
      <w:r w:rsidR="00952E56" w:rsidRPr="00506177">
        <w:rPr>
          <w:rFonts w:cs="Arial"/>
          <w:b/>
          <w:sz w:val="24"/>
        </w:rPr>
        <w:t xml:space="preserve"> META: </w:t>
      </w:r>
      <w:r w:rsidR="00046BD7" w:rsidRPr="00506177">
        <w:rPr>
          <w:rFonts w:cs="Arial"/>
          <w:b/>
          <w:sz w:val="24"/>
        </w:rPr>
        <w:t>9</w:t>
      </w:r>
      <w:r w:rsidR="00F65BCE" w:rsidRPr="00506177">
        <w:rPr>
          <w:rFonts w:cs="Arial"/>
          <w:b/>
          <w:sz w:val="24"/>
        </w:rPr>
        <w:t xml:space="preserve"> </w:t>
      </w:r>
      <w:r w:rsidR="00FB4106">
        <w:rPr>
          <w:rFonts w:cs="Arial"/>
          <w:sz w:val="24"/>
        </w:rPr>
        <w:t>e à</w:t>
      </w:r>
      <w:r w:rsidR="00F65BCE" w:rsidRPr="00506177">
        <w:rPr>
          <w:rFonts w:cs="Arial"/>
          <w:sz w:val="24"/>
        </w:rPr>
        <w:t xml:space="preserve"> seguinte emenda de texto: </w:t>
      </w:r>
      <w:r w:rsidR="00F65BCE" w:rsidRPr="00506177">
        <w:rPr>
          <w:rFonts w:cs="Arial"/>
          <w:b/>
          <w:sz w:val="24"/>
        </w:rPr>
        <w:t>Nº 3</w:t>
      </w:r>
      <w:r w:rsidR="00F65BCE" w:rsidRPr="00506177">
        <w:rPr>
          <w:rFonts w:cs="Arial"/>
          <w:sz w:val="24"/>
        </w:rPr>
        <w:t xml:space="preserve"> </w:t>
      </w:r>
      <w:r w:rsidR="00F65BCE" w:rsidRPr="00506177">
        <w:rPr>
          <w:rFonts w:cs="Arial"/>
          <w:b/>
          <w:sz w:val="24"/>
        </w:rPr>
        <w:t>| EMENTA: FOMENTO À EXPORTAÇÃO | TIPO: ADITIVA | REFERÊNCIA: CORPO DA LEI – ARTIGO 11 INCISO XV</w:t>
      </w:r>
      <w:r w:rsidR="00B949B7" w:rsidRPr="00506177">
        <w:rPr>
          <w:rFonts w:cs="Arial"/>
          <w:sz w:val="24"/>
        </w:rPr>
        <w:t xml:space="preserve">. </w:t>
      </w:r>
      <w:r w:rsidR="00B22F81" w:rsidRPr="00506177">
        <w:rPr>
          <w:rFonts w:cs="Arial"/>
          <w:sz w:val="24"/>
        </w:rPr>
        <w:t>O Presidente</w:t>
      </w:r>
      <w:r w:rsidR="009D0331" w:rsidRPr="00506177">
        <w:rPr>
          <w:rFonts w:cs="Arial"/>
          <w:sz w:val="24"/>
        </w:rPr>
        <w:t xml:space="preserve"> </w:t>
      </w:r>
      <w:r w:rsidR="00A17C0C" w:rsidRPr="00506177">
        <w:rPr>
          <w:rFonts w:cs="Arial"/>
          <w:sz w:val="24"/>
        </w:rPr>
        <w:t xml:space="preserve">propõe a dispensa de leitura e aprovação da ata da presente reunião. Com a aprovação </w:t>
      </w:r>
      <w:r w:rsidR="001C2045" w:rsidRPr="00506177">
        <w:rPr>
          <w:rFonts w:cs="Arial"/>
          <w:sz w:val="24"/>
        </w:rPr>
        <w:t>do Plenário</w:t>
      </w:r>
      <w:r w:rsidR="00A17C0C" w:rsidRPr="00506177">
        <w:rPr>
          <w:rFonts w:cs="Arial"/>
          <w:sz w:val="24"/>
        </w:rPr>
        <w:t>,</w:t>
      </w:r>
      <w:r w:rsidR="00063AD9">
        <w:rPr>
          <w:rFonts w:cs="Arial"/>
          <w:sz w:val="24"/>
        </w:rPr>
        <w:t xml:space="preserve"> a ata é aprovada.</w:t>
      </w:r>
      <w:r w:rsidR="00A17C0C" w:rsidRPr="00506177">
        <w:rPr>
          <w:rFonts w:cs="Arial"/>
          <w:sz w:val="24"/>
        </w:rPr>
        <w:t xml:space="preserve"> </w:t>
      </w:r>
      <w:r w:rsidR="00063AD9">
        <w:rPr>
          <w:rFonts w:cs="Arial"/>
          <w:sz w:val="24"/>
        </w:rPr>
        <w:t>N</w:t>
      </w:r>
      <w:r w:rsidR="001E530E" w:rsidRPr="00506177">
        <w:rPr>
          <w:rFonts w:cs="Arial"/>
          <w:sz w:val="24"/>
        </w:rPr>
        <w:t>ada mais havendo a tratar</w:t>
      </w:r>
      <w:r w:rsidR="00074958" w:rsidRPr="00506177">
        <w:rPr>
          <w:rFonts w:cs="Arial"/>
          <w:sz w:val="24"/>
        </w:rPr>
        <w:t xml:space="preserve">, </w:t>
      </w:r>
      <w:r w:rsidR="006D3131" w:rsidRPr="00506177">
        <w:rPr>
          <w:rFonts w:cs="Arial"/>
          <w:sz w:val="24"/>
        </w:rPr>
        <w:t xml:space="preserve">o </w:t>
      </w:r>
      <w:r w:rsidR="00A17C0C" w:rsidRPr="00506177">
        <w:rPr>
          <w:rFonts w:cs="Arial"/>
          <w:sz w:val="24"/>
        </w:rPr>
        <w:t>p</w:t>
      </w:r>
      <w:r w:rsidR="00074958" w:rsidRPr="00506177">
        <w:rPr>
          <w:rFonts w:cs="Arial"/>
          <w:sz w:val="24"/>
        </w:rPr>
        <w:t>residente</w:t>
      </w:r>
      <w:r w:rsidR="006D3131" w:rsidRPr="00506177">
        <w:rPr>
          <w:rFonts w:cs="Arial"/>
          <w:sz w:val="24"/>
        </w:rPr>
        <w:t xml:space="preserve"> </w:t>
      </w:r>
      <w:r w:rsidR="001E530E" w:rsidRPr="00506177">
        <w:rPr>
          <w:rFonts w:cs="Arial"/>
          <w:sz w:val="24"/>
        </w:rPr>
        <w:t>encerr</w:t>
      </w:r>
      <w:r w:rsidR="00A17C0C" w:rsidRPr="00506177">
        <w:rPr>
          <w:rFonts w:cs="Arial"/>
          <w:sz w:val="24"/>
        </w:rPr>
        <w:t>a</w:t>
      </w:r>
      <w:r w:rsidR="001E530E" w:rsidRPr="00506177">
        <w:rPr>
          <w:rFonts w:cs="Arial"/>
          <w:sz w:val="24"/>
        </w:rPr>
        <w:t xml:space="preserve"> a reunião </w:t>
      </w:r>
      <w:r w:rsidR="00B22F81" w:rsidRPr="00506177">
        <w:rPr>
          <w:rFonts w:cs="Arial"/>
          <w:sz w:val="24"/>
        </w:rPr>
        <w:t xml:space="preserve">às </w:t>
      </w:r>
      <w:r w:rsidR="00992394" w:rsidRPr="00992394">
        <w:rPr>
          <w:rFonts w:cs="Arial"/>
          <w:color w:val="000000" w:themeColor="text1"/>
          <w:sz w:val="24"/>
        </w:rPr>
        <w:t>doze</w:t>
      </w:r>
      <w:r w:rsidR="00B22F81" w:rsidRPr="00506177">
        <w:rPr>
          <w:rFonts w:cs="Arial"/>
          <w:sz w:val="24"/>
        </w:rPr>
        <w:t xml:space="preserve"> horas e </w:t>
      </w:r>
      <w:r w:rsidR="00992394">
        <w:rPr>
          <w:rFonts w:cs="Arial"/>
          <w:sz w:val="24"/>
        </w:rPr>
        <w:t>vinte e um</w:t>
      </w:r>
      <w:r w:rsidR="00B22F81" w:rsidRPr="00506177">
        <w:rPr>
          <w:rFonts w:cs="Arial"/>
          <w:sz w:val="24"/>
        </w:rPr>
        <w:t xml:space="preserve"> minutos</w:t>
      </w:r>
      <w:r w:rsidR="00B737B3" w:rsidRPr="00506177">
        <w:rPr>
          <w:rFonts w:cs="Arial"/>
          <w:sz w:val="24"/>
        </w:rPr>
        <w:t xml:space="preserve">, </w:t>
      </w:r>
      <w:r w:rsidR="00A57C6F" w:rsidRPr="00506177">
        <w:rPr>
          <w:rFonts w:cs="Arial"/>
          <w:sz w:val="24"/>
        </w:rPr>
        <w:t xml:space="preserve">lavrando eu, </w:t>
      </w:r>
      <w:r w:rsidR="00B22F81" w:rsidRPr="00506177">
        <w:rPr>
          <w:rFonts w:cs="Arial"/>
          <w:sz w:val="24"/>
        </w:rPr>
        <w:t>Flávio Eduardo de Oliveira Santos, Secretário-Adjunto da Comissão de Meio Ambiente</w:t>
      </w:r>
      <w:r w:rsidR="00A57C6F" w:rsidRPr="00506177">
        <w:rPr>
          <w:rFonts w:cs="Arial"/>
          <w:sz w:val="24"/>
        </w:rPr>
        <w:t xml:space="preserve">, a presente ata, que será assinada pelo </w:t>
      </w:r>
      <w:r w:rsidR="00A17C0C" w:rsidRPr="00506177">
        <w:rPr>
          <w:rFonts w:cs="Arial"/>
          <w:sz w:val="24"/>
        </w:rPr>
        <w:t>p</w:t>
      </w:r>
      <w:r w:rsidR="00241C1D" w:rsidRPr="00506177">
        <w:rPr>
          <w:rFonts w:cs="Arial"/>
          <w:sz w:val="24"/>
        </w:rPr>
        <w:t xml:space="preserve">residente </w:t>
      </w:r>
      <w:r w:rsidR="00A57C6F" w:rsidRPr="00506177">
        <w:rPr>
          <w:rFonts w:cs="Arial"/>
          <w:sz w:val="24"/>
        </w:rPr>
        <w:t>e publicada no Diário do Senado Federal, juntamente com a íntegra das notas taquigráficas.</w:t>
      </w:r>
    </w:p>
    <w:p w:rsidR="00A17C0C" w:rsidRDefault="00A17C0C" w:rsidP="00A57C6F">
      <w:pPr>
        <w:rPr>
          <w:rFonts w:cs="Arial"/>
          <w:szCs w:val="22"/>
        </w:rPr>
      </w:pPr>
    </w:p>
    <w:p w:rsidR="00EF71F8" w:rsidRDefault="00EF71F8" w:rsidP="00A57C6F">
      <w:pPr>
        <w:rPr>
          <w:rFonts w:cs="Arial"/>
          <w:szCs w:val="22"/>
        </w:rPr>
      </w:pPr>
    </w:p>
    <w:p w:rsidR="00EF71F8" w:rsidRDefault="00EF71F8" w:rsidP="00A57C6F">
      <w:pPr>
        <w:rPr>
          <w:rFonts w:cs="Arial"/>
          <w:szCs w:val="22"/>
        </w:rPr>
      </w:pPr>
    </w:p>
    <w:p w:rsidR="00646B4B" w:rsidRPr="00506177" w:rsidRDefault="00646B4B" w:rsidP="00A17C0C">
      <w:pPr>
        <w:jc w:val="center"/>
        <w:rPr>
          <w:rFonts w:cs="Arial"/>
          <w:szCs w:val="22"/>
        </w:rPr>
      </w:pPr>
    </w:p>
    <w:p w:rsidR="00A17C0C" w:rsidRPr="00EF71F8" w:rsidRDefault="00A17C0C" w:rsidP="00A17C0C">
      <w:pPr>
        <w:jc w:val="center"/>
        <w:rPr>
          <w:rFonts w:cs="Arial"/>
          <w:sz w:val="24"/>
        </w:rPr>
      </w:pPr>
      <w:r w:rsidRPr="00EF71F8">
        <w:rPr>
          <w:rFonts w:cs="Arial"/>
          <w:sz w:val="24"/>
        </w:rPr>
        <w:t xml:space="preserve">Senador </w:t>
      </w:r>
      <w:r w:rsidR="00DE4579" w:rsidRPr="00EF71F8">
        <w:rPr>
          <w:rFonts w:cs="Arial"/>
          <w:sz w:val="24"/>
        </w:rPr>
        <w:t>Valdir Raupp</w:t>
      </w:r>
    </w:p>
    <w:p w:rsidR="00CF076B" w:rsidRDefault="00A17C0C" w:rsidP="00646B4B">
      <w:pPr>
        <w:jc w:val="center"/>
        <w:rPr>
          <w:rFonts w:cs="Arial"/>
          <w:sz w:val="24"/>
        </w:rPr>
      </w:pPr>
      <w:r w:rsidRPr="00EF71F8">
        <w:rPr>
          <w:rFonts w:cs="Arial"/>
          <w:color w:val="000000" w:themeColor="text1"/>
          <w:sz w:val="24"/>
        </w:rPr>
        <w:t>Presidente</w:t>
      </w:r>
      <w:r w:rsidR="00992394" w:rsidRPr="00EF71F8">
        <w:rPr>
          <w:rFonts w:cs="Arial"/>
          <w:color w:val="000000" w:themeColor="text1"/>
          <w:sz w:val="24"/>
        </w:rPr>
        <w:t xml:space="preserve"> Eventual</w:t>
      </w:r>
      <w:r w:rsidRPr="00EF71F8">
        <w:rPr>
          <w:rFonts w:cs="Arial"/>
          <w:color w:val="000000" w:themeColor="text1"/>
          <w:sz w:val="24"/>
        </w:rPr>
        <w:t xml:space="preserve"> </w:t>
      </w:r>
      <w:r w:rsidRPr="00EF71F8">
        <w:rPr>
          <w:rFonts w:cs="Arial"/>
          <w:sz w:val="24"/>
        </w:rPr>
        <w:t>da Comissão de Meio Ambiente do Senado Federal</w:t>
      </w:r>
    </w:p>
    <w:p w:rsidR="001669DB" w:rsidRDefault="001669DB" w:rsidP="00646B4B">
      <w:pPr>
        <w:jc w:val="center"/>
        <w:rPr>
          <w:rFonts w:cs="Arial"/>
          <w:sz w:val="24"/>
        </w:rPr>
      </w:pPr>
    </w:p>
    <w:p w:rsidR="001669DB" w:rsidRDefault="001669DB" w:rsidP="00646B4B">
      <w:pPr>
        <w:jc w:val="center"/>
        <w:rPr>
          <w:rFonts w:cs="Arial"/>
          <w:sz w:val="24"/>
        </w:rPr>
      </w:pPr>
    </w:p>
    <w:p w:rsidR="001669DB" w:rsidRDefault="001669DB" w:rsidP="001669DB">
      <w:pPr>
        <w:pStyle w:val="Escriba-Normal"/>
        <w:ind w:firstLine="0"/>
        <w:jc w:val="center"/>
        <w:rPr>
          <w:i/>
        </w:rPr>
      </w:pPr>
      <w:r>
        <w:t>(</w:t>
      </w:r>
      <w:r>
        <w:rPr>
          <w:i/>
        </w:rPr>
        <w:t>Texto com revisão.</w:t>
      </w:r>
      <w:r>
        <w:t>)</w:t>
      </w:r>
    </w:p>
    <w:p w:rsidR="001669DB" w:rsidRDefault="001669DB" w:rsidP="001669DB">
      <w:pPr>
        <w:pStyle w:val="Escriba-Normal"/>
        <w:rPr>
          <w:b/>
        </w:rPr>
      </w:pPr>
    </w:p>
    <w:p w:rsidR="001669DB" w:rsidRDefault="001669DB" w:rsidP="001669DB">
      <w:pPr>
        <w:pStyle w:val="Escriba-Normal"/>
      </w:pPr>
      <w:r>
        <w:rPr>
          <w:b/>
        </w:rPr>
        <w:t xml:space="preserve">O SR. PRESIDENTE </w:t>
      </w:r>
      <w:r>
        <w:t xml:space="preserve">(Valdir Raupp. Bloco Maioria/MDB - RO) – Havendo número regimental, declaro aberta a 10ª Reunião, Extraordinária, da Comissão de Meio Ambiente. </w:t>
      </w:r>
    </w:p>
    <w:p w:rsidR="001669DB" w:rsidRDefault="001669DB" w:rsidP="001669DB">
      <w:pPr>
        <w:pStyle w:val="Escriba-Normal"/>
      </w:pPr>
      <w:r>
        <w:t xml:space="preserve">A presente reunião destina-se à discussão e votação das propostas de emendas desta Comissão ao Projeto de Lei de Diretrizes Orçamentárias para 2019, PLN nº 2, de 2018. </w:t>
      </w:r>
    </w:p>
    <w:p w:rsidR="001669DB" w:rsidRDefault="001669DB" w:rsidP="001669DB">
      <w:pPr>
        <w:pStyle w:val="Escriba-Normal"/>
      </w:pPr>
      <w:r>
        <w:t xml:space="preserve">Designo como Relator o Senador José Medeiros. </w:t>
      </w:r>
    </w:p>
    <w:p w:rsidR="001669DB" w:rsidRDefault="001669DB" w:rsidP="001669DB">
      <w:pPr>
        <w:pStyle w:val="Escriba-Normal"/>
      </w:pPr>
      <w:r>
        <w:t xml:space="preserve">Com a palavra para a leitura de seu relatório, Senador José Medeiros. </w:t>
      </w:r>
    </w:p>
    <w:p w:rsidR="001669DB" w:rsidRDefault="001669DB" w:rsidP="001669DB">
      <w:pPr>
        <w:pStyle w:val="Escriba-Normal"/>
      </w:pPr>
      <w:r>
        <w:rPr>
          <w:b/>
        </w:rPr>
        <w:t xml:space="preserve">O SR. JOSÉ MEDEIROS </w:t>
      </w:r>
      <w:r>
        <w:t xml:space="preserve">(Bloco Parlamentar Democracia e Cidadania/PODE - MT. Como Relator.) – Sr. Presidente, em nome da celeridade – registro aqui a presença do Senador Cristovam Buarque –, passo direto à análise, se V. </w:t>
      </w:r>
      <w:proofErr w:type="spellStart"/>
      <w:r>
        <w:t>Ex</w:t>
      </w:r>
      <w:proofErr w:type="spellEnd"/>
      <w:r>
        <w:t xml:space="preserve">ª assim permitir. </w:t>
      </w:r>
    </w:p>
    <w:p w:rsidR="001669DB" w:rsidRDefault="001669DB" w:rsidP="001669DB">
      <w:pPr>
        <w:pStyle w:val="Escriba-Normal"/>
      </w:pPr>
      <w:r>
        <w:t>O escopo da emenda ao texto é garantir a compensação adequada aos Estados e Municípios, haja vista a perda ocasionada com a Lei Kandir, com edição em 13 de setembro de 1996, a qual não garante os índices atuais de ressarcimento devidos aos Estados exportadores, levando em conta a inconstância dos referidos repasses para os Estados e Municípios. Se aprovada, a dotação constante da LOA 2019 será igual ou superior ao valor autorizado para 2018, atualizado pela inflação.</w:t>
      </w:r>
    </w:p>
    <w:p w:rsidR="001669DB" w:rsidRDefault="001669DB" w:rsidP="001669DB">
      <w:pPr>
        <w:pStyle w:val="Escriba-Normal"/>
      </w:pPr>
      <w:r>
        <w:t>Ao Anexo de Metas e Prioridades, 14 sugestões propõem emendas de inclusão de meta e uma de acréscimo de meta. Além do Ministério do Meio Ambiente, seis propostas de emendas contemplaram outros órgãos: Ministério das Minas e Energia; Ministério da Saúde; Ministério da Justiça/Funai; Ministério da Ciência, Tecnologia, Inovações e Comunicações; Secretaria Especial de Agricultura Familiar e do Desenvolvimento Agrário. Nada obstante, todas elas integram a área temática da competência regimental desta Comissão.</w:t>
      </w:r>
    </w:p>
    <w:p w:rsidR="001669DB" w:rsidRDefault="001669DB" w:rsidP="001669DB">
      <w:pPr>
        <w:pStyle w:val="Escriba-Normal"/>
      </w:pPr>
      <w:r>
        <w:t>Registramos que o quadro completo com as sugestões de emendas apresentadas encontra-se em anexo a este relatório.</w:t>
      </w:r>
    </w:p>
    <w:p w:rsidR="001669DB" w:rsidRDefault="001669DB" w:rsidP="001669DB">
      <w:pPr>
        <w:pStyle w:val="Escriba-Normal"/>
      </w:pPr>
      <w:r>
        <w:t xml:space="preserve">E passo ao voto. </w:t>
      </w:r>
    </w:p>
    <w:p w:rsidR="001669DB" w:rsidRDefault="001669DB" w:rsidP="001669DB">
      <w:pPr>
        <w:pStyle w:val="Escriba-Normal"/>
      </w:pPr>
      <w:r>
        <w:t xml:space="preserve">Pelas razões expostas e reconhecendo o mérito das iniciativas, somos pela apresentação por esta Comissão da proposta de emenda ao texto e das Propostas de Emenda </w:t>
      </w:r>
      <w:proofErr w:type="spellStart"/>
      <w:r>
        <w:t>nºs</w:t>
      </w:r>
      <w:proofErr w:type="spellEnd"/>
      <w:r>
        <w:t xml:space="preserve"> 7 e 9, conforme quadro anexo, ao Anexo de Metas e Prioridades da Lei de Diretrizes Orçamentárias para 2019 (LDO 2019).</w:t>
      </w:r>
    </w:p>
    <w:p w:rsidR="001669DB" w:rsidRDefault="001669DB" w:rsidP="001669DB">
      <w:pPr>
        <w:pStyle w:val="Escriba-Normal"/>
      </w:pPr>
      <w:r>
        <w:t>Plenário da Comissão, em 26 de junho de 2018.</w:t>
      </w:r>
    </w:p>
    <w:p w:rsidR="001669DB" w:rsidRDefault="001669DB" w:rsidP="001669DB">
      <w:pPr>
        <w:pStyle w:val="Escriba-Normal"/>
      </w:pPr>
      <w:r>
        <w:t xml:space="preserve">Senador José Medeiros. </w:t>
      </w:r>
    </w:p>
    <w:p w:rsidR="001669DB" w:rsidRDefault="001669DB" w:rsidP="001669DB">
      <w:pPr>
        <w:pStyle w:val="Escriba-Normal"/>
      </w:pPr>
      <w:r>
        <w:t xml:space="preserve">Vice-Presidente da Comissão, Senador Wellington Fagundes. </w:t>
      </w:r>
    </w:p>
    <w:p w:rsidR="001669DB" w:rsidRDefault="001669DB" w:rsidP="001669DB">
      <w:pPr>
        <w:pStyle w:val="Escriba-Normal"/>
      </w:pPr>
      <w:r>
        <w:t>Os anexos acompanham este documento.</w:t>
      </w:r>
    </w:p>
    <w:p w:rsidR="001669DB" w:rsidRDefault="001669DB" w:rsidP="001669DB">
      <w:pPr>
        <w:pStyle w:val="Escriba-Normal"/>
      </w:pPr>
      <w:r>
        <w:t xml:space="preserve">É só isso, Sr. Presidente. </w:t>
      </w:r>
    </w:p>
    <w:p w:rsidR="001669DB" w:rsidRDefault="001669DB" w:rsidP="001669DB">
      <w:pPr>
        <w:pStyle w:val="Escriba-Normal"/>
      </w:pPr>
      <w:r>
        <w:rPr>
          <w:b/>
        </w:rPr>
        <w:t xml:space="preserve">O SR. PRESIDENTE </w:t>
      </w:r>
      <w:r>
        <w:t xml:space="preserve">(Valdir Raupp. Bloco Maioria/MDB - RO) – Obrigado, nobre Relator, Senador José Medeiros. </w:t>
      </w:r>
    </w:p>
    <w:p w:rsidR="001669DB" w:rsidRDefault="001669DB" w:rsidP="001669DB">
      <w:pPr>
        <w:pStyle w:val="Escriba-Normal"/>
      </w:pPr>
      <w:r>
        <w:t>Discussão do relatório. O relatório está em discussão.  (</w:t>
      </w:r>
      <w:r>
        <w:rPr>
          <w:i/>
        </w:rPr>
        <w:t>Pausa.</w:t>
      </w:r>
      <w:r>
        <w:t>)</w:t>
      </w:r>
    </w:p>
    <w:p w:rsidR="001669DB" w:rsidRDefault="001669DB" w:rsidP="001669DB">
      <w:pPr>
        <w:pStyle w:val="Escriba-Normal"/>
      </w:pPr>
      <w:r>
        <w:t xml:space="preserve">Não havendo mais quem queira discutir, vamos à votação. </w:t>
      </w:r>
    </w:p>
    <w:p w:rsidR="001669DB" w:rsidRDefault="001669DB" w:rsidP="001669DB">
      <w:pPr>
        <w:pStyle w:val="Escriba-Normal"/>
      </w:pPr>
      <w:r>
        <w:t xml:space="preserve">As </w:t>
      </w:r>
      <w:proofErr w:type="spellStart"/>
      <w:r>
        <w:t>Srªs</w:t>
      </w:r>
      <w:proofErr w:type="spellEnd"/>
      <w:r>
        <w:t xml:space="preserve"> e os Srs. Senadores que concordam com o relatório do Senador José Medeiros permaneçam como se encontram.   (</w:t>
      </w:r>
      <w:r>
        <w:rPr>
          <w:i/>
        </w:rPr>
        <w:t>Pausa.</w:t>
      </w:r>
      <w:r>
        <w:t>)</w:t>
      </w:r>
    </w:p>
    <w:p w:rsidR="001669DB" w:rsidRDefault="001669DB" w:rsidP="001669DB">
      <w:pPr>
        <w:pStyle w:val="Escriba-Normal"/>
      </w:pPr>
      <w:r>
        <w:t xml:space="preserve">Aprovado o relatório, que passa a constituir o parecer favorável à apresentação de uma emenda de texto e duas emendas de inclusão de meta desta Comissão de Meio Ambiente ao Projeto de Lei do Congresso Nacional nº 2, de 2018. </w:t>
      </w:r>
    </w:p>
    <w:p w:rsidR="001669DB" w:rsidRDefault="001669DB" w:rsidP="001669DB">
      <w:pPr>
        <w:pStyle w:val="Escriba-Normal"/>
      </w:pPr>
      <w:r>
        <w:t xml:space="preserve">As emendas irão à Comissão Mista de Planos e Orçamentos Públicos e Fiscalização. </w:t>
      </w:r>
    </w:p>
    <w:p w:rsidR="001669DB" w:rsidRDefault="001669DB" w:rsidP="001669DB">
      <w:pPr>
        <w:pStyle w:val="Escriba-Normal"/>
      </w:pPr>
      <w:r>
        <w:t xml:space="preserve">Para atender aos requisitos da CMO, as emendas deverão ser entregues na Secretaria da CMO juntamente com a ata da reunião que as aprovou. </w:t>
      </w:r>
    </w:p>
    <w:p w:rsidR="001669DB" w:rsidRDefault="001669DB" w:rsidP="001669DB">
      <w:pPr>
        <w:pStyle w:val="Escriba-Normal"/>
      </w:pPr>
      <w:r>
        <w:t xml:space="preserve">Portanto, proponho a dispensa da leitura e aprovação da Ata desta 10ª Reunião, contendo as emendas aprovadas. </w:t>
      </w:r>
    </w:p>
    <w:p w:rsidR="001669DB" w:rsidRDefault="001669DB" w:rsidP="001669DB">
      <w:pPr>
        <w:pStyle w:val="Escriba-Normal"/>
      </w:pPr>
      <w:r>
        <w:t>Aqueles que concordam permaneçam como estão.  (</w:t>
      </w:r>
      <w:r>
        <w:rPr>
          <w:i/>
        </w:rPr>
        <w:t>Pausa.</w:t>
      </w:r>
      <w:r>
        <w:t>)</w:t>
      </w:r>
    </w:p>
    <w:p w:rsidR="001669DB" w:rsidRDefault="001669DB" w:rsidP="001669DB">
      <w:pPr>
        <w:pStyle w:val="Escriba-Normal"/>
      </w:pPr>
      <w:r>
        <w:lastRenderedPageBreak/>
        <w:t xml:space="preserve">Aprovado. </w:t>
      </w:r>
    </w:p>
    <w:p w:rsidR="001669DB" w:rsidRDefault="001669DB" w:rsidP="001669DB">
      <w:pPr>
        <w:pStyle w:val="Escriba-Normal"/>
      </w:pPr>
      <w:r>
        <w:t xml:space="preserve">Nada mais havendo a tratar, está encerrada a presente reunião. </w:t>
      </w:r>
    </w:p>
    <w:p w:rsidR="001669DB" w:rsidRDefault="001669DB" w:rsidP="001669DB">
      <w:pPr>
        <w:pStyle w:val="Escriba-Normal"/>
      </w:pPr>
      <w:r>
        <w:t xml:space="preserve">Obrigado a todas as </w:t>
      </w:r>
      <w:proofErr w:type="spellStart"/>
      <w:r>
        <w:t>Srªs</w:t>
      </w:r>
      <w:proofErr w:type="spellEnd"/>
      <w:r>
        <w:t xml:space="preserve"> e os Srs. Senadores. </w:t>
      </w:r>
    </w:p>
    <w:p w:rsidR="001669DB" w:rsidRDefault="001669DB" w:rsidP="001669DB">
      <w:pPr>
        <w:pStyle w:val="Escriba-Anotacao"/>
        <w:jc w:val="right"/>
      </w:pPr>
      <w:r>
        <w:rPr>
          <w:i/>
        </w:rPr>
        <w:t>(Iniciada às 12 horas e 18 minutos, a reunião é encerrada às 12 horas e 21 minutos.)</w:t>
      </w:r>
    </w:p>
    <w:p w:rsidR="001669DB" w:rsidRPr="00EF71F8" w:rsidRDefault="001669DB" w:rsidP="00646B4B">
      <w:pPr>
        <w:jc w:val="center"/>
        <w:rPr>
          <w:rFonts w:cs="Arial"/>
          <w:b/>
          <w:sz w:val="24"/>
        </w:rPr>
      </w:pPr>
      <w:bookmarkStart w:id="1" w:name="_GoBack"/>
      <w:bookmarkEnd w:id="1"/>
    </w:p>
    <w:sectPr w:rsidR="001669DB" w:rsidRPr="00EF71F8" w:rsidSect="001A7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B8"/>
    <w:rsid w:val="00003693"/>
    <w:rsid w:val="00007F78"/>
    <w:rsid w:val="00011A82"/>
    <w:rsid w:val="000225E2"/>
    <w:rsid w:val="00024B6E"/>
    <w:rsid w:val="000413E3"/>
    <w:rsid w:val="00046BD7"/>
    <w:rsid w:val="000561F4"/>
    <w:rsid w:val="00060458"/>
    <w:rsid w:val="00063AD9"/>
    <w:rsid w:val="00064897"/>
    <w:rsid w:val="00074958"/>
    <w:rsid w:val="000C43CD"/>
    <w:rsid w:val="000C7049"/>
    <w:rsid w:val="000D2471"/>
    <w:rsid w:val="00126317"/>
    <w:rsid w:val="001355AF"/>
    <w:rsid w:val="0015139E"/>
    <w:rsid w:val="00152912"/>
    <w:rsid w:val="0016018B"/>
    <w:rsid w:val="001669DB"/>
    <w:rsid w:val="00183471"/>
    <w:rsid w:val="00190FB8"/>
    <w:rsid w:val="001A74E7"/>
    <w:rsid w:val="001C2045"/>
    <w:rsid w:val="001C438C"/>
    <w:rsid w:val="001E530E"/>
    <w:rsid w:val="001F4BF2"/>
    <w:rsid w:val="002248EF"/>
    <w:rsid w:val="0023429F"/>
    <w:rsid w:val="00241493"/>
    <w:rsid w:val="00241C1D"/>
    <w:rsid w:val="002442FA"/>
    <w:rsid w:val="002559C9"/>
    <w:rsid w:val="00257D2B"/>
    <w:rsid w:val="00262B68"/>
    <w:rsid w:val="00267457"/>
    <w:rsid w:val="002752EA"/>
    <w:rsid w:val="002757A9"/>
    <w:rsid w:val="00295CA6"/>
    <w:rsid w:val="002C2DA8"/>
    <w:rsid w:val="002C47EB"/>
    <w:rsid w:val="002D3C8B"/>
    <w:rsid w:val="00300DD4"/>
    <w:rsid w:val="003028D9"/>
    <w:rsid w:val="00303CC8"/>
    <w:rsid w:val="00321AF1"/>
    <w:rsid w:val="003225B5"/>
    <w:rsid w:val="003255A6"/>
    <w:rsid w:val="0033269F"/>
    <w:rsid w:val="00334A6A"/>
    <w:rsid w:val="00335967"/>
    <w:rsid w:val="00347B10"/>
    <w:rsid w:val="003559BF"/>
    <w:rsid w:val="00360346"/>
    <w:rsid w:val="00383F78"/>
    <w:rsid w:val="00394D51"/>
    <w:rsid w:val="00414B46"/>
    <w:rsid w:val="004172D3"/>
    <w:rsid w:val="00424DC2"/>
    <w:rsid w:val="00430344"/>
    <w:rsid w:val="00441A88"/>
    <w:rsid w:val="00447263"/>
    <w:rsid w:val="004538A5"/>
    <w:rsid w:val="00456AFD"/>
    <w:rsid w:val="00460A36"/>
    <w:rsid w:val="00480C0A"/>
    <w:rsid w:val="004965F9"/>
    <w:rsid w:val="004A4C79"/>
    <w:rsid w:val="004A5768"/>
    <w:rsid w:val="004F1FF0"/>
    <w:rsid w:val="005010F2"/>
    <w:rsid w:val="00502CCD"/>
    <w:rsid w:val="00506177"/>
    <w:rsid w:val="00513D68"/>
    <w:rsid w:val="00522CD0"/>
    <w:rsid w:val="00533C03"/>
    <w:rsid w:val="00566E8F"/>
    <w:rsid w:val="005747E3"/>
    <w:rsid w:val="00580773"/>
    <w:rsid w:val="00587986"/>
    <w:rsid w:val="0059058A"/>
    <w:rsid w:val="005A77D7"/>
    <w:rsid w:val="005C0F6A"/>
    <w:rsid w:val="005F0995"/>
    <w:rsid w:val="006164A5"/>
    <w:rsid w:val="006368A5"/>
    <w:rsid w:val="0064217C"/>
    <w:rsid w:val="00646B4B"/>
    <w:rsid w:val="00647848"/>
    <w:rsid w:val="0065246B"/>
    <w:rsid w:val="006960E5"/>
    <w:rsid w:val="006A5215"/>
    <w:rsid w:val="006A6C92"/>
    <w:rsid w:val="006B0A45"/>
    <w:rsid w:val="006C17CE"/>
    <w:rsid w:val="006C58AD"/>
    <w:rsid w:val="006D24C0"/>
    <w:rsid w:val="006D3131"/>
    <w:rsid w:val="006D7ABE"/>
    <w:rsid w:val="00703FEF"/>
    <w:rsid w:val="007239B9"/>
    <w:rsid w:val="00734196"/>
    <w:rsid w:val="00764A2B"/>
    <w:rsid w:val="00771EC3"/>
    <w:rsid w:val="00790FBF"/>
    <w:rsid w:val="007A275E"/>
    <w:rsid w:val="007E1618"/>
    <w:rsid w:val="007E2BD3"/>
    <w:rsid w:val="007E63A6"/>
    <w:rsid w:val="00805178"/>
    <w:rsid w:val="00811750"/>
    <w:rsid w:val="00820575"/>
    <w:rsid w:val="00822FC9"/>
    <w:rsid w:val="00843270"/>
    <w:rsid w:val="008457BE"/>
    <w:rsid w:val="00847DF4"/>
    <w:rsid w:val="00847F5A"/>
    <w:rsid w:val="00851FCE"/>
    <w:rsid w:val="00854FD7"/>
    <w:rsid w:val="00865D5E"/>
    <w:rsid w:val="00872142"/>
    <w:rsid w:val="00874C8F"/>
    <w:rsid w:val="008765C7"/>
    <w:rsid w:val="008953F9"/>
    <w:rsid w:val="008B2B5B"/>
    <w:rsid w:val="008C5162"/>
    <w:rsid w:val="008E013F"/>
    <w:rsid w:val="008E64B9"/>
    <w:rsid w:val="008E670F"/>
    <w:rsid w:val="00904206"/>
    <w:rsid w:val="00920335"/>
    <w:rsid w:val="00920D46"/>
    <w:rsid w:val="00922756"/>
    <w:rsid w:val="00923442"/>
    <w:rsid w:val="00935D25"/>
    <w:rsid w:val="00936EC4"/>
    <w:rsid w:val="00940CBE"/>
    <w:rsid w:val="009445DE"/>
    <w:rsid w:val="00952731"/>
    <w:rsid w:val="00952E56"/>
    <w:rsid w:val="009602D7"/>
    <w:rsid w:val="00964B9E"/>
    <w:rsid w:val="00966542"/>
    <w:rsid w:val="009674C7"/>
    <w:rsid w:val="009767D8"/>
    <w:rsid w:val="00985412"/>
    <w:rsid w:val="00992394"/>
    <w:rsid w:val="009B221F"/>
    <w:rsid w:val="009B6D0C"/>
    <w:rsid w:val="009C5BC8"/>
    <w:rsid w:val="009D0331"/>
    <w:rsid w:val="009D09C2"/>
    <w:rsid w:val="009D6D27"/>
    <w:rsid w:val="009E0943"/>
    <w:rsid w:val="00A17C0C"/>
    <w:rsid w:val="00A33C59"/>
    <w:rsid w:val="00A46D0A"/>
    <w:rsid w:val="00A57C6F"/>
    <w:rsid w:val="00A66907"/>
    <w:rsid w:val="00AB1B34"/>
    <w:rsid w:val="00AB313A"/>
    <w:rsid w:val="00AB36A2"/>
    <w:rsid w:val="00AC3797"/>
    <w:rsid w:val="00AD673A"/>
    <w:rsid w:val="00AE19B2"/>
    <w:rsid w:val="00AF3AF7"/>
    <w:rsid w:val="00B14257"/>
    <w:rsid w:val="00B1724A"/>
    <w:rsid w:val="00B20FFC"/>
    <w:rsid w:val="00B22F81"/>
    <w:rsid w:val="00B36697"/>
    <w:rsid w:val="00B537A5"/>
    <w:rsid w:val="00B60DE1"/>
    <w:rsid w:val="00B71864"/>
    <w:rsid w:val="00B72CB6"/>
    <w:rsid w:val="00B737B3"/>
    <w:rsid w:val="00B835F0"/>
    <w:rsid w:val="00B949B7"/>
    <w:rsid w:val="00BB06D1"/>
    <w:rsid w:val="00BC4266"/>
    <w:rsid w:val="00BD00D5"/>
    <w:rsid w:val="00BF4C9F"/>
    <w:rsid w:val="00BF6355"/>
    <w:rsid w:val="00C03C86"/>
    <w:rsid w:val="00C05E8C"/>
    <w:rsid w:val="00C21F32"/>
    <w:rsid w:val="00C5331D"/>
    <w:rsid w:val="00CC1801"/>
    <w:rsid w:val="00CC3766"/>
    <w:rsid w:val="00CC76FE"/>
    <w:rsid w:val="00CD0A33"/>
    <w:rsid w:val="00CD2CB8"/>
    <w:rsid w:val="00CE6C87"/>
    <w:rsid w:val="00CF076B"/>
    <w:rsid w:val="00D040FB"/>
    <w:rsid w:val="00D27608"/>
    <w:rsid w:val="00D65A5D"/>
    <w:rsid w:val="00D73FE4"/>
    <w:rsid w:val="00D84495"/>
    <w:rsid w:val="00D84B4A"/>
    <w:rsid w:val="00D86274"/>
    <w:rsid w:val="00DA2E45"/>
    <w:rsid w:val="00DD3E60"/>
    <w:rsid w:val="00DE4579"/>
    <w:rsid w:val="00E001C9"/>
    <w:rsid w:val="00E04C13"/>
    <w:rsid w:val="00E21EA0"/>
    <w:rsid w:val="00E2200F"/>
    <w:rsid w:val="00E22322"/>
    <w:rsid w:val="00E32A10"/>
    <w:rsid w:val="00E47FB3"/>
    <w:rsid w:val="00E50089"/>
    <w:rsid w:val="00E56E37"/>
    <w:rsid w:val="00E613E2"/>
    <w:rsid w:val="00E76B2F"/>
    <w:rsid w:val="00EA42FE"/>
    <w:rsid w:val="00EB36A4"/>
    <w:rsid w:val="00EF0148"/>
    <w:rsid w:val="00EF5C4D"/>
    <w:rsid w:val="00EF71F8"/>
    <w:rsid w:val="00F00E26"/>
    <w:rsid w:val="00F02195"/>
    <w:rsid w:val="00F07E74"/>
    <w:rsid w:val="00F11A24"/>
    <w:rsid w:val="00F13B33"/>
    <w:rsid w:val="00F4080B"/>
    <w:rsid w:val="00F52FBB"/>
    <w:rsid w:val="00F6515B"/>
    <w:rsid w:val="00F65BCE"/>
    <w:rsid w:val="00F73AD8"/>
    <w:rsid w:val="00F77615"/>
    <w:rsid w:val="00F812EA"/>
    <w:rsid w:val="00F81DA5"/>
    <w:rsid w:val="00F83E78"/>
    <w:rsid w:val="00F86376"/>
    <w:rsid w:val="00F95048"/>
    <w:rsid w:val="00FB4106"/>
    <w:rsid w:val="00FC7CA2"/>
    <w:rsid w:val="00FE3480"/>
    <w:rsid w:val="00FE7F43"/>
    <w:rsid w:val="00FF54BB"/>
    <w:rsid w:val="00FF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AB51F-96B4-4411-B591-915901BA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FB8"/>
    <w:pPr>
      <w:jc w:val="both"/>
    </w:pPr>
    <w:rPr>
      <w:rFonts w:ascii="Arial" w:eastAsia="Times New Roman" w:hAnsi="Arial"/>
      <w:sz w:val="22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CC3766"/>
    <w:pPr>
      <w:keepNext/>
      <w:jc w:val="left"/>
      <w:outlineLvl w:val="0"/>
    </w:pPr>
    <w:rPr>
      <w:rFonts w:cs="Arial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CC3766"/>
    <w:pPr>
      <w:keepNext/>
      <w:ind w:left="-113"/>
      <w:jc w:val="left"/>
      <w:outlineLvl w:val="1"/>
    </w:pPr>
    <w:rPr>
      <w:rFonts w:cs="Arial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1"/>
    <w:uiPriority w:val="99"/>
    <w:rsid w:val="00190FB8"/>
    <w:pPr>
      <w:tabs>
        <w:tab w:val="center" w:pos="4419"/>
        <w:tab w:val="right" w:pos="8838"/>
      </w:tabs>
    </w:pPr>
    <w:rPr>
      <w:rFonts w:cs="Arial"/>
    </w:rPr>
  </w:style>
  <w:style w:type="character" w:customStyle="1" w:styleId="CabealhoChar">
    <w:name w:val="Cabeçalho Char"/>
    <w:basedOn w:val="Fontepargpadro"/>
    <w:uiPriority w:val="99"/>
    <w:semiHidden/>
    <w:rsid w:val="00190FB8"/>
    <w:rPr>
      <w:rFonts w:ascii="Arial" w:eastAsia="Times New Roman" w:hAnsi="Arial" w:cs="Times New Roman"/>
      <w:szCs w:val="24"/>
      <w:lang w:eastAsia="pt-BR"/>
    </w:rPr>
  </w:style>
  <w:style w:type="character" w:customStyle="1" w:styleId="CabealhoChar1">
    <w:name w:val="Cabeçalho Char1"/>
    <w:basedOn w:val="Fontepargpadro"/>
    <w:link w:val="Cabealho"/>
    <w:uiPriority w:val="99"/>
    <w:locked/>
    <w:rsid w:val="00190FB8"/>
    <w:rPr>
      <w:rFonts w:ascii="Arial" w:eastAsia="Times New Roman" w:hAnsi="Arial" w:cs="Arial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0F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0FB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9"/>
    <w:rsid w:val="00CC3766"/>
    <w:rPr>
      <w:rFonts w:ascii="Arial" w:eastAsia="Times New Roman" w:hAnsi="Arial" w:cs="Arial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rsid w:val="00CC3766"/>
    <w:rPr>
      <w:rFonts w:ascii="Arial" w:eastAsia="Times New Roman" w:hAnsi="Arial" w:cs="Arial"/>
      <w:b/>
      <w:bCs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CC3766"/>
    <w:pPr>
      <w:spacing w:line="360" w:lineRule="auto"/>
      <w:ind w:firstLine="1440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CC3766"/>
    <w:rPr>
      <w:rFonts w:ascii="Courier New" w:eastAsia="Times New Roman" w:hAnsi="Courier New" w:cs="Courier New"/>
    </w:rPr>
  </w:style>
  <w:style w:type="paragraph" w:customStyle="1" w:styleId="Normal-Escriba">
    <w:name w:val="Normal-Escriba"/>
    <w:basedOn w:val="Normal"/>
    <w:link w:val="Normal-EscribaChar"/>
    <w:qFormat/>
    <w:rsid w:val="00854FD7"/>
    <w:pPr>
      <w:ind w:firstLine="1440"/>
    </w:pPr>
    <w:rPr>
      <w:rFonts w:cs="Arial"/>
      <w:sz w:val="24"/>
      <w:lang w:eastAsia="en-US"/>
    </w:rPr>
  </w:style>
  <w:style w:type="character" w:customStyle="1" w:styleId="Normal-EscribaChar">
    <w:name w:val="Normal-Escriba Char"/>
    <w:basedOn w:val="Fontepargpadro"/>
    <w:link w:val="Normal-Escriba"/>
    <w:locked/>
    <w:rsid w:val="00854FD7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Header-Escriba">
    <w:name w:val="Header-Escriba"/>
    <w:basedOn w:val="Normal-Escriba"/>
    <w:link w:val="Header-EscribaChar"/>
    <w:uiPriority w:val="99"/>
    <w:rsid w:val="00865D5E"/>
    <w:pPr>
      <w:tabs>
        <w:tab w:val="right" w:pos="7088"/>
      </w:tabs>
      <w:ind w:left="-85" w:firstLine="0"/>
      <w:jc w:val="left"/>
    </w:pPr>
    <w:rPr>
      <w:rFonts w:eastAsia="Calibri"/>
      <w:sz w:val="22"/>
    </w:rPr>
  </w:style>
  <w:style w:type="character" w:customStyle="1" w:styleId="Header-EscribaChar">
    <w:name w:val="Header-Escriba Char"/>
    <w:basedOn w:val="Normal-EscribaChar"/>
    <w:link w:val="Header-Escriba"/>
    <w:uiPriority w:val="99"/>
    <w:locked/>
    <w:rsid w:val="00865D5E"/>
    <w:rPr>
      <w:rFonts w:ascii="Arial" w:eastAsia="Times New Roman" w:hAnsi="Arial" w:cs="Arial"/>
      <w:sz w:val="22"/>
      <w:szCs w:val="24"/>
      <w:lang w:eastAsia="en-US"/>
    </w:rPr>
  </w:style>
  <w:style w:type="paragraph" w:customStyle="1" w:styleId="Centralizado-Escriba">
    <w:name w:val="Centralizado-Escriba"/>
    <w:basedOn w:val="Normal-Escriba"/>
    <w:link w:val="Centralizado-EscribaChar"/>
    <w:qFormat/>
    <w:rsid w:val="00865D5E"/>
    <w:pPr>
      <w:ind w:firstLine="0"/>
      <w:jc w:val="center"/>
    </w:pPr>
    <w:rPr>
      <w:rFonts w:eastAsia="Calibri"/>
    </w:rPr>
  </w:style>
  <w:style w:type="character" w:customStyle="1" w:styleId="Centralizado-EscribaChar">
    <w:name w:val="Centralizado-Escriba Char"/>
    <w:basedOn w:val="Normal-EscribaChar"/>
    <w:link w:val="Centralizado-Escriba"/>
    <w:locked/>
    <w:rsid w:val="00865D5E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Anotacao-Escriba">
    <w:name w:val="Anotacao-Escriba"/>
    <w:basedOn w:val="Normal-Escriba"/>
    <w:link w:val="Anotacao-EscribaChar"/>
    <w:qFormat/>
    <w:rsid w:val="004F1FF0"/>
    <w:pPr>
      <w:ind w:firstLine="0"/>
    </w:pPr>
  </w:style>
  <w:style w:type="character" w:customStyle="1" w:styleId="Anotacao-EscribaChar">
    <w:name w:val="Anotacao-Escriba Char"/>
    <w:basedOn w:val="Normal-EscribaChar"/>
    <w:link w:val="Anotacao-Escriba"/>
    <w:locked/>
    <w:rsid w:val="004F1FF0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Escriba-Normal">
    <w:name w:val="Escriba-Normal"/>
    <w:basedOn w:val="Normal"/>
    <w:qFormat/>
    <w:rsid w:val="00003693"/>
    <w:pPr>
      <w:ind w:firstLine="567"/>
    </w:pPr>
    <w:rPr>
      <w:rFonts w:ascii="Myriad Pro" w:hAnsi="Myriad Pro" w:cs="Arial"/>
      <w:szCs w:val="22"/>
    </w:rPr>
  </w:style>
  <w:style w:type="paragraph" w:customStyle="1" w:styleId="Escriba-Anotacao">
    <w:name w:val="Escriba-Anotacao"/>
    <w:basedOn w:val="Normal"/>
    <w:qFormat/>
    <w:rsid w:val="00003693"/>
    <w:pPr>
      <w:spacing w:before="160" w:after="160"/>
    </w:pPr>
    <w:rPr>
      <w:rFonts w:ascii="Myriad Pro" w:hAnsi="Myriad Pro" w:cs="Arial"/>
      <w:szCs w:val="22"/>
    </w:rPr>
  </w:style>
  <w:style w:type="paragraph" w:customStyle="1" w:styleId="Escriba-Centralizado">
    <w:name w:val="Escriba-Centralizado"/>
    <w:basedOn w:val="Normal"/>
    <w:qFormat/>
    <w:rsid w:val="00003693"/>
    <w:pPr>
      <w:jc w:val="center"/>
    </w:pPr>
    <w:rPr>
      <w:rFonts w:ascii="Myriad Pro" w:hAnsi="Myriad Pro" w:cs="Arial"/>
      <w:szCs w:val="22"/>
    </w:rPr>
  </w:style>
  <w:style w:type="paragraph" w:customStyle="1" w:styleId="Escriba-Intercorrencia">
    <w:name w:val="Escriba-Intercorrencia"/>
    <w:basedOn w:val="Normal"/>
    <w:qFormat/>
    <w:rsid w:val="00003693"/>
    <w:pPr>
      <w:spacing w:before="120" w:after="120"/>
      <w:jc w:val="center"/>
    </w:pPr>
    <w:rPr>
      <w:rFonts w:ascii="Myriad Pro" w:hAnsi="Myriad Pro" w:cs="Arial"/>
      <w:szCs w:val="22"/>
    </w:rPr>
  </w:style>
  <w:style w:type="paragraph" w:customStyle="1" w:styleId="Escriba-Citacao">
    <w:name w:val="Escriba-Citacao"/>
    <w:basedOn w:val="Normal"/>
    <w:qFormat/>
    <w:rsid w:val="00B71864"/>
    <w:pPr>
      <w:spacing w:before="160" w:after="160"/>
      <w:ind w:left="958"/>
      <w:contextualSpacing/>
    </w:pPr>
    <w:rPr>
      <w:rFonts w:ascii="Myriad Pro" w:hAnsi="Myriad Pro" w:cs="Arial"/>
      <w:szCs w:val="22"/>
    </w:rPr>
  </w:style>
  <w:style w:type="character" w:styleId="Hyperlink">
    <w:name w:val="Hyperlink"/>
    <w:basedOn w:val="Fontepargpadro"/>
    <w:uiPriority w:val="99"/>
    <w:unhideWhenUsed/>
    <w:rsid w:val="0007495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D0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1738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1639">
                      <w:marLeft w:val="-251"/>
                      <w:marRight w:val="-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8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4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5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82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8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187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331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196257">
                                                      <w:marLeft w:val="-251"/>
                                                      <w:marRight w:val="-251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41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936131">
                                                              <w:marLeft w:val="-251"/>
                                                              <w:marRight w:val="-25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872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453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474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9208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395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310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069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9928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398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8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45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27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65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47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79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20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12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79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48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252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44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95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30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97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51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06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38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5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14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33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40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8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69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84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4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36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72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05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88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63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76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68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88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49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44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775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36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94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8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62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00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26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71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95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6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24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76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6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25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50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18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3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68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934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12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21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60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66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03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6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142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23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11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07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61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934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989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92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66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91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77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35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63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1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92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17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91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49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40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72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13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0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52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27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32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7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02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70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27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11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02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71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644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67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10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6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56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18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53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02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44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10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18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04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34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53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8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47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16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17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626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98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951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75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44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90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28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08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9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25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3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63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82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56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05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7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95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73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9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15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98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33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1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10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20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11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4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974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75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96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79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77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77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27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5085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6297">
                      <w:marLeft w:val="-251"/>
                      <w:marRight w:val="-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96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47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6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82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0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900902">
                                                      <w:marLeft w:val="-251"/>
                                                      <w:marRight w:val="-251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94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974148">
                                                              <w:marLeft w:val="-251"/>
                                                              <w:marRight w:val="-25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557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021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607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0108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392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5280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05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3790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544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3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7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8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23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2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50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53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668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19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85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368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55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19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35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19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793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80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37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59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20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23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14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81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40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61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0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6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89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30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5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5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40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81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81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93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8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40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84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74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41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89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8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70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43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3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042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326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47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80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37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0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82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32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56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67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19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85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4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9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80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41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3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24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38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1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12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56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19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648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23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29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77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84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73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46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24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54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26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79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96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24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435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1617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72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16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64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19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96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52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17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56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67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67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74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15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79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19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95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82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48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08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15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34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03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44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62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95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22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59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96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58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06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47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573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11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73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108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88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46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91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8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60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64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05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73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1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7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865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9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293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16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7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23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76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98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6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28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6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78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30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98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59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23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34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49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45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0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85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15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86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6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07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76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82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06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13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60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8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12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11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88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24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59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26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61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68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85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34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45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5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2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97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01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0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53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83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21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20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37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19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03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97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46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95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56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66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4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75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773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40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85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33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91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05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60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95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16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02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30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15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908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3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55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79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28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37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94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85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68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13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52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91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89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63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1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7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62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96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57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384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89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350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9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66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65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63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614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128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64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3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02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75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04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076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15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26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801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65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052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09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62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11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1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14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24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64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14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39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58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19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50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52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02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8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28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41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28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44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70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34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23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48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56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80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22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41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8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73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66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00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9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7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0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17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10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79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56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11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71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07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11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30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54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64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71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7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34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34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91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2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15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812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945</Words>
  <Characters>5105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Waldir Bezerra Miranda</dc:creator>
  <cp:lastModifiedBy>Maria José Gomes Mello Ribeiro</cp:lastModifiedBy>
  <cp:revision>3</cp:revision>
  <cp:lastPrinted>2017-07-04T15:58:00Z</cp:lastPrinted>
  <dcterms:created xsi:type="dcterms:W3CDTF">2018-07-09T13:46:00Z</dcterms:created>
  <dcterms:modified xsi:type="dcterms:W3CDTF">2018-07-09T14:01:00Z</dcterms:modified>
</cp:coreProperties>
</file>