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F0275D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6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302B58">
        <w:rPr>
          <w:rFonts w:ascii="Arial" w:hAnsi="Arial" w:cs="Arial"/>
          <w:bCs/>
          <w:sz w:val="28"/>
          <w:szCs w:val="28"/>
        </w:rPr>
        <w:t>03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9447E0">
        <w:rPr>
          <w:rFonts w:ascii="Arial" w:hAnsi="Arial" w:cs="Arial"/>
          <w:bCs/>
          <w:sz w:val="28"/>
          <w:szCs w:val="28"/>
        </w:rPr>
        <w:t>quinta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302B58">
        <w:rPr>
          <w:rFonts w:ascii="Arial" w:hAnsi="Arial" w:cs="Arial"/>
          <w:bCs/>
          <w:sz w:val="28"/>
          <w:szCs w:val="28"/>
        </w:rPr>
        <w:t>9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302B58">
        <w:rPr>
          <w:rFonts w:ascii="Arial" w:hAnsi="Arial" w:cs="Arial"/>
          <w:bCs/>
          <w:sz w:val="28"/>
          <w:szCs w:val="28"/>
        </w:rPr>
        <w:t>30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4B6530">
        <w:rPr>
          <w:rFonts w:ascii="Arial" w:hAnsi="Arial" w:cs="Arial"/>
          <w:bCs/>
          <w:sz w:val="28"/>
          <w:szCs w:val="28"/>
        </w:rPr>
        <w:t>o Plenário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nº 02 da Ala Senador Nilo Coelho.</w:t>
      </w:r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3F3C99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Destinada à </w:t>
      </w:r>
      <w:r w:rsidR="00302B58" w:rsidRPr="00302B58">
        <w:rPr>
          <w:rFonts w:ascii="Arial" w:hAnsi="Arial" w:cs="Arial"/>
          <w:b w:val="0"/>
          <w:sz w:val="32"/>
          <w:szCs w:val="28"/>
        </w:rPr>
        <w:t>leitura do relatório preliminar do Relator referente à defesa prévia apresentada pelo Senador Demóstenes Torres na Representação nº 1, de 2012, e abertura dos debates</w:t>
      </w:r>
      <w:r w:rsidR="00302B58">
        <w:rPr>
          <w:rFonts w:ascii="Arial" w:hAnsi="Arial" w:cs="Arial"/>
          <w:b w:val="0"/>
          <w:sz w:val="32"/>
          <w:szCs w:val="28"/>
        </w:rPr>
        <w:t>.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9006</w:t>
            </w: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2252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Angela</w:t>
            </w:r>
            <w:proofErr w:type="spellEnd"/>
            <w:r>
              <w:rPr>
                <w:sz w:val="20"/>
                <w:szCs w:val="20"/>
              </w:rPr>
              <w:t xml:space="preserve">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</w:t>
      </w:r>
      <w:proofErr w:type="gramStart"/>
      <w:r w:rsidRPr="00A51102">
        <w:rPr>
          <w:rFonts w:ascii="Times New Roman" w:hAnsi="Times New Roman"/>
          <w:sz w:val="14"/>
          <w:szCs w:val="14"/>
        </w:rPr>
        <w:t>Federal</w:t>
      </w:r>
      <w:proofErr w:type="gramEnd"/>
      <w:r w:rsidRPr="00A51102">
        <w:rPr>
          <w:rFonts w:ascii="Times New Roman" w:hAnsi="Times New Roman"/>
          <w:sz w:val="14"/>
          <w:szCs w:val="14"/>
        </w:rPr>
        <w:t xml:space="preserve">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0B16CA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4531F"/>
    <w:rsid w:val="00246164"/>
    <w:rsid w:val="00246770"/>
    <w:rsid w:val="00255CCD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61C21"/>
    <w:rsid w:val="0069098C"/>
    <w:rsid w:val="00692E58"/>
    <w:rsid w:val="006B38DD"/>
    <w:rsid w:val="006D3993"/>
    <w:rsid w:val="006D48CC"/>
    <w:rsid w:val="006D7DF2"/>
    <w:rsid w:val="006E7F94"/>
    <w:rsid w:val="006F0019"/>
    <w:rsid w:val="006F4560"/>
    <w:rsid w:val="0070498F"/>
    <w:rsid w:val="00710538"/>
    <w:rsid w:val="0075293F"/>
    <w:rsid w:val="007543B8"/>
    <w:rsid w:val="007731DC"/>
    <w:rsid w:val="007836DE"/>
    <w:rsid w:val="0079485E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63426"/>
    <w:rsid w:val="00E64295"/>
    <w:rsid w:val="00E90EDA"/>
    <w:rsid w:val="00ED305A"/>
    <w:rsid w:val="00F0275D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1626</Characters>
  <Application>Microsoft Office Word</Application>
  <DocSecurity>0</DocSecurity>
  <Lines>13</Lines>
  <Paragraphs>3</Paragraphs>
  <ScaleCrop>false</ScaleCrop>
  <Company>Senado Federal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cfleite</cp:lastModifiedBy>
  <cp:revision>3</cp:revision>
  <cp:lastPrinted>2012-04-25T14:52:00Z</cp:lastPrinted>
  <dcterms:created xsi:type="dcterms:W3CDTF">2012-04-26T16:49:00Z</dcterms:created>
  <dcterms:modified xsi:type="dcterms:W3CDTF">2012-04-26T18:19:00Z</dcterms:modified>
</cp:coreProperties>
</file>