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0A6" w:rsidRDefault="00C673D2">
      <w:pPr>
        <w:jc w:val="both"/>
      </w:pPr>
      <w:r>
        <w:rPr>
          <w:rFonts w:ascii="Myriad Pro" w:eastAsia="Myriad Pro" w:hAnsi="Myriad Pro" w:cs="Myriad Pro"/>
          <w:caps/>
        </w:rPr>
        <w:t>ATA DA 6ª REUNIÃO DA Comissão Mista Permanente sobre Mudanças Climáticas DA 1ª SESSÃO LEGISLATIVA Ordinária DA 56ª LEGISLATURA, REALIZADA EM 09 de Outubro de 2019, Quarta-feira, NO SENADO FEDERAL, Anexo II, Ala Senador Alexandre Costa, Plenário nº 7.</w:t>
      </w:r>
    </w:p>
    <w:p w:rsidR="005940A6" w:rsidRDefault="005940A6"/>
    <w:p w:rsidR="005940A6" w:rsidRDefault="00C673D2">
      <w:pPr>
        <w:jc w:val="both"/>
      </w:pPr>
      <w:r>
        <w:rPr>
          <w:rFonts w:ascii="Myriad Pro" w:eastAsia="Myriad Pro" w:hAnsi="Myriad Pro" w:cs="Myriad Pro"/>
        </w:rPr>
        <w:t xml:space="preserve">Às quatorze horas e trinta e sete minutos do dia nove de outubro de dois mil e dezenove, no Anexo II, Ala Senador Alexandre Costa, Plenário nº 7, sob as Presidências dos Parlamentares Sergio Souza e </w:t>
      </w:r>
      <w:proofErr w:type="spellStart"/>
      <w:r>
        <w:rPr>
          <w:rFonts w:ascii="Myriad Pro" w:eastAsia="Myriad Pro" w:hAnsi="Myriad Pro" w:cs="Myriad Pro"/>
        </w:rPr>
        <w:t>Edilázio</w:t>
      </w:r>
      <w:proofErr w:type="spellEnd"/>
      <w:r>
        <w:rPr>
          <w:rFonts w:ascii="Myriad Pro" w:eastAsia="Myriad Pro" w:hAnsi="Myriad Pro" w:cs="Myriad Pro"/>
        </w:rPr>
        <w:t xml:space="preserve"> Júnior, reúne-se a Comissão Mista Permanente sobre Mudanças Climáticas com a presença dos Parlamentares Luis Carlos Heinze, Eduardo Braga, Rodrigo Cunha, Fabiano Contarato, Eliziane Gama, Lucas Barreto, Chico Rodrigues, </w:t>
      </w:r>
      <w:proofErr w:type="spellStart"/>
      <w:r>
        <w:rPr>
          <w:rFonts w:ascii="Myriad Pro" w:eastAsia="Myriad Pro" w:hAnsi="Myriad Pro" w:cs="Myriad Pro"/>
        </w:rPr>
        <w:t>Nilto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Tatto</w:t>
      </w:r>
      <w:proofErr w:type="spellEnd"/>
      <w:r>
        <w:rPr>
          <w:rFonts w:ascii="Myriad Pro" w:eastAsia="Myriad Pro" w:hAnsi="Myriad Pro" w:cs="Myriad Pro"/>
        </w:rPr>
        <w:t xml:space="preserve">, Flávio Bolsonaro, Izalci Lucas, Dário Berger, Paulo Paim, Marcos do Val, Wellington Fagundes, Acir Gurgacz e Arolde de Oliveira. Deixam de comparecer os Parlamentares Eduardo Gomes, Confúcio Moura, Rose de Freitas, Alessandro Vieira, Sérgio Petecão, Jaques Wagner, Paulo Rocha, Zequinha Marinho, Delegado Pablo, </w:t>
      </w:r>
      <w:proofErr w:type="spellStart"/>
      <w:r>
        <w:rPr>
          <w:rFonts w:ascii="Myriad Pro" w:eastAsia="Myriad Pro" w:hAnsi="Myriad Pro" w:cs="Myriad Pro"/>
        </w:rPr>
        <w:t>Átila</w:t>
      </w:r>
      <w:proofErr w:type="spellEnd"/>
      <w:r>
        <w:rPr>
          <w:rFonts w:ascii="Myriad Pro" w:eastAsia="Myriad Pro" w:hAnsi="Myriad Pro" w:cs="Myriad Pro"/>
        </w:rPr>
        <w:t xml:space="preserve"> Lins, Zé Vitor, Aroldo Martins, Luiz Carlos, Leônidas Cristino, Roberto de Lucena, Leonardo Monteiro, Camilo Capiberibe e </w:t>
      </w:r>
      <w:proofErr w:type="spellStart"/>
      <w:r>
        <w:rPr>
          <w:rFonts w:ascii="Myriad Pro" w:eastAsia="Myriad Pro" w:hAnsi="Myriad Pro" w:cs="Myriad Pro"/>
        </w:rPr>
        <w:t>Talíria</w:t>
      </w:r>
      <w:proofErr w:type="spellEnd"/>
      <w:r>
        <w:rPr>
          <w:rFonts w:ascii="Myriad Pro" w:eastAsia="Myriad Pro" w:hAnsi="Myriad Pro" w:cs="Myriad Pro"/>
        </w:rPr>
        <w:t xml:space="preserve"> Petrone. Havendo número regimental, a reunião é aberta.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Audiência Pública para debater o seguinte tema: "A regularização fundiária como instrumento para mitigar a tensão social no campo e incentivar a produção em bases sustentáveis".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Sr. </w:t>
      </w:r>
      <w:proofErr w:type="spellStart"/>
      <w:r>
        <w:rPr>
          <w:rFonts w:ascii="Myriad Pro" w:eastAsia="Myriad Pro" w:hAnsi="Myriad Pro" w:cs="Myriad Pro"/>
        </w:rPr>
        <w:t>Nabhan</w:t>
      </w:r>
      <w:proofErr w:type="spellEnd"/>
      <w:r>
        <w:rPr>
          <w:rFonts w:ascii="Myriad Pro" w:eastAsia="Myriad Pro" w:hAnsi="Myriad Pro" w:cs="Myriad Pro"/>
        </w:rPr>
        <w:t xml:space="preserve"> Garcia, Secretário Nacional de Regularização Fundiária e Sr. Mauro Benedito de Santana Filho, Secretário-Adjunto da Secretaria de Coordenação e Governança do Patrimônio da União (SPU).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Audiência Pública realizada. Nada mais havendo a tratar, encerra-se a reunião às dezesseis horas e vinte e quatro minutos. Após aprovação, a presente Ata será assinada pelo Senhor Presidente e publicada no Diário do </w:t>
      </w:r>
      <w:r w:rsidR="00C86CB8">
        <w:rPr>
          <w:rFonts w:ascii="Myriad Pro" w:eastAsia="Myriad Pro" w:hAnsi="Myriad Pro" w:cs="Myriad Pro"/>
        </w:rPr>
        <w:t>Congresso Nacional</w:t>
      </w:r>
      <w:bookmarkStart w:id="0" w:name="_GoBack"/>
      <w:bookmarkEnd w:id="0"/>
      <w:r>
        <w:rPr>
          <w:rFonts w:ascii="Myriad Pro" w:eastAsia="Myriad Pro" w:hAnsi="Myriad Pro" w:cs="Myriad Pro"/>
        </w:rPr>
        <w:t>.</w:t>
      </w:r>
    </w:p>
    <w:p w:rsidR="005940A6" w:rsidRDefault="005940A6"/>
    <w:p w:rsidR="005940A6" w:rsidRDefault="005940A6"/>
    <w:p w:rsidR="005940A6" w:rsidRDefault="005940A6"/>
    <w:p w:rsidR="005940A6" w:rsidRDefault="00C86CB8">
      <w:pPr>
        <w:jc w:val="center"/>
      </w:pPr>
      <w:r>
        <w:rPr>
          <w:rFonts w:ascii="Myriad Pro" w:eastAsia="Myriad Pro" w:hAnsi="Myriad Pro" w:cs="Myriad Pro"/>
          <w:b/>
        </w:rPr>
        <w:t>Senador Zequinha Marinho</w:t>
      </w:r>
    </w:p>
    <w:p w:rsidR="005940A6" w:rsidRDefault="00C673D2">
      <w:pPr>
        <w:jc w:val="center"/>
      </w:pPr>
      <w:r>
        <w:rPr>
          <w:rFonts w:ascii="Myriad Pro" w:eastAsia="Myriad Pro" w:hAnsi="Myriad Pro" w:cs="Myriad Pro"/>
        </w:rPr>
        <w:t>Presidente da Comissão Mista Permanente sobre Mudanças Climáticas</w:t>
      </w:r>
    </w:p>
    <w:p w:rsidR="005940A6" w:rsidRDefault="005940A6"/>
    <w:p w:rsidR="005940A6" w:rsidRDefault="005940A6"/>
    <w:p w:rsidR="005940A6" w:rsidRDefault="005940A6"/>
    <w:p w:rsidR="005940A6" w:rsidRDefault="00C673D2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5940A6" w:rsidRDefault="00C86CB8">
      <w:pPr>
        <w:jc w:val="center"/>
      </w:pPr>
      <w:hyperlink r:id="rId6">
        <w:r w:rsidR="00C673D2">
          <w:t>http://www12.senado.leg.br/multimidia/eventos/2019/10/09</w:t>
        </w:r>
      </w:hyperlink>
    </w:p>
    <w:sectPr w:rsidR="005940A6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344" w:rsidRDefault="00C673D2">
      <w:pPr>
        <w:spacing w:after="0" w:line="240" w:lineRule="auto"/>
      </w:pPr>
      <w:r>
        <w:separator/>
      </w:r>
    </w:p>
  </w:endnote>
  <w:endnote w:type="continuationSeparator" w:id="0">
    <w:p w:rsidR="000B1344" w:rsidRDefault="00C67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344" w:rsidRDefault="00C673D2">
      <w:pPr>
        <w:spacing w:after="0" w:line="240" w:lineRule="auto"/>
      </w:pPr>
      <w:r>
        <w:separator/>
      </w:r>
    </w:p>
  </w:footnote>
  <w:footnote w:type="continuationSeparator" w:id="0">
    <w:p w:rsidR="000B1344" w:rsidRDefault="00C67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0A6" w:rsidRDefault="00C673D2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940A6" w:rsidRDefault="00C673D2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5940A6" w:rsidRDefault="00C673D2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5940A6" w:rsidRDefault="005940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0A6"/>
    <w:rsid w:val="000B1344"/>
    <w:rsid w:val="005940A6"/>
    <w:rsid w:val="00C673D2"/>
    <w:rsid w:val="00C8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8707B7-AD59-4E92-B2B4-27690644A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0/0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6 ª Reunião, Reunião, da Comissão Mista Permanente sobre Mudanças Climáticas, de 09/10/2019</vt:lpstr>
    </vt:vector>
  </TitlesOfParts>
  <Company>Senado Federal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6 ª Reunião, Reunião, da Comissão Mista Permanente sobre Mudanças Climáticas, de 09/10/2019</dc:title>
  <dc:subject>Ata de reunião de Comissão do Senado Federal</dc:subject>
  <dc:creator>Carolina Freitas Mendonça Mariano</dc:creator>
  <dc:description>Ata da 6 ª Reunião, Reunião, da Comissão Mista Permanente sobre Mudanças Climáticas, de 09/10/2019 da 1ª Sessão Legislativa Ordinária da 56ª Legislatura, realizada em 09 de Outubro de 2019, Quarta-feira, no Senado Federal, Anexo II, Ala Senador Alexandre Costa, Plenário nº 7.
Arquivo gerado através do sistema Comiss.
Usuário: Carolina Freitas Mendonça Mariano (CAROLFM). Gerado em: 09/10/2019 16:31:47.</dc:description>
  <cp:lastModifiedBy>Tiago Torres de Lima Brum</cp:lastModifiedBy>
  <cp:revision>3</cp:revision>
  <dcterms:created xsi:type="dcterms:W3CDTF">2019-10-09T19:33:00Z</dcterms:created>
  <dcterms:modified xsi:type="dcterms:W3CDTF">2019-10-09T19:40:00Z</dcterms:modified>
</cp:coreProperties>
</file>