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00B" w:rsidRDefault="007A100B" w:rsidP="007A100B">
      <w:pPr>
        <w:pStyle w:val="02-TtuloRQ-CLG"/>
        <w:spacing w:after="0" w:line="400" w:lineRule="atLeast"/>
        <w:rPr>
          <w:sz w:val="28"/>
          <w:szCs w:val="28"/>
        </w:rPr>
      </w:pPr>
    </w:p>
    <w:p w:rsidR="007A100B" w:rsidRPr="00030BE5" w:rsidRDefault="007A100B" w:rsidP="007A100B">
      <w:pPr>
        <w:pStyle w:val="02-TtuloRQ-CLG"/>
        <w:spacing w:after="0" w:line="400" w:lineRule="atLeast"/>
        <w:rPr>
          <w:szCs w:val="32"/>
        </w:rPr>
      </w:pPr>
      <w:r w:rsidRPr="00030BE5">
        <w:rPr>
          <w:szCs w:val="32"/>
        </w:rPr>
        <w:t xml:space="preserve">REQUERIMENTO Nº     </w:t>
      </w:r>
      <w:r>
        <w:rPr>
          <w:szCs w:val="32"/>
        </w:rPr>
        <w:t xml:space="preserve">    </w:t>
      </w:r>
      <w:proofErr w:type="gramStart"/>
      <w:r w:rsidRPr="00030BE5">
        <w:rPr>
          <w:szCs w:val="32"/>
        </w:rPr>
        <w:t xml:space="preserve">  ,</w:t>
      </w:r>
      <w:proofErr w:type="gramEnd"/>
      <w:r w:rsidRPr="00030BE5">
        <w:rPr>
          <w:szCs w:val="32"/>
        </w:rPr>
        <w:t xml:space="preserve"> DE 201</w:t>
      </w:r>
      <w:r>
        <w:rPr>
          <w:szCs w:val="32"/>
        </w:rPr>
        <w:t>6 - C</w:t>
      </w:r>
      <w:r w:rsidR="00DD5359">
        <w:rPr>
          <w:szCs w:val="32"/>
        </w:rPr>
        <w:t>EAPF</w:t>
      </w:r>
    </w:p>
    <w:p w:rsidR="007A100B" w:rsidRDefault="007A100B" w:rsidP="007A100B">
      <w:pPr>
        <w:pStyle w:val="02-TtuloRQ-CLG"/>
        <w:spacing w:after="0" w:line="400" w:lineRule="atLeast"/>
        <w:rPr>
          <w:sz w:val="28"/>
          <w:szCs w:val="28"/>
        </w:rPr>
      </w:pPr>
    </w:p>
    <w:p w:rsidR="007A100B" w:rsidRDefault="007A100B" w:rsidP="007A100B">
      <w:pPr>
        <w:pStyle w:val="02-TtuloRQ-CLG"/>
        <w:spacing w:after="0" w:line="400" w:lineRule="atLeast"/>
        <w:rPr>
          <w:sz w:val="28"/>
          <w:szCs w:val="28"/>
        </w:rPr>
      </w:pPr>
    </w:p>
    <w:p w:rsidR="007A100B" w:rsidRPr="00C8742E" w:rsidRDefault="007A100B" w:rsidP="007A100B">
      <w:pPr>
        <w:pStyle w:val="Default"/>
        <w:spacing w:line="360" w:lineRule="auto"/>
        <w:jc w:val="both"/>
        <w:rPr>
          <w:sz w:val="28"/>
          <w:szCs w:val="28"/>
        </w:rPr>
      </w:pPr>
    </w:p>
    <w:p w:rsidR="007224A3" w:rsidRPr="00B83E23" w:rsidRDefault="007A100B" w:rsidP="007224A3">
      <w:pPr>
        <w:pStyle w:val="Default"/>
        <w:spacing w:line="360" w:lineRule="auto"/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>Requeiro, n</w:t>
      </w:r>
      <w:r w:rsidRPr="00C8742E">
        <w:rPr>
          <w:sz w:val="28"/>
          <w:szCs w:val="28"/>
        </w:rPr>
        <w:t xml:space="preserve">os </w:t>
      </w:r>
      <w:r w:rsidR="00DD5359" w:rsidRPr="00214F26">
        <w:rPr>
          <w:sz w:val="28"/>
          <w:szCs w:val="28"/>
        </w:rPr>
        <w:t>termos do art. 258, parágrafo único, c/c 412, VI, do Regimento Interno do Senado Federal, e com fundamento no art. 3º, I, do Ato do Presidente do Senado Federal nº 15, de 2016,</w:t>
      </w:r>
      <w:r w:rsidR="00DD5359">
        <w:rPr>
          <w:sz w:val="28"/>
          <w:szCs w:val="28"/>
        </w:rPr>
        <w:t xml:space="preserve"> </w:t>
      </w:r>
      <w:r w:rsidR="007224A3">
        <w:rPr>
          <w:sz w:val="28"/>
          <w:szCs w:val="28"/>
        </w:rPr>
        <w:t xml:space="preserve">o encaminhamento de expediente desta Comissão ao Presidente do Senado Federal, com vistas a solicitar a apreciação em </w:t>
      </w:r>
      <w:r w:rsidR="007224A3">
        <w:rPr>
          <w:sz w:val="28"/>
          <w:szCs w:val="28"/>
        </w:rPr>
        <w:t>P</w:t>
      </w:r>
      <w:r w:rsidR="007224A3">
        <w:rPr>
          <w:sz w:val="28"/>
          <w:szCs w:val="28"/>
        </w:rPr>
        <w:t xml:space="preserve">lenário da </w:t>
      </w:r>
      <w:r w:rsidR="007224A3" w:rsidRPr="00B83E23">
        <w:rPr>
          <w:sz w:val="28"/>
          <w:szCs w:val="28"/>
        </w:rPr>
        <w:t xml:space="preserve">PEC 61/2015, de autoria da Senadora </w:t>
      </w:r>
      <w:proofErr w:type="spellStart"/>
      <w:r w:rsidR="007224A3" w:rsidRPr="00B83E23">
        <w:rPr>
          <w:sz w:val="28"/>
          <w:szCs w:val="28"/>
        </w:rPr>
        <w:t>Gleisi</w:t>
      </w:r>
      <w:proofErr w:type="spellEnd"/>
      <w:r w:rsidR="007224A3" w:rsidRPr="00B83E23">
        <w:rPr>
          <w:sz w:val="28"/>
          <w:szCs w:val="28"/>
        </w:rPr>
        <w:t xml:space="preserve"> Hoffmann e outros, que altera o art. 166 da Constituição Federal, para autorizar a apresentação de emendas ao projeto de lei do orçamento anual diretamente ao Fundo de Participação dos Estados e do Distrito Federal e ao Fundo de Participação dos Municípios.</w:t>
      </w:r>
    </w:p>
    <w:p w:rsidR="007224A3" w:rsidRDefault="007224A3" w:rsidP="007224A3">
      <w:pPr>
        <w:pStyle w:val="Default"/>
        <w:spacing w:line="360" w:lineRule="auto"/>
        <w:ind w:firstLine="1418"/>
        <w:jc w:val="both"/>
        <w:rPr>
          <w:sz w:val="28"/>
          <w:szCs w:val="28"/>
        </w:rPr>
      </w:pPr>
    </w:p>
    <w:p w:rsidR="00DD5359" w:rsidRDefault="00DD5359" w:rsidP="007A100B">
      <w:pPr>
        <w:pStyle w:val="Default"/>
        <w:spacing w:line="360" w:lineRule="auto"/>
        <w:ind w:firstLine="1418"/>
        <w:jc w:val="both"/>
        <w:rPr>
          <w:sz w:val="28"/>
          <w:szCs w:val="28"/>
        </w:rPr>
      </w:pPr>
    </w:p>
    <w:p w:rsidR="007A100B" w:rsidRDefault="007A100B" w:rsidP="007A100B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C8742E">
        <w:rPr>
          <w:b/>
          <w:bCs/>
          <w:sz w:val="28"/>
          <w:szCs w:val="28"/>
        </w:rPr>
        <w:t>JUSTIFICAÇÃO</w:t>
      </w:r>
    </w:p>
    <w:p w:rsidR="007A100B" w:rsidRDefault="007A100B" w:rsidP="007A100B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:rsidR="007224A3" w:rsidRDefault="00DD5359" w:rsidP="007224A3">
      <w:pPr>
        <w:pStyle w:val="Default"/>
        <w:spacing w:line="360" w:lineRule="auto"/>
        <w:ind w:firstLine="1418"/>
        <w:jc w:val="both"/>
        <w:rPr>
          <w:sz w:val="28"/>
          <w:szCs w:val="28"/>
        </w:rPr>
      </w:pPr>
      <w:r w:rsidRPr="00DD5359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proposição </w:t>
      </w:r>
      <w:r w:rsidR="007224A3">
        <w:rPr>
          <w:sz w:val="28"/>
          <w:szCs w:val="28"/>
        </w:rPr>
        <w:t>trata de</w:t>
      </w:r>
      <w:r>
        <w:rPr>
          <w:sz w:val="28"/>
          <w:szCs w:val="28"/>
        </w:rPr>
        <w:t xml:space="preserve"> </w:t>
      </w:r>
      <w:r w:rsidRPr="00DD5359">
        <w:rPr>
          <w:sz w:val="28"/>
          <w:szCs w:val="28"/>
        </w:rPr>
        <w:t xml:space="preserve">matéria afeita ao tema objeto de deliberação </w:t>
      </w:r>
      <w:r>
        <w:rPr>
          <w:sz w:val="28"/>
          <w:szCs w:val="28"/>
        </w:rPr>
        <w:t>desta Comissão E</w:t>
      </w:r>
      <w:r w:rsidRPr="00DD5359">
        <w:rPr>
          <w:sz w:val="28"/>
          <w:szCs w:val="28"/>
        </w:rPr>
        <w:t xml:space="preserve">special criada pelo Ato do Presidente do Senado Federal nº 15, de 2016, </w:t>
      </w:r>
      <w:r w:rsidR="007224A3">
        <w:rPr>
          <w:sz w:val="28"/>
          <w:szCs w:val="28"/>
        </w:rPr>
        <w:t xml:space="preserve">e já se </w:t>
      </w:r>
      <w:r w:rsidR="007224A3">
        <w:rPr>
          <w:sz w:val="28"/>
          <w:szCs w:val="28"/>
        </w:rPr>
        <w:t xml:space="preserve">encontra pronta para deliberação do </w:t>
      </w:r>
      <w:r w:rsidR="007224A3">
        <w:rPr>
          <w:sz w:val="28"/>
          <w:szCs w:val="28"/>
        </w:rPr>
        <w:t>P</w:t>
      </w:r>
      <w:r w:rsidR="007224A3">
        <w:rPr>
          <w:sz w:val="28"/>
          <w:szCs w:val="28"/>
        </w:rPr>
        <w:t>lenário</w:t>
      </w:r>
      <w:r w:rsidR="007224A3">
        <w:rPr>
          <w:sz w:val="28"/>
          <w:szCs w:val="28"/>
        </w:rPr>
        <w:t xml:space="preserve"> do Senado Federal</w:t>
      </w:r>
      <w:r w:rsidR="007224A3">
        <w:rPr>
          <w:sz w:val="28"/>
          <w:szCs w:val="28"/>
        </w:rPr>
        <w:t xml:space="preserve"> desde o dia 13 de agosto de 2015, contando com </w:t>
      </w:r>
      <w:r w:rsidR="007224A3" w:rsidRPr="00B83E23">
        <w:rPr>
          <w:sz w:val="28"/>
          <w:szCs w:val="28"/>
        </w:rPr>
        <w:t xml:space="preserve">Parecer nº 539, de 2015 - CCJ, </w:t>
      </w:r>
      <w:r w:rsidR="007224A3">
        <w:rPr>
          <w:sz w:val="28"/>
          <w:szCs w:val="28"/>
        </w:rPr>
        <w:t>da relatora</w:t>
      </w:r>
      <w:r w:rsidR="007224A3" w:rsidRPr="00B83E23">
        <w:rPr>
          <w:sz w:val="28"/>
          <w:szCs w:val="28"/>
        </w:rPr>
        <w:t xml:space="preserve"> Senadora Marta Suplicy, pela aprovação com a Emenda nº 1 - CCJ.</w:t>
      </w:r>
    </w:p>
    <w:p w:rsidR="007224A3" w:rsidRDefault="007224A3" w:rsidP="007224A3">
      <w:pPr>
        <w:pStyle w:val="Default"/>
        <w:spacing w:line="360" w:lineRule="auto"/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>Essa proposta de E</w:t>
      </w:r>
      <w:r>
        <w:rPr>
          <w:sz w:val="28"/>
          <w:szCs w:val="28"/>
        </w:rPr>
        <w:t>menda à Constituição</w:t>
      </w:r>
      <w:r>
        <w:rPr>
          <w:sz w:val="28"/>
          <w:szCs w:val="28"/>
        </w:rPr>
        <w:t xml:space="preserve"> foi considerada prioritária pela anterior </w:t>
      </w:r>
      <w:r>
        <w:rPr>
          <w:sz w:val="28"/>
          <w:szCs w:val="28"/>
        </w:rPr>
        <w:t>comissão especial do pacto federati</w:t>
      </w:r>
      <w:r>
        <w:rPr>
          <w:sz w:val="28"/>
          <w:szCs w:val="28"/>
        </w:rPr>
        <w:t>vo, quando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aprovou o</w:t>
      </w:r>
      <w:r>
        <w:rPr>
          <w:sz w:val="28"/>
          <w:szCs w:val="28"/>
        </w:rPr>
        <w:t xml:space="preserve"> relatório geral acatando</w:t>
      </w:r>
      <w:r>
        <w:rPr>
          <w:sz w:val="28"/>
          <w:szCs w:val="28"/>
        </w:rPr>
        <w:t xml:space="preserve"> essa</w:t>
      </w:r>
      <w:r>
        <w:rPr>
          <w:sz w:val="28"/>
          <w:szCs w:val="28"/>
        </w:rPr>
        <w:t xml:space="preserve"> proposta da coordenação de organização administrativa e serviços públicos</w:t>
      </w:r>
      <w:r>
        <w:rPr>
          <w:sz w:val="28"/>
          <w:szCs w:val="28"/>
        </w:rPr>
        <w:t>.</w:t>
      </w:r>
      <w:bookmarkStart w:id="0" w:name="_GoBack"/>
      <w:bookmarkEnd w:id="0"/>
    </w:p>
    <w:p w:rsidR="007224A3" w:rsidRDefault="007224A3" w:rsidP="007224A3">
      <w:pPr>
        <w:pStyle w:val="Default"/>
        <w:spacing w:line="360" w:lineRule="auto"/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Objetiva-se com esse requerimento debater nesta comissão a </w:t>
      </w:r>
      <w:proofErr w:type="gramStart"/>
      <w:r>
        <w:rPr>
          <w:sz w:val="28"/>
          <w:szCs w:val="28"/>
        </w:rPr>
        <w:t>conveniência</w:t>
      </w:r>
      <w:proofErr w:type="gramEnd"/>
      <w:r>
        <w:rPr>
          <w:sz w:val="28"/>
          <w:szCs w:val="28"/>
        </w:rPr>
        <w:t xml:space="preserve"> e oportunidade da maior brevidade na apreciação desta matéria em </w:t>
      </w:r>
      <w:r>
        <w:rPr>
          <w:sz w:val="28"/>
          <w:szCs w:val="28"/>
        </w:rPr>
        <w:t>P</w:t>
      </w:r>
      <w:r>
        <w:rPr>
          <w:sz w:val="28"/>
          <w:szCs w:val="28"/>
        </w:rPr>
        <w:t>lenário, referendando se ainda deveria esta matéria ser considerara prioritária ao aprimoramento do pacto federativo.</w:t>
      </w:r>
    </w:p>
    <w:p w:rsidR="007224A3" w:rsidRDefault="007224A3" w:rsidP="007224A3">
      <w:pPr>
        <w:pStyle w:val="Default"/>
        <w:spacing w:line="360" w:lineRule="auto"/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>Em se concluindo favoravelmente, será encaminhado expediente da Comissão ao Presidente do Senado Federal, solicitando a apreciação em plenário da matéria, a fim de que possamos avançar na agenda do aprimoramento do pacto federativo.</w:t>
      </w:r>
    </w:p>
    <w:p w:rsidR="00DD5359" w:rsidRPr="00DD5359" w:rsidRDefault="00DD5359" w:rsidP="00DD5359">
      <w:pPr>
        <w:pStyle w:val="Default"/>
        <w:spacing w:line="360" w:lineRule="auto"/>
        <w:ind w:firstLine="1418"/>
        <w:jc w:val="both"/>
        <w:rPr>
          <w:sz w:val="28"/>
          <w:szCs w:val="28"/>
        </w:rPr>
      </w:pPr>
    </w:p>
    <w:p w:rsidR="007A100B" w:rsidRPr="00B417C6" w:rsidRDefault="007A100B" w:rsidP="007A100B">
      <w:pPr>
        <w:pStyle w:val="03-PargrafodeTexto-RQ-CLG"/>
        <w:spacing w:before="0" w:after="0" w:line="400" w:lineRule="atLeast"/>
        <w:jc w:val="both"/>
        <w:rPr>
          <w:color w:val="222222"/>
          <w:szCs w:val="28"/>
        </w:rPr>
      </w:pPr>
      <w:r w:rsidRPr="00B417C6">
        <w:rPr>
          <w:color w:val="222222"/>
          <w:szCs w:val="28"/>
        </w:rPr>
        <w:t>Sala das Sessões,</w:t>
      </w:r>
    </w:p>
    <w:p w:rsidR="007A100B" w:rsidRPr="00B417C6" w:rsidRDefault="007A100B" w:rsidP="007A100B">
      <w:pPr>
        <w:pStyle w:val="03-PargrafodeTexto-RQ-CLG"/>
        <w:spacing w:before="0" w:after="0" w:line="400" w:lineRule="atLeast"/>
        <w:jc w:val="both"/>
        <w:rPr>
          <w:color w:val="222222"/>
          <w:szCs w:val="28"/>
        </w:rPr>
      </w:pPr>
    </w:p>
    <w:p w:rsidR="007A100B" w:rsidRPr="00B417C6" w:rsidRDefault="007A100B" w:rsidP="007A100B">
      <w:pPr>
        <w:pStyle w:val="03-PargrafodeTexto-RQ-CLG"/>
        <w:spacing w:before="0" w:after="0" w:line="400" w:lineRule="atLeast"/>
        <w:jc w:val="both"/>
        <w:rPr>
          <w:color w:val="222222"/>
          <w:szCs w:val="28"/>
        </w:rPr>
      </w:pPr>
    </w:p>
    <w:p w:rsidR="007A100B" w:rsidRPr="00B417C6" w:rsidRDefault="007A100B" w:rsidP="007A100B">
      <w:pPr>
        <w:pStyle w:val="03-PargrafodeTexto-RQ-CLG"/>
        <w:spacing w:before="0" w:after="0" w:line="400" w:lineRule="atLeast"/>
        <w:jc w:val="both"/>
        <w:rPr>
          <w:color w:val="222222"/>
          <w:szCs w:val="28"/>
        </w:rPr>
      </w:pPr>
    </w:p>
    <w:p w:rsidR="007A100B" w:rsidRPr="00DD5359" w:rsidRDefault="007A100B" w:rsidP="007A100B">
      <w:pPr>
        <w:pStyle w:val="03-PargrafodeTexto-RQ-CLG"/>
        <w:spacing w:before="0" w:after="0" w:line="400" w:lineRule="atLeast"/>
        <w:jc w:val="both"/>
        <w:rPr>
          <w:color w:val="222222"/>
          <w:szCs w:val="28"/>
        </w:rPr>
      </w:pPr>
      <w:r w:rsidRPr="00DD5359">
        <w:rPr>
          <w:color w:val="222222"/>
          <w:szCs w:val="28"/>
        </w:rPr>
        <w:t>Senador FERNANDO BEZERRA COELHO</w:t>
      </w:r>
    </w:p>
    <w:p w:rsidR="00E17B37" w:rsidRDefault="00E17B37"/>
    <w:sectPr w:rsidR="00E17B37" w:rsidSect="00C8742E">
      <w:headerReference w:type="default" r:id="rId6"/>
      <w:footerReference w:type="default" r:id="rId7"/>
      <w:pgSz w:w="11906" w:h="16838"/>
      <w:pgMar w:top="1417" w:right="1701" w:bottom="1417" w:left="1701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0BD" w:rsidRDefault="000720BD" w:rsidP="000720BD">
      <w:r>
        <w:separator/>
      </w:r>
    </w:p>
  </w:endnote>
  <w:endnote w:type="continuationSeparator" w:id="0">
    <w:p w:rsidR="000720BD" w:rsidRDefault="000720BD" w:rsidP="00072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343" w:rsidRDefault="00390498" w:rsidP="00C8742E">
    <w:pPr>
      <w:pStyle w:val="Rodap"/>
      <w:tabs>
        <w:tab w:val="clear" w:pos="8504"/>
        <w:tab w:val="right" w:pos="9214"/>
      </w:tabs>
      <w:ind w:hanging="1701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drawing>
        <wp:inline distT="0" distB="0" distL="0" distR="0">
          <wp:extent cx="7477125" cy="169555"/>
          <wp:effectExtent l="0" t="0" r="0" b="1905"/>
          <wp:docPr id="11" name="Imagem 1" descr="cid:image002.gif@01CCE1DC.6892D6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id:image002.gif@01CCE1DC.6892D6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4007" cy="197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8742E" w:rsidRPr="003F36B8" w:rsidRDefault="00390498" w:rsidP="00C8742E">
    <w:pPr>
      <w:pStyle w:val="Rodap"/>
      <w:ind w:hanging="851"/>
      <w:jc w:val="center"/>
      <w:rPr>
        <w:rFonts w:ascii="Calibri" w:hAnsi="Calibri" w:cs="Arial"/>
        <w:sz w:val="18"/>
        <w:szCs w:val="18"/>
      </w:rPr>
    </w:pPr>
    <w:r w:rsidRPr="003F36B8">
      <w:rPr>
        <w:rFonts w:ascii="Calibri" w:hAnsi="Calibri" w:cs="Arial"/>
        <w:sz w:val="18"/>
        <w:szCs w:val="18"/>
      </w:rPr>
      <w:t>Senado Federal - Ala Senador Dinarte Mariz - Gabinete 04 - Brasília / DF - CEP 70.165-900</w:t>
    </w:r>
  </w:p>
  <w:p w:rsidR="00C8742E" w:rsidRPr="003F36B8" w:rsidRDefault="00390498" w:rsidP="00C8742E">
    <w:pPr>
      <w:pStyle w:val="Rodap"/>
      <w:ind w:hanging="851"/>
      <w:jc w:val="center"/>
      <w:rPr>
        <w:rFonts w:ascii="Calibri" w:hAnsi="Calibri" w:cs="Arial"/>
        <w:sz w:val="18"/>
        <w:szCs w:val="18"/>
      </w:rPr>
    </w:pPr>
    <w:r w:rsidRPr="003F36B8">
      <w:rPr>
        <w:rFonts w:ascii="Calibri" w:hAnsi="Calibri" w:cs="Arial"/>
        <w:sz w:val="18"/>
        <w:szCs w:val="18"/>
      </w:rPr>
      <w:t>Telefone: (61) 3303-2182 – Fax: (61) 3303-2189 – E-mail: fernandobezerracoelho@senador.leg.br</w:t>
    </w:r>
  </w:p>
  <w:p w:rsidR="00030BE5" w:rsidRDefault="00F466C8" w:rsidP="00C8742E">
    <w:pPr>
      <w:pStyle w:val="Rodap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0BD" w:rsidRDefault="000720BD" w:rsidP="000720BD">
      <w:r>
        <w:separator/>
      </w:r>
    </w:p>
  </w:footnote>
  <w:footnote w:type="continuationSeparator" w:id="0">
    <w:p w:rsidR="000720BD" w:rsidRDefault="000720BD" w:rsidP="000720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42E" w:rsidRPr="00ED6A89" w:rsidRDefault="00390498" w:rsidP="00C8742E">
    <w:pPr>
      <w:pStyle w:val="Cabealho"/>
      <w:jc w:val="center"/>
      <w:rPr>
        <w:rFonts w:ascii="Calibri" w:hAnsi="Calibri" w:cs="Arial"/>
        <w:sz w:val="22"/>
      </w:rPr>
    </w:pPr>
    <w:r w:rsidRPr="00ED6A89">
      <w:rPr>
        <w:rFonts w:ascii="Calibri" w:hAnsi="Calibri"/>
        <w:noProof/>
        <w:position w:val="-20"/>
        <w:sz w:val="28"/>
      </w:rPr>
      <w:drawing>
        <wp:inline distT="0" distB="0" distL="0" distR="0">
          <wp:extent cx="638175" cy="6667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8742E" w:rsidRPr="00ED6A89" w:rsidRDefault="00F466C8" w:rsidP="00C8742E">
    <w:pPr>
      <w:pStyle w:val="Cabealho"/>
      <w:jc w:val="center"/>
      <w:rPr>
        <w:rFonts w:ascii="Calibri" w:hAnsi="Calibri" w:cs="Arial"/>
        <w:sz w:val="8"/>
      </w:rPr>
    </w:pPr>
  </w:p>
  <w:p w:rsidR="00C8742E" w:rsidRPr="00ED6A89" w:rsidRDefault="00390498" w:rsidP="00C8742E">
    <w:pPr>
      <w:pStyle w:val="Cabealho"/>
      <w:jc w:val="center"/>
      <w:rPr>
        <w:rFonts w:ascii="Calibri" w:hAnsi="Calibri" w:cs="Arial"/>
        <w:bCs/>
      </w:rPr>
    </w:pPr>
    <w:r w:rsidRPr="00ED6A89">
      <w:rPr>
        <w:rFonts w:ascii="Calibri" w:hAnsi="Calibri" w:cs="Arial"/>
        <w:b/>
        <w:bCs/>
      </w:rPr>
      <w:t>SENADO FEDERAL</w:t>
    </w:r>
  </w:p>
  <w:p w:rsidR="00C8742E" w:rsidRPr="00053136" w:rsidRDefault="00390498" w:rsidP="00C8742E">
    <w:pPr>
      <w:pStyle w:val="Cabealho"/>
      <w:jc w:val="center"/>
      <w:rPr>
        <w:rFonts w:ascii="Arial" w:hAnsi="Arial" w:cs="Arial"/>
      </w:rPr>
    </w:pPr>
    <w:r w:rsidRPr="00ED6A89">
      <w:rPr>
        <w:rFonts w:ascii="Calibri" w:hAnsi="Calibri" w:cs="Arial"/>
        <w:bCs/>
      </w:rPr>
      <w:t>Gabinete do Senador</w:t>
    </w:r>
    <w:r w:rsidRPr="00ED6A89">
      <w:rPr>
        <w:rFonts w:ascii="Calibri" w:hAnsi="Calibri" w:cs="Arial"/>
        <w:b/>
        <w:bCs/>
      </w:rPr>
      <w:t xml:space="preserve"> FERNANDO BEZERRA COELHO</w:t>
    </w:r>
  </w:p>
  <w:p w:rsidR="008B5343" w:rsidRPr="00030BE5" w:rsidRDefault="00F466C8" w:rsidP="00030B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00B"/>
    <w:rsid w:val="000612E6"/>
    <w:rsid w:val="000720BD"/>
    <w:rsid w:val="00075FA1"/>
    <w:rsid w:val="000A450B"/>
    <w:rsid w:val="000D2409"/>
    <w:rsid w:val="00142652"/>
    <w:rsid w:val="001A1755"/>
    <w:rsid w:val="00240F1A"/>
    <w:rsid w:val="002467A4"/>
    <w:rsid w:val="002719E5"/>
    <w:rsid w:val="00390498"/>
    <w:rsid w:val="00482AB5"/>
    <w:rsid w:val="004A4CBD"/>
    <w:rsid w:val="00503C73"/>
    <w:rsid w:val="0051455B"/>
    <w:rsid w:val="00531557"/>
    <w:rsid w:val="0066245C"/>
    <w:rsid w:val="00671301"/>
    <w:rsid w:val="00677F17"/>
    <w:rsid w:val="00695368"/>
    <w:rsid w:val="007224A3"/>
    <w:rsid w:val="00724146"/>
    <w:rsid w:val="00752809"/>
    <w:rsid w:val="007A100B"/>
    <w:rsid w:val="008147A3"/>
    <w:rsid w:val="008805FB"/>
    <w:rsid w:val="008A3C31"/>
    <w:rsid w:val="00924461"/>
    <w:rsid w:val="0095545A"/>
    <w:rsid w:val="009C55EE"/>
    <w:rsid w:val="00A109C2"/>
    <w:rsid w:val="00B233BD"/>
    <w:rsid w:val="00B56CBE"/>
    <w:rsid w:val="00B713DC"/>
    <w:rsid w:val="00C14CEC"/>
    <w:rsid w:val="00C6522D"/>
    <w:rsid w:val="00CA42BC"/>
    <w:rsid w:val="00D9318D"/>
    <w:rsid w:val="00DD5359"/>
    <w:rsid w:val="00DE2E1A"/>
    <w:rsid w:val="00E17B37"/>
    <w:rsid w:val="00E23967"/>
    <w:rsid w:val="00E32EF2"/>
    <w:rsid w:val="00F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367532-B9CC-4C20-B370-05B5BDEF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10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10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aliases w:val="Rodapé - CLG"/>
    <w:basedOn w:val="Normal"/>
    <w:link w:val="RodapChar"/>
    <w:uiPriority w:val="99"/>
    <w:unhideWhenUsed/>
    <w:rsid w:val="007A100B"/>
    <w:pPr>
      <w:tabs>
        <w:tab w:val="center" w:pos="4252"/>
        <w:tab w:val="right" w:pos="8504"/>
      </w:tabs>
    </w:pPr>
  </w:style>
  <w:style w:type="character" w:customStyle="1" w:styleId="RodapChar">
    <w:name w:val="Rodapé Char"/>
    <w:aliases w:val="Rodapé - CLG Char"/>
    <w:basedOn w:val="Fontepargpadro"/>
    <w:link w:val="Rodap"/>
    <w:uiPriority w:val="99"/>
    <w:rsid w:val="007A10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02-TtuloRQ-CLG">
    <w:name w:val="02 - Título RQ - CLG"/>
    <w:rsid w:val="007A100B"/>
    <w:pPr>
      <w:spacing w:after="144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t-BR"/>
    </w:rPr>
  </w:style>
  <w:style w:type="paragraph" w:customStyle="1" w:styleId="03-PargrafodeTexto-RQ-CLG">
    <w:name w:val="03 - Parágrafo de Texto - RQ - CLG"/>
    <w:rsid w:val="007A100B"/>
    <w:pPr>
      <w:spacing w:before="120" w:after="240" w:line="240" w:lineRule="auto"/>
      <w:ind w:firstLine="1440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Default">
    <w:name w:val="Default"/>
    <w:rsid w:val="007A10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2AB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2AB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Pedroto de Almeida Magalhaes</dc:creator>
  <cp:lastModifiedBy>Camilla Rosa Soares Campos</cp:lastModifiedBy>
  <cp:revision>2</cp:revision>
  <cp:lastPrinted>2016-04-19T19:21:00Z</cp:lastPrinted>
  <dcterms:created xsi:type="dcterms:W3CDTF">2016-07-11T15:31:00Z</dcterms:created>
  <dcterms:modified xsi:type="dcterms:W3CDTF">2016-07-11T15:31:00Z</dcterms:modified>
</cp:coreProperties>
</file>