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71C" w:rsidRDefault="00CF5B81">
      <w:pPr>
        <w:jc w:val="both"/>
      </w:pPr>
      <w:r>
        <w:rPr>
          <w:rFonts w:ascii="Myriad Pro" w:eastAsia="Myriad Pro" w:hAnsi="Myriad Pro" w:cs="Myriad Pro"/>
          <w:caps/>
        </w:rPr>
        <w:t>ATA DA 36ª REUNIÃO, Extraordinária, DA Comissão de Serviços de Infraestrutura DA 3ª SESSÃO LEGISLATIVA Ordinária DA 55ª LEGISLATURA, REALIZADA EM 10 de Novembro de 2017, Sexta-feira, NO SENADO FEDERAL, Anexo II, Ala Senador Alexandre Costa, Plenário nº 13.</w:t>
      </w:r>
    </w:p>
    <w:p w:rsidR="00DF771C" w:rsidRDefault="00DF771C"/>
    <w:p w:rsidR="00DF771C" w:rsidRDefault="00CF5B81">
      <w:pPr>
        <w:jc w:val="both"/>
      </w:pPr>
      <w:r>
        <w:rPr>
          <w:rFonts w:ascii="Myriad Pro" w:eastAsia="Myriad Pro" w:hAnsi="Myriad Pro" w:cs="Myriad Pro"/>
        </w:rPr>
        <w:t xml:space="preserve">Às quatorze horas e cinco minutos do dia dez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reúne-se a Comissão de Serviços de Infraestrutura. </w:t>
      </w:r>
      <w:r w:rsidR="00DB7750">
        <w:rPr>
          <w:rFonts w:ascii="Myriad Pro" w:eastAsia="Myriad Pro" w:hAnsi="Myriad Pro" w:cs="Myriad Pro"/>
        </w:rPr>
        <w:t xml:space="preserve">A </w:t>
      </w:r>
      <w:r>
        <w:rPr>
          <w:rFonts w:ascii="Myriad Pro" w:eastAsia="Myriad Pro" w:hAnsi="Myriad Pro" w:cs="Myriad Pro"/>
        </w:rPr>
        <w:t xml:space="preserve">reunião é aberta </w:t>
      </w:r>
      <w:r w:rsidR="00DB7750">
        <w:rPr>
          <w:rFonts w:ascii="Myriad Pro" w:eastAsia="Myriad Pro" w:hAnsi="Myriad Pro" w:cs="Myriad Pro"/>
        </w:rPr>
        <w:t>e p</w:t>
      </w:r>
      <w:r>
        <w:rPr>
          <w:rFonts w:ascii="Myriad Pro" w:eastAsia="Myriad Pro" w:hAnsi="Myriad Pro" w:cs="Myriad Pro"/>
        </w:rPr>
        <w:t>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RQI 52/2017, de autoria do 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do Senador Valdir Raupp.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Ciclo de Palestras e Debates, com técnicos e autoridades da área de infraestrutura do transporte rodoviário para as seguintes pautas: 1ª parte – Concessão da BR-364, trecho Comodoro - Porto Velho; 2ª Parte – Implantação e pavimentação de rodovias federais planejadas no Estado de Rondônia.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Valter Casimiro Silveira, Diretor-Geral do Departamento Nacional de Infraestrutura de Transportes (DNIT); Luiz Felipe Cardoso Carvalho, Diretor do Departamento de Outorgas de Transportes Terrestre e </w:t>
      </w:r>
      <w:proofErr w:type="spellStart"/>
      <w:r>
        <w:rPr>
          <w:rFonts w:ascii="Myriad Pro" w:eastAsia="Myriad Pro" w:hAnsi="Myriad Pro" w:cs="Myriad Pro"/>
        </w:rPr>
        <w:t>Aquaviário</w:t>
      </w:r>
      <w:proofErr w:type="spellEnd"/>
      <w:r>
        <w:rPr>
          <w:rFonts w:ascii="Myriad Pro" w:eastAsia="Myriad Pro" w:hAnsi="Myriad Pro" w:cs="Myriad Pro"/>
        </w:rPr>
        <w:t xml:space="preserve"> </w:t>
      </w:r>
      <w:r w:rsidR="00DB7750">
        <w:rPr>
          <w:rFonts w:ascii="Myriad Pro" w:eastAsia="Myriad Pro" w:hAnsi="Myriad Pro" w:cs="Myriad Pro"/>
        </w:rPr>
        <w:t>da</w:t>
      </w:r>
      <w:r>
        <w:rPr>
          <w:rFonts w:ascii="Myriad Pro" w:eastAsia="Myriad Pro" w:hAnsi="Myriad Pro" w:cs="Myriad Pro"/>
        </w:rPr>
        <w:t xml:space="preserve"> Secretaria Nacional de Transportes Terrestre e </w:t>
      </w:r>
      <w:proofErr w:type="spellStart"/>
      <w:r>
        <w:rPr>
          <w:rFonts w:ascii="Myriad Pro" w:eastAsia="Myriad Pro" w:hAnsi="Myriad Pro" w:cs="Myriad Pro"/>
        </w:rPr>
        <w:t>Aquaviário</w:t>
      </w:r>
      <w:proofErr w:type="spellEnd"/>
      <w:r w:rsidR="00DB7750">
        <w:rPr>
          <w:rFonts w:ascii="Myriad Pro" w:eastAsia="Myriad Pro" w:hAnsi="Myriad Pro" w:cs="Myriad Pro"/>
        </w:rPr>
        <w:t>, do</w:t>
      </w:r>
      <w:r>
        <w:rPr>
          <w:rFonts w:ascii="Myriad Pro" w:eastAsia="Myriad Pro" w:hAnsi="Myriad Pro" w:cs="Myriad Pro"/>
        </w:rPr>
        <w:t xml:space="preserve"> Ministério dos Transportes, Portos e Aviação Civil; Adailton Cardoso Dias, Diretor de Planejamento da Empresa de Planejamento e Logística (EPL)</w:t>
      </w:r>
      <w:r w:rsidR="00DB7750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Tatiana Thomé de Oliveira, Diretora de Programa da Secretaria de Coordenação de Projetos</w:t>
      </w:r>
      <w:r w:rsidR="00DB7750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</w:t>
      </w:r>
      <w:r w:rsidR="00DB7750">
        <w:rPr>
          <w:rFonts w:ascii="Myriad Pro" w:eastAsia="Myriad Pro" w:hAnsi="Myriad Pro" w:cs="Myriad Pro"/>
        </w:rPr>
        <w:t>da</w:t>
      </w:r>
      <w:r>
        <w:rPr>
          <w:rFonts w:ascii="Myriad Pro" w:eastAsia="Myriad Pro" w:hAnsi="Myriad Pro" w:cs="Myriad Pro"/>
        </w:rPr>
        <w:t xml:space="preserve"> Secretaria do Programa de Parcerias de Investimentos (SPPI).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quarenta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DF771C" w:rsidRDefault="00DF771C"/>
    <w:p w:rsidR="00DF771C" w:rsidRDefault="00DF771C"/>
    <w:p w:rsidR="00DF771C" w:rsidRDefault="00DF771C"/>
    <w:p w:rsidR="00DF771C" w:rsidRDefault="00CF5B81">
      <w:pPr>
        <w:jc w:val="center"/>
      </w:pPr>
      <w:r>
        <w:rPr>
          <w:rFonts w:ascii="Myriad Pro" w:eastAsia="Myriad Pro" w:hAnsi="Myriad Pro" w:cs="Myriad Pro"/>
          <w:b/>
        </w:rPr>
        <w:t xml:space="preserve">Senador Acir </w:t>
      </w:r>
      <w:proofErr w:type="spellStart"/>
      <w:r>
        <w:rPr>
          <w:rFonts w:ascii="Myriad Pro" w:eastAsia="Myriad Pro" w:hAnsi="Myriad Pro" w:cs="Myriad Pro"/>
          <w:b/>
        </w:rPr>
        <w:t>Gurgacz</w:t>
      </w:r>
      <w:proofErr w:type="spellEnd"/>
    </w:p>
    <w:p w:rsidR="00DF771C" w:rsidRDefault="00CF5B81">
      <w:pPr>
        <w:jc w:val="center"/>
      </w:pPr>
      <w:r>
        <w:rPr>
          <w:rFonts w:ascii="Myriad Pro" w:eastAsia="Myriad Pro" w:hAnsi="Myriad Pro" w:cs="Myriad Pro"/>
        </w:rPr>
        <w:t>Vice-Presidente da Comissão de Serviços de Infraestrutura</w:t>
      </w:r>
    </w:p>
    <w:p w:rsidR="00DF771C" w:rsidRDefault="00DF771C"/>
    <w:p w:rsidR="00DF771C" w:rsidRDefault="00DF771C"/>
    <w:p w:rsidR="00DF771C" w:rsidRDefault="00DF771C"/>
    <w:p w:rsidR="00DF771C" w:rsidRDefault="00CF5B8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F771C" w:rsidRDefault="00FD380B">
      <w:pPr>
        <w:jc w:val="center"/>
      </w:pPr>
      <w:hyperlink r:id="rId6">
        <w:r w:rsidR="00CF5B81">
          <w:t>http://www12.senado.leg.br/multimidia/eventos/2017/11/10</w:t>
        </w:r>
      </w:hyperlink>
    </w:p>
    <w:sectPr w:rsidR="00DF771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CB5" w:rsidRDefault="00CF5B81">
      <w:pPr>
        <w:spacing w:after="0" w:line="240" w:lineRule="auto"/>
      </w:pPr>
      <w:r>
        <w:separator/>
      </w:r>
    </w:p>
  </w:endnote>
  <w:endnote w:type="continuationSeparator" w:id="0">
    <w:p w:rsidR="00063CB5" w:rsidRDefault="00CF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CB5" w:rsidRDefault="00CF5B81">
      <w:pPr>
        <w:spacing w:after="0" w:line="240" w:lineRule="auto"/>
      </w:pPr>
      <w:r>
        <w:separator/>
      </w:r>
    </w:p>
  </w:footnote>
  <w:footnote w:type="continuationSeparator" w:id="0">
    <w:p w:rsidR="00063CB5" w:rsidRDefault="00CF5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1C" w:rsidRDefault="00CF5B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771C" w:rsidRDefault="00CF5B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F771C" w:rsidRDefault="00CF5B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F771C" w:rsidRDefault="00DF77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1C"/>
    <w:rsid w:val="00063CB5"/>
    <w:rsid w:val="00CF5B81"/>
    <w:rsid w:val="00DB7750"/>
    <w:rsid w:val="00DF771C"/>
    <w:rsid w:val="00FD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CDFD5-0B44-440D-B238-7D5EC347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Extraordinária, da Comissão de Serviços de Infraestrutura, de 10/11/2017</vt:lpstr>
    </vt:vector>
  </TitlesOfParts>
  <Company>Senado Federal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Extraordinária, da Comissão de Serviços de Infraestrutura, de 10/11/2017</dc:title>
  <dc:subject>Ata de reunião de Comissão do Senado Federal</dc:subject>
  <dc:creator>Lairton Pedro Kleinubing</dc:creator>
  <dc:description>Ata da 36 ª Reunião, Extraordinária, da Comissão de Serviços de Infraestrutura, de 10/11/2017 da 3ª Sessão Legislativa Ordinária da 55ª Legislatura, realizada em 10 de Novembro de 2017, Sexta-feira, no Senado Federal, Anexo II, Ala Senador Alexandre Costa, Plenário nº 13.
Arquivo gerado através do sistema Comiss.
Usuário: Lairton Pedro Kleinubing (lairton). Gerado em: 10/11/2017 17:02:44.</dc:description>
  <cp:lastModifiedBy>Lairton Pedro Kleinubing</cp:lastModifiedBy>
  <cp:revision>3</cp:revision>
  <dcterms:created xsi:type="dcterms:W3CDTF">2017-11-10T19:06:00Z</dcterms:created>
  <dcterms:modified xsi:type="dcterms:W3CDTF">2017-12-13T12:46:00Z</dcterms:modified>
</cp:coreProperties>
</file>