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D5" w:rsidRPr="00117ECD" w:rsidRDefault="007909C7">
      <w:pPr>
        <w:jc w:val="both"/>
        <w:rPr>
          <w:rFonts w:ascii="ITC Stone Sans Std Medium" w:hAnsi="ITC Stone Sans Std Medium"/>
        </w:rPr>
      </w:pPr>
      <w:r w:rsidRPr="00117ECD">
        <w:rPr>
          <w:rFonts w:ascii="ITC Stone Sans Std Medium" w:eastAsia="Myriad Pro" w:hAnsi="ITC Stone Sans Std Medium" w:cs="Myriad Pro"/>
          <w:caps/>
        </w:rPr>
        <w:t>ATA DA 56ª REUNIÃO, Extraordinária, DA Comissão de Direitos Humanos e Legislação Participativa DA 1ª SESSÃO LEGISLATIVA Ordinária DA 56ª LEGISLATURA, REALIZADA EM 25 de Junho de 2019, Terça-feira, NO SENADO FEDERAL, Anexo II, Ala Senador Nilo Coelho, Plenário nº 6.</w:t>
      </w:r>
    </w:p>
    <w:p w:rsidR="00B705D5" w:rsidRPr="00117ECD" w:rsidRDefault="00B705D5">
      <w:pPr>
        <w:rPr>
          <w:rFonts w:ascii="ITC Stone Sans Std Medium" w:hAnsi="ITC Stone Sans Std Medium"/>
        </w:rPr>
      </w:pPr>
    </w:p>
    <w:p w:rsidR="00B705D5" w:rsidRPr="00117ECD" w:rsidRDefault="007909C7" w:rsidP="007909C7">
      <w:pPr>
        <w:jc w:val="both"/>
        <w:rPr>
          <w:rFonts w:ascii="ITC Stone Sans Std Medium" w:eastAsia="Myriad Pro" w:hAnsi="ITC Stone Sans Std Medium" w:cs="Myriad Pro"/>
        </w:rPr>
      </w:pPr>
      <w:r w:rsidRPr="00117ECD">
        <w:rPr>
          <w:rFonts w:ascii="ITC Stone Sans Std Medium" w:eastAsia="Myriad Pro" w:hAnsi="ITC Stone Sans Std Medium" w:cs="Myriad Pro"/>
        </w:rPr>
        <w:t xml:space="preserve">Às nove horas e cinco minutos do dia vinte e cinco de junho de dois mil e dezenove, no Anexo II, Ala Senador Nilo Coelho, Plenário nº 6, sob a Presidência do Senador Paulo Paim, reúne-se a Comissão de Direitos Humanos e Legislação Participativa com a presença dos Senadores Eduardo Girão, Styvenson Valentim, Lasier Martins, Telmário Mota, Zenaide Maia, Jayme Campos, </w:t>
      </w:r>
      <w:proofErr w:type="spellStart"/>
      <w:r w:rsidRPr="00117ECD">
        <w:rPr>
          <w:rFonts w:ascii="ITC Stone Sans Std Medium" w:eastAsia="Myriad Pro" w:hAnsi="ITC Stone Sans Std Medium" w:cs="Myriad Pro"/>
        </w:rPr>
        <w:t>Izalci</w:t>
      </w:r>
      <w:proofErr w:type="spellEnd"/>
      <w:r w:rsidRPr="00117ECD">
        <w:rPr>
          <w:rFonts w:ascii="ITC Stone Sans Std Medium" w:eastAsia="Myriad Pro" w:hAnsi="ITC Stone Sans Std Medium" w:cs="Myriad Pro"/>
        </w:rPr>
        <w:t xml:space="preserve"> Lucas e Marcos do Val. Deixam de comparecer os Senadores Jader Barbalho, Marcelo Castro, Mailza Gomes, Juíza Selma, Flávio Arns, Acir Gurgacz, Leila Barros, Arolde de Oliveira, Nelsinho Trad e Marcos Rogério. Havendo número </w:t>
      </w:r>
      <w:r w:rsidR="00AF332F">
        <w:rPr>
          <w:rFonts w:ascii="ITC Stone Sans Std Medium" w:eastAsia="Myriad Pro" w:hAnsi="ITC Stone Sans Std Medium" w:cs="Myriad Pro"/>
        </w:rPr>
        <w:t xml:space="preserve">regimental, a reunião é aberta. </w:t>
      </w:r>
      <w:r w:rsidRPr="00117ECD">
        <w:rPr>
          <w:rFonts w:ascii="ITC Stone Sans Std Medium" w:eastAsia="Myriad Pro" w:hAnsi="ITC Stone Sans Std Medium" w:cs="Myriad Pro"/>
        </w:rPr>
        <w:t xml:space="preserve">Passa-se à apreciação da pauta: Audiência Pública Interativa, atendendo ao requerimento REQ 55/2019 - CDH, de autoria do Senador Paulo Paim. Finalidade: Debater sobre: "Descarte de lixo eletrônico e reciclagem". Participantes: Vereadora Professora </w:t>
      </w:r>
      <w:proofErr w:type="spellStart"/>
      <w:r w:rsidRPr="00117ECD">
        <w:rPr>
          <w:rFonts w:ascii="ITC Stone Sans Std Medium" w:eastAsia="Myriad Pro" w:hAnsi="ITC Stone Sans Std Medium" w:cs="Myriad Pro"/>
        </w:rPr>
        <w:t>Celita</w:t>
      </w:r>
      <w:proofErr w:type="spellEnd"/>
      <w:r w:rsidRPr="00117ECD">
        <w:rPr>
          <w:rFonts w:ascii="ITC Stone Sans Std Medium" w:eastAsia="Myriad Pro" w:hAnsi="ITC Stone Sans Std Medium" w:cs="Myriad Pro"/>
        </w:rPr>
        <w:t>; Valéria Quevedo Garcia, Advogada</w:t>
      </w:r>
      <w:r w:rsidR="0006269E" w:rsidRPr="00117ECD">
        <w:rPr>
          <w:rFonts w:ascii="ITC Stone Sans Std Medium" w:eastAsia="Myriad Pro" w:hAnsi="ITC Stone Sans Std Medium" w:cs="Myriad Pro"/>
        </w:rPr>
        <w:t xml:space="preserve"> (videoconferência)</w:t>
      </w:r>
      <w:r w:rsidRPr="00117ECD">
        <w:rPr>
          <w:rFonts w:ascii="ITC Stone Sans Std Medium" w:eastAsia="Myriad Pro" w:hAnsi="ITC Stone Sans Std Medium" w:cs="Myriad Pro"/>
        </w:rPr>
        <w:t xml:space="preserve">; Marta </w:t>
      </w:r>
      <w:proofErr w:type="spellStart"/>
      <w:r w:rsidRPr="00117ECD">
        <w:rPr>
          <w:rFonts w:ascii="ITC Stone Sans Std Medium" w:eastAsia="Myriad Pro" w:hAnsi="ITC Stone Sans Std Medium" w:cs="Myriad Pro"/>
        </w:rPr>
        <w:t>Tocchetto</w:t>
      </w:r>
      <w:proofErr w:type="spellEnd"/>
      <w:r w:rsidRPr="00117ECD">
        <w:rPr>
          <w:rFonts w:ascii="ITC Stone Sans Std Medium" w:eastAsia="Myriad Pro" w:hAnsi="ITC Stone Sans Std Medium" w:cs="Myriad Pro"/>
        </w:rPr>
        <w:t>, Professora</w:t>
      </w:r>
      <w:r w:rsidR="0006269E" w:rsidRPr="00117ECD">
        <w:rPr>
          <w:rFonts w:ascii="ITC Stone Sans Std Medium" w:eastAsia="Myriad Pro" w:hAnsi="ITC Stone Sans Std Medium" w:cs="Myriad Pro"/>
        </w:rPr>
        <w:t xml:space="preserve"> (videoconferência)</w:t>
      </w:r>
      <w:r w:rsidRPr="00117ECD">
        <w:rPr>
          <w:rFonts w:ascii="ITC Stone Sans Std Medium" w:eastAsia="Myriad Pro" w:hAnsi="ITC Stone Sans Std Medium" w:cs="Myriad Pro"/>
        </w:rPr>
        <w:t xml:space="preserve">; Marcus Vinicius Barbosa Nunes, Presidente da Cooperativa de Trabalho de Recolhimento de Inservíveis Reciclados - CRIR; Padre </w:t>
      </w:r>
      <w:proofErr w:type="spellStart"/>
      <w:r w:rsidRPr="00117ECD">
        <w:rPr>
          <w:rFonts w:ascii="ITC Stone Sans Std Medium" w:eastAsia="Myriad Pro" w:hAnsi="ITC Stone Sans Std Medium" w:cs="Myriad Pro"/>
        </w:rPr>
        <w:t>Celito</w:t>
      </w:r>
      <w:proofErr w:type="spellEnd"/>
      <w:r w:rsidRPr="00117ECD">
        <w:rPr>
          <w:rFonts w:ascii="ITC Stone Sans Std Medium" w:eastAsia="Myriad Pro" w:hAnsi="ITC Stone Sans Std Medium" w:cs="Myriad Pro"/>
        </w:rPr>
        <w:t xml:space="preserve"> Moro, Professor da FAPAS; Wilson Diniz </w:t>
      </w:r>
      <w:proofErr w:type="spellStart"/>
      <w:r w:rsidRPr="00117ECD">
        <w:rPr>
          <w:rFonts w:ascii="ITC Stone Sans Std Medium" w:eastAsia="Myriad Pro" w:hAnsi="ITC Stone Sans Std Medium" w:cs="Myriad Pro"/>
        </w:rPr>
        <w:t>Wellisch</w:t>
      </w:r>
      <w:proofErr w:type="spellEnd"/>
      <w:r w:rsidRPr="00117ECD">
        <w:rPr>
          <w:rFonts w:ascii="ITC Stone Sans Std Medium" w:eastAsia="Myriad Pro" w:hAnsi="ITC Stone Sans Std Medium" w:cs="Myriad Pro"/>
        </w:rPr>
        <w:t xml:space="preserve">, Diretor de Inclusão Digital da Secretaria de Telecomunicações do Ministério da Ciência, Tecnologia, Inovações e Comunicações – MCTIC/ SETEL; José Nunes de Almeida Neto, Diretor Institucional da ENEL Brasil - Companhia Energética do Ceará; Marcia </w:t>
      </w:r>
      <w:proofErr w:type="spellStart"/>
      <w:r w:rsidRPr="00117ECD">
        <w:rPr>
          <w:rFonts w:ascii="ITC Stone Sans Std Medium" w:eastAsia="Myriad Pro" w:hAnsi="ITC Stone Sans Std Medium" w:cs="Myriad Pro"/>
        </w:rPr>
        <w:t>Massotti</w:t>
      </w:r>
      <w:proofErr w:type="spellEnd"/>
      <w:r w:rsidRPr="00117ECD">
        <w:rPr>
          <w:rFonts w:ascii="ITC Stone Sans Std Medium" w:eastAsia="Myriad Pro" w:hAnsi="ITC Stone Sans Std Medium" w:cs="Myriad Pro"/>
        </w:rPr>
        <w:t xml:space="preserve"> de Carvalho, Diretora de Sustentabilidade da Enel Brasil; Karin </w:t>
      </w:r>
      <w:proofErr w:type="spellStart"/>
      <w:r w:rsidRPr="00117ECD">
        <w:rPr>
          <w:rFonts w:ascii="ITC Stone Sans Std Medium" w:eastAsia="Myriad Pro" w:hAnsi="ITC Stone Sans Std Medium" w:cs="Myriad Pro"/>
        </w:rPr>
        <w:t>Kassmayer</w:t>
      </w:r>
      <w:proofErr w:type="spellEnd"/>
      <w:r w:rsidRPr="00117ECD">
        <w:rPr>
          <w:rFonts w:ascii="ITC Stone Sans Std Medium" w:eastAsia="Myriad Pro" w:hAnsi="ITC Stone Sans Std Medium" w:cs="Myriad Pro"/>
        </w:rPr>
        <w:t xml:space="preserve">, Coordenadora do Núcleo de Coordenação de Ações Socioambientais – NCAS do Senado Federal; </w:t>
      </w:r>
      <w:proofErr w:type="spellStart"/>
      <w:r w:rsidRPr="00117ECD">
        <w:rPr>
          <w:rFonts w:ascii="ITC Stone Sans Std Medium" w:eastAsia="Myriad Pro" w:hAnsi="ITC Stone Sans Std Medium" w:cs="Myriad Pro"/>
        </w:rPr>
        <w:t>Odailton</w:t>
      </w:r>
      <w:proofErr w:type="spellEnd"/>
      <w:r w:rsidRPr="00117ECD">
        <w:rPr>
          <w:rFonts w:ascii="ITC Stone Sans Std Medium" w:eastAsia="Myriad Pro" w:hAnsi="ITC Stone Sans Std Medium" w:cs="Myriad Pro"/>
        </w:rPr>
        <w:t xml:space="preserve"> Arruda, Representante da Enel Brasil</w:t>
      </w:r>
      <w:r w:rsidR="00116B36">
        <w:rPr>
          <w:rFonts w:ascii="ITC Stone Sans Std Medium" w:eastAsia="Myriad Pro" w:hAnsi="ITC Stone Sans Std Medium" w:cs="Myriad Pro"/>
        </w:rPr>
        <w:t>; e</w:t>
      </w:r>
      <w:r w:rsidRPr="00117ECD">
        <w:rPr>
          <w:rFonts w:ascii="ITC Stone Sans Std Medium" w:eastAsia="Myriad Pro" w:hAnsi="ITC Stone Sans Std Medium" w:cs="Myriad Pro"/>
        </w:rPr>
        <w:t xml:space="preserve"> Aline Sousa da Silva, Representante do Movimento Nacional dos Catadores de Materiais Recicláveis do Distrito Federal - MNCR/DF. </w:t>
      </w:r>
      <w:r w:rsidR="00116B36">
        <w:rPr>
          <w:rFonts w:ascii="ITC Stone Sans Std Medium" w:eastAsia="Myriad Pro" w:hAnsi="ITC Stone Sans Std Medium" w:cs="Myriad Pro"/>
        </w:rPr>
        <w:t xml:space="preserve">O presidente concede a palavra às seguintes pessoas presentes no plenário: </w:t>
      </w:r>
      <w:r w:rsidR="00116B36" w:rsidRPr="00117ECD">
        <w:rPr>
          <w:rFonts w:ascii="ITC Stone Sans Std Medium" w:eastAsia="Myriad Pro" w:hAnsi="ITC Stone Sans Std Medium" w:cs="Myriad Pro"/>
        </w:rPr>
        <w:t xml:space="preserve">Jorge Trindade e Luci Duarte, vereadores do Município de Santa Maria –RS. </w:t>
      </w:r>
      <w:r w:rsidRPr="00117ECD">
        <w:rPr>
          <w:rFonts w:ascii="ITC Stone Sans Std Medium" w:eastAsia="Myriad Pro" w:hAnsi="ITC Stone Sans Std Medium" w:cs="Myriad Pro"/>
        </w:rPr>
        <w:t xml:space="preserve">O presidente faz os seguintes encaminhamentos: 1- Enviar aos Senadores o link do vídeo na íntegra desta reunião. </w:t>
      </w:r>
      <w:r w:rsidR="00A7462A">
        <w:rPr>
          <w:rFonts w:ascii="ITC Stone Sans Std Medium" w:eastAsia="Myriad Pro" w:hAnsi="ITC Stone Sans Std Medium" w:cs="Myriad Pro"/>
        </w:rPr>
        <w:t>2</w:t>
      </w:r>
      <w:r w:rsidRPr="00117ECD">
        <w:rPr>
          <w:rFonts w:ascii="ITC Stone Sans Std Medium" w:eastAsia="Myriad Pro" w:hAnsi="ITC Stone Sans Std Medium" w:cs="Myriad Pro"/>
        </w:rPr>
        <w:t xml:space="preserve">- Reapresentar a PEC 01/2012, que institui imunidade de impostos incidentes sobre produtos elaborados com material reciclado ou reaproveitado, que foi arquivada ao final da quinquagésima quinta legislatura. </w:t>
      </w:r>
      <w:r w:rsidR="00A7462A">
        <w:rPr>
          <w:rFonts w:ascii="ITC Stone Sans Std Medium" w:eastAsia="Myriad Pro" w:hAnsi="ITC Stone Sans Std Medium" w:cs="Myriad Pro"/>
        </w:rPr>
        <w:t>3</w:t>
      </w:r>
      <w:r w:rsidRPr="00117ECD">
        <w:rPr>
          <w:rFonts w:ascii="ITC Stone Sans Std Medium" w:eastAsia="Myriad Pro" w:hAnsi="ITC Stone Sans Std Medium" w:cs="Myriad Pro"/>
        </w:rPr>
        <w:t xml:space="preserve">- Solicitar ao Presidente da Câmara dos Deputados que paute o PL 7789/2017, apensado ao PL 7076/2006, que se encontra pronto para deliberação do Plenário. </w:t>
      </w:r>
      <w:r w:rsidR="00A7462A">
        <w:rPr>
          <w:rFonts w:ascii="ITC Stone Sans Std Medium" w:eastAsia="Myriad Pro" w:hAnsi="ITC Stone Sans Std Medium" w:cs="Myriad Pro"/>
        </w:rPr>
        <w:t>4</w:t>
      </w:r>
      <w:r w:rsidRPr="00117ECD">
        <w:rPr>
          <w:rFonts w:ascii="ITC Stone Sans Std Medium" w:eastAsia="Myriad Pro" w:hAnsi="ITC Stone Sans Std Medium" w:cs="Myriad Pro"/>
        </w:rPr>
        <w:t>- Propor ou receber da sociedade civil organizada proposição legislativa que regulamente a destinação adequada e sustentável para os resíduos do material vidro. Faz</w:t>
      </w:r>
      <w:r w:rsidR="00AF332F">
        <w:rPr>
          <w:rFonts w:ascii="ITC Stone Sans Std Medium" w:eastAsia="Myriad Pro" w:hAnsi="ITC Stone Sans Std Medium" w:cs="Myriad Pro"/>
        </w:rPr>
        <w:t>em</w:t>
      </w:r>
      <w:r w:rsidRPr="00117ECD">
        <w:rPr>
          <w:rFonts w:ascii="ITC Stone Sans Std Medium" w:eastAsia="Myriad Pro" w:hAnsi="ITC Stone Sans Std Medium" w:cs="Myriad Pro"/>
        </w:rPr>
        <w:t xml:space="preserve"> uso da palavra o</w:t>
      </w:r>
      <w:r w:rsidR="00AF332F">
        <w:rPr>
          <w:rFonts w:ascii="ITC Stone Sans Std Medium" w:eastAsia="Myriad Pro" w:hAnsi="ITC Stone Sans Std Medium" w:cs="Myriad Pro"/>
        </w:rPr>
        <w:t>s</w:t>
      </w:r>
      <w:r w:rsidRPr="00117ECD">
        <w:rPr>
          <w:rFonts w:ascii="ITC Stone Sans Std Medium" w:eastAsia="Myriad Pro" w:hAnsi="ITC Stone Sans Std Medium" w:cs="Myriad Pro"/>
        </w:rPr>
        <w:t xml:space="preserve"> Senador</w:t>
      </w:r>
      <w:r w:rsidR="00AF332F">
        <w:rPr>
          <w:rFonts w:ascii="ITC Stone Sans Std Medium" w:eastAsia="Myriad Pro" w:hAnsi="ITC Stone Sans Std Medium" w:cs="Myriad Pro"/>
        </w:rPr>
        <w:t>es</w:t>
      </w:r>
      <w:r w:rsidRPr="00117ECD">
        <w:rPr>
          <w:rFonts w:ascii="ITC Stone Sans Std Medium" w:eastAsia="Myriad Pro" w:hAnsi="ITC Stone Sans Std Medium" w:cs="Myriad Pro"/>
        </w:rPr>
        <w:t xml:space="preserve"> </w:t>
      </w:r>
      <w:r w:rsidR="00AF332F">
        <w:rPr>
          <w:rFonts w:ascii="ITC Stone Sans Std Medium" w:eastAsia="Myriad Pro" w:hAnsi="ITC Stone Sans Std Medium" w:cs="Myriad Pro"/>
        </w:rPr>
        <w:t xml:space="preserve">Paulo Paim e </w:t>
      </w:r>
      <w:r w:rsidRPr="00117ECD">
        <w:rPr>
          <w:rFonts w:ascii="ITC Stone Sans Std Medium" w:eastAsia="Myriad Pro" w:hAnsi="ITC Stone Sans Std Medium" w:cs="Myriad Pro"/>
        </w:rPr>
        <w:t xml:space="preserve">Eduardo Girão. Resultado: Audiência Pública realizada em caráter interativo, mediante a participação popular por meio do Portal e-Cidadania (http://www.senado.leg.br/ecidadania) e do Alô Senado (0800 61 22 11). Nada mais havendo a tratar, encerra-se a reunião às doze horas e onze minutos. Após aprovação, a presente Ata será </w:t>
      </w:r>
      <w:r w:rsidRPr="00117ECD">
        <w:rPr>
          <w:rFonts w:ascii="ITC Stone Sans Std Medium" w:eastAsia="Myriad Pro" w:hAnsi="ITC Stone Sans Std Medium" w:cs="Myriad Pro"/>
        </w:rPr>
        <w:lastRenderedPageBreak/>
        <w:t>assinada pelo Senhor Presidente e publicada no Diário do Senado Federal, juntamente com a íntegra das notas taquigráficas.</w:t>
      </w:r>
    </w:p>
    <w:p w:rsidR="00B705D5" w:rsidRPr="00117ECD" w:rsidRDefault="00B705D5">
      <w:pPr>
        <w:rPr>
          <w:rFonts w:ascii="ITC Stone Sans Std Medium" w:hAnsi="ITC Stone Sans Std Medium"/>
        </w:rPr>
      </w:pPr>
    </w:p>
    <w:p w:rsidR="00B705D5" w:rsidRPr="00117ECD" w:rsidRDefault="00B705D5">
      <w:pPr>
        <w:rPr>
          <w:rFonts w:ascii="ITC Stone Sans Std Medium" w:hAnsi="ITC Stone Sans Std Medium"/>
        </w:rPr>
      </w:pPr>
    </w:p>
    <w:p w:rsidR="00B705D5" w:rsidRPr="00117ECD" w:rsidRDefault="007909C7">
      <w:pPr>
        <w:jc w:val="center"/>
        <w:rPr>
          <w:rFonts w:ascii="ITC Stone Sans Std Medium" w:hAnsi="ITC Stone Sans Std Medium"/>
        </w:rPr>
      </w:pPr>
      <w:r w:rsidRPr="00117ECD">
        <w:rPr>
          <w:rFonts w:ascii="ITC Stone Sans Std Medium" w:eastAsia="Myriad Pro" w:hAnsi="ITC Stone Sans Std Medium" w:cs="Myriad Pro"/>
        </w:rPr>
        <w:t>Senador Paulo Paim</w:t>
      </w:r>
    </w:p>
    <w:p w:rsidR="00B705D5" w:rsidRPr="00117ECD" w:rsidRDefault="007909C7">
      <w:pPr>
        <w:jc w:val="center"/>
        <w:rPr>
          <w:rFonts w:ascii="ITC Stone Sans Std Medium" w:hAnsi="ITC Stone Sans Std Medium"/>
        </w:rPr>
      </w:pPr>
      <w:r w:rsidRPr="00117ECD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B705D5" w:rsidRPr="00117ECD" w:rsidRDefault="00B705D5">
      <w:pPr>
        <w:rPr>
          <w:rFonts w:ascii="ITC Stone Sans Std Medium" w:hAnsi="ITC Stone Sans Std Medium"/>
        </w:rPr>
      </w:pPr>
      <w:bookmarkStart w:id="0" w:name="_GoBack"/>
      <w:bookmarkEnd w:id="0"/>
    </w:p>
    <w:p w:rsidR="00B705D5" w:rsidRPr="00117ECD" w:rsidRDefault="00B705D5">
      <w:pPr>
        <w:rPr>
          <w:rFonts w:ascii="ITC Stone Sans Std Medium" w:hAnsi="ITC Stone Sans Std Medium"/>
        </w:rPr>
      </w:pPr>
    </w:p>
    <w:p w:rsidR="00B705D5" w:rsidRPr="00117ECD" w:rsidRDefault="007909C7">
      <w:pPr>
        <w:jc w:val="center"/>
        <w:rPr>
          <w:rFonts w:ascii="ITC Stone Sans Std Medium" w:hAnsi="ITC Stone Sans Std Medium"/>
        </w:rPr>
      </w:pPr>
      <w:r w:rsidRPr="00117ECD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B705D5" w:rsidRPr="00117ECD" w:rsidRDefault="00116B36">
      <w:pPr>
        <w:jc w:val="center"/>
        <w:rPr>
          <w:rFonts w:ascii="ITC Stone Sans Std Medium" w:hAnsi="ITC Stone Sans Std Medium"/>
        </w:rPr>
      </w:pPr>
      <w:hyperlink r:id="rId6">
        <w:r w:rsidR="007909C7" w:rsidRPr="00117ECD">
          <w:rPr>
            <w:rFonts w:ascii="ITC Stone Sans Std Medium" w:hAnsi="ITC Stone Sans Std Medium"/>
          </w:rPr>
          <w:t>http://www12.senado.leg.br/multimidia/eventos/2019/06/25</w:t>
        </w:r>
      </w:hyperlink>
    </w:p>
    <w:sectPr w:rsidR="00B705D5" w:rsidRPr="00117EC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71" w:rsidRDefault="007909C7">
      <w:pPr>
        <w:spacing w:after="0" w:line="240" w:lineRule="auto"/>
      </w:pPr>
      <w:r>
        <w:separator/>
      </w:r>
    </w:p>
  </w:endnote>
  <w:endnote w:type="continuationSeparator" w:id="0">
    <w:p w:rsidR="00951271" w:rsidRDefault="0079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71" w:rsidRDefault="007909C7">
      <w:pPr>
        <w:spacing w:after="0" w:line="240" w:lineRule="auto"/>
      </w:pPr>
      <w:r>
        <w:separator/>
      </w:r>
    </w:p>
  </w:footnote>
  <w:footnote w:type="continuationSeparator" w:id="0">
    <w:p w:rsidR="00951271" w:rsidRDefault="0079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D5" w:rsidRDefault="007909C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5D5" w:rsidRDefault="007909C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705D5" w:rsidRDefault="007909C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705D5" w:rsidRDefault="00B705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D5"/>
    <w:rsid w:val="0006269E"/>
    <w:rsid w:val="00116B36"/>
    <w:rsid w:val="00117ECD"/>
    <w:rsid w:val="00545D7E"/>
    <w:rsid w:val="007909C7"/>
    <w:rsid w:val="00951271"/>
    <w:rsid w:val="00A7462A"/>
    <w:rsid w:val="00AF332F"/>
    <w:rsid w:val="00B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08AF5-F3D3-405F-A70D-6CCA0C0F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56 ª Reunião, Extraordinária, da Comissão de Direitos Humanos e Legislação Participativa, de 25/06/2019</vt:lpstr>
    </vt:vector>
  </TitlesOfParts>
  <Company>Senado Federal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56 ª Reunião, Extraordinária, da Comissão de Direitos Humanos e Legislação Participativa, de 25/06/2019</dc:title>
  <dc:subject>Ata de reunião de Comissão do Senado Federal</dc:subject>
  <dc:creator>Bruna Alves Leite</dc:creator>
  <dc:description>Ata da 56 ª Reunião, Extraordinária, da Comissão de Direitos Humanos e Legislação Participativa, de 25/06/2019 da 1ª Sessão Legislativa Ordinária da 56ª Legislatura, realizada em 25 de Junho de 2019, Terça-feira, no Senado Federal, Anexo II, Ala Senador Nilo Coelho, Plenário nº 6.
Arquivo gerado através do sistema Comiss.
Usuário: Bruna Alves Leite (05509421142). Gerado em: 25/06/2019 12:27:25.</dc:description>
  <cp:lastModifiedBy>Mariana Borges Frizzera Paiva Lyrio</cp:lastModifiedBy>
  <cp:revision>8</cp:revision>
  <dcterms:created xsi:type="dcterms:W3CDTF">2019-06-25T15:33:00Z</dcterms:created>
  <dcterms:modified xsi:type="dcterms:W3CDTF">2019-09-10T10:57:00Z</dcterms:modified>
</cp:coreProperties>
</file>