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39" w:rsidRDefault="002B04DC">
      <w:pPr>
        <w:jc w:val="both"/>
      </w:pPr>
      <w:r>
        <w:rPr>
          <w:rFonts w:ascii="Myriad Pro" w:eastAsia="Myriad Pro" w:hAnsi="Myriad Pro" w:cs="Myriad Pro"/>
          <w:caps/>
        </w:rPr>
        <w:t xml:space="preserve">ATA DA 44ª REUNIÃO, Extraordinária, DA Comissão de Transparência, Governança, Fiscalização e Controle e Defesa do Consumidor DA 1ª SESSÃO LEGISLATIVA Ordinária DA 56ª LEGISLATURA, REALIZADA EM 03 de Dezembro de 2019, Terça-feira, NO SENADO FEDERAL, Anexo </w:t>
      </w:r>
      <w:r>
        <w:rPr>
          <w:rFonts w:ascii="Myriad Pro" w:eastAsia="Myriad Pro" w:hAnsi="Myriad Pro" w:cs="Myriad Pro"/>
          <w:caps/>
        </w:rPr>
        <w:t>II, Ala Senador Alexandre Costa, Plenário nº 7.</w:t>
      </w:r>
    </w:p>
    <w:p w:rsidR="00B75B39" w:rsidRDefault="00B75B39"/>
    <w:p w:rsidR="00B75B39" w:rsidRDefault="002B04DC">
      <w:pPr>
        <w:jc w:val="both"/>
      </w:pPr>
      <w:r>
        <w:rPr>
          <w:rFonts w:ascii="Myriad Pro" w:eastAsia="Myriad Pro" w:hAnsi="Myriad Pro" w:cs="Myriad Pro"/>
        </w:rPr>
        <w:t xml:space="preserve">Às dez horas e vinte e nove minutos do dia três de dezembro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do Senador Rodrigo Cunha, reúne-se a Comissão de</w:t>
      </w:r>
      <w:r>
        <w:rPr>
          <w:rFonts w:ascii="Myriad Pro" w:eastAsia="Myriad Pro" w:hAnsi="Myriad Pro" w:cs="Myriad Pro"/>
        </w:rPr>
        <w:t xml:space="preserve"> Transparência, Governa</w:t>
      </w:r>
      <w:bookmarkStart w:id="0" w:name="_GoBack"/>
      <w:bookmarkEnd w:id="0"/>
      <w:r>
        <w:rPr>
          <w:rFonts w:ascii="Myriad Pro" w:eastAsia="Myriad Pro" w:hAnsi="Myriad Pro" w:cs="Myriad Pro"/>
        </w:rPr>
        <w:t xml:space="preserve">nça, Fiscalização e Controle e Defesa do Consumidor com a presença dos Senadores Dário Berger, Luiz Pastore, Major Olimpio, </w:t>
      </w:r>
      <w:proofErr w:type="spellStart"/>
      <w:r>
        <w:rPr>
          <w:rFonts w:ascii="Myriad Pro" w:eastAsia="Myriad Pro" w:hAnsi="Myriad Pro" w:cs="Myriad Pro"/>
        </w:rPr>
        <w:t>Telmário</w:t>
      </w:r>
      <w:proofErr w:type="spellEnd"/>
      <w:r>
        <w:rPr>
          <w:rFonts w:ascii="Myriad Pro" w:eastAsia="Myriad Pro" w:hAnsi="Myriad Pro" w:cs="Myriad Pro"/>
        </w:rPr>
        <w:t xml:space="preserve"> Mota, Paulo Rocha, Jorginho Mello,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Marcos do Val, Chico Rodrigues, </w:t>
      </w:r>
      <w:proofErr w:type="spellStart"/>
      <w:r>
        <w:rPr>
          <w:rFonts w:ascii="Myriad Pro" w:eastAsia="Myriad Pro" w:hAnsi="Myriad Pro" w:cs="Myriad Pro"/>
        </w:rPr>
        <w:t>Arolde</w:t>
      </w:r>
      <w:proofErr w:type="spellEnd"/>
      <w:r>
        <w:rPr>
          <w:rFonts w:ascii="Myriad Pro" w:eastAsia="Myriad Pro" w:hAnsi="Myriad Pro" w:cs="Myriad Pro"/>
        </w:rPr>
        <w:t xml:space="preserve"> de Oli</w:t>
      </w:r>
      <w:r>
        <w:rPr>
          <w:rFonts w:ascii="Myriad Pro" w:eastAsia="Myriad Pro" w:hAnsi="Myriad Pro" w:cs="Myriad Pro"/>
        </w:rPr>
        <w:t xml:space="preserve">veira, Nelsinho </w:t>
      </w:r>
      <w:proofErr w:type="spellStart"/>
      <w:r>
        <w:rPr>
          <w:rFonts w:ascii="Myriad Pro" w:eastAsia="Myriad Pro" w:hAnsi="Myriad Pro" w:cs="Myriad Pro"/>
        </w:rPr>
        <w:t>Trad</w:t>
      </w:r>
      <w:proofErr w:type="spellEnd"/>
      <w:r>
        <w:rPr>
          <w:rFonts w:ascii="Myriad Pro" w:eastAsia="Myriad Pro" w:hAnsi="Myriad Pro" w:cs="Myriad Pro"/>
        </w:rPr>
        <w:t xml:space="preserve"> e Paulo Paim. Deixam de comparecer os Senadores Fernando Bezerra Coelho, Marcio Bittar, Ciro Nogueira, Roberto Rocha, Juíza Selma, Jorge Kajuru, Weverton, Cid Gomes, Humberto Costa, Angelo Coronel, Otto Alencar, Rodrigo Pacheco, Wellin</w:t>
      </w:r>
      <w:r>
        <w:rPr>
          <w:rFonts w:ascii="Myriad Pro" w:eastAsia="Myriad Pro" w:hAnsi="Myriad Pro" w:cs="Myriad Pro"/>
        </w:rPr>
        <w:t xml:space="preserve">gton Fagundes e </w:t>
      </w:r>
      <w:proofErr w:type="spellStart"/>
      <w:r>
        <w:rPr>
          <w:rFonts w:ascii="Myriad Pro" w:eastAsia="Myriad Pro" w:hAnsi="Myriad Pro" w:cs="Myriad Pro"/>
        </w:rPr>
        <w:t>Reguffe</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sidRPr="00107077">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da Co</w:t>
      </w:r>
      <w:r>
        <w:rPr>
          <w:rFonts w:ascii="Myriad Pro" w:eastAsia="Myriad Pro" w:hAnsi="Myriad Pro" w:cs="Myriad Pro"/>
          <w:b/>
        </w:rPr>
        <w:t xml:space="preserve">missão de Transparência, Governança, Fiscalização e Controle e Defesa do Consumidor n° 61, de 2019 </w:t>
      </w:r>
      <w:r>
        <w:rPr>
          <w:rFonts w:ascii="Myriad Pro" w:eastAsia="Myriad Pro" w:hAnsi="Myriad Pro" w:cs="Myriad Pro"/>
        </w:rPr>
        <w:t xml:space="preserve">que: "Requer, nos termos do artigo 93, inciso II, do Regimento Interno do Senado Federal, a realização de Audiência Pública para debater a saúde suplementar </w:t>
      </w:r>
      <w:r>
        <w:rPr>
          <w:rFonts w:ascii="Myriad Pro" w:eastAsia="Myriad Pro" w:hAnsi="Myriad Pro" w:cs="Myriad Pro"/>
        </w:rPr>
        <w:t>no Brasil, com foco no regime jurídico dos planos de saúde oferecidos pelas operadoras, abordando os seguintes temas: manobra que os planos utilizam para não colocar à disposição dos consumidores planos de saúde individuais, obrigando as pessoas a contrata</w:t>
      </w:r>
      <w:r>
        <w:rPr>
          <w:rFonts w:ascii="Myriad Pro" w:eastAsia="Myriad Pro" w:hAnsi="Myriad Pro" w:cs="Myriad Pro"/>
        </w:rPr>
        <w:t>rem planos de saúde coletivos; atuação da ANS na autorização de reajustes dos planos de saúde individuais e a total omissão da ANS em relação aos reajustes dos planos de saúde coletivos; o papel e o desempenho, nos últimos anos, da Agência Nacional de Saúd</w:t>
      </w:r>
      <w:r>
        <w:rPr>
          <w:rFonts w:ascii="Myriad Pro" w:eastAsia="Myriad Pro" w:hAnsi="Myriad Pro" w:cs="Myriad Pro"/>
        </w:rPr>
        <w:t>e Suplementar (ANS) no âmbito da regulação, normatização e fiscalização de entidades de assistência médica, hospitalar e odontológica; o papel da ANS na regulação, normatização e fiscalização das relações jurídicas e comerciais mantidas entre operadoras de</w:t>
      </w:r>
      <w:r>
        <w:rPr>
          <w:rFonts w:ascii="Myriad Pro" w:eastAsia="Myriad Pro" w:hAnsi="Myriad Pro" w:cs="Myriad Pro"/>
        </w:rPr>
        <w:t xml:space="preserve"> planos de saúde e os prestadores de serviços profissionais médicos e odontólogos, bem como entre as operadoras e os hospitais, além de outros temas de interesse da sociedade, no que tange à saúde suplementar no Brasil."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 xml:space="preserve"> (PODEMOS/D</w:t>
      </w:r>
      <w:r>
        <w:rPr>
          <w:rFonts w:ascii="Myriad Pro" w:eastAsia="Myriad Pro" w:hAnsi="Myriad Pro" w:cs="Myriad Pro"/>
        </w:rPr>
        <w:t>F).</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n° 3617, de 2019 - Terminativo - </w:t>
      </w:r>
      <w:r>
        <w:rPr>
          <w:rFonts w:ascii="Myriad Pro" w:eastAsia="Myriad Pro" w:hAnsi="Myriad Pro" w:cs="Myriad Pro"/>
        </w:rPr>
        <w:t>que: "Altera a Lei nº 8.078, de 11 de setembro de 1990, para instituir multa diária em caso de não realização da contrapropaganda."</w:t>
      </w:r>
      <w:r>
        <w:rPr>
          <w:rFonts w:ascii="Myriad Pro" w:eastAsia="Myriad Pro" w:hAnsi="Myriad Pro" w:cs="Myriad Pro"/>
          <w:b/>
          <w:color w:val="0646A2"/>
        </w:rPr>
        <w:t xml:space="preserve"> Autoria: </w:t>
      </w:r>
      <w:r>
        <w:rPr>
          <w:rFonts w:ascii="Myriad Pro" w:eastAsia="Myriad Pro" w:hAnsi="Myriad Pro" w:cs="Myriad Pro"/>
        </w:rPr>
        <w:t>Senador Rodrigo Cunha (PSDB/AL).</w:t>
      </w:r>
      <w:r>
        <w:rPr>
          <w:rFonts w:ascii="Myriad Pro" w:eastAsia="Myriad Pro" w:hAnsi="Myriad Pro" w:cs="Myriad Pro"/>
          <w:b/>
          <w:color w:val="0646A2"/>
        </w:rPr>
        <w:t xml:space="preserve"> Re</w:t>
      </w:r>
      <w:r>
        <w:rPr>
          <w:rFonts w:ascii="Myriad Pro" w:eastAsia="Myriad Pro" w:hAnsi="Myriad Pro" w:cs="Myriad Pro"/>
          <w:b/>
          <w:color w:val="0646A2"/>
        </w:rPr>
        <w:t xml:space="preserve">latoria: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 e adiadas a discussão e a votação.</w:t>
      </w:r>
      <w:r>
        <w:rPr>
          <w:rFonts w:ascii="Myriad Pro" w:eastAsia="Myriad Pro" w:hAnsi="Myriad Pro" w:cs="Myriad Pro"/>
          <w:b/>
        </w:rPr>
        <w:t xml:space="preserve"> ITEM 3 - Projeto de Lei n° 4316, de 2019 - Terminativo - </w:t>
      </w:r>
      <w:r>
        <w:rPr>
          <w:rFonts w:ascii="Myriad Pro" w:eastAsia="Myriad Pro" w:hAnsi="Myriad Pro" w:cs="Myriad Pro"/>
        </w:rPr>
        <w:t>que: "Altera a Lei nº 8.078, de 11 de setembro de 1990, para incluir, en</w:t>
      </w:r>
      <w:r>
        <w:rPr>
          <w:rFonts w:ascii="Myriad Pro" w:eastAsia="Myriad Pro" w:hAnsi="Myriad Pro" w:cs="Myriad Pro"/>
        </w:rPr>
        <w:t>tre as sanções administrativas, a obrigação de dar, fazer ou não fazer."</w:t>
      </w:r>
      <w:r>
        <w:rPr>
          <w:rFonts w:ascii="Myriad Pro" w:eastAsia="Myriad Pro" w:hAnsi="Myriad Pro" w:cs="Myriad Pro"/>
          <w:b/>
          <w:color w:val="0646A2"/>
        </w:rPr>
        <w:t xml:space="preserve"> Autoria: </w:t>
      </w:r>
      <w:r>
        <w:rPr>
          <w:rFonts w:ascii="Myriad Pro" w:eastAsia="Myriad Pro" w:hAnsi="Myriad Pro" w:cs="Myriad Pro"/>
        </w:rPr>
        <w:t>Senador Rodrigo Cunha (PSDB/AL).</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Lido o relatório e adiadas a discussão e a votação.</w:t>
      </w:r>
      <w:r>
        <w:rPr>
          <w:rFonts w:ascii="Myriad Pro" w:eastAsia="Myriad Pro" w:hAnsi="Myriad Pro" w:cs="Myriad Pro"/>
          <w:b/>
        </w:rPr>
        <w:t xml:space="preserve"> IT</w:t>
      </w:r>
      <w:r>
        <w:rPr>
          <w:rFonts w:ascii="Myriad Pro" w:eastAsia="Myriad Pro" w:hAnsi="Myriad Pro" w:cs="Myriad Pro"/>
          <w:b/>
        </w:rPr>
        <w:t xml:space="preserve">EM 4 - Substitutivo da Câmara dos Deputados n° 6, de 2016, ao Projeto de Lei do Senado nº 135, de 2010 - Não Terminativo - </w:t>
      </w:r>
      <w:r>
        <w:rPr>
          <w:rFonts w:ascii="Myriad Pro" w:eastAsia="Myriad Pro" w:hAnsi="Myriad Pro" w:cs="Myriad Pro"/>
        </w:rPr>
        <w:t xml:space="preserve">que: "Institui o Estatuto da Segurança Privada e da Segurança das Instituições Financeiras;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w:t>
      </w:r>
      <w:r>
        <w:rPr>
          <w:rFonts w:ascii="Myriad Pro" w:eastAsia="Myriad Pro" w:hAnsi="Myriad Pro" w:cs="Myriad Pro"/>
        </w:rPr>
        <w:lastRenderedPageBreak/>
        <w:t>10.826, de 22 de dezem</w:t>
      </w:r>
      <w:r>
        <w:rPr>
          <w:rFonts w:ascii="Myriad Pro" w:eastAsia="Myriad Pro" w:hAnsi="Myriad Pro" w:cs="Myriad Pro"/>
        </w:rPr>
        <w:t xml:space="preserve">bro de 2003, 10.446, de 8 de maio de 2002, 10.637, de 30 de dezembro de 2002, 10.833, de 29 de dezembro de 2003, e o Decreto-Lei nº 2.848, de 7 de dezembro de 1940 – Código Penal; revoga as Leis </w:t>
      </w:r>
      <w:proofErr w:type="spellStart"/>
      <w:r>
        <w:rPr>
          <w:rFonts w:ascii="Myriad Pro" w:eastAsia="Myriad Pro" w:hAnsi="Myriad Pro" w:cs="Myriad Pro"/>
        </w:rPr>
        <w:t>nºs</w:t>
      </w:r>
      <w:proofErr w:type="spellEnd"/>
      <w:r>
        <w:rPr>
          <w:rFonts w:ascii="Myriad Pro" w:eastAsia="Myriad Pro" w:hAnsi="Myriad Pro" w:cs="Myriad Pro"/>
        </w:rPr>
        <w:t xml:space="preserve"> 7.102, de 20 de junho de 1983, e 8.863, de 28 de março de</w:t>
      </w:r>
      <w:r>
        <w:rPr>
          <w:rFonts w:ascii="Myriad Pro" w:eastAsia="Myriad Pro" w:hAnsi="Myriad Pro" w:cs="Myriad Pro"/>
        </w:rPr>
        <w:t xml:space="preserve"> 1994, e dispositivos das Leis </w:t>
      </w:r>
      <w:proofErr w:type="spellStart"/>
      <w:r>
        <w:rPr>
          <w:rFonts w:ascii="Myriad Pro" w:eastAsia="Myriad Pro" w:hAnsi="Myriad Pro" w:cs="Myriad Pro"/>
        </w:rPr>
        <w:t>nºs</w:t>
      </w:r>
      <w:proofErr w:type="spellEnd"/>
      <w:r>
        <w:rPr>
          <w:rFonts w:ascii="Myriad Pro" w:eastAsia="Myriad Pro" w:hAnsi="Myriad Pro" w:cs="Myriad Pro"/>
        </w:rPr>
        <w:t xml:space="preserve"> 11.718, de 20 de junho de 2008, e 9.017, de 30 de março de 1995, e da Medida Provisória nº 2.184-23, de 24 de agosto de 2001; e dá outras providências."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Requerimento da Comissão de Transparência, Governança, Fiscalização e Controle e Defesa do Consumidor n° 62, de 2019 </w:t>
      </w:r>
      <w:r>
        <w:rPr>
          <w:rFonts w:ascii="Myriad Pro" w:eastAsia="Myriad Pro" w:hAnsi="Myriad Pro" w:cs="Myriad Pro"/>
        </w:rPr>
        <w:t>que: "Requer a convocação do Exmo. Sr. Ministro de Estado da Economia, Paulo Robe</w:t>
      </w:r>
      <w:r>
        <w:rPr>
          <w:rFonts w:ascii="Myriad Pro" w:eastAsia="Myriad Pro" w:hAnsi="Myriad Pro" w:cs="Myriad Pro"/>
        </w:rPr>
        <w:t xml:space="preserve">rto Nunes Guedes, para que compareça à Comissão de Transparência, Governança, Fiscalização e Controle e Defesa do Consumidor, a fim de prestar informações sobre declarações dadas em entrevista coletiva na cidade de Washington/EUA, no dia 25 de novembro de </w:t>
      </w:r>
      <w:r>
        <w:rPr>
          <w:rFonts w:ascii="Myriad Pro" w:eastAsia="Myriad Pro" w:hAnsi="Myriad Pro" w:cs="Myriad Pro"/>
        </w:rPr>
        <w:t>2019, relacionadas a medidas antidemocráticas (AI-5)."</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da Câmara n° 174, de 2017 - Não Terminativo - </w:t>
      </w:r>
      <w:r>
        <w:rPr>
          <w:rFonts w:ascii="Myriad Pro" w:eastAsia="Myriad Pro" w:hAnsi="Myriad Pro" w:cs="Myriad Pro"/>
        </w:rPr>
        <w:t>que: "Dispõe sobre o fornecimento de programas de computador e jogos el</w:t>
      </w:r>
      <w:r>
        <w:rPr>
          <w:rFonts w:ascii="Myriad Pro" w:eastAsia="Myriad Pro" w:hAnsi="Myriad Pro" w:cs="Myriad Pro"/>
        </w:rPr>
        <w:t>etrônicos."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Marcio Bittar.</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 374, de 2017 - Terminativo - </w:t>
      </w:r>
      <w:r>
        <w:rPr>
          <w:rFonts w:ascii="Myriad Pro" w:eastAsia="Myriad Pro" w:hAnsi="Myriad Pro" w:cs="Myriad Pro"/>
        </w:rPr>
        <w:t>que: "Altera a Lei nº 8.078, de 11 de setembro de 1990, para incluir</w:t>
      </w:r>
      <w:r>
        <w:rPr>
          <w:rFonts w:ascii="Myriad Pro" w:eastAsia="Myriad Pro" w:hAnsi="Myriad Pro" w:cs="Myriad Pro"/>
        </w:rPr>
        <w:t xml:space="preserve"> como cláusula abusiva aquela que obrigue o pagamento de fatura de compra de produtos exclusivamente no estabelecimento do fornecedor."</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Senador Renan Calheiros.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 55, de 2018 - Terminativo - </w:t>
      </w:r>
      <w:r>
        <w:rPr>
          <w:rFonts w:ascii="Myriad Pro" w:eastAsia="Myriad Pro" w:hAnsi="Myriad Pro" w:cs="Myriad Pro"/>
        </w:rPr>
        <w:t>que: "Dispõe sobre a obrigação de advertência dos riscos relacionados ao uso excessivo de telefones portáteis tipo smartphone."</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Sena</w:t>
      </w:r>
      <w:r>
        <w:rPr>
          <w:rFonts w:ascii="Myriad Pro" w:eastAsia="Myriad Pro" w:hAnsi="Myriad Pro" w:cs="Myriad Pro"/>
        </w:rPr>
        <w:t>dor Angelo Coronel.</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n° 669, de 2019 - Terminativo - </w:t>
      </w:r>
      <w:r>
        <w:rPr>
          <w:rFonts w:ascii="Myriad Pro" w:eastAsia="Myriad Pro" w:hAnsi="Myriad Pro" w:cs="Myriad Pro"/>
        </w:rPr>
        <w:t>que: "Altera a Lei 8.987, de 13 de fevereiro de 1995, para vedar a cobrança de taxa de religação de serviços públicos."</w:t>
      </w:r>
      <w:r>
        <w:rPr>
          <w:rFonts w:ascii="Myriad Pro" w:eastAsia="Myriad Pro" w:hAnsi="Myriad Pro" w:cs="Myriad Pro"/>
          <w:b/>
          <w:color w:val="0646A2"/>
        </w:rPr>
        <w:t xml:space="preserve"> Autoria: </w:t>
      </w:r>
      <w:r>
        <w:rPr>
          <w:rFonts w:ascii="Myriad Pro" w:eastAsia="Myriad Pro" w:hAnsi="Myriad Pro" w:cs="Myriad Pro"/>
        </w:rPr>
        <w:t>Senador Weverton (PDT/MA).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 1-CAE, com três emendas que apresenta e uma subemenda à emenda nº 1-CAE.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n° 1272, de 2019 - Ter</w:t>
      </w:r>
      <w:r>
        <w:rPr>
          <w:rFonts w:ascii="Myriad Pro" w:eastAsia="Myriad Pro" w:hAnsi="Myriad Pro" w:cs="Myriad Pro"/>
          <w:b/>
        </w:rPr>
        <w:t xml:space="preserve">minativo - </w:t>
      </w:r>
      <w:r>
        <w:rPr>
          <w:rFonts w:ascii="Myriad Pro" w:eastAsia="Myriad Pro" w:hAnsi="Myriad Pro" w:cs="Myriad Pro"/>
        </w:rPr>
        <w:t>que: "Estabelece critérios de transparência para a cobrança de dívidas dos consumidores."</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Relatoria: </w:t>
      </w:r>
      <w:r>
        <w:rPr>
          <w:rFonts w:ascii="Myriad Pro" w:eastAsia="Myriad Pro" w:hAnsi="Myriad Pro" w:cs="Myriad Pro"/>
        </w:rPr>
        <w:t>Senadora Juíza Selma.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w:t>
      </w:r>
      <w:r>
        <w:rPr>
          <w:rFonts w:ascii="Myriad Pro" w:eastAsia="Myriad Pro" w:hAnsi="Myriad Pro" w:cs="Myriad Pro"/>
          <w:b/>
        </w:rPr>
        <w:t xml:space="preserve">- Projeto de Lei n° 1750, de 2019 - Terminativo - </w:t>
      </w:r>
      <w:r>
        <w:rPr>
          <w:rFonts w:ascii="Myriad Pro" w:eastAsia="Myriad Pro" w:hAnsi="Myriad Pro" w:cs="Myriad Pro"/>
        </w:rPr>
        <w:t xml:space="preserve">que: "Altera a Lei nº 8.078, de 11 de setembro de 1990, para determinar que, no caso de fornecimento de produto durável, o início da contagem do prazo decadencial para reclamar pelos vícios aparentes ou de </w:t>
      </w:r>
      <w:r>
        <w:rPr>
          <w:rFonts w:ascii="Myriad Pro" w:eastAsia="Myriad Pro" w:hAnsi="Myriad Pro" w:cs="Myriad Pro"/>
        </w:rPr>
        <w:t>fácil constatação, será dado após o término do período de garantia contratual."</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Relatoria: </w:t>
      </w:r>
      <w:r>
        <w:rPr>
          <w:rFonts w:ascii="Myriad Pro" w:eastAsia="Myriad Pro" w:hAnsi="Myriad Pro" w:cs="Myriad Pro"/>
        </w:rPr>
        <w:t>Senador Paulo Rocha.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w:t>
      </w:r>
      <w:r>
        <w:rPr>
          <w:rFonts w:ascii="Myriad Pro" w:eastAsia="Myriad Pro" w:hAnsi="Myriad Pro" w:cs="Myriad Pro"/>
          <w:b/>
        </w:rPr>
        <w:t xml:space="preserve">1769, de 2019 - Terminativo - </w:t>
      </w:r>
      <w:r>
        <w:rPr>
          <w:rFonts w:ascii="Myriad Pro" w:eastAsia="Myriad Pro" w:hAnsi="Myriad Pro" w:cs="Myriad Pro"/>
        </w:rPr>
        <w:t>que: "Estabelece definições e características para os produtos derivados de cacau, percentual mínimo de cacau nos chocolates e disciplina a informação do percentual total de cacau nos rótulos desses produtos, nacionais e impor</w:t>
      </w:r>
      <w:r>
        <w:rPr>
          <w:rFonts w:ascii="Myriad Pro" w:eastAsia="Myriad Pro" w:hAnsi="Myriad Pro" w:cs="Myriad Pro"/>
        </w:rPr>
        <w:t>tados, comercializados em todo o território nacional."</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n° 2993, de 2019 - Termin</w:t>
      </w:r>
      <w:r>
        <w:rPr>
          <w:rFonts w:ascii="Myriad Pro" w:eastAsia="Myriad Pro" w:hAnsi="Myriad Pro" w:cs="Myriad Pro"/>
          <w:b/>
        </w:rPr>
        <w:t xml:space="preserve">ativo - </w:t>
      </w:r>
      <w:r>
        <w:rPr>
          <w:rFonts w:ascii="Myriad Pro" w:eastAsia="Myriad Pro" w:hAnsi="Myriad Pro" w:cs="Myriad Pro"/>
        </w:rPr>
        <w:t xml:space="preserve">que: "Estabelece requisitos </w:t>
      </w:r>
      <w:r>
        <w:rPr>
          <w:rFonts w:ascii="Myriad Pro" w:eastAsia="Myriad Pro" w:hAnsi="Myriad Pro" w:cs="Myriad Pro"/>
        </w:rPr>
        <w:lastRenderedPageBreak/>
        <w:t>mínimos de transparência ativa na administração pública federal em matérias relacionadas à defesa agropecuária."</w:t>
      </w:r>
      <w:r>
        <w:rPr>
          <w:rFonts w:ascii="Myriad Pro" w:eastAsia="Myriad Pro" w:hAnsi="Myriad Pro" w:cs="Myriad Pro"/>
          <w:b/>
          <w:color w:val="0646A2"/>
        </w:rPr>
        <w:t xml:space="preserve"> Autoria: </w:t>
      </w:r>
      <w:r>
        <w:rPr>
          <w:rFonts w:ascii="Myriad Pro" w:eastAsia="Myriad Pro" w:hAnsi="Myriad Pro" w:cs="Myriad Pro"/>
        </w:rPr>
        <w:t>Senador Eduardo Gomes (MDB/TO).</w:t>
      </w:r>
      <w:r>
        <w:rPr>
          <w:rFonts w:ascii="Myriad Pro" w:eastAsia="Myriad Pro" w:hAnsi="Myriad Pro" w:cs="Myriad Pro"/>
          <w:b/>
          <w:color w:val="0646A2"/>
        </w:rPr>
        <w:t xml:space="preserve"> Relatoria: </w:t>
      </w:r>
      <w:r>
        <w:rPr>
          <w:rFonts w:ascii="Myriad Pro" w:eastAsia="Myriad Pro" w:hAnsi="Myriad Pro" w:cs="Myriad Pro"/>
        </w:rPr>
        <w:t>Senador Marcio Bittar.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w:t>
      </w:r>
      <w:r>
        <w:rPr>
          <w:rFonts w:ascii="Myriad Pro" w:eastAsia="Myriad Pro" w:hAnsi="Myriad Pro" w:cs="Myriad Pro"/>
          <w:b/>
          <w:color w:val="0646A2"/>
        </w:rPr>
        <w:t xml:space="preserve">tado: </w:t>
      </w:r>
      <w:r>
        <w:rPr>
          <w:rFonts w:ascii="Myriad Pro" w:eastAsia="Myriad Pro" w:hAnsi="Myriad Pro" w:cs="Myriad Pro"/>
        </w:rPr>
        <w:t>Adiado.</w:t>
      </w:r>
      <w:r>
        <w:rPr>
          <w:rFonts w:ascii="Myriad Pro" w:eastAsia="Myriad Pro" w:hAnsi="Myriad Pro" w:cs="Myriad Pro"/>
          <w:b/>
        </w:rPr>
        <w:t xml:space="preserve"> ITEM 14 - Projeto de Lei n° 3256, de 2019 - Terminativo - </w:t>
      </w:r>
      <w:r>
        <w:rPr>
          <w:rFonts w:ascii="Myriad Pro" w:eastAsia="Myriad Pro" w:hAnsi="Myriad Pro" w:cs="Myriad Pro"/>
        </w:rPr>
        <w:t>que: "Altera a Lei nº 8.078, de 11 de setembro de 1990 (Código de Defesa do Consumidor), para dispor sobre reparações imediatas previstas no § 3º do art. 18."</w:t>
      </w:r>
      <w:r>
        <w:rPr>
          <w:rFonts w:ascii="Myriad Pro" w:eastAsia="Myriad Pro" w:hAnsi="Myriad Pro" w:cs="Myriad Pro"/>
          <w:b/>
          <w:color w:val="0646A2"/>
        </w:rPr>
        <w:t xml:space="preserve"> Autoria: </w:t>
      </w:r>
      <w:r>
        <w:rPr>
          <w:rFonts w:ascii="Myriad Pro" w:eastAsia="Myriad Pro" w:hAnsi="Myriad Pro" w:cs="Myriad Pro"/>
        </w:rPr>
        <w:t>Senador Ciro Nog</w:t>
      </w:r>
      <w:r>
        <w:rPr>
          <w:rFonts w:ascii="Myriad Pro" w:eastAsia="Myriad Pro" w:hAnsi="Myriad Pro" w:cs="Myriad Pro"/>
        </w:rPr>
        <w:t>ueira (PP/PI).</w:t>
      </w:r>
      <w:r>
        <w:rPr>
          <w:rFonts w:ascii="Myriad Pro" w:eastAsia="Myriad Pro" w:hAnsi="Myriad Pro" w:cs="Myriad Pro"/>
          <w:b/>
          <w:color w:val="0646A2"/>
        </w:rPr>
        <w:t xml:space="preserve"> Relatoria: </w:t>
      </w:r>
      <w:r>
        <w:rPr>
          <w:rFonts w:ascii="Myriad Pro" w:eastAsia="Myriad Pro" w:hAnsi="Myriad Pro" w:cs="Myriad Pro"/>
        </w:rPr>
        <w:t>Senadora Mara Gabrilli.</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 xml:space="preserve">Adiado. Nada mais havendo a tratar, encerra-se a reunião às dez horas e cinquenta e um minutos. Após aprovação, a presente Ata será assinada </w:t>
      </w:r>
      <w:r>
        <w:rPr>
          <w:rFonts w:ascii="Myriad Pro" w:eastAsia="Myriad Pro" w:hAnsi="Myriad Pro" w:cs="Myriad Pro"/>
        </w:rPr>
        <w:t>pelo Senhor Presidente e publicada no Diário do Senado Federal,</w:t>
      </w:r>
      <w:r>
        <w:rPr>
          <w:rFonts w:ascii="Myriad Pro" w:eastAsia="Myriad Pro" w:hAnsi="Myriad Pro" w:cs="Myriad Pro"/>
          <w:color w:val="FF0000"/>
        </w:rPr>
        <w:t xml:space="preserve"> </w:t>
      </w:r>
      <w:r w:rsidRPr="00107077">
        <w:rPr>
          <w:rFonts w:ascii="Myriad Pro" w:eastAsia="Myriad Pro" w:hAnsi="Myriad Pro" w:cs="Myriad Pro"/>
        </w:rPr>
        <w:t>juntamente com a íntegra das notas taquigráficas</w:t>
      </w:r>
      <w:r w:rsidRPr="00107077">
        <w:rPr>
          <w:rFonts w:ascii="Myriad Pro" w:eastAsia="Myriad Pro" w:hAnsi="Myriad Pro" w:cs="Myriad Pro"/>
        </w:rPr>
        <w:t>.</w:t>
      </w:r>
    </w:p>
    <w:p w:rsidR="00B75B39" w:rsidRDefault="00B75B39"/>
    <w:p w:rsidR="00B75B39" w:rsidRDefault="00B75B39"/>
    <w:p w:rsidR="00B75B39" w:rsidRDefault="00B75B39"/>
    <w:p w:rsidR="00B75B39" w:rsidRDefault="002B04DC">
      <w:pPr>
        <w:jc w:val="center"/>
      </w:pPr>
      <w:r>
        <w:rPr>
          <w:rFonts w:ascii="Myriad Pro" w:eastAsia="Myriad Pro" w:hAnsi="Myriad Pro" w:cs="Myriad Pro"/>
          <w:b/>
        </w:rPr>
        <w:t>Senador Rodrigo Cunha</w:t>
      </w:r>
    </w:p>
    <w:p w:rsidR="00B75B39" w:rsidRDefault="002B04DC">
      <w:pPr>
        <w:jc w:val="center"/>
      </w:pPr>
      <w:r>
        <w:rPr>
          <w:rFonts w:ascii="Myriad Pro" w:eastAsia="Myriad Pro" w:hAnsi="Myriad Pro" w:cs="Myriad Pro"/>
        </w:rPr>
        <w:t>Presidente da Comissão de Transparência, Governança, Fiscalização e Controle e Defesa do Consumidor</w:t>
      </w:r>
    </w:p>
    <w:p w:rsidR="00B75B39" w:rsidRDefault="00B75B39"/>
    <w:p w:rsidR="00B75B39" w:rsidRDefault="00B75B39"/>
    <w:p w:rsidR="00B75B39" w:rsidRDefault="00B75B39"/>
    <w:p w:rsidR="00F71C91" w:rsidRDefault="002B04DC" w:rsidP="00AC0A73">
      <w:pPr>
        <w:pStyle w:val="Escriba-Normal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Bom dia a todos.</w:t>
      </w:r>
    </w:p>
    <w:p w:rsidR="00B75B39" w:rsidRDefault="002B04DC">
      <w:pPr>
        <w:pStyle w:val="Escriba-Normalfffff9"/>
      </w:pPr>
      <w:r>
        <w:rPr>
          <w:rFonts w:ascii="Myriad Pro"/>
        </w:rPr>
        <w:t>Declaro aberta a 44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B75B39" w:rsidRDefault="002B04DC">
      <w:pPr>
        <w:pStyle w:val="Escriba-Normalfffff9"/>
      </w:pPr>
      <w:r>
        <w:rPr>
          <w:rFonts w:ascii="Myriad Pro"/>
        </w:rPr>
        <w:t>Submeto aos Srs. Senadores a dispensa da leitura e a aprova</w:t>
      </w:r>
      <w:r>
        <w:rPr>
          <w:rFonts w:ascii="Myriad Pro"/>
        </w:rPr>
        <w:t>çã</w:t>
      </w:r>
      <w:r>
        <w:rPr>
          <w:rFonts w:ascii="Myriad Pro"/>
        </w:rPr>
        <w:t>o das Atas das 38</w:t>
      </w:r>
      <w:r>
        <w:rPr>
          <w:rFonts w:ascii="Myriad Pro"/>
        </w:rPr>
        <w:t>ª</w:t>
      </w:r>
      <w:r>
        <w:rPr>
          <w:rFonts w:ascii="Myriad Pro"/>
        </w:rPr>
        <w:t>, 39</w:t>
      </w:r>
      <w:r>
        <w:rPr>
          <w:rFonts w:ascii="Myriad Pro"/>
        </w:rPr>
        <w:t>ª</w:t>
      </w:r>
      <w:r>
        <w:rPr>
          <w:rFonts w:ascii="Myriad Pro"/>
        </w:rPr>
        <w:t>, 41</w:t>
      </w:r>
      <w:r>
        <w:rPr>
          <w:rFonts w:ascii="Myriad Pro"/>
        </w:rPr>
        <w:t>ª</w:t>
      </w:r>
      <w:r>
        <w:rPr>
          <w:rFonts w:ascii="Myriad Pro"/>
        </w:rPr>
        <w:t>, 42</w:t>
      </w:r>
      <w:r>
        <w:rPr>
          <w:rFonts w:ascii="Myriad Pro"/>
        </w:rPr>
        <w:t>ª</w:t>
      </w:r>
      <w:r>
        <w:rPr>
          <w:rFonts w:ascii="Myriad Pro"/>
        </w:rPr>
        <w:t xml:space="preserve"> e 43</w:t>
      </w:r>
      <w:r>
        <w:rPr>
          <w:rFonts w:ascii="Myriad Pro"/>
        </w:rPr>
        <w:t>ª</w:t>
      </w:r>
      <w:r>
        <w:rPr>
          <w:rFonts w:ascii="Myriad Pro"/>
        </w:rPr>
        <w:t xml:space="preserve"> Reuni</w:t>
      </w:r>
      <w:r>
        <w:rPr>
          <w:rFonts w:ascii="Myriad Pro"/>
        </w:rPr>
        <w:t>õ</w:t>
      </w:r>
      <w:r>
        <w:rPr>
          <w:rFonts w:ascii="Myriad Pro"/>
        </w:rPr>
        <w:t>es da Comiss</w:t>
      </w:r>
      <w:r>
        <w:rPr>
          <w:rFonts w:ascii="Myriad Pro"/>
        </w:rPr>
        <w:t>ã</w:t>
      </w:r>
      <w:r>
        <w:rPr>
          <w:rFonts w:ascii="Myriad Pro"/>
        </w:rPr>
        <w:t>o.  (</w:t>
      </w:r>
      <w:r>
        <w:rPr>
          <w:rFonts w:ascii="Myriad Pro"/>
          <w:i/>
        </w:rPr>
        <w:t>Pausa.</w:t>
      </w:r>
      <w:r>
        <w:rPr>
          <w:rFonts w:ascii="Myriad Pro"/>
        </w:rPr>
        <w:t>)</w:t>
      </w:r>
    </w:p>
    <w:p w:rsidR="00B75B39" w:rsidRDefault="002B04DC">
      <w:pPr>
        <w:pStyle w:val="Escriba-Normalfffff9"/>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 xml:space="preserve">. </w:t>
      </w:r>
    </w:p>
    <w:p w:rsidR="00B75B39" w:rsidRDefault="002B04DC">
      <w:pPr>
        <w:pStyle w:val="Escriba-Normalfffff9"/>
      </w:pPr>
      <w:r>
        <w:rPr>
          <w:rFonts w:ascii="Myriad Pro"/>
        </w:rPr>
        <w:t xml:space="preserve">Passarei agora </w:t>
      </w:r>
      <w:r>
        <w:rPr>
          <w:rFonts w:ascii="Myriad Pro"/>
        </w:rPr>
        <w:t>à</w:t>
      </w:r>
      <w:r>
        <w:rPr>
          <w:rFonts w:ascii="Myriad Pro"/>
        </w:rPr>
        <w:t xml:space="preserve"> r</w:t>
      </w:r>
      <w:r>
        <w:rPr>
          <w:rFonts w:ascii="Myriad Pro"/>
        </w:rPr>
        <w:t>á</w:t>
      </w:r>
      <w:r>
        <w:rPr>
          <w:rFonts w:ascii="Myriad Pro"/>
        </w:rPr>
        <w:t>pida l</w:t>
      </w:r>
      <w:r>
        <w:rPr>
          <w:rFonts w:ascii="Myriad Pro"/>
        </w:rPr>
        <w:t>eitura dos of</w:t>
      </w:r>
      <w:r>
        <w:rPr>
          <w:rFonts w:ascii="Myriad Pro"/>
        </w:rPr>
        <w:t>í</w:t>
      </w:r>
      <w:r>
        <w:rPr>
          <w:rFonts w:ascii="Myriad Pro"/>
        </w:rPr>
        <w:t>cios e documentos encaminhados para esta Comiss</w:t>
      </w:r>
      <w:r>
        <w:rPr>
          <w:rFonts w:ascii="Myriad Pro"/>
        </w:rPr>
        <w:t>ã</w:t>
      </w:r>
      <w:r>
        <w:rPr>
          <w:rFonts w:ascii="Myriad Pro"/>
        </w:rPr>
        <w:t xml:space="preserve">o. </w:t>
      </w:r>
    </w:p>
    <w:p w:rsidR="00B75B39" w:rsidRDefault="002B04DC">
      <w:pPr>
        <w:pStyle w:val="Escriba-Normalfffff9"/>
      </w:pPr>
      <w:r>
        <w:rPr>
          <w:rFonts w:ascii="Myriad Pro"/>
        </w:rPr>
        <w:t>Comunico o recebimento dos seguintes documentos: Aviso n</w:t>
      </w:r>
      <w:r>
        <w:rPr>
          <w:rFonts w:ascii="Myriad Pro"/>
        </w:rPr>
        <w:t>º</w:t>
      </w:r>
      <w:r>
        <w:rPr>
          <w:rFonts w:ascii="Myriad Pro"/>
        </w:rPr>
        <w:t xml:space="preserve"> 907, do Tribunal de Contas da Uni</w:t>
      </w:r>
      <w:r>
        <w:rPr>
          <w:rFonts w:ascii="Myriad Pro"/>
        </w:rPr>
        <w:t>ã</w:t>
      </w:r>
      <w:r>
        <w:rPr>
          <w:rFonts w:ascii="Myriad Pro"/>
        </w:rPr>
        <w:t>o; Correspond</w:t>
      </w:r>
      <w:r>
        <w:rPr>
          <w:rFonts w:ascii="Myriad Pro"/>
        </w:rPr>
        <w:t>ê</w:t>
      </w:r>
      <w:r>
        <w:rPr>
          <w:rFonts w:ascii="Myriad Pro"/>
        </w:rPr>
        <w:t xml:space="preserve">ncia 143, do </w:t>
      </w:r>
      <w:proofErr w:type="spellStart"/>
      <w:r>
        <w:rPr>
          <w:rFonts w:ascii="Myriad Pro"/>
        </w:rPr>
        <w:t>Nuclep</w:t>
      </w:r>
      <w:proofErr w:type="spellEnd"/>
      <w:r>
        <w:rPr>
          <w:rFonts w:ascii="Myriad Pro"/>
        </w:rPr>
        <w:t>; Mensagem do Senado Federal n</w:t>
      </w:r>
      <w:r>
        <w:rPr>
          <w:rFonts w:ascii="Myriad Pro"/>
        </w:rPr>
        <w:t>º</w:t>
      </w:r>
      <w:r>
        <w:rPr>
          <w:rFonts w:ascii="Myriad Pro"/>
        </w:rPr>
        <w:t xml:space="preserve"> 83, de 2019; Mensagem do Senado F</w:t>
      </w:r>
      <w:r>
        <w:rPr>
          <w:rFonts w:ascii="Myriad Pro"/>
        </w:rPr>
        <w:t>ederal n</w:t>
      </w:r>
      <w:r>
        <w:rPr>
          <w:rFonts w:ascii="Myriad Pro"/>
        </w:rPr>
        <w:t>º</w:t>
      </w:r>
      <w:r>
        <w:rPr>
          <w:rFonts w:ascii="Myriad Pro"/>
        </w:rPr>
        <w:t xml:space="preserve"> 84, de 2019; Of</w:t>
      </w:r>
      <w:r>
        <w:rPr>
          <w:rFonts w:ascii="Myriad Pro"/>
        </w:rPr>
        <w:t>í</w:t>
      </w:r>
      <w:r>
        <w:rPr>
          <w:rFonts w:ascii="Myriad Pro"/>
        </w:rPr>
        <w:t>cio n</w:t>
      </w:r>
      <w:r>
        <w:rPr>
          <w:rFonts w:ascii="Myriad Pro"/>
        </w:rPr>
        <w:t>º</w:t>
      </w:r>
      <w:r>
        <w:rPr>
          <w:rFonts w:ascii="Myriad Pro"/>
        </w:rPr>
        <w:t xml:space="preserve"> 12, de 2019, </w:t>
      </w:r>
      <w:proofErr w:type="spellStart"/>
      <w:r>
        <w:rPr>
          <w:rFonts w:ascii="Myriad Pro"/>
        </w:rPr>
        <w:t>Consad</w:t>
      </w:r>
      <w:proofErr w:type="spellEnd"/>
      <w:r>
        <w:rPr>
          <w:rFonts w:ascii="Myriad Pro"/>
        </w:rPr>
        <w:t>, Docas do Cear</w:t>
      </w:r>
      <w:r>
        <w:rPr>
          <w:rFonts w:ascii="Myriad Pro"/>
        </w:rPr>
        <w:t>á</w:t>
      </w:r>
      <w:r>
        <w:rPr>
          <w:rFonts w:ascii="Myriad Pro"/>
        </w:rPr>
        <w:t xml:space="preserve">. </w:t>
      </w:r>
    </w:p>
    <w:p w:rsidR="00B75B39" w:rsidRDefault="002B04DC">
      <w:pPr>
        <w:pStyle w:val="Escriba-Normalfffff9"/>
      </w:pPr>
      <w:r>
        <w:rPr>
          <w:rFonts w:ascii="Myriad Pro"/>
        </w:rPr>
        <w:lastRenderedPageBreak/>
        <w:t>Os documentos lidos estar</w:t>
      </w:r>
      <w:r>
        <w:rPr>
          <w:rFonts w:ascii="Myriad Pro"/>
        </w:rPr>
        <w:t>ã</w:t>
      </w:r>
      <w:r>
        <w:rPr>
          <w:rFonts w:ascii="Myriad Pro"/>
        </w:rPr>
        <w:t>o dispon</w:t>
      </w:r>
      <w:r>
        <w:rPr>
          <w:rFonts w:ascii="Myriad Pro"/>
        </w:rPr>
        <w:t>í</w:t>
      </w:r>
      <w:r>
        <w:rPr>
          <w:rFonts w:ascii="Myriad Pro"/>
        </w:rPr>
        <w:t>veis na p</w:t>
      </w:r>
      <w:r>
        <w:rPr>
          <w:rFonts w:ascii="Myriad Pro"/>
        </w:rPr>
        <w:t>á</w:t>
      </w:r>
      <w:r>
        <w:rPr>
          <w:rFonts w:ascii="Myriad Pro"/>
        </w:rPr>
        <w:t>gina da Comiss</w:t>
      </w:r>
      <w:r>
        <w:rPr>
          <w:rFonts w:ascii="Myriad Pro"/>
        </w:rPr>
        <w:t>ã</w:t>
      </w:r>
      <w:r>
        <w:rPr>
          <w:rFonts w:ascii="Myriad Pro"/>
        </w:rPr>
        <w:t>o, em que ficam pelo prazo de 15 dias. Caso os senhores n</w:t>
      </w:r>
      <w:r>
        <w:rPr>
          <w:rFonts w:ascii="Myriad Pro"/>
        </w:rPr>
        <w:t>ã</w:t>
      </w:r>
      <w:r>
        <w:rPr>
          <w:rFonts w:ascii="Myriad Pro"/>
        </w:rPr>
        <w:t>o possam se manifestar, ficar</w:t>
      </w:r>
      <w:r>
        <w:rPr>
          <w:rFonts w:ascii="Myriad Pro"/>
        </w:rPr>
        <w:t>ã</w:t>
      </w:r>
      <w:r>
        <w:rPr>
          <w:rFonts w:ascii="Myriad Pro"/>
        </w:rPr>
        <w:t>o l</w:t>
      </w:r>
      <w:r>
        <w:rPr>
          <w:rFonts w:ascii="Myriad Pro"/>
        </w:rPr>
        <w:t>á</w:t>
      </w:r>
      <w:r>
        <w:rPr>
          <w:rFonts w:ascii="Myriad Pro"/>
        </w:rPr>
        <w:t xml:space="preserve"> dispon</w:t>
      </w:r>
      <w:r>
        <w:rPr>
          <w:rFonts w:ascii="Myriad Pro"/>
        </w:rPr>
        <w:t>í</w:t>
      </w:r>
      <w:r>
        <w:rPr>
          <w:rFonts w:ascii="Myriad Pro"/>
        </w:rPr>
        <w:t xml:space="preserve">veis, durante esse prazo </w:t>
      </w:r>
      <w:r>
        <w:rPr>
          <w:rFonts w:ascii="Myriad Pro"/>
        </w:rPr>
        <w:t>de 15 dias. E, ap</w:t>
      </w:r>
      <w:r>
        <w:rPr>
          <w:rFonts w:ascii="Myriad Pro"/>
        </w:rPr>
        <w:t>ó</w:t>
      </w:r>
      <w:r>
        <w:rPr>
          <w:rFonts w:ascii="Myriad Pro"/>
        </w:rPr>
        <w:t>s esse prazo, ficar</w:t>
      </w:r>
      <w:r>
        <w:rPr>
          <w:rFonts w:ascii="Myriad Pro"/>
        </w:rPr>
        <w:t>ã</w:t>
      </w:r>
      <w:r>
        <w:rPr>
          <w:rFonts w:ascii="Myriad Pro"/>
        </w:rPr>
        <w:t>o arquivados tamb</w:t>
      </w:r>
      <w:r>
        <w:rPr>
          <w:rFonts w:ascii="Myriad Pro"/>
        </w:rPr>
        <w:t>é</w:t>
      </w:r>
      <w:r>
        <w:rPr>
          <w:rFonts w:ascii="Myriad Pro"/>
        </w:rPr>
        <w:t>m, nos termos desta Comiss</w:t>
      </w:r>
      <w:r>
        <w:rPr>
          <w:rFonts w:ascii="Myriad Pro"/>
        </w:rPr>
        <w:t>ã</w:t>
      </w:r>
      <w:r>
        <w:rPr>
          <w:rFonts w:ascii="Myriad Pro"/>
        </w:rPr>
        <w:t xml:space="preserve">o. </w:t>
      </w:r>
    </w:p>
    <w:p w:rsidR="00B75B39" w:rsidRDefault="002B04DC">
      <w:pPr>
        <w:pStyle w:val="Escriba-Normalfffff9"/>
      </w:pPr>
      <w:r>
        <w:rPr>
          <w:rFonts w:ascii="Myriad Pro"/>
        </w:rPr>
        <w:t>Passamos ent</w:t>
      </w:r>
      <w:r>
        <w:rPr>
          <w:rFonts w:ascii="Myriad Pro"/>
        </w:rPr>
        <w:t>ã</w:t>
      </w:r>
      <w:r>
        <w:rPr>
          <w:rFonts w:ascii="Myriad Pro"/>
        </w:rPr>
        <w:t xml:space="preserve">o </w:t>
      </w:r>
      <w:r>
        <w:rPr>
          <w:rFonts w:ascii="Myriad Pro"/>
        </w:rPr>
        <w:t>à</w:t>
      </w:r>
      <w:r>
        <w:rPr>
          <w:rFonts w:ascii="Myriad Pro"/>
        </w:rPr>
        <w:t xml:space="preserve"> pauta. </w:t>
      </w:r>
    </w:p>
    <w:p w:rsidR="00B75B39" w:rsidRDefault="002B04DC">
      <w:pPr>
        <w:pStyle w:val="Escriba-Normalfffff9"/>
      </w:pPr>
      <w:r>
        <w:rPr>
          <w:rFonts w:ascii="Myriad Pro"/>
        </w:rPr>
        <w:t>Vamos dar in</w:t>
      </w:r>
      <w:r>
        <w:rPr>
          <w:rFonts w:ascii="Myriad Pro"/>
        </w:rPr>
        <w:t>í</w:t>
      </w:r>
      <w:r>
        <w:rPr>
          <w:rFonts w:ascii="Myriad Pro"/>
        </w:rPr>
        <w:t>cio ao item 2.</w:t>
      </w:r>
    </w:p>
    <w:p w:rsidR="00B75B39" w:rsidRDefault="00B75B39">
      <w:pPr>
        <w:pStyle w:val="Escriba-Normalfffff9"/>
      </w:pPr>
    </w:p>
    <w:p w:rsidR="00B75B39" w:rsidRDefault="002B04DC">
      <w:pPr>
        <w:pStyle w:val="Escriba-Centralizado7"/>
      </w:pPr>
      <w:r>
        <w:rPr>
          <w:rFonts w:ascii="Myriad Pro"/>
          <w:b/>
        </w:rPr>
        <w:t>ITEM 2</w:t>
      </w:r>
    </w:p>
    <w:p w:rsidR="00B75B39" w:rsidRDefault="002B04DC">
      <w:pPr>
        <w:pStyle w:val="Escriba-Centralizado7"/>
      </w:pPr>
      <w:r>
        <w:rPr>
          <w:rFonts w:ascii="Myriad Pro"/>
          <w:b/>
        </w:rPr>
        <w:t>PROJETO DE LEI N</w:t>
      </w:r>
      <w:r>
        <w:rPr>
          <w:rFonts w:ascii="Myriad Pro"/>
          <w:b/>
        </w:rPr>
        <w:t>°</w:t>
      </w:r>
      <w:r>
        <w:rPr>
          <w:rFonts w:ascii="Myriad Pro"/>
          <w:b/>
        </w:rPr>
        <w:t xml:space="preserve"> 3617, DE 2019</w:t>
      </w:r>
    </w:p>
    <w:p w:rsidR="00B75B39" w:rsidRDefault="002B04DC">
      <w:pPr>
        <w:pStyle w:val="Escriba-Centralizado7"/>
      </w:pPr>
      <w:r>
        <w:rPr>
          <w:rFonts w:ascii="Myriad Pro"/>
          <w:b/>
        </w:rPr>
        <w:t>- Terminativo -</w:t>
      </w:r>
    </w:p>
    <w:p w:rsidR="00B75B39" w:rsidRDefault="002B04DC">
      <w:pPr>
        <w:pStyle w:val="Escriba-Normalfffff9"/>
      </w:pPr>
      <w:r>
        <w:rPr>
          <w:rFonts w:ascii="Myriad Pro"/>
          <w:i/>
        </w:rPr>
        <w:t>Altera a Lei n</w:t>
      </w:r>
      <w:r>
        <w:rPr>
          <w:rFonts w:ascii="Myriad Pro"/>
          <w:i/>
        </w:rPr>
        <w:t>º</w:t>
      </w:r>
      <w:r>
        <w:rPr>
          <w:rFonts w:ascii="Myriad Pro"/>
          <w:i/>
        </w:rPr>
        <w:t xml:space="preserve"> 8.078, de 11 de setembro de 1990, para insti</w:t>
      </w:r>
      <w:r>
        <w:rPr>
          <w:rFonts w:ascii="Myriad Pro"/>
          <w:i/>
        </w:rPr>
        <w:t>tuir multa di</w:t>
      </w:r>
      <w:r>
        <w:rPr>
          <w:rFonts w:ascii="Myriad Pro"/>
          <w:i/>
        </w:rPr>
        <w:t>á</w:t>
      </w:r>
      <w:r>
        <w:rPr>
          <w:rFonts w:ascii="Myriad Pro"/>
          <w:i/>
        </w:rPr>
        <w:t>ria em caso de n</w:t>
      </w:r>
      <w:r>
        <w:rPr>
          <w:rFonts w:ascii="Myriad Pro"/>
          <w:i/>
        </w:rPr>
        <w:t>ã</w:t>
      </w:r>
      <w:r>
        <w:rPr>
          <w:rFonts w:ascii="Myriad Pro"/>
          <w:i/>
        </w:rPr>
        <w:t>o realiza</w:t>
      </w:r>
      <w:r>
        <w:rPr>
          <w:rFonts w:ascii="Myriad Pro"/>
          <w:i/>
        </w:rPr>
        <w:t>çã</w:t>
      </w:r>
      <w:r>
        <w:rPr>
          <w:rFonts w:ascii="Myriad Pro"/>
          <w:i/>
        </w:rPr>
        <w:t>o da contrapropaganda.</w:t>
      </w:r>
    </w:p>
    <w:p w:rsidR="00B75B39" w:rsidRDefault="002B04DC">
      <w:pPr>
        <w:pStyle w:val="Escriba-Normalfffff9"/>
      </w:pPr>
      <w:r>
        <w:rPr>
          <w:rFonts w:ascii="Myriad Pro"/>
          <w:b/>
        </w:rPr>
        <w:t>Autoria:</w:t>
      </w:r>
      <w:r>
        <w:rPr>
          <w:rFonts w:ascii="Myriad Pro"/>
        </w:rPr>
        <w:t xml:space="preserve"> Senador Rodrigo Cunha (PSDB/AL)</w:t>
      </w:r>
    </w:p>
    <w:p w:rsidR="00B75B39" w:rsidRDefault="002B04DC">
      <w:pPr>
        <w:pStyle w:val="Escriba-Normalfffff9"/>
      </w:pPr>
      <w:r>
        <w:rPr>
          <w:rFonts w:ascii="Myriad Pro"/>
          <w:b/>
        </w:rPr>
        <w:t>Relatoria:</w:t>
      </w:r>
      <w:r>
        <w:rPr>
          <w:rFonts w:ascii="Myriad Pro"/>
        </w:rPr>
        <w:t xml:space="preserve"> Senador </w:t>
      </w:r>
      <w:proofErr w:type="spellStart"/>
      <w:r>
        <w:rPr>
          <w:rFonts w:ascii="Myriad Pro"/>
        </w:rPr>
        <w:t>Randolfe</w:t>
      </w:r>
      <w:proofErr w:type="spellEnd"/>
      <w:r>
        <w:rPr>
          <w:rFonts w:ascii="Myriad Pro"/>
        </w:rPr>
        <w:t xml:space="preserve"> Rodrigues</w:t>
      </w:r>
    </w:p>
    <w:p w:rsidR="00B75B39" w:rsidRDefault="002B04DC">
      <w:pPr>
        <w:pStyle w:val="Escriba-Normal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75B39" w:rsidRDefault="002B04DC">
      <w:pPr>
        <w:pStyle w:val="Escriba-Normalfffff9"/>
      </w:pPr>
      <w:r>
        <w:rPr>
          <w:rFonts w:ascii="Myriad Pro"/>
        </w:rPr>
        <w:t xml:space="preserve">Estou como autor deste projeto, e, como Relator, o Senador </w:t>
      </w:r>
      <w:proofErr w:type="spellStart"/>
      <w:r>
        <w:rPr>
          <w:rFonts w:ascii="Myriad Pro"/>
        </w:rPr>
        <w:t>Randolfe</w:t>
      </w:r>
      <w:proofErr w:type="spellEnd"/>
      <w:r>
        <w:rPr>
          <w:rFonts w:ascii="Myriad Pro"/>
        </w:rPr>
        <w:t xml:space="preserve"> Rodrigues.</w:t>
      </w:r>
    </w:p>
    <w:p w:rsidR="00B75B39" w:rsidRDefault="002B04DC">
      <w:pPr>
        <w:pStyle w:val="Escriba-Normalfffff9"/>
      </w:pPr>
      <w:r>
        <w:rPr>
          <w:rFonts w:ascii="Myriad Pro"/>
        </w:rPr>
        <w:t xml:space="preserve">Tenho o prazer de passar </w:t>
      </w:r>
      <w:r>
        <w:rPr>
          <w:rFonts w:ascii="Myriad Pro"/>
          <w:i/>
        </w:rPr>
        <w:t xml:space="preserve">ad hoc </w:t>
      </w:r>
      <w:r>
        <w:rPr>
          <w:rFonts w:ascii="Myriad Pro"/>
        </w:rPr>
        <w:t xml:space="preserve">essa relatoria para o Senador </w:t>
      </w:r>
      <w:proofErr w:type="spellStart"/>
      <w:r>
        <w:rPr>
          <w:rFonts w:ascii="Myriad Pro"/>
        </w:rPr>
        <w:t>Styvenson</w:t>
      </w:r>
      <w:proofErr w:type="spellEnd"/>
      <w:r>
        <w:rPr>
          <w:rFonts w:ascii="Myriad Pro"/>
        </w:rPr>
        <w:t xml:space="preserve"> Valentim. </w:t>
      </w:r>
    </w:p>
    <w:p w:rsidR="00B75B39" w:rsidRDefault="002B04DC">
      <w:pPr>
        <w:pStyle w:val="Escriba-Normalfffff9"/>
      </w:pPr>
      <w:r>
        <w:rPr>
          <w:rFonts w:ascii="Myriad Pro"/>
        </w:rPr>
        <w:t>Ent</w:t>
      </w:r>
      <w:r>
        <w:rPr>
          <w:rFonts w:ascii="Myriad Pro"/>
        </w:rPr>
        <w:t>ã</w:t>
      </w:r>
      <w:r>
        <w:rPr>
          <w:rFonts w:ascii="Myriad Pro"/>
        </w:rPr>
        <w:t xml:space="preserve">o, Senador </w:t>
      </w:r>
      <w:proofErr w:type="spellStart"/>
      <w:r>
        <w:rPr>
          <w:rFonts w:ascii="Myriad Pro"/>
        </w:rPr>
        <w:t>Styvenson</w:t>
      </w:r>
      <w:proofErr w:type="spellEnd"/>
      <w:r>
        <w:rPr>
          <w:rFonts w:ascii="Myriad Pro"/>
        </w:rPr>
        <w:t>, obrigada pela presen</w:t>
      </w:r>
      <w:r>
        <w:rPr>
          <w:rFonts w:ascii="Myriad Pro"/>
        </w:rPr>
        <w:t>ç</w:t>
      </w:r>
      <w:r>
        <w:rPr>
          <w:rFonts w:ascii="Myriad Pro"/>
        </w:rPr>
        <w:t>a de V. Exa. Como sempre, um "</w:t>
      </w:r>
      <w:proofErr w:type="spellStart"/>
      <w:r>
        <w:rPr>
          <w:rFonts w:ascii="Myriad Pro"/>
        </w:rPr>
        <w:t>multissenador</w:t>
      </w:r>
      <w:proofErr w:type="spellEnd"/>
      <w:r>
        <w:rPr>
          <w:rFonts w:ascii="Myriad Pro"/>
        </w:rPr>
        <w:t>": est</w:t>
      </w:r>
      <w:r>
        <w:rPr>
          <w:rFonts w:ascii="Myriad Pro"/>
        </w:rPr>
        <w:t>á</w:t>
      </w:r>
      <w:r>
        <w:rPr>
          <w:rFonts w:ascii="Myriad Pro"/>
        </w:rPr>
        <w:t xml:space="preserve"> presente em v</w:t>
      </w:r>
      <w:r>
        <w:rPr>
          <w:rFonts w:ascii="Myriad Pro"/>
        </w:rPr>
        <w:t>á</w:t>
      </w:r>
      <w:r>
        <w:rPr>
          <w:rFonts w:ascii="Myriad Pro"/>
        </w:rPr>
        <w:t>rias Comiss</w:t>
      </w:r>
      <w:r>
        <w:rPr>
          <w:rFonts w:ascii="Myriad Pro"/>
        </w:rPr>
        <w:t>õ</w:t>
      </w:r>
      <w:r>
        <w:rPr>
          <w:rFonts w:ascii="Myriad Pro"/>
        </w:rPr>
        <w:t xml:space="preserve">es ao mesmo tempo. </w:t>
      </w:r>
    </w:p>
    <w:p w:rsidR="00B75B39" w:rsidRDefault="002B04DC">
      <w:pPr>
        <w:pStyle w:val="Escriba-Normalfffff9"/>
      </w:pPr>
      <w:r>
        <w:rPr>
          <w:rFonts w:ascii="Myriad Pro"/>
        </w:rPr>
        <w:t xml:space="preserve">Passo a palavra a V. Exa. </w:t>
      </w:r>
      <w:proofErr w:type="gramStart"/>
      <w:r>
        <w:rPr>
          <w:rFonts w:ascii="Myriad Pro"/>
        </w:rPr>
        <w:t>par</w:t>
      </w:r>
      <w:r>
        <w:rPr>
          <w:rFonts w:ascii="Myriad Pro"/>
        </w:rPr>
        <w:t>a</w:t>
      </w:r>
      <w:proofErr w:type="gramEnd"/>
      <w:r>
        <w:rPr>
          <w:rFonts w:ascii="Myriad Pro"/>
        </w:rPr>
        <w:t xml:space="preserve"> a leitura. </w:t>
      </w:r>
    </w:p>
    <w:p w:rsidR="00B75B39" w:rsidRDefault="002B04DC">
      <w:pPr>
        <w:pStyle w:val="Escriba-Normalfffff9"/>
      </w:pPr>
      <w:r>
        <w:rPr>
          <w:rFonts w:ascii="Myriad Pro"/>
          <w:b/>
        </w:rPr>
        <w:t xml:space="preserve">O SR. STYVENSON VALENTIM </w:t>
      </w:r>
      <w:r>
        <w:rPr>
          <w:rFonts w:ascii="Myriad Pro"/>
        </w:rPr>
        <w:t xml:space="preserve">(PODEMOS - RN. Como Relator.) </w:t>
      </w:r>
      <w:r>
        <w:rPr>
          <w:rFonts w:ascii="Myriad Pro"/>
        </w:rPr>
        <w:t>–</w:t>
      </w:r>
      <w:r>
        <w:rPr>
          <w:rFonts w:ascii="Myriad Pro"/>
        </w:rPr>
        <w:t xml:space="preserve"> Muito obrigado, Sr. Presidente. </w:t>
      </w:r>
    </w:p>
    <w:p w:rsidR="00B75B39" w:rsidRDefault="002B04DC">
      <w:pPr>
        <w:pStyle w:val="Escriba-Normalfffff9"/>
      </w:pPr>
      <w:r>
        <w:rPr>
          <w:rFonts w:ascii="Myriad Pro"/>
        </w:rPr>
        <w:t>Posso passar direto para a an</w:t>
      </w:r>
      <w:r>
        <w:rPr>
          <w:rFonts w:ascii="Myriad Pro"/>
        </w:rPr>
        <w:t>á</w:t>
      </w:r>
      <w:r>
        <w:rPr>
          <w:rFonts w:ascii="Myriad Pro"/>
        </w:rPr>
        <w:t>lise ou o senhor acha que existe alguma complica</w:t>
      </w:r>
      <w:r>
        <w:rPr>
          <w:rFonts w:ascii="Myriad Pro"/>
        </w:rPr>
        <w:t>çã</w:t>
      </w:r>
      <w:r>
        <w:rPr>
          <w:rFonts w:ascii="Myriad Pro"/>
        </w:rPr>
        <w:t xml:space="preserve">o se eu passar? Estou vendo agora, pois estou como </w:t>
      </w:r>
      <w:r>
        <w:rPr>
          <w:rFonts w:ascii="Myriad Pro"/>
          <w:i/>
        </w:rPr>
        <w:t>ad hoc</w:t>
      </w:r>
      <w:r>
        <w:rPr>
          <w:rFonts w:ascii="Myriad Pro"/>
        </w:rPr>
        <w:t>...</w:t>
      </w:r>
    </w:p>
    <w:p w:rsidR="00B75B39" w:rsidRDefault="002B04DC">
      <w:pPr>
        <w:pStyle w:val="Escriba-Normalfffff9"/>
      </w:pPr>
      <w:r>
        <w:rPr>
          <w:rFonts w:ascii="Myriad Pro"/>
        </w:rPr>
        <w:t>N</w:t>
      </w:r>
      <w:r>
        <w:rPr>
          <w:rFonts w:ascii="Myriad Pro"/>
        </w:rPr>
        <w:t>ã</w:t>
      </w:r>
      <w:r>
        <w:rPr>
          <w:rFonts w:ascii="Myriad Pro"/>
        </w:rPr>
        <w:t>o. Acho que n</w:t>
      </w:r>
      <w:r>
        <w:rPr>
          <w:rFonts w:ascii="Myriad Pro"/>
        </w:rPr>
        <w:t>ã</w:t>
      </w:r>
      <w:r>
        <w:rPr>
          <w:rFonts w:ascii="Myriad Pro"/>
        </w:rPr>
        <w:t>o h</w:t>
      </w:r>
      <w:r>
        <w:rPr>
          <w:rFonts w:ascii="Myriad Pro"/>
        </w:rPr>
        <w:t>á</w:t>
      </w:r>
      <w:r>
        <w:rPr>
          <w:rFonts w:ascii="Myriad Pro"/>
        </w:rPr>
        <w:t xml:space="preserve"> problema n</w:t>
      </w:r>
      <w:r>
        <w:rPr>
          <w:rFonts w:ascii="Myriad Pro"/>
        </w:rPr>
        <w:t>ã</w:t>
      </w:r>
      <w:r>
        <w:rPr>
          <w:rFonts w:ascii="Myriad Pro"/>
        </w:rPr>
        <w:t xml:space="preserve">o. </w:t>
      </w:r>
    </w:p>
    <w:p w:rsidR="00B75B39" w:rsidRDefault="002B04DC">
      <w:pPr>
        <w:pStyle w:val="Escriba-Normalfffff9"/>
      </w:pPr>
      <w:r>
        <w:rPr>
          <w:rFonts w:ascii="Myriad Pro"/>
        </w:rPr>
        <w:t>An</w:t>
      </w:r>
      <w:r>
        <w:rPr>
          <w:rFonts w:ascii="Myriad Pro"/>
        </w:rPr>
        <w:t>á</w:t>
      </w:r>
      <w:r>
        <w:rPr>
          <w:rFonts w:ascii="Myriad Pro"/>
        </w:rPr>
        <w:t>lise.</w:t>
      </w:r>
    </w:p>
    <w:p w:rsidR="00B75B39" w:rsidRDefault="002B04DC">
      <w:pPr>
        <w:pStyle w:val="Escriba-Normalfffff9"/>
      </w:pPr>
      <w:r>
        <w:rPr>
          <w:rFonts w:ascii="Myriad Pro"/>
        </w:rPr>
        <w:t>Por for</w:t>
      </w:r>
      <w:r>
        <w:rPr>
          <w:rFonts w:ascii="Myriad Pro"/>
        </w:rPr>
        <w:t>ç</w:t>
      </w:r>
      <w:r>
        <w:rPr>
          <w:rFonts w:ascii="Myriad Pro"/>
        </w:rPr>
        <w:t>a do disposto no art. 102-A, inciso III, do Regimento Interno desta Casa, compete a esta Comiss</w:t>
      </w:r>
      <w:r>
        <w:rPr>
          <w:rFonts w:ascii="Myriad Pro"/>
        </w:rPr>
        <w:t>ã</w:t>
      </w:r>
      <w:r>
        <w:rPr>
          <w:rFonts w:ascii="Myriad Pro"/>
        </w:rPr>
        <w:t xml:space="preserve">o manifestar-se sobre assuntos atinentes </w:t>
      </w:r>
      <w:r>
        <w:rPr>
          <w:rFonts w:ascii="Myriad Pro"/>
        </w:rPr>
        <w:t>à</w:t>
      </w:r>
      <w:r>
        <w:rPr>
          <w:rFonts w:ascii="Myriad Pro"/>
        </w:rPr>
        <w:t xml:space="preserve"> defesa do consumidor.</w:t>
      </w:r>
    </w:p>
    <w:p w:rsidR="00B75B39" w:rsidRDefault="002B04DC">
      <w:pPr>
        <w:pStyle w:val="Escriba-Normalfffff9"/>
      </w:pPr>
      <w:r>
        <w:rPr>
          <w:rFonts w:ascii="Myriad Pro"/>
        </w:rPr>
        <w:lastRenderedPageBreak/>
        <w:t xml:space="preserve">Este Colegiado deve, ainda, pronunciar-se </w:t>
      </w:r>
      <w:r>
        <w:rPr>
          <w:rFonts w:ascii="Myriad Pro"/>
        </w:rPr>
        <w:t xml:space="preserve">sobre a constitucionalidade, juridicidade e </w:t>
      </w:r>
      <w:proofErr w:type="spellStart"/>
      <w:r>
        <w:rPr>
          <w:rFonts w:ascii="Myriad Pro"/>
        </w:rPr>
        <w:t>regimentalidade</w:t>
      </w:r>
      <w:proofErr w:type="spellEnd"/>
      <w:r>
        <w:rPr>
          <w:rFonts w:ascii="Myriad Pro"/>
        </w:rPr>
        <w:t xml:space="preserve"> da proposi</w:t>
      </w:r>
      <w:r>
        <w:rPr>
          <w:rFonts w:ascii="Myriad Pro"/>
        </w:rPr>
        <w:t>çã</w:t>
      </w:r>
      <w:r>
        <w:rPr>
          <w:rFonts w:ascii="Myriad Pro"/>
        </w:rPr>
        <w:t>o, uma vez que, nesta Casa, a mat</w:t>
      </w:r>
      <w:r>
        <w:rPr>
          <w:rFonts w:ascii="Myriad Pro"/>
        </w:rPr>
        <w:t>é</w:t>
      </w:r>
      <w:r>
        <w:rPr>
          <w:rFonts w:ascii="Myriad Pro"/>
        </w:rPr>
        <w:t>ria n</w:t>
      </w:r>
      <w:r>
        <w:rPr>
          <w:rFonts w:ascii="Myriad Pro"/>
        </w:rPr>
        <w:t>ã</w:t>
      </w:r>
      <w:r>
        <w:rPr>
          <w:rFonts w:ascii="Myriad Pro"/>
        </w:rPr>
        <w:t>o passar</w:t>
      </w:r>
      <w:r>
        <w:rPr>
          <w:rFonts w:ascii="Myriad Pro"/>
        </w:rPr>
        <w:t>á</w:t>
      </w:r>
      <w:r>
        <w:rPr>
          <w:rFonts w:ascii="Myriad Pro"/>
        </w:rPr>
        <w:t xml:space="preserve"> pelo crivo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(CCJ). </w:t>
      </w:r>
    </w:p>
    <w:p w:rsidR="00B75B39" w:rsidRDefault="002B04DC">
      <w:pPr>
        <w:pStyle w:val="Escriba-Normalfffff9"/>
      </w:pPr>
      <w:r>
        <w:rPr>
          <w:rFonts w:ascii="Myriad Pro"/>
        </w:rPr>
        <w:t>A proposta cuida de mat</w:t>
      </w:r>
      <w:r>
        <w:rPr>
          <w:rFonts w:ascii="Myriad Pro"/>
        </w:rPr>
        <w:t>é</w:t>
      </w:r>
      <w:r>
        <w:rPr>
          <w:rFonts w:ascii="Myriad Pro"/>
        </w:rPr>
        <w:t>ria inserida na compet</w:t>
      </w:r>
      <w:r>
        <w:rPr>
          <w:rFonts w:ascii="Myriad Pro"/>
        </w:rPr>
        <w:t>ê</w:t>
      </w:r>
      <w:r>
        <w:rPr>
          <w:rFonts w:ascii="Myriad Pro"/>
        </w:rPr>
        <w:t>ncia legislativa co</w:t>
      </w:r>
      <w:r>
        <w:rPr>
          <w:rFonts w:ascii="Myriad Pro"/>
        </w:rPr>
        <w:t>ncorrente da Uni</w:t>
      </w:r>
      <w:r>
        <w:rPr>
          <w:rFonts w:ascii="Myriad Pro"/>
        </w:rPr>
        <w:t>ã</w:t>
      </w:r>
      <w:r>
        <w:rPr>
          <w:rFonts w:ascii="Myriad Pro"/>
        </w:rPr>
        <w:t>o, dos Estados e do Distrito Federal, prevista no inciso VIII do art. 24 da Constitui</w:t>
      </w:r>
      <w:r>
        <w:rPr>
          <w:rFonts w:ascii="Myriad Pro"/>
        </w:rPr>
        <w:t>çã</w:t>
      </w:r>
      <w:r>
        <w:rPr>
          <w:rFonts w:ascii="Myriad Pro"/>
        </w:rPr>
        <w:t xml:space="preserve">o, segundo o qual </w:t>
      </w:r>
      <w:r>
        <w:rPr>
          <w:rFonts w:ascii="Myriad Pro"/>
        </w:rPr>
        <w:t>é</w:t>
      </w:r>
      <w:r>
        <w:rPr>
          <w:rFonts w:ascii="Myriad Pro"/>
        </w:rPr>
        <w:t xml:space="preserve"> compet</w:t>
      </w:r>
      <w:r>
        <w:rPr>
          <w:rFonts w:ascii="Myriad Pro"/>
        </w:rPr>
        <w:t>ê</w:t>
      </w:r>
      <w:r>
        <w:rPr>
          <w:rFonts w:ascii="Myriad Pro"/>
        </w:rPr>
        <w:t>ncia legislativa concorrente da Uni</w:t>
      </w:r>
      <w:r>
        <w:rPr>
          <w:rFonts w:ascii="Myriad Pro"/>
        </w:rPr>
        <w:t>ã</w:t>
      </w:r>
      <w:r>
        <w:rPr>
          <w:rFonts w:ascii="Myriad Pro"/>
        </w:rPr>
        <w:t>o legislar sobre responsabilidade por dano ao consumidor. Cabe ao Congresso Nacional disp</w:t>
      </w:r>
      <w:r>
        <w:rPr>
          <w:rFonts w:ascii="Myriad Pro"/>
        </w:rPr>
        <w:t>or sobre a mat</w:t>
      </w:r>
      <w:r>
        <w:rPr>
          <w:rFonts w:ascii="Myriad Pro"/>
        </w:rPr>
        <w:t>é</w:t>
      </w:r>
      <w:r>
        <w:rPr>
          <w:rFonts w:ascii="Myriad Pro"/>
        </w:rPr>
        <w:t xml:space="preserve">ria, e </w:t>
      </w:r>
      <w:r>
        <w:rPr>
          <w:rFonts w:ascii="Myriad Pro"/>
        </w:rPr>
        <w:t>é</w:t>
      </w:r>
      <w:r>
        <w:rPr>
          <w:rFonts w:ascii="Myriad Pro"/>
        </w:rPr>
        <w:t xml:space="preserve"> leg</w:t>
      </w:r>
      <w:r>
        <w:rPr>
          <w:rFonts w:ascii="Myriad Pro"/>
        </w:rPr>
        <w:t>í</w:t>
      </w:r>
      <w:r>
        <w:rPr>
          <w:rFonts w:ascii="Myriad Pro"/>
        </w:rPr>
        <w:t xml:space="preserve">tima a iniciativa Parlamentar. </w:t>
      </w:r>
    </w:p>
    <w:p w:rsidR="00B75B39" w:rsidRDefault="002B04DC">
      <w:pPr>
        <w:pStyle w:val="Escriba-Normalfffff9"/>
      </w:pPr>
      <w:r>
        <w:rPr>
          <w:rFonts w:ascii="Myriad Pro"/>
        </w:rPr>
        <w:t>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cios de injuridicidade, tampouco de natureza regimental.</w:t>
      </w:r>
    </w:p>
    <w:p w:rsidR="00B75B39" w:rsidRDefault="002B04DC">
      <w:pPr>
        <w:pStyle w:val="Escriba-Normalfffff9"/>
      </w:pPr>
      <w:r>
        <w:rPr>
          <w:rFonts w:ascii="Myriad Pro"/>
        </w:rPr>
        <w:t>Acerca da t</w:t>
      </w:r>
      <w:r>
        <w:rPr>
          <w:rFonts w:ascii="Myriad Pro"/>
        </w:rPr>
        <w:t>é</w:t>
      </w:r>
      <w:r>
        <w:rPr>
          <w:rFonts w:ascii="Myriad Pro"/>
        </w:rPr>
        <w:t>cnica legislativa, a proposi</w:t>
      </w:r>
      <w:r>
        <w:rPr>
          <w:rFonts w:ascii="Myriad Pro"/>
        </w:rPr>
        <w:t>çã</w:t>
      </w:r>
      <w:r>
        <w:rPr>
          <w:rFonts w:ascii="Myriad Pro"/>
        </w:rPr>
        <w:t>o observa as regras previstas na Lei Complementar n</w:t>
      </w:r>
      <w:r>
        <w:rPr>
          <w:rFonts w:ascii="Myriad Pro"/>
        </w:rPr>
        <w:t>º</w:t>
      </w:r>
      <w:r>
        <w:rPr>
          <w:rFonts w:ascii="Myriad Pro"/>
        </w:rPr>
        <w:t xml:space="preserve"> 95, de 26 de fevereiro de 1998, com</w:t>
      </w:r>
      <w:r>
        <w:rPr>
          <w:rFonts w:ascii="Myriad Pro"/>
        </w:rPr>
        <w:t xml:space="preserve"> as altera</w:t>
      </w:r>
      <w:r>
        <w:rPr>
          <w:rFonts w:ascii="Myriad Pro"/>
        </w:rPr>
        <w:t>çõ</w:t>
      </w:r>
      <w:r>
        <w:rPr>
          <w:rFonts w:ascii="Myriad Pro"/>
        </w:rPr>
        <w:t>es promovidas pela Lei Complementar n</w:t>
      </w:r>
      <w:r>
        <w:rPr>
          <w:rFonts w:ascii="Myriad Pro"/>
        </w:rPr>
        <w:t>º</w:t>
      </w:r>
      <w:r>
        <w:rPr>
          <w:rFonts w:ascii="Myriad Pro"/>
        </w:rPr>
        <w:t xml:space="preserve"> 107, de 26 de abril de 2001. N</w:t>
      </w:r>
      <w:r>
        <w:rPr>
          <w:rFonts w:ascii="Myriad Pro"/>
        </w:rPr>
        <w:t>ã</w:t>
      </w:r>
      <w:r>
        <w:rPr>
          <w:rFonts w:ascii="Myriad Pro"/>
        </w:rPr>
        <w:t>o h</w:t>
      </w:r>
      <w:r>
        <w:rPr>
          <w:rFonts w:ascii="Myriad Pro"/>
        </w:rPr>
        <w:t>á</w:t>
      </w:r>
      <w:r>
        <w:rPr>
          <w:rFonts w:ascii="Myriad Pro"/>
        </w:rPr>
        <w:t xml:space="preserve"> inclus</w:t>
      </w:r>
      <w:r>
        <w:rPr>
          <w:rFonts w:ascii="Myriad Pro"/>
        </w:rPr>
        <w:t>ã</w:t>
      </w:r>
      <w:r>
        <w:rPr>
          <w:rFonts w:ascii="Myriad Pro"/>
        </w:rPr>
        <w:t>o de mat</w:t>
      </w:r>
      <w:r>
        <w:rPr>
          <w:rFonts w:ascii="Myriad Pro"/>
        </w:rPr>
        <w:t>é</w:t>
      </w:r>
      <w:r>
        <w:rPr>
          <w:rFonts w:ascii="Myriad Pro"/>
        </w:rPr>
        <w:t>ria diversa do tema abordado.</w:t>
      </w:r>
    </w:p>
    <w:p w:rsidR="00B75B39" w:rsidRDefault="002B04DC">
      <w:pPr>
        <w:pStyle w:val="Escriba-Normalfffff9"/>
      </w:pPr>
      <w:r>
        <w:rPr>
          <w:rFonts w:ascii="Myriad Pro"/>
        </w:rPr>
        <w:t>Quanto ao m</w:t>
      </w:r>
      <w:r>
        <w:rPr>
          <w:rFonts w:ascii="Myriad Pro"/>
        </w:rPr>
        <w:t>é</w:t>
      </w:r>
      <w:r>
        <w:rPr>
          <w:rFonts w:ascii="Myriad Pro"/>
        </w:rPr>
        <w:t>rito, opinamos pela pertin</w:t>
      </w:r>
      <w:r>
        <w:rPr>
          <w:rFonts w:ascii="Myriad Pro"/>
        </w:rPr>
        <w:t>ê</w:t>
      </w:r>
      <w:r>
        <w:rPr>
          <w:rFonts w:ascii="Myriad Pro"/>
        </w:rPr>
        <w:t>ncia do PL n</w:t>
      </w:r>
      <w:r>
        <w:rPr>
          <w:rFonts w:ascii="Myriad Pro"/>
        </w:rPr>
        <w:t>º</w:t>
      </w:r>
      <w:r>
        <w:rPr>
          <w:rFonts w:ascii="Myriad Pro"/>
        </w:rPr>
        <w:t xml:space="preserve"> 3.617, de 2019.</w:t>
      </w:r>
    </w:p>
    <w:p w:rsidR="00B75B39" w:rsidRDefault="002B04DC">
      <w:pPr>
        <w:pStyle w:val="Escriba-Normalfffff9"/>
      </w:pPr>
      <w:r>
        <w:rPr>
          <w:rFonts w:ascii="Myriad Pro"/>
        </w:rPr>
        <w:t>A contrapropaganda tem a finalidade de desfazer os efe</w:t>
      </w:r>
      <w:r>
        <w:rPr>
          <w:rFonts w:ascii="Myriad Pro"/>
        </w:rPr>
        <w:t>itos negativos origin</w:t>
      </w:r>
      <w:r>
        <w:rPr>
          <w:rFonts w:ascii="Myriad Pro"/>
        </w:rPr>
        <w:t>á</w:t>
      </w:r>
      <w:r>
        <w:rPr>
          <w:rFonts w:ascii="Myriad Pro"/>
        </w:rPr>
        <w:t>rios da veicula</w:t>
      </w:r>
      <w:r>
        <w:rPr>
          <w:rFonts w:ascii="Myriad Pro"/>
        </w:rPr>
        <w:t>çã</w:t>
      </w:r>
      <w:r>
        <w:rPr>
          <w:rFonts w:ascii="Myriad Pro"/>
        </w:rPr>
        <w:t>o da publicidade enganosa ou abusiva, de modo a corrigir a informa</w:t>
      </w:r>
      <w:r>
        <w:rPr>
          <w:rFonts w:ascii="Myriad Pro"/>
        </w:rPr>
        <w:t>çã</w:t>
      </w:r>
      <w:r>
        <w:rPr>
          <w:rFonts w:ascii="Myriad Pro"/>
        </w:rPr>
        <w:t>o dada aos consumidores sobre a aquisi</w:t>
      </w:r>
      <w:r>
        <w:rPr>
          <w:rFonts w:ascii="Myriad Pro"/>
        </w:rPr>
        <w:t>çã</w:t>
      </w:r>
      <w:r>
        <w:rPr>
          <w:rFonts w:ascii="Myriad Pro"/>
        </w:rPr>
        <w:t>o de determinado produto ou a presta</w:t>
      </w:r>
      <w:r>
        <w:rPr>
          <w:rFonts w:ascii="Myriad Pro"/>
        </w:rPr>
        <w:t>çã</w:t>
      </w:r>
      <w:r>
        <w:rPr>
          <w:rFonts w:ascii="Myriad Pro"/>
        </w:rPr>
        <w:t>o de determinado servi</w:t>
      </w:r>
      <w:r>
        <w:rPr>
          <w:rFonts w:ascii="Myriad Pro"/>
        </w:rPr>
        <w:t>ç</w:t>
      </w:r>
      <w:r>
        <w:rPr>
          <w:rFonts w:ascii="Myriad Pro"/>
        </w:rPr>
        <w:t>o.</w:t>
      </w:r>
    </w:p>
    <w:p w:rsidR="00B75B39" w:rsidRDefault="002B04DC">
      <w:pPr>
        <w:pStyle w:val="Escriba-Normalfffff9"/>
      </w:pPr>
      <w:r>
        <w:rPr>
          <w:rFonts w:ascii="Myriad Pro"/>
        </w:rPr>
        <w:t>Caso a contrapropaganda n</w:t>
      </w:r>
      <w:r>
        <w:rPr>
          <w:rFonts w:ascii="Myriad Pro"/>
        </w:rPr>
        <w:t>ã</w:t>
      </w:r>
      <w:r>
        <w:rPr>
          <w:rFonts w:ascii="Myriad Pro"/>
        </w:rPr>
        <w:t xml:space="preserve">o seja realizada </w:t>
      </w:r>
      <w:r>
        <w:rPr>
          <w:rFonts w:ascii="Myriad Pro"/>
        </w:rPr>
        <w:t>à</w:t>
      </w:r>
      <w:r>
        <w:rPr>
          <w:rFonts w:ascii="Myriad Pro"/>
        </w:rPr>
        <w:t>s</w:t>
      </w:r>
      <w:r>
        <w:rPr>
          <w:rFonts w:ascii="Myriad Pro"/>
        </w:rPr>
        <w:t xml:space="preserve"> expensas do fornecedor, e ainda que ele tenha cessado a formula</w:t>
      </w:r>
      <w:r>
        <w:rPr>
          <w:rFonts w:ascii="Myriad Pro"/>
        </w:rPr>
        <w:t>çã</w:t>
      </w:r>
      <w:r>
        <w:rPr>
          <w:rFonts w:ascii="Myriad Pro"/>
        </w:rPr>
        <w:t>o da publicidade enganosa ou abusiva, entendemos pertinente que a autoridade administrativa possa impor multa di</w:t>
      </w:r>
      <w:r>
        <w:rPr>
          <w:rFonts w:ascii="Myriad Pro"/>
        </w:rPr>
        <w:t>á</w:t>
      </w:r>
      <w:r>
        <w:rPr>
          <w:rFonts w:ascii="Myriad Pro"/>
        </w:rPr>
        <w:t>ria, como forma persuasiva, para que o fornecedor veicule a contrapropaganda,</w:t>
      </w:r>
      <w:r>
        <w:rPr>
          <w:rFonts w:ascii="Myriad Pro"/>
        </w:rPr>
        <w:t xml:space="preserve"> de forma a alertar o consumidor, com a mesma for</w:t>
      </w:r>
      <w:r>
        <w:rPr>
          <w:rFonts w:ascii="Myriad Pro"/>
        </w:rPr>
        <w:t>ç</w:t>
      </w:r>
      <w:r>
        <w:rPr>
          <w:rFonts w:ascii="Myriad Pro"/>
        </w:rPr>
        <w:t>a da publicidade original, sobre as reais caracter</w:t>
      </w:r>
      <w:r>
        <w:rPr>
          <w:rFonts w:ascii="Myriad Pro"/>
        </w:rPr>
        <w:t>í</w:t>
      </w:r>
      <w:r>
        <w:rPr>
          <w:rFonts w:ascii="Myriad Pro"/>
        </w:rPr>
        <w:t>sticas do produto ou servi</w:t>
      </w:r>
      <w:r>
        <w:rPr>
          <w:rFonts w:ascii="Myriad Pro"/>
        </w:rPr>
        <w:t>ç</w:t>
      </w:r>
      <w:r>
        <w:rPr>
          <w:rFonts w:ascii="Myriad Pro"/>
        </w:rPr>
        <w:t>o.</w:t>
      </w:r>
    </w:p>
    <w:p w:rsidR="00B75B39" w:rsidRDefault="002B04DC">
      <w:pPr>
        <w:pStyle w:val="Escriba-Normalfffff9"/>
      </w:pPr>
      <w:r>
        <w:rPr>
          <w:rFonts w:ascii="Myriad Pro"/>
        </w:rPr>
        <w:t>A multa di</w:t>
      </w:r>
      <w:r>
        <w:rPr>
          <w:rFonts w:ascii="Myriad Pro"/>
        </w:rPr>
        <w:t>á</w:t>
      </w:r>
      <w:r>
        <w:rPr>
          <w:rFonts w:ascii="Myriad Pro"/>
        </w:rPr>
        <w:t>ria dever</w:t>
      </w:r>
      <w:r>
        <w:rPr>
          <w:rFonts w:ascii="Myriad Pro"/>
        </w:rPr>
        <w:t>á</w:t>
      </w:r>
      <w:r>
        <w:rPr>
          <w:rFonts w:ascii="Myriad Pro"/>
        </w:rPr>
        <w:t xml:space="preserve"> ser adequadamente estipulada, de acordo com os crit</w:t>
      </w:r>
      <w:r>
        <w:rPr>
          <w:rFonts w:ascii="Myriad Pro"/>
        </w:rPr>
        <w:t>é</w:t>
      </w:r>
      <w:r>
        <w:rPr>
          <w:rFonts w:ascii="Myriad Pro"/>
        </w:rPr>
        <w:t>rios j</w:t>
      </w:r>
      <w:r>
        <w:rPr>
          <w:rFonts w:ascii="Myriad Pro"/>
        </w:rPr>
        <w:t>á</w:t>
      </w:r>
      <w:r>
        <w:rPr>
          <w:rFonts w:ascii="Myriad Pro"/>
        </w:rPr>
        <w:t xml:space="preserve"> estabelecidos no C</w:t>
      </w:r>
      <w:r>
        <w:rPr>
          <w:rFonts w:ascii="Myriad Pro"/>
        </w:rPr>
        <w:t>ó</w:t>
      </w:r>
      <w:r>
        <w:rPr>
          <w:rFonts w:ascii="Myriad Pro"/>
        </w:rPr>
        <w:t>digo a respeito da impos</w:t>
      </w:r>
      <w:r>
        <w:rPr>
          <w:rFonts w:ascii="Myriad Pro"/>
        </w:rPr>
        <w:t>i</w:t>
      </w:r>
      <w:r>
        <w:rPr>
          <w:rFonts w:ascii="Myriad Pro"/>
        </w:rPr>
        <w:t>çã</w:t>
      </w:r>
      <w:r>
        <w:rPr>
          <w:rFonts w:ascii="Myriad Pro"/>
        </w:rPr>
        <w:t xml:space="preserve">o de multas </w:t>
      </w:r>
      <w:r>
        <w:rPr>
          <w:rFonts w:ascii="Myriad Pro"/>
        </w:rPr>
        <w:t>–</w:t>
      </w:r>
      <w:r>
        <w:rPr>
          <w:rFonts w:ascii="Myriad Pro"/>
        </w:rPr>
        <w:t xml:space="preserve"> gravidade da infra</w:t>
      </w:r>
      <w:r>
        <w:rPr>
          <w:rFonts w:ascii="Myriad Pro"/>
        </w:rPr>
        <w:t>çã</w:t>
      </w:r>
      <w:r>
        <w:rPr>
          <w:rFonts w:ascii="Myriad Pro"/>
        </w:rPr>
        <w:t>o, vantagem auferida e condi</w:t>
      </w:r>
      <w:r>
        <w:rPr>
          <w:rFonts w:ascii="Myriad Pro"/>
        </w:rPr>
        <w:t>çã</w:t>
      </w:r>
      <w:r>
        <w:rPr>
          <w:rFonts w:ascii="Myriad Pro"/>
        </w:rPr>
        <w:t>o econ</w:t>
      </w:r>
      <w:r>
        <w:rPr>
          <w:rFonts w:ascii="Myriad Pro"/>
        </w:rPr>
        <w:t>ô</w:t>
      </w:r>
      <w:r>
        <w:rPr>
          <w:rFonts w:ascii="Myriad Pro"/>
        </w:rPr>
        <w:t>mica do fornecedor, conforme previsto no art. 57 do C</w:t>
      </w:r>
      <w:r>
        <w:rPr>
          <w:rFonts w:ascii="Myriad Pro"/>
        </w:rPr>
        <w:t>ó</w:t>
      </w:r>
      <w:r>
        <w:rPr>
          <w:rFonts w:ascii="Myriad Pro"/>
        </w:rPr>
        <w:t xml:space="preserve">digo </w:t>
      </w:r>
      <w:r>
        <w:rPr>
          <w:rFonts w:ascii="Myriad Pro"/>
        </w:rPr>
        <w:t>–</w:t>
      </w:r>
      <w:r>
        <w:rPr>
          <w:rFonts w:ascii="Myriad Pro"/>
        </w:rPr>
        <w:t>, e ser</w:t>
      </w:r>
      <w:r>
        <w:rPr>
          <w:rFonts w:ascii="Myriad Pro"/>
        </w:rPr>
        <w:t>á</w:t>
      </w:r>
      <w:r>
        <w:rPr>
          <w:rFonts w:ascii="Myriad Pro"/>
        </w:rPr>
        <w:t xml:space="preserve"> destinada ao Fundo de Defesa dos Direitos Difusos ou aos fundos estaduais ou municipais de prote</w:t>
      </w:r>
      <w:r>
        <w:rPr>
          <w:rFonts w:ascii="Myriad Pro"/>
        </w:rPr>
        <w:t>çã</w:t>
      </w:r>
      <w:r>
        <w:rPr>
          <w:rFonts w:ascii="Myriad Pro"/>
        </w:rPr>
        <w:t>o ao consumidor</w:t>
      </w:r>
      <w:r>
        <w:rPr>
          <w:rFonts w:ascii="Myriad Pro"/>
        </w:rPr>
        <w:t>, tamb</w:t>
      </w:r>
      <w:r>
        <w:rPr>
          <w:rFonts w:ascii="Myriad Pro"/>
        </w:rPr>
        <w:t>é</w:t>
      </w:r>
      <w:r>
        <w:rPr>
          <w:rFonts w:ascii="Myriad Pro"/>
        </w:rPr>
        <w:t>m na forma j</w:t>
      </w:r>
      <w:r>
        <w:rPr>
          <w:rFonts w:ascii="Myriad Pro"/>
        </w:rPr>
        <w:t>á</w:t>
      </w:r>
      <w:r>
        <w:rPr>
          <w:rFonts w:ascii="Myriad Pro"/>
        </w:rPr>
        <w:t xml:space="preserve"> corretamente estabelecida no dispositivo citado.</w:t>
      </w:r>
    </w:p>
    <w:p w:rsidR="00B75B39" w:rsidRDefault="002B04DC">
      <w:pPr>
        <w:pStyle w:val="Escriba-Normalfffff9"/>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3.617, de 2019.</w:t>
      </w:r>
    </w:p>
    <w:p w:rsidR="00B75B39" w:rsidRDefault="002B04DC">
      <w:pPr>
        <w:pStyle w:val="Escriba-Normal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Senador </w:t>
      </w:r>
      <w:proofErr w:type="spellStart"/>
      <w:r>
        <w:rPr>
          <w:rFonts w:ascii="Myriad Pro"/>
        </w:rPr>
        <w:t>Styvenson</w:t>
      </w:r>
      <w:proofErr w:type="spellEnd"/>
      <w:r>
        <w:rPr>
          <w:rFonts w:ascii="Myriad Pro"/>
        </w:rPr>
        <w:t xml:space="preserve">, V. Exa. </w:t>
      </w:r>
      <w:proofErr w:type="gramStart"/>
      <w:r>
        <w:rPr>
          <w:rFonts w:ascii="Myriad Pro"/>
        </w:rPr>
        <w:t>fez</w:t>
      </w:r>
      <w:proofErr w:type="gramEnd"/>
      <w:r>
        <w:rPr>
          <w:rFonts w:ascii="Myriad Pro"/>
        </w:rPr>
        <w:t xml:space="preserve"> a leitura do relat</w:t>
      </w:r>
      <w:r>
        <w:rPr>
          <w:rFonts w:ascii="Myriad Pro"/>
        </w:rPr>
        <w:t>ó</w:t>
      </w:r>
      <w:r>
        <w:rPr>
          <w:rFonts w:ascii="Myriad Pro"/>
        </w:rPr>
        <w:t>ri</w:t>
      </w:r>
      <w:r>
        <w:rPr>
          <w:rFonts w:ascii="Myriad Pro"/>
        </w:rPr>
        <w:t xml:space="preserve">o de um projeto extremamente importante, no que diz respeito a desrespeitos ao consumidor que acontecem diariamente. </w:t>
      </w:r>
    </w:p>
    <w:p w:rsidR="00B75B39" w:rsidRDefault="002B04DC">
      <w:pPr>
        <w:pStyle w:val="Escriba-Normalfffff9"/>
      </w:pPr>
      <w:r>
        <w:rPr>
          <w:rFonts w:ascii="Myriad Pro"/>
        </w:rPr>
        <w:t>Muitas vezes, a forma hoje dada pelo C</w:t>
      </w:r>
      <w:r>
        <w:rPr>
          <w:rFonts w:ascii="Myriad Pro"/>
        </w:rPr>
        <w:t>ó</w:t>
      </w:r>
      <w:r>
        <w:rPr>
          <w:rFonts w:ascii="Myriad Pro"/>
        </w:rPr>
        <w:t>digo de Defesa do Consumidor, de que apenas o juiz poderia exigir essa contrapropaganda, obrigar, d</w:t>
      </w:r>
      <w:r>
        <w:rPr>
          <w:rFonts w:ascii="Myriad Pro"/>
        </w:rPr>
        <w:t xml:space="preserve">eterminar que seja feita essa contrapropaganda, quando </w:t>
      </w:r>
      <w:r>
        <w:rPr>
          <w:rFonts w:ascii="Myriad Pro"/>
        </w:rPr>
        <w:lastRenderedPageBreak/>
        <w:t>necess</w:t>
      </w:r>
      <w:r>
        <w:rPr>
          <w:rFonts w:ascii="Myriad Pro"/>
        </w:rPr>
        <w:t>á</w:t>
      </w:r>
      <w:r>
        <w:rPr>
          <w:rFonts w:ascii="Myriad Pro"/>
        </w:rPr>
        <w:t>rio</w:t>
      </w:r>
      <w:proofErr w:type="gramStart"/>
      <w:r>
        <w:rPr>
          <w:rFonts w:ascii="Myriad Pro"/>
        </w:rPr>
        <w:t>... Ao</w:t>
      </w:r>
      <w:proofErr w:type="gramEnd"/>
      <w:r>
        <w:rPr>
          <w:rFonts w:ascii="Myriad Pro"/>
        </w:rPr>
        <w:t xml:space="preserve"> se permitir estender esse tipo de penalidade, com certeza estamos inibindo pr</w:t>
      </w:r>
      <w:r>
        <w:rPr>
          <w:rFonts w:ascii="Myriad Pro"/>
        </w:rPr>
        <w:t>á</w:t>
      </w:r>
      <w:r>
        <w:rPr>
          <w:rFonts w:ascii="Myriad Pro"/>
        </w:rPr>
        <w:t>ticas lesivas ao consumidor. Ent</w:t>
      </w:r>
      <w:r>
        <w:rPr>
          <w:rFonts w:ascii="Myriad Pro"/>
        </w:rPr>
        <w:t>ã</w:t>
      </w:r>
      <w:r>
        <w:rPr>
          <w:rFonts w:ascii="Myriad Pro"/>
        </w:rPr>
        <w:t>o, agrade</w:t>
      </w:r>
      <w:r>
        <w:rPr>
          <w:rFonts w:ascii="Myriad Pro"/>
        </w:rPr>
        <w:t>ç</w:t>
      </w:r>
      <w:r>
        <w:rPr>
          <w:rFonts w:ascii="Myriad Pro"/>
        </w:rPr>
        <w:t>o a leitura do relat</w:t>
      </w:r>
      <w:r>
        <w:rPr>
          <w:rFonts w:ascii="Myriad Pro"/>
        </w:rPr>
        <w:t>ó</w:t>
      </w:r>
      <w:r>
        <w:rPr>
          <w:rFonts w:ascii="Myriad Pro"/>
        </w:rPr>
        <w:t>rio por V. Exa.</w:t>
      </w:r>
    </w:p>
    <w:p w:rsidR="00B75B39" w:rsidRDefault="002B04DC">
      <w:pPr>
        <w:pStyle w:val="Escriba-Normalfffff9"/>
      </w:pPr>
      <w:r>
        <w:rPr>
          <w:rFonts w:ascii="Myriad Pro"/>
        </w:rPr>
        <w:t>Como n</w:t>
      </w:r>
      <w:r>
        <w:rPr>
          <w:rFonts w:ascii="Myriad Pro"/>
        </w:rPr>
        <w:t>ó</w:t>
      </w:r>
      <w:r>
        <w:rPr>
          <w:rFonts w:ascii="Myriad Pro"/>
        </w:rPr>
        <w:t xml:space="preserve">s sabemos, tem que </w:t>
      </w:r>
      <w:r>
        <w:rPr>
          <w:rFonts w:ascii="Myriad Pro"/>
        </w:rPr>
        <w:t>haver o qu</w:t>
      </w:r>
      <w:r>
        <w:rPr>
          <w:rFonts w:ascii="Myriad Pro"/>
        </w:rPr>
        <w:t>ó</w:t>
      </w:r>
      <w:r>
        <w:rPr>
          <w:rFonts w:ascii="Myriad Pro"/>
        </w:rPr>
        <w:t>rum necess</w:t>
      </w:r>
      <w:r>
        <w:rPr>
          <w:rFonts w:ascii="Myriad Pro"/>
        </w:rPr>
        <w:t>á</w:t>
      </w:r>
      <w:r>
        <w:rPr>
          <w:rFonts w:ascii="Myriad Pro"/>
        </w:rPr>
        <w:t xml:space="preserve">rio, tendo em vista que </w:t>
      </w:r>
      <w:r>
        <w:rPr>
          <w:rFonts w:ascii="Myriad Pro"/>
        </w:rPr>
        <w:t>é</w:t>
      </w:r>
      <w:r>
        <w:rPr>
          <w:rFonts w:ascii="Myriad Pro"/>
        </w:rPr>
        <w:t xml:space="preserve"> um projeto terminativo, e n</w:t>
      </w:r>
      <w:r>
        <w:rPr>
          <w:rFonts w:ascii="Myriad Pro"/>
        </w:rPr>
        <w:t>ã</w:t>
      </w:r>
      <w:r>
        <w:rPr>
          <w:rFonts w:ascii="Myriad Pro"/>
        </w:rPr>
        <w:t>o temos o qu</w:t>
      </w:r>
      <w:r>
        <w:rPr>
          <w:rFonts w:ascii="Myriad Pro"/>
        </w:rPr>
        <w:t>ó</w:t>
      </w:r>
      <w:r>
        <w:rPr>
          <w:rFonts w:ascii="Myriad Pro"/>
        </w:rPr>
        <w:t>rum necess</w:t>
      </w:r>
      <w:r>
        <w:rPr>
          <w:rFonts w:ascii="Myriad Pro"/>
        </w:rPr>
        <w:t>á</w:t>
      </w:r>
      <w:r>
        <w:rPr>
          <w:rFonts w:ascii="Myriad Pro"/>
        </w:rPr>
        <w:t>rio ainda.</w:t>
      </w:r>
    </w:p>
    <w:p w:rsidR="00B75B39" w:rsidRDefault="002B04DC">
      <w:pPr>
        <w:pStyle w:val="Escriba-Normalfffff9"/>
      </w:pPr>
      <w:r>
        <w:rPr>
          <w:rFonts w:ascii="Myriad Pro"/>
        </w:rPr>
        <w:t xml:space="preserve">Solicito a V. Exa. </w:t>
      </w:r>
      <w:proofErr w:type="gramStart"/>
      <w:r>
        <w:rPr>
          <w:rFonts w:ascii="Myriad Pro"/>
        </w:rPr>
        <w:t>tamb</w:t>
      </w:r>
      <w:r>
        <w:rPr>
          <w:rFonts w:ascii="Myriad Pro"/>
        </w:rPr>
        <w:t>é</w:t>
      </w:r>
      <w:r>
        <w:rPr>
          <w:rFonts w:ascii="Myriad Pro"/>
        </w:rPr>
        <w:t>m</w:t>
      </w:r>
      <w:proofErr w:type="gramEnd"/>
      <w:r>
        <w:rPr>
          <w:rFonts w:ascii="Myriad Pro"/>
        </w:rPr>
        <w:t xml:space="preserve">, por gentileza, passar </w:t>
      </w:r>
      <w:r>
        <w:rPr>
          <w:rFonts w:ascii="Myriad Pro"/>
        </w:rPr>
        <w:t>à</w:t>
      </w:r>
      <w:r>
        <w:rPr>
          <w:rFonts w:ascii="Myriad Pro"/>
        </w:rPr>
        <w:t xml:space="preserve"> leitura do</w:t>
      </w:r>
    </w:p>
    <w:p w:rsidR="00B75B39" w:rsidRDefault="00B75B39">
      <w:pPr>
        <w:pStyle w:val="Escriba-Normalfffff9"/>
      </w:pPr>
    </w:p>
    <w:p w:rsidR="00B75B39" w:rsidRDefault="002B04DC">
      <w:pPr>
        <w:pStyle w:val="Escriba-Centralizado7"/>
      </w:pPr>
      <w:r>
        <w:rPr>
          <w:rFonts w:ascii="Myriad Pro"/>
          <w:b/>
        </w:rPr>
        <w:t>ITEM 3</w:t>
      </w:r>
    </w:p>
    <w:p w:rsidR="00B75B39" w:rsidRDefault="002B04DC">
      <w:pPr>
        <w:pStyle w:val="Escriba-Centralizado7"/>
      </w:pPr>
      <w:r>
        <w:rPr>
          <w:rFonts w:ascii="Myriad Pro"/>
          <w:b/>
        </w:rPr>
        <w:t>PROJETO DE LEI N</w:t>
      </w:r>
      <w:r>
        <w:rPr>
          <w:rFonts w:ascii="Myriad Pro"/>
          <w:b/>
        </w:rPr>
        <w:t>°</w:t>
      </w:r>
      <w:r>
        <w:rPr>
          <w:rFonts w:ascii="Myriad Pro"/>
          <w:b/>
        </w:rPr>
        <w:t xml:space="preserve"> 4316, DE 2019</w:t>
      </w:r>
    </w:p>
    <w:p w:rsidR="00B75B39" w:rsidRDefault="002B04DC">
      <w:pPr>
        <w:pStyle w:val="Escriba-Centralizado7"/>
      </w:pPr>
      <w:r>
        <w:rPr>
          <w:rFonts w:ascii="Myriad Pro"/>
          <w:b/>
        </w:rPr>
        <w:t>- Terminativo -</w:t>
      </w:r>
    </w:p>
    <w:p w:rsidR="00B75B39" w:rsidRDefault="002B04DC">
      <w:pPr>
        <w:pStyle w:val="Escriba-Normalfffff9"/>
      </w:pPr>
      <w:r>
        <w:rPr>
          <w:rFonts w:ascii="Myriad Pro"/>
          <w:i/>
        </w:rPr>
        <w:t>Altera a Lei n</w:t>
      </w:r>
      <w:r>
        <w:rPr>
          <w:rFonts w:ascii="Myriad Pro"/>
          <w:i/>
        </w:rPr>
        <w:t>º</w:t>
      </w:r>
      <w:r>
        <w:rPr>
          <w:rFonts w:ascii="Myriad Pro"/>
          <w:i/>
        </w:rPr>
        <w:t xml:space="preserve"> 8.078, de 1</w:t>
      </w:r>
      <w:r>
        <w:rPr>
          <w:rFonts w:ascii="Myriad Pro"/>
          <w:i/>
        </w:rPr>
        <w:t>1 de setembro de 1990, para incluir, entre as san</w:t>
      </w:r>
      <w:r>
        <w:rPr>
          <w:rFonts w:ascii="Myriad Pro"/>
          <w:i/>
        </w:rPr>
        <w:t>çõ</w:t>
      </w:r>
      <w:r>
        <w:rPr>
          <w:rFonts w:ascii="Myriad Pro"/>
          <w:i/>
        </w:rPr>
        <w:t>es administrativas, a obriga</w:t>
      </w:r>
      <w:r>
        <w:rPr>
          <w:rFonts w:ascii="Myriad Pro"/>
          <w:i/>
        </w:rPr>
        <w:t>çã</w:t>
      </w:r>
      <w:r>
        <w:rPr>
          <w:rFonts w:ascii="Myriad Pro"/>
          <w:i/>
        </w:rPr>
        <w:t>o de dar, fazer ou n</w:t>
      </w:r>
      <w:r>
        <w:rPr>
          <w:rFonts w:ascii="Myriad Pro"/>
          <w:i/>
        </w:rPr>
        <w:t>ã</w:t>
      </w:r>
      <w:r>
        <w:rPr>
          <w:rFonts w:ascii="Myriad Pro"/>
          <w:i/>
        </w:rPr>
        <w:t>o fazer.</w:t>
      </w:r>
    </w:p>
    <w:p w:rsidR="00B75B39" w:rsidRDefault="002B04DC">
      <w:pPr>
        <w:pStyle w:val="Escriba-Normalfffff9"/>
      </w:pPr>
      <w:r>
        <w:rPr>
          <w:rFonts w:ascii="Myriad Pro"/>
          <w:b/>
        </w:rPr>
        <w:t>Autoria:</w:t>
      </w:r>
      <w:r>
        <w:rPr>
          <w:rFonts w:ascii="Myriad Pro"/>
        </w:rPr>
        <w:t xml:space="preserve"> Senador Rodrigo Cunha (PSDB/AL)</w:t>
      </w:r>
    </w:p>
    <w:p w:rsidR="00B75B39" w:rsidRDefault="002B04DC">
      <w:pPr>
        <w:pStyle w:val="Escriba-Normalfffff9"/>
      </w:pPr>
      <w:r>
        <w:rPr>
          <w:rFonts w:ascii="Myriad Pro"/>
          <w:b/>
        </w:rPr>
        <w:t>Relatoria:</w:t>
      </w:r>
      <w:r>
        <w:rPr>
          <w:rFonts w:ascii="Myriad Pro"/>
        </w:rPr>
        <w:t xml:space="preserve"> Senador Roberto Rocha</w:t>
      </w:r>
    </w:p>
    <w:p w:rsidR="00B75B39" w:rsidRDefault="002B04DC">
      <w:pPr>
        <w:pStyle w:val="Escriba-Normalfffff9"/>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w:t>
      </w:r>
    </w:p>
    <w:p w:rsidR="00B75B39" w:rsidRDefault="00B75B39">
      <w:pPr>
        <w:pStyle w:val="Escriba-Normalfffff9"/>
      </w:pPr>
    </w:p>
    <w:p w:rsidR="00B75B39" w:rsidRDefault="002B04DC">
      <w:pPr>
        <w:pStyle w:val="Escriba-Normalfffff9"/>
      </w:pPr>
      <w:r>
        <w:rPr>
          <w:rFonts w:ascii="Myriad Pro"/>
        </w:rPr>
        <w:t xml:space="preserve">V. Exa. </w:t>
      </w:r>
      <w:proofErr w:type="gramStart"/>
      <w:r>
        <w:rPr>
          <w:rFonts w:ascii="Myriad Pro"/>
        </w:rPr>
        <w:t>ficar</w:t>
      </w:r>
      <w:r>
        <w:rPr>
          <w:rFonts w:ascii="Myriad Pro"/>
        </w:rPr>
        <w:t>á</w:t>
      </w:r>
      <w:proofErr w:type="gramEnd"/>
      <w:r>
        <w:rPr>
          <w:rFonts w:ascii="Myriad Pro"/>
        </w:rPr>
        <w:t xml:space="preserve"> como Relator </w:t>
      </w:r>
      <w:r>
        <w:rPr>
          <w:rFonts w:ascii="Myriad Pro"/>
          <w:i/>
        </w:rPr>
        <w:t>ad hoc</w:t>
      </w:r>
      <w:r>
        <w:rPr>
          <w:rFonts w:ascii="Myriad Pro"/>
        </w:rPr>
        <w:t>.</w:t>
      </w:r>
    </w:p>
    <w:p w:rsidR="00B75B39" w:rsidRDefault="002B04DC">
      <w:pPr>
        <w:pStyle w:val="Escriba-Normalfffff9"/>
      </w:pPr>
      <w:r>
        <w:rPr>
          <w:rFonts w:ascii="Myriad Pro"/>
        </w:rPr>
        <w:t>Passo agora a palavra a V. Exa.</w:t>
      </w:r>
    </w:p>
    <w:p w:rsidR="00B75B39" w:rsidRDefault="002B04DC">
      <w:pPr>
        <w:pStyle w:val="Escriba-Normalfffff9"/>
      </w:pPr>
      <w:r>
        <w:rPr>
          <w:rFonts w:ascii="Myriad Pro"/>
          <w:b/>
        </w:rPr>
        <w:t xml:space="preserve">O SR. STYVENSON VALENTIM </w:t>
      </w:r>
      <w:r>
        <w:rPr>
          <w:rFonts w:ascii="Myriad Pro"/>
        </w:rPr>
        <w:t xml:space="preserve">(PODEMOS - RN. Como Relator.) </w:t>
      </w:r>
      <w:r>
        <w:rPr>
          <w:rFonts w:ascii="Myriad Pro"/>
        </w:rPr>
        <w:t>–</w:t>
      </w:r>
      <w:r>
        <w:rPr>
          <w:rFonts w:ascii="Myriad Pro"/>
        </w:rPr>
        <w:t xml:space="preserve"> O.k.</w:t>
      </w:r>
    </w:p>
    <w:p w:rsidR="00B75B39" w:rsidRDefault="002B04DC">
      <w:pPr>
        <w:pStyle w:val="Escriba-Normalfffff9"/>
      </w:pP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deste Colegiado o Projeto de Lei n</w:t>
      </w:r>
      <w:r>
        <w:rPr>
          <w:rFonts w:ascii="Myriad Pro"/>
        </w:rPr>
        <w:t>°</w:t>
      </w:r>
      <w:r>
        <w:rPr>
          <w:rFonts w:ascii="Myriad Pro"/>
        </w:rPr>
        <w:t xml:space="preserve"> 4.316, de autoria do Senador Rodrigo Cunha, que prop</w:t>
      </w:r>
      <w:r>
        <w:rPr>
          <w:rFonts w:ascii="Myriad Pro"/>
        </w:rPr>
        <w:t>õ</w:t>
      </w:r>
      <w:r>
        <w:rPr>
          <w:rFonts w:ascii="Myriad Pro"/>
        </w:rPr>
        <w:t>e ampliar o rol de san</w:t>
      </w:r>
      <w:r>
        <w:rPr>
          <w:rFonts w:ascii="Myriad Pro"/>
        </w:rPr>
        <w:t>çõ</w:t>
      </w:r>
      <w:r>
        <w:rPr>
          <w:rFonts w:ascii="Myriad Pro"/>
        </w:rPr>
        <w:t>es administrativ</w:t>
      </w:r>
      <w:r>
        <w:rPr>
          <w:rFonts w:ascii="Myriad Pro"/>
        </w:rPr>
        <w:t>as aplic</w:t>
      </w:r>
      <w:r>
        <w:rPr>
          <w:rFonts w:ascii="Myriad Pro"/>
        </w:rPr>
        <w:t>á</w:t>
      </w:r>
      <w:r>
        <w:rPr>
          <w:rFonts w:ascii="Myriad Pro"/>
        </w:rPr>
        <w:t>veis nas hip</w:t>
      </w:r>
      <w:r>
        <w:rPr>
          <w:rFonts w:ascii="Myriad Pro"/>
        </w:rPr>
        <w:t>ó</w:t>
      </w:r>
      <w:r>
        <w:rPr>
          <w:rFonts w:ascii="Myriad Pro"/>
        </w:rPr>
        <w:t>teses de infra</w:t>
      </w:r>
      <w:r>
        <w:rPr>
          <w:rFonts w:ascii="Myriad Pro"/>
        </w:rPr>
        <w:t>çõ</w:t>
      </w:r>
      <w:r>
        <w:rPr>
          <w:rFonts w:ascii="Myriad Pro"/>
        </w:rPr>
        <w:t>es das normas de defesa do consumidor.</w:t>
      </w:r>
    </w:p>
    <w:p w:rsidR="00B75B39" w:rsidRDefault="002B04DC">
      <w:pPr>
        <w:pStyle w:val="Escriba-Normalfffff9"/>
      </w:pPr>
      <w:r>
        <w:rPr>
          <w:rFonts w:ascii="Myriad Pro"/>
        </w:rPr>
        <w:t>O art. 1</w:t>
      </w:r>
      <w:r>
        <w:rPr>
          <w:rFonts w:ascii="Myriad Pro"/>
        </w:rPr>
        <w:t>º</w:t>
      </w:r>
      <w:r>
        <w:rPr>
          <w:rFonts w:ascii="Myriad Pro"/>
        </w:rPr>
        <w:t xml:space="preserve"> da proposi</w:t>
      </w:r>
      <w:r>
        <w:rPr>
          <w:rFonts w:ascii="Myriad Pro"/>
        </w:rPr>
        <w:t>çã</w:t>
      </w:r>
      <w:r>
        <w:rPr>
          <w:rFonts w:ascii="Myriad Pro"/>
        </w:rPr>
        <w:t xml:space="preserve">o acrescenta um novo inciso ao art. 56 da Lei 8.078, de 11 de setembro de 1990, a fim de incluir </w:t>
      </w:r>
      <w:r>
        <w:rPr>
          <w:rFonts w:ascii="Myriad Pro"/>
        </w:rPr>
        <w:t>“</w:t>
      </w:r>
      <w:r>
        <w:rPr>
          <w:rFonts w:ascii="Myriad Pro"/>
        </w:rPr>
        <w:t>obriga</w:t>
      </w:r>
      <w:r>
        <w:rPr>
          <w:rFonts w:ascii="Myriad Pro"/>
        </w:rPr>
        <w:t>çã</w:t>
      </w:r>
      <w:r>
        <w:rPr>
          <w:rFonts w:ascii="Myriad Pro"/>
        </w:rPr>
        <w:t>o de dar, fazer ou n</w:t>
      </w:r>
      <w:r>
        <w:rPr>
          <w:rFonts w:ascii="Myriad Pro"/>
        </w:rPr>
        <w:t>ã</w:t>
      </w:r>
      <w:r>
        <w:rPr>
          <w:rFonts w:ascii="Myriad Pro"/>
        </w:rPr>
        <w:t>o fazer</w:t>
      </w:r>
      <w:r>
        <w:rPr>
          <w:rFonts w:ascii="Myriad Pro"/>
        </w:rPr>
        <w:t>”</w:t>
      </w:r>
      <w:r>
        <w:rPr>
          <w:rFonts w:ascii="Myriad Pro"/>
        </w:rPr>
        <w:t xml:space="preserve"> entre as san</w:t>
      </w:r>
      <w:r>
        <w:rPr>
          <w:rFonts w:ascii="Myriad Pro"/>
        </w:rPr>
        <w:t>çõ</w:t>
      </w:r>
      <w:r>
        <w:rPr>
          <w:rFonts w:ascii="Myriad Pro"/>
        </w:rPr>
        <w:t>es admi</w:t>
      </w:r>
      <w:r>
        <w:rPr>
          <w:rFonts w:ascii="Myriad Pro"/>
        </w:rPr>
        <w:t>nistrativas poss</w:t>
      </w:r>
      <w:r>
        <w:rPr>
          <w:rFonts w:ascii="Myriad Pro"/>
        </w:rPr>
        <w:t>í</w:t>
      </w:r>
      <w:r>
        <w:rPr>
          <w:rFonts w:ascii="Myriad Pro"/>
        </w:rPr>
        <w:t>veis. Conforme explicado na justifica</w:t>
      </w:r>
      <w:r>
        <w:rPr>
          <w:rFonts w:ascii="Myriad Pro"/>
        </w:rPr>
        <w:t>çã</w:t>
      </w:r>
      <w:r>
        <w:rPr>
          <w:rFonts w:ascii="Myriad Pro"/>
        </w:rPr>
        <w:t>o da proposi</w:t>
      </w:r>
      <w:r>
        <w:rPr>
          <w:rFonts w:ascii="Myriad Pro"/>
        </w:rPr>
        <w:t>çã</w:t>
      </w:r>
      <w:r>
        <w:rPr>
          <w:rFonts w:ascii="Myriad Pro"/>
        </w:rPr>
        <w:t xml:space="preserve">o, </w:t>
      </w:r>
    </w:p>
    <w:p w:rsidR="00B75B39" w:rsidRDefault="002B04DC">
      <w:pPr>
        <w:pStyle w:val="Escriba-Citacao4"/>
      </w:pPr>
      <w:r>
        <w:rPr>
          <w:rFonts w:ascii="Myriad Pro"/>
        </w:rPr>
        <w:t>A obriga</w:t>
      </w:r>
      <w:r>
        <w:rPr>
          <w:rFonts w:ascii="Myriad Pro"/>
        </w:rPr>
        <w:t>çã</w:t>
      </w:r>
      <w:r>
        <w:rPr>
          <w:rFonts w:ascii="Myriad Pro"/>
        </w:rPr>
        <w:t>o de dar significa que o fornecedor deve entregar algo ao consumidor que n</w:t>
      </w:r>
      <w:r>
        <w:rPr>
          <w:rFonts w:ascii="Myriad Pro"/>
        </w:rPr>
        <w:t>ã</w:t>
      </w:r>
      <w:r>
        <w:rPr>
          <w:rFonts w:ascii="Myriad Pro"/>
        </w:rPr>
        <w:t>o foi devidamente entregue. A obriga</w:t>
      </w:r>
      <w:r>
        <w:rPr>
          <w:rFonts w:ascii="Myriad Pro"/>
        </w:rPr>
        <w:t>çã</w:t>
      </w:r>
      <w:r>
        <w:rPr>
          <w:rFonts w:ascii="Myriad Pro"/>
        </w:rPr>
        <w:t>o de fazer implica a realiza</w:t>
      </w:r>
      <w:r>
        <w:rPr>
          <w:rFonts w:ascii="Myriad Pro"/>
        </w:rPr>
        <w:t>çã</w:t>
      </w:r>
      <w:r>
        <w:rPr>
          <w:rFonts w:ascii="Myriad Pro"/>
        </w:rPr>
        <w:t>o de alguma atividade por par</w:t>
      </w:r>
      <w:r>
        <w:rPr>
          <w:rFonts w:ascii="Myriad Pro"/>
        </w:rPr>
        <w:t>te do fornecedor, para cumprir sua obriga</w:t>
      </w:r>
      <w:r>
        <w:rPr>
          <w:rFonts w:ascii="Myriad Pro"/>
        </w:rPr>
        <w:t>çã</w:t>
      </w:r>
      <w:r>
        <w:rPr>
          <w:rFonts w:ascii="Myriad Pro"/>
        </w:rPr>
        <w:t>o perante o consumidor, ao passo que a obriga</w:t>
      </w:r>
      <w:r>
        <w:rPr>
          <w:rFonts w:ascii="Myriad Pro"/>
        </w:rPr>
        <w:t>çã</w:t>
      </w:r>
      <w:r>
        <w:rPr>
          <w:rFonts w:ascii="Myriad Pro"/>
        </w:rPr>
        <w:t>o de n</w:t>
      </w:r>
      <w:r>
        <w:rPr>
          <w:rFonts w:ascii="Myriad Pro"/>
        </w:rPr>
        <w:t>ã</w:t>
      </w:r>
      <w:r>
        <w:rPr>
          <w:rFonts w:ascii="Myriad Pro"/>
        </w:rPr>
        <w:t>o fazer impede que o fornecedor pratique determinada a</w:t>
      </w:r>
      <w:r>
        <w:rPr>
          <w:rFonts w:ascii="Myriad Pro"/>
        </w:rPr>
        <w:t>çã</w:t>
      </w:r>
      <w:r>
        <w:rPr>
          <w:rFonts w:ascii="Myriad Pro"/>
        </w:rPr>
        <w:t>o em preju</w:t>
      </w:r>
      <w:r>
        <w:rPr>
          <w:rFonts w:ascii="Myriad Pro"/>
        </w:rPr>
        <w:t>í</w:t>
      </w:r>
      <w:r>
        <w:rPr>
          <w:rFonts w:ascii="Myriad Pro"/>
        </w:rPr>
        <w:t>zo do consumidor.</w:t>
      </w:r>
    </w:p>
    <w:p w:rsidR="00B75B39" w:rsidRDefault="002B04DC">
      <w:pPr>
        <w:pStyle w:val="Escriba-Normalfffff9"/>
      </w:pPr>
      <w:r>
        <w:rPr>
          <w:rFonts w:ascii="Myriad Pro"/>
        </w:rPr>
        <w:lastRenderedPageBreak/>
        <w:t>Partindo para a an</w:t>
      </w:r>
      <w:r>
        <w:rPr>
          <w:rFonts w:ascii="Myriad Pro"/>
        </w:rPr>
        <w:t>á</w:t>
      </w:r>
      <w:r>
        <w:rPr>
          <w:rFonts w:ascii="Myriad Pro"/>
        </w:rPr>
        <w:t>lise, Senador, Sr. Presidente:</w:t>
      </w:r>
    </w:p>
    <w:p w:rsidR="00B75B39" w:rsidRDefault="002B04DC">
      <w:pPr>
        <w:pStyle w:val="Escriba-Normalfffff9"/>
      </w:pPr>
      <w:r>
        <w:rPr>
          <w:rFonts w:ascii="Myriad Pro"/>
        </w:rPr>
        <w:t xml:space="preserve">No que diz respeito </w:t>
      </w:r>
      <w:r>
        <w:rPr>
          <w:rFonts w:ascii="Myriad Pro"/>
        </w:rPr>
        <w:t>à</w:t>
      </w:r>
      <w:r>
        <w:rPr>
          <w:rFonts w:ascii="Myriad Pro"/>
        </w:rPr>
        <w:t xml:space="preserve"> ju</w:t>
      </w:r>
      <w:r>
        <w:rPr>
          <w:rFonts w:ascii="Myriad Pro"/>
        </w:rPr>
        <w:t>ridicidade, a proposi</w:t>
      </w:r>
      <w:r>
        <w:rPr>
          <w:rFonts w:ascii="Myriad Pro"/>
        </w:rPr>
        <w:t>çã</w:t>
      </w:r>
      <w:r>
        <w:rPr>
          <w:rFonts w:ascii="Myriad Pro"/>
        </w:rPr>
        <w:t>o atende a todos os requisitos que devem ser avaliados, quais sejam: (i) se os meios eleitos para o alcance dos objetivos pretendidos (normatiza</w:t>
      </w:r>
      <w:r>
        <w:rPr>
          <w:rFonts w:ascii="Myriad Pro"/>
        </w:rPr>
        <w:t>çã</w:t>
      </w:r>
      <w:r>
        <w:rPr>
          <w:rFonts w:ascii="Myriad Pro"/>
        </w:rPr>
        <w:t>o por meio de lei ordin</w:t>
      </w:r>
      <w:r>
        <w:rPr>
          <w:rFonts w:ascii="Myriad Pro"/>
        </w:rPr>
        <w:t>á</w:t>
      </w:r>
      <w:r>
        <w:rPr>
          <w:rFonts w:ascii="Myriad Pro"/>
        </w:rPr>
        <w:t>ria) s</w:t>
      </w:r>
      <w:r>
        <w:rPr>
          <w:rFonts w:ascii="Myriad Pro"/>
        </w:rPr>
        <w:t>ã</w:t>
      </w:r>
      <w:r>
        <w:rPr>
          <w:rFonts w:ascii="Myriad Pro"/>
        </w:rPr>
        <w:t>o adequados; (</w:t>
      </w:r>
      <w:proofErr w:type="spellStart"/>
      <w:r>
        <w:rPr>
          <w:rFonts w:ascii="Myriad Pro"/>
        </w:rPr>
        <w:t>ii</w:t>
      </w:r>
      <w:proofErr w:type="spellEnd"/>
      <w:r>
        <w:rPr>
          <w:rFonts w:ascii="Myriad Pro"/>
        </w:rPr>
        <w:t>) se h</w:t>
      </w:r>
      <w:r>
        <w:rPr>
          <w:rFonts w:ascii="Myriad Pro"/>
        </w:rPr>
        <w:t>á</w:t>
      </w:r>
      <w:r>
        <w:rPr>
          <w:rFonts w:ascii="Myriad Pro"/>
        </w:rPr>
        <w:t xml:space="preserve"> inova</w:t>
      </w:r>
      <w:r>
        <w:rPr>
          <w:rFonts w:ascii="Myriad Pro"/>
        </w:rPr>
        <w:t>çã</w:t>
      </w:r>
      <w:r>
        <w:rPr>
          <w:rFonts w:ascii="Myriad Pro"/>
        </w:rPr>
        <w:t>o no ordenamento jur</w:t>
      </w:r>
      <w:r>
        <w:rPr>
          <w:rFonts w:ascii="Myriad Pro"/>
        </w:rPr>
        <w:t>í</w:t>
      </w:r>
      <w:r>
        <w:rPr>
          <w:rFonts w:ascii="Myriad Pro"/>
        </w:rPr>
        <w:t>dico</w:t>
      </w:r>
      <w:r>
        <w:rPr>
          <w:rFonts w:ascii="Myriad Pro"/>
        </w:rPr>
        <w:t>; (</w:t>
      </w:r>
      <w:proofErr w:type="spellStart"/>
      <w:r>
        <w:rPr>
          <w:rFonts w:ascii="Myriad Pro"/>
        </w:rPr>
        <w:t>iii</w:t>
      </w:r>
      <w:proofErr w:type="spellEnd"/>
      <w:r>
        <w:rPr>
          <w:rFonts w:ascii="Myriad Pro"/>
        </w:rPr>
        <w:t>) se a proposi</w:t>
      </w:r>
      <w:r>
        <w:rPr>
          <w:rFonts w:ascii="Myriad Pro"/>
        </w:rPr>
        <w:t>çã</w:t>
      </w:r>
      <w:r>
        <w:rPr>
          <w:rFonts w:ascii="Myriad Pro"/>
        </w:rPr>
        <w:t>o possui o atributo da generalidade; (</w:t>
      </w:r>
      <w:proofErr w:type="spellStart"/>
      <w:r>
        <w:rPr>
          <w:rFonts w:ascii="Myriad Pro"/>
        </w:rPr>
        <w:t>iv</w:t>
      </w:r>
      <w:proofErr w:type="spellEnd"/>
      <w:r>
        <w:rPr>
          <w:rFonts w:ascii="Myriad Pro"/>
        </w:rPr>
        <w:t xml:space="preserve">) se </w:t>
      </w:r>
      <w:r>
        <w:rPr>
          <w:rFonts w:ascii="Myriad Pro"/>
        </w:rPr>
        <w:t>é</w:t>
      </w:r>
      <w:r>
        <w:rPr>
          <w:rFonts w:ascii="Myriad Pro"/>
        </w:rPr>
        <w:t xml:space="preserve"> dotada de potencial </w:t>
      </w:r>
      <w:proofErr w:type="spellStart"/>
      <w:r>
        <w:rPr>
          <w:rFonts w:ascii="Myriad Pro"/>
        </w:rPr>
        <w:t>coercitividade</w:t>
      </w:r>
      <w:proofErr w:type="spellEnd"/>
      <w:r>
        <w:rPr>
          <w:rFonts w:ascii="Myriad Pro"/>
        </w:rPr>
        <w:t xml:space="preserve"> e (v) se </w:t>
      </w:r>
      <w:r>
        <w:rPr>
          <w:rFonts w:ascii="Myriad Pro"/>
        </w:rPr>
        <w:t>é</w:t>
      </w:r>
      <w:r>
        <w:rPr>
          <w:rFonts w:ascii="Myriad Pro"/>
        </w:rPr>
        <w:t xml:space="preserve">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trio.</w:t>
      </w:r>
    </w:p>
    <w:p w:rsidR="00B75B39" w:rsidRDefault="002B04DC">
      <w:pPr>
        <w:pStyle w:val="Escriba-Normalfffff9"/>
      </w:pPr>
      <w:r>
        <w:rPr>
          <w:rFonts w:ascii="Myriad Pro"/>
        </w:rPr>
        <w:t xml:space="preserve">Quanto </w:t>
      </w:r>
      <w:r>
        <w:rPr>
          <w:rFonts w:ascii="Myriad Pro"/>
        </w:rPr>
        <w:t>à</w:t>
      </w:r>
      <w:r>
        <w:rPr>
          <w:rFonts w:ascii="Myriad Pro"/>
        </w:rPr>
        <w:t xml:space="preserve"> t</w:t>
      </w:r>
      <w:r>
        <w:rPr>
          <w:rFonts w:ascii="Myriad Pro"/>
        </w:rPr>
        <w:t>é</w:t>
      </w:r>
      <w:r>
        <w:rPr>
          <w:rFonts w:ascii="Myriad Pro"/>
        </w:rPr>
        <w:t>cnica legislativa, s</w:t>
      </w:r>
      <w:r>
        <w:rPr>
          <w:rFonts w:ascii="Myriad Pro"/>
        </w:rPr>
        <w:t>ã</w:t>
      </w:r>
      <w:r>
        <w:rPr>
          <w:rFonts w:ascii="Myriad Pro"/>
        </w:rPr>
        <w:t xml:space="preserve">o observadas as regras previstas na Lei </w:t>
      </w:r>
      <w:r>
        <w:rPr>
          <w:rFonts w:ascii="Myriad Pro"/>
        </w:rPr>
        <w:t>Complementar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B75B39" w:rsidRDefault="002B04DC">
      <w:pPr>
        <w:pStyle w:val="Escriba-Normalfffff9"/>
      </w:pPr>
      <w:r>
        <w:rPr>
          <w:rFonts w:ascii="Myriad Pro"/>
        </w:rPr>
        <w:t>Por fim, quanto ao m</w:t>
      </w:r>
      <w:r>
        <w:rPr>
          <w:rFonts w:ascii="Myriad Pro"/>
        </w:rPr>
        <w:t>é</w:t>
      </w:r>
      <w:r>
        <w:rPr>
          <w:rFonts w:ascii="Myriad Pro"/>
        </w:rPr>
        <w:t>rito, a proposi</w:t>
      </w:r>
      <w:r>
        <w:rPr>
          <w:rFonts w:ascii="Myriad Pro"/>
        </w:rPr>
        <w:t>çã</w:t>
      </w:r>
      <w:r>
        <w:rPr>
          <w:rFonts w:ascii="Myriad Pro"/>
        </w:rPr>
        <w:t xml:space="preserve">o merece ser aprovada. </w:t>
      </w:r>
    </w:p>
    <w:p w:rsidR="00B75B39" w:rsidRDefault="002B04DC">
      <w:pPr>
        <w:pStyle w:val="Escriba-Normalfffff9"/>
      </w:pPr>
      <w:r>
        <w:rPr>
          <w:rFonts w:ascii="Myriad Pro"/>
        </w:rPr>
        <w:t>Cumpre-nos recordar que a tutela administrativa das rela</w:t>
      </w:r>
      <w:r>
        <w:rPr>
          <w:rFonts w:ascii="Myriad Pro"/>
        </w:rPr>
        <w:t>çõ</w:t>
      </w:r>
      <w:r>
        <w:rPr>
          <w:rFonts w:ascii="Myriad Pro"/>
        </w:rPr>
        <w:t>es de cons</w:t>
      </w:r>
      <w:r>
        <w:rPr>
          <w:rFonts w:ascii="Myriad Pro"/>
        </w:rPr>
        <w:t xml:space="preserve">umo </w:t>
      </w:r>
      <w:r>
        <w:rPr>
          <w:rFonts w:ascii="Myriad Pro"/>
        </w:rPr>
        <w:t>é</w:t>
      </w:r>
      <w:r>
        <w:rPr>
          <w:rFonts w:ascii="Myriad Pro"/>
        </w:rPr>
        <w:t xml:space="preserve"> pe</w:t>
      </w:r>
      <w:r>
        <w:rPr>
          <w:rFonts w:ascii="Myriad Pro"/>
        </w:rPr>
        <w:t>ç</w:t>
      </w:r>
      <w:r>
        <w:rPr>
          <w:rFonts w:ascii="Myriad Pro"/>
        </w:rPr>
        <w:t>a fundamental para uma efetiva prote</w:t>
      </w:r>
      <w:r>
        <w:rPr>
          <w:rFonts w:ascii="Myriad Pro"/>
        </w:rPr>
        <w:t>çã</w:t>
      </w:r>
      <w:r>
        <w:rPr>
          <w:rFonts w:ascii="Myriad Pro"/>
        </w:rPr>
        <w:t>o dos consumidores. As medidas atualmente previstas no art. 56 t</w:t>
      </w:r>
      <w:r>
        <w:rPr>
          <w:rFonts w:ascii="Myriad Pro"/>
        </w:rPr>
        <w:t>ê</w:t>
      </w:r>
      <w:r>
        <w:rPr>
          <w:rFonts w:ascii="Myriad Pro"/>
        </w:rPr>
        <w:t>m o objetivo de coibir e reprimir pr</w:t>
      </w:r>
      <w:r>
        <w:rPr>
          <w:rFonts w:ascii="Myriad Pro"/>
        </w:rPr>
        <w:t>á</w:t>
      </w:r>
      <w:r>
        <w:rPr>
          <w:rFonts w:ascii="Myriad Pro"/>
        </w:rPr>
        <w:t>ticas lesivas ao consumidor. S</w:t>
      </w:r>
      <w:r>
        <w:rPr>
          <w:rFonts w:ascii="Myriad Pro"/>
        </w:rPr>
        <w:t>ã</w:t>
      </w:r>
      <w:r>
        <w:rPr>
          <w:rFonts w:ascii="Myriad Pro"/>
        </w:rPr>
        <w:t>o previstas: san</w:t>
      </w:r>
      <w:r>
        <w:rPr>
          <w:rFonts w:ascii="Myriad Pro"/>
        </w:rPr>
        <w:t>çõ</w:t>
      </w:r>
      <w:r>
        <w:rPr>
          <w:rFonts w:ascii="Myriad Pro"/>
        </w:rPr>
        <w:t>es pecuni</w:t>
      </w:r>
      <w:r>
        <w:rPr>
          <w:rFonts w:ascii="Myriad Pro"/>
        </w:rPr>
        <w:t>á</w:t>
      </w:r>
      <w:r>
        <w:rPr>
          <w:rFonts w:ascii="Myriad Pro"/>
        </w:rPr>
        <w:t>rias (penalidade de multa); san</w:t>
      </w:r>
      <w:r>
        <w:rPr>
          <w:rFonts w:ascii="Myriad Pro"/>
        </w:rPr>
        <w:t>çõ</w:t>
      </w:r>
      <w:r>
        <w:rPr>
          <w:rFonts w:ascii="Myriad Pro"/>
        </w:rPr>
        <w:t>es objetivas, q</w:t>
      </w:r>
      <w:r>
        <w:rPr>
          <w:rFonts w:ascii="Myriad Pro"/>
        </w:rPr>
        <w:t>ue recaem sobre o produto ou servi</w:t>
      </w:r>
      <w:r>
        <w:rPr>
          <w:rFonts w:ascii="Myriad Pro"/>
        </w:rPr>
        <w:t>ç</w:t>
      </w:r>
      <w:r>
        <w:rPr>
          <w:rFonts w:ascii="Myriad Pro"/>
        </w:rPr>
        <w:t>o (apreens</w:t>
      </w:r>
      <w:r>
        <w:rPr>
          <w:rFonts w:ascii="Myriad Pro"/>
        </w:rPr>
        <w:t>ã</w:t>
      </w:r>
      <w:r>
        <w:rPr>
          <w:rFonts w:ascii="Myriad Pro"/>
        </w:rPr>
        <w:t>o, inutiliza</w:t>
      </w:r>
      <w:r>
        <w:rPr>
          <w:rFonts w:ascii="Myriad Pro"/>
        </w:rPr>
        <w:t>çã</w:t>
      </w:r>
      <w:r>
        <w:rPr>
          <w:rFonts w:ascii="Myriad Pro"/>
        </w:rPr>
        <w:t>o, cassa</w:t>
      </w:r>
      <w:r>
        <w:rPr>
          <w:rFonts w:ascii="Myriad Pro"/>
        </w:rPr>
        <w:t>çã</w:t>
      </w:r>
      <w:r>
        <w:rPr>
          <w:rFonts w:ascii="Myriad Pro"/>
        </w:rPr>
        <w:t>o de registro, proibi</w:t>
      </w:r>
      <w:r>
        <w:rPr>
          <w:rFonts w:ascii="Myriad Pro"/>
        </w:rPr>
        <w:t>çã</w:t>
      </w:r>
      <w:r>
        <w:rPr>
          <w:rFonts w:ascii="Myriad Pro"/>
        </w:rPr>
        <w:t>o de fabrica</w:t>
      </w:r>
      <w:r>
        <w:rPr>
          <w:rFonts w:ascii="Myriad Pro"/>
        </w:rPr>
        <w:t>çã</w:t>
      </w:r>
      <w:r>
        <w:rPr>
          <w:rFonts w:ascii="Myriad Pro"/>
        </w:rPr>
        <w:t>o ou suspens</w:t>
      </w:r>
      <w:r>
        <w:rPr>
          <w:rFonts w:ascii="Myriad Pro"/>
        </w:rPr>
        <w:t>ã</w:t>
      </w:r>
      <w:r>
        <w:rPr>
          <w:rFonts w:ascii="Myriad Pro"/>
        </w:rPr>
        <w:t>o do fornecimento); e san</w:t>
      </w:r>
      <w:r>
        <w:rPr>
          <w:rFonts w:ascii="Myriad Pro"/>
        </w:rPr>
        <w:t>çõ</w:t>
      </w:r>
      <w:r>
        <w:rPr>
          <w:rFonts w:ascii="Myriad Pro"/>
        </w:rPr>
        <w:t>es subjetivas, que recaem sobre a atividade empresarial (suspens</w:t>
      </w:r>
      <w:r>
        <w:rPr>
          <w:rFonts w:ascii="Myriad Pro"/>
        </w:rPr>
        <w:t>ã</w:t>
      </w:r>
      <w:r>
        <w:rPr>
          <w:rFonts w:ascii="Myriad Pro"/>
        </w:rPr>
        <w:t>o tempor</w:t>
      </w:r>
      <w:r>
        <w:rPr>
          <w:rFonts w:ascii="Myriad Pro"/>
        </w:rPr>
        <w:t>á</w:t>
      </w:r>
      <w:r>
        <w:rPr>
          <w:rFonts w:ascii="Myriad Pro"/>
        </w:rPr>
        <w:t>ria de atividade; revoga</w:t>
      </w:r>
      <w:r>
        <w:rPr>
          <w:rFonts w:ascii="Myriad Pro"/>
        </w:rPr>
        <w:t>çã</w:t>
      </w:r>
      <w:r>
        <w:rPr>
          <w:rFonts w:ascii="Myriad Pro"/>
        </w:rPr>
        <w:t>o de conc</w:t>
      </w:r>
      <w:r>
        <w:rPr>
          <w:rFonts w:ascii="Myriad Pro"/>
        </w:rPr>
        <w:t>ess</w:t>
      </w:r>
      <w:r>
        <w:rPr>
          <w:rFonts w:ascii="Myriad Pro"/>
        </w:rPr>
        <w:t>ã</w:t>
      </w:r>
      <w:r>
        <w:rPr>
          <w:rFonts w:ascii="Myriad Pro"/>
        </w:rPr>
        <w:t>o ou permiss</w:t>
      </w:r>
      <w:r>
        <w:rPr>
          <w:rFonts w:ascii="Myriad Pro"/>
        </w:rPr>
        <w:t>ã</w:t>
      </w:r>
      <w:r>
        <w:rPr>
          <w:rFonts w:ascii="Myriad Pro"/>
        </w:rPr>
        <w:t>o de uso; cassa</w:t>
      </w:r>
      <w:r>
        <w:rPr>
          <w:rFonts w:ascii="Myriad Pro"/>
        </w:rPr>
        <w:t>çã</w:t>
      </w:r>
      <w:r>
        <w:rPr>
          <w:rFonts w:ascii="Myriad Pro"/>
        </w:rPr>
        <w:t>o de licen</w:t>
      </w:r>
      <w:r>
        <w:rPr>
          <w:rFonts w:ascii="Myriad Pro"/>
        </w:rPr>
        <w:t>ç</w:t>
      </w:r>
      <w:r>
        <w:rPr>
          <w:rFonts w:ascii="Myriad Pro"/>
        </w:rPr>
        <w:t>a do estabelecimento ou de atividade; interdi</w:t>
      </w:r>
      <w:r>
        <w:rPr>
          <w:rFonts w:ascii="Myriad Pro"/>
        </w:rPr>
        <w:t>çã</w:t>
      </w:r>
      <w:r>
        <w:rPr>
          <w:rFonts w:ascii="Myriad Pro"/>
        </w:rPr>
        <w:t>o total ou parcial de estabelecimento, de obra ou de atividade; interven</w:t>
      </w:r>
      <w:r>
        <w:rPr>
          <w:rFonts w:ascii="Myriad Pro"/>
        </w:rPr>
        <w:t>çã</w:t>
      </w:r>
      <w:r>
        <w:rPr>
          <w:rFonts w:ascii="Myriad Pro"/>
        </w:rPr>
        <w:t>o administrativa; e imposi</w:t>
      </w:r>
      <w:r>
        <w:rPr>
          <w:rFonts w:ascii="Myriad Pro"/>
        </w:rPr>
        <w:t>çã</w:t>
      </w:r>
      <w:r>
        <w:rPr>
          <w:rFonts w:ascii="Myriad Pro"/>
        </w:rPr>
        <w:t>o de contrapropaganda).</w:t>
      </w:r>
    </w:p>
    <w:p w:rsidR="00B75B39" w:rsidRDefault="002B04DC">
      <w:pPr>
        <w:pStyle w:val="Escriba-Normalfffff9"/>
      </w:pPr>
      <w:r>
        <w:rPr>
          <w:rFonts w:ascii="Myriad Pro"/>
        </w:rPr>
        <w:t>É</w:t>
      </w:r>
      <w:r>
        <w:rPr>
          <w:rFonts w:ascii="Myriad Pro"/>
        </w:rPr>
        <w:t xml:space="preserve"> poss</w:t>
      </w:r>
      <w:r>
        <w:rPr>
          <w:rFonts w:ascii="Myriad Pro"/>
        </w:rPr>
        <w:t>í</w:t>
      </w:r>
      <w:r>
        <w:rPr>
          <w:rFonts w:ascii="Myriad Pro"/>
        </w:rPr>
        <w:t>vel observar que diversas das s</w:t>
      </w:r>
      <w:r>
        <w:rPr>
          <w:rFonts w:ascii="Myriad Pro"/>
        </w:rPr>
        <w:t>an</w:t>
      </w:r>
      <w:r>
        <w:rPr>
          <w:rFonts w:ascii="Myriad Pro"/>
        </w:rPr>
        <w:t>çõ</w:t>
      </w:r>
      <w:r>
        <w:rPr>
          <w:rFonts w:ascii="Myriad Pro"/>
        </w:rPr>
        <w:t>es administrativas previstas no referido art. 56 constituem formas espec</w:t>
      </w:r>
      <w:r>
        <w:rPr>
          <w:rFonts w:ascii="Myriad Pro"/>
        </w:rPr>
        <w:t>í</w:t>
      </w:r>
      <w:r>
        <w:rPr>
          <w:rFonts w:ascii="Myriad Pro"/>
        </w:rPr>
        <w:t>ficas de obriga</w:t>
      </w:r>
      <w:r>
        <w:rPr>
          <w:rFonts w:ascii="Myriad Pro"/>
        </w:rPr>
        <w:t>çõ</w:t>
      </w:r>
      <w:r>
        <w:rPr>
          <w:rFonts w:ascii="Myriad Pro"/>
        </w:rPr>
        <w:t>es de fazer ou n</w:t>
      </w:r>
      <w:r>
        <w:rPr>
          <w:rFonts w:ascii="Myriad Pro"/>
        </w:rPr>
        <w:t>ã</w:t>
      </w:r>
      <w:r>
        <w:rPr>
          <w:rFonts w:ascii="Myriad Pro"/>
        </w:rPr>
        <w:t>o fazer. O principal m</w:t>
      </w:r>
      <w:r>
        <w:rPr>
          <w:rFonts w:ascii="Myriad Pro"/>
        </w:rPr>
        <w:t>é</w:t>
      </w:r>
      <w:r>
        <w:rPr>
          <w:rFonts w:ascii="Myriad Pro"/>
        </w:rPr>
        <w:t>rito da proposi</w:t>
      </w:r>
      <w:r>
        <w:rPr>
          <w:rFonts w:ascii="Myriad Pro"/>
        </w:rPr>
        <w:t>çã</w:t>
      </w:r>
      <w:r>
        <w:rPr>
          <w:rFonts w:ascii="Myriad Pro"/>
        </w:rPr>
        <w:t xml:space="preserve">o </w:t>
      </w:r>
      <w:r>
        <w:rPr>
          <w:rFonts w:ascii="Myriad Pro"/>
        </w:rPr>
        <w:t>é</w:t>
      </w:r>
      <w:r>
        <w:rPr>
          <w:rFonts w:ascii="Myriad Pro"/>
        </w:rPr>
        <w:t xml:space="preserve"> ampliar o escopo das san</w:t>
      </w:r>
      <w:r>
        <w:rPr>
          <w:rFonts w:ascii="Myriad Pro"/>
        </w:rPr>
        <w:t>çõ</w:t>
      </w:r>
      <w:r>
        <w:rPr>
          <w:rFonts w:ascii="Myriad Pro"/>
        </w:rPr>
        <w:t xml:space="preserve">es administrativas </w:t>
      </w:r>
      <w:r>
        <w:rPr>
          <w:rFonts w:ascii="Myriad Pro"/>
        </w:rPr>
        <w:t>à</w:t>
      </w:r>
      <w:r>
        <w:rPr>
          <w:rFonts w:ascii="Myriad Pro"/>
        </w:rPr>
        <w:t xml:space="preserve"> disposi</w:t>
      </w:r>
      <w:r>
        <w:rPr>
          <w:rFonts w:ascii="Myriad Pro"/>
        </w:rPr>
        <w:t>çã</w:t>
      </w:r>
      <w:r>
        <w:rPr>
          <w:rFonts w:ascii="Myriad Pro"/>
        </w:rPr>
        <w:t>o da autoridade administrativa, conferindo ma</w:t>
      </w:r>
      <w:r>
        <w:rPr>
          <w:rFonts w:ascii="Myriad Pro"/>
        </w:rPr>
        <w:t xml:space="preserve">ior efetividade </w:t>
      </w:r>
      <w:r>
        <w:rPr>
          <w:rFonts w:ascii="Myriad Pro"/>
        </w:rPr>
        <w:t>à</w:t>
      </w:r>
      <w:r>
        <w:rPr>
          <w:rFonts w:ascii="Myriad Pro"/>
        </w:rPr>
        <w:t xml:space="preserve"> sua atua</w:t>
      </w:r>
      <w:r>
        <w:rPr>
          <w:rFonts w:ascii="Myriad Pro"/>
        </w:rPr>
        <w:t>çã</w:t>
      </w:r>
      <w:r>
        <w:rPr>
          <w:rFonts w:ascii="Myriad Pro"/>
        </w:rPr>
        <w:t>o. As obriga</w:t>
      </w:r>
      <w:r>
        <w:rPr>
          <w:rFonts w:ascii="Myriad Pro"/>
        </w:rPr>
        <w:t>çõ</w:t>
      </w:r>
      <w:r>
        <w:rPr>
          <w:rFonts w:ascii="Myriad Pro"/>
        </w:rPr>
        <w:t xml:space="preserve">es de </w:t>
      </w:r>
      <w:r>
        <w:rPr>
          <w:rFonts w:ascii="Myriad Pro"/>
        </w:rPr>
        <w:t>“</w:t>
      </w:r>
      <w:r>
        <w:rPr>
          <w:rFonts w:ascii="Myriad Pro"/>
        </w:rPr>
        <w:t>dar, fazer ou n</w:t>
      </w:r>
      <w:r>
        <w:rPr>
          <w:rFonts w:ascii="Myriad Pro"/>
        </w:rPr>
        <w:t>ã</w:t>
      </w:r>
      <w:r>
        <w:rPr>
          <w:rFonts w:ascii="Myriad Pro"/>
        </w:rPr>
        <w:t>o fazer</w:t>
      </w:r>
      <w:r>
        <w:rPr>
          <w:rFonts w:ascii="Myriad Pro"/>
        </w:rPr>
        <w:t>”</w:t>
      </w:r>
      <w:r>
        <w:rPr>
          <w:rFonts w:ascii="Myriad Pro"/>
        </w:rPr>
        <w:t xml:space="preserve"> s</w:t>
      </w:r>
      <w:r>
        <w:rPr>
          <w:rFonts w:ascii="Myriad Pro"/>
        </w:rPr>
        <w:t>ã</w:t>
      </w:r>
      <w:r>
        <w:rPr>
          <w:rFonts w:ascii="Myriad Pro"/>
        </w:rPr>
        <w:t>o tipos mais abertos, o que torna poss</w:t>
      </w:r>
      <w:r>
        <w:rPr>
          <w:rFonts w:ascii="Myriad Pro"/>
        </w:rPr>
        <w:t>í</w:t>
      </w:r>
      <w:r>
        <w:rPr>
          <w:rFonts w:ascii="Myriad Pro"/>
        </w:rPr>
        <w:t>vel fixar as penalidades mais adequadas, de acordo com as especificidades dos casos concretos, possibilitando, simultaneamente, impedir pr</w:t>
      </w:r>
      <w:r>
        <w:rPr>
          <w:rFonts w:ascii="Myriad Pro"/>
        </w:rPr>
        <w:t>á</w:t>
      </w:r>
      <w:r>
        <w:rPr>
          <w:rFonts w:ascii="Myriad Pro"/>
        </w:rPr>
        <w:t>ti</w:t>
      </w:r>
      <w:r>
        <w:rPr>
          <w:rFonts w:ascii="Myriad Pro"/>
        </w:rPr>
        <w:t>cas em desacordo com as leis de prote</w:t>
      </w:r>
      <w:r>
        <w:rPr>
          <w:rFonts w:ascii="Myriad Pro"/>
        </w:rPr>
        <w:t>çã</w:t>
      </w:r>
      <w:r>
        <w:rPr>
          <w:rFonts w:ascii="Myriad Pro"/>
        </w:rPr>
        <w:t>o ao consumidor, promover uma efetiva repara</w:t>
      </w:r>
      <w:r>
        <w:rPr>
          <w:rFonts w:ascii="Myriad Pro"/>
        </w:rPr>
        <w:t>çã</w:t>
      </w:r>
      <w:r>
        <w:rPr>
          <w:rFonts w:ascii="Myriad Pro"/>
        </w:rPr>
        <w:t>o ao consumidor lesado ou evitar a pr</w:t>
      </w:r>
      <w:r>
        <w:rPr>
          <w:rFonts w:ascii="Myriad Pro"/>
        </w:rPr>
        <w:t>á</w:t>
      </w:r>
      <w:r>
        <w:rPr>
          <w:rFonts w:ascii="Myriad Pro"/>
        </w:rPr>
        <w:t>tica de atos lesivos. Trata-se de altera</w:t>
      </w:r>
      <w:r>
        <w:rPr>
          <w:rFonts w:ascii="Myriad Pro"/>
        </w:rPr>
        <w:t>çõ</w:t>
      </w:r>
      <w:r>
        <w:rPr>
          <w:rFonts w:ascii="Myriad Pro"/>
        </w:rPr>
        <w:t xml:space="preserve">es simples, mas com potencial para trazerem impactos muito positivos na efetiva tutela dos </w:t>
      </w:r>
      <w:r>
        <w:rPr>
          <w:rFonts w:ascii="Myriad Pro"/>
        </w:rPr>
        <w:t>direitos dos consumidores.</w:t>
      </w:r>
    </w:p>
    <w:p w:rsidR="00B75B39" w:rsidRDefault="002B04DC">
      <w:pPr>
        <w:pStyle w:val="Escriba-Normalfffff9"/>
      </w:pPr>
      <w:r>
        <w:rPr>
          <w:rFonts w:ascii="Myriad Pro"/>
        </w:rPr>
        <w:t xml:space="preserve">O </w:t>
      </w:r>
      <w:r>
        <w:rPr>
          <w:rFonts w:ascii="Myriad Pro"/>
        </w:rPr>
        <w:t>ú</w:t>
      </w:r>
      <w:r>
        <w:rPr>
          <w:rFonts w:ascii="Myriad Pro"/>
        </w:rPr>
        <w:t xml:space="preserve">nico reparo a ser feito </w:t>
      </w:r>
      <w:r>
        <w:rPr>
          <w:rFonts w:ascii="Myriad Pro"/>
        </w:rPr>
        <w:t>à</w:t>
      </w:r>
      <w:r>
        <w:rPr>
          <w:rFonts w:ascii="Myriad Pro"/>
        </w:rPr>
        <w:t xml:space="preserve"> proposi</w:t>
      </w:r>
      <w:r>
        <w:rPr>
          <w:rFonts w:ascii="Myriad Pro"/>
        </w:rPr>
        <w:t>çã</w:t>
      </w:r>
      <w:r>
        <w:rPr>
          <w:rFonts w:ascii="Myriad Pro"/>
        </w:rPr>
        <w:t xml:space="preserve">o </w:t>
      </w:r>
      <w:r>
        <w:rPr>
          <w:rFonts w:ascii="Myriad Pro"/>
        </w:rPr>
        <w:t>é</w:t>
      </w:r>
      <w:r>
        <w:rPr>
          <w:rFonts w:ascii="Myriad Pro"/>
        </w:rPr>
        <w:t xml:space="preserve"> que, a exemplo das san</w:t>
      </w:r>
      <w:r>
        <w:rPr>
          <w:rFonts w:ascii="Myriad Pro"/>
        </w:rPr>
        <w:t>çõ</w:t>
      </w:r>
      <w:r>
        <w:rPr>
          <w:rFonts w:ascii="Myriad Pro"/>
        </w:rPr>
        <w:t>es administrativas j</w:t>
      </w:r>
      <w:r>
        <w:rPr>
          <w:rFonts w:ascii="Myriad Pro"/>
        </w:rPr>
        <w:t>á</w:t>
      </w:r>
      <w:r>
        <w:rPr>
          <w:rFonts w:ascii="Myriad Pro"/>
        </w:rPr>
        <w:t xml:space="preserve"> previstas hoje em lei, a aplica</w:t>
      </w:r>
      <w:r>
        <w:rPr>
          <w:rFonts w:ascii="Myriad Pro"/>
        </w:rPr>
        <w:t>çã</w:t>
      </w:r>
      <w:r>
        <w:rPr>
          <w:rFonts w:ascii="Myriad Pro"/>
        </w:rPr>
        <w:t>o das novas san</w:t>
      </w:r>
      <w:r>
        <w:rPr>
          <w:rFonts w:ascii="Myriad Pro"/>
        </w:rPr>
        <w:t>çõ</w:t>
      </w:r>
      <w:r>
        <w:rPr>
          <w:rFonts w:ascii="Myriad Pro"/>
        </w:rPr>
        <w:t>es deve ser precedida de procedimento administrativo em que seja assegurada ampla defesa do</w:t>
      </w:r>
      <w:r>
        <w:rPr>
          <w:rFonts w:ascii="Myriad Pro"/>
        </w:rPr>
        <w:t xml:space="preserve"> fornecedor do produto ou servi</w:t>
      </w:r>
      <w:r>
        <w:rPr>
          <w:rFonts w:ascii="Myriad Pro"/>
        </w:rPr>
        <w:t>ç</w:t>
      </w:r>
      <w:r>
        <w:rPr>
          <w:rFonts w:ascii="Myriad Pro"/>
        </w:rPr>
        <w:t>o. Apresentamos, dessa forma, emenda para tamb</w:t>
      </w:r>
      <w:r>
        <w:rPr>
          <w:rFonts w:ascii="Myriad Pro"/>
        </w:rPr>
        <w:t>é</w:t>
      </w:r>
      <w:r>
        <w:rPr>
          <w:rFonts w:ascii="Myriad Pro"/>
        </w:rPr>
        <w:t>m alterar a reda</w:t>
      </w:r>
      <w:r>
        <w:rPr>
          <w:rFonts w:ascii="Myriad Pro"/>
        </w:rPr>
        <w:t>çã</w:t>
      </w:r>
      <w:r>
        <w:rPr>
          <w:rFonts w:ascii="Myriad Pro"/>
        </w:rPr>
        <w:t>o do art. 58 do C</w:t>
      </w:r>
      <w:r>
        <w:rPr>
          <w:rFonts w:ascii="Myriad Pro"/>
        </w:rPr>
        <w:t>ó</w:t>
      </w:r>
      <w:r>
        <w:rPr>
          <w:rFonts w:ascii="Myriad Pro"/>
        </w:rPr>
        <w:t>digo de Defesa do Consumidor, a fim de fazer constar tal previs</w:t>
      </w:r>
      <w:r>
        <w:rPr>
          <w:rFonts w:ascii="Myriad Pro"/>
        </w:rPr>
        <w:t>ã</w:t>
      </w:r>
      <w:r>
        <w:rPr>
          <w:rFonts w:ascii="Myriad Pro"/>
        </w:rPr>
        <w:t>o.</w:t>
      </w:r>
    </w:p>
    <w:p w:rsidR="00B75B39" w:rsidRDefault="002B04DC">
      <w:pPr>
        <w:pStyle w:val="Escriba-Normalfffff9"/>
      </w:pPr>
      <w:r>
        <w:rPr>
          <w:rFonts w:ascii="Myriad Pro"/>
        </w:rPr>
        <w:t>Voto.</w:t>
      </w:r>
    </w:p>
    <w:p w:rsidR="00B75B39" w:rsidRDefault="002B04DC">
      <w:pPr>
        <w:pStyle w:val="Escriba-Normalfffff9"/>
      </w:pPr>
      <w:r>
        <w:rPr>
          <w:rFonts w:ascii="Myriad Pro"/>
        </w:rPr>
        <w:lastRenderedPageBreak/>
        <w:t xml:space="preserve">Diante de todo o exposto, o voto </w:t>
      </w:r>
      <w:r>
        <w:rPr>
          <w:rFonts w:ascii="Myriad Pro"/>
        </w:rPr>
        <w:t>é</w:t>
      </w:r>
      <w:r>
        <w:rPr>
          <w:rFonts w:ascii="Myriad Pro"/>
        </w:rPr>
        <w:t xml:space="preserve"> pela constitucionalidade, juridic</w:t>
      </w:r>
      <w:r>
        <w:rPr>
          <w:rFonts w:ascii="Myriad Pro"/>
        </w:rPr>
        <w:t xml:space="preserve">idade, </w:t>
      </w:r>
      <w:proofErr w:type="spellStart"/>
      <w:r>
        <w:rPr>
          <w:rFonts w:ascii="Myriad Pro"/>
        </w:rPr>
        <w:t>regimentalidade</w:t>
      </w:r>
      <w:proofErr w:type="spellEnd"/>
      <w:r>
        <w:rPr>
          <w:rFonts w:ascii="Myriad Pro"/>
        </w:rPr>
        <w:t xml:space="preserve"> e, no m</w:t>
      </w:r>
      <w:r>
        <w:rPr>
          <w:rFonts w:ascii="Myriad Pro"/>
        </w:rPr>
        <w:t>é</w:t>
      </w:r>
      <w:r>
        <w:rPr>
          <w:rFonts w:ascii="Myriad Pro"/>
        </w:rPr>
        <w:t>rito, pela aprova</w:t>
      </w:r>
      <w:r>
        <w:rPr>
          <w:rFonts w:ascii="Myriad Pro"/>
        </w:rPr>
        <w:t>çã</w:t>
      </w:r>
      <w:r>
        <w:rPr>
          <w:rFonts w:ascii="Myriad Pro"/>
        </w:rPr>
        <w:t>o do Projeto de Lei n</w:t>
      </w:r>
      <w:r>
        <w:rPr>
          <w:rFonts w:ascii="Myriad Pro"/>
        </w:rPr>
        <w:t>º</w:t>
      </w:r>
      <w:r>
        <w:rPr>
          <w:rFonts w:ascii="Myriad Pro"/>
        </w:rPr>
        <w:t xml:space="preserve"> 4.316, de 2019, com a emenda a seguir indicada:</w:t>
      </w:r>
    </w:p>
    <w:p w:rsidR="00B75B39" w:rsidRDefault="002B04DC">
      <w:pPr>
        <w:pStyle w:val="Escriba-Normalfffff9"/>
      </w:pPr>
      <w:r>
        <w:rPr>
          <w:rFonts w:ascii="Myriad Pro"/>
        </w:rPr>
        <w:t>EMENDA N</w:t>
      </w:r>
      <w:r>
        <w:rPr>
          <w:rFonts w:ascii="Myriad Pro"/>
        </w:rPr>
        <w:t>º</w:t>
      </w:r>
      <w:r>
        <w:rPr>
          <w:rFonts w:ascii="Myriad Pro"/>
        </w:rPr>
        <w:t xml:space="preserve"> </w:t>
      </w:r>
      <w:r>
        <w:rPr>
          <w:rFonts w:ascii="Myriad Pro"/>
        </w:rPr>
        <w:t>–</w:t>
      </w:r>
      <w:r>
        <w:rPr>
          <w:rFonts w:ascii="Myriad Pro"/>
        </w:rPr>
        <w:t xml:space="preserve"> CTFC</w:t>
      </w:r>
    </w:p>
    <w:p w:rsidR="00B75B39" w:rsidRDefault="002B04DC">
      <w:pPr>
        <w:pStyle w:val="Escriba-Normalfffff9"/>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n</w:t>
      </w:r>
      <w:r>
        <w:rPr>
          <w:rFonts w:ascii="Myriad Pro"/>
        </w:rPr>
        <w:t>º</w:t>
      </w:r>
      <w:r>
        <w:rPr>
          <w:rFonts w:ascii="Myriad Pro"/>
        </w:rPr>
        <w:t xml:space="preserve"> 4.316, de 2019, a seguinte reda</w:t>
      </w:r>
      <w:r>
        <w:rPr>
          <w:rFonts w:ascii="Myriad Pro"/>
        </w:rPr>
        <w:t>çã</w:t>
      </w:r>
      <w:r>
        <w:rPr>
          <w:rFonts w:ascii="Myriad Pro"/>
        </w:rPr>
        <w:t>o:</w:t>
      </w:r>
    </w:p>
    <w:p w:rsidR="00B75B39" w:rsidRDefault="002B04DC">
      <w:pPr>
        <w:pStyle w:val="Escriba-Citacao4"/>
      </w:pPr>
      <w:r>
        <w:rPr>
          <w:rFonts w:ascii="Myriad Pro"/>
        </w:rPr>
        <w:t>Art. 1</w:t>
      </w:r>
      <w:r>
        <w:rPr>
          <w:rFonts w:ascii="Myriad Pro"/>
        </w:rPr>
        <w:t>º</w:t>
      </w:r>
      <w:r>
        <w:rPr>
          <w:rFonts w:ascii="Myriad Pro"/>
        </w:rPr>
        <w:t xml:space="preserve"> A Lei 8.078, de 11 de setembro de </w:t>
      </w:r>
      <w:r>
        <w:rPr>
          <w:rFonts w:ascii="Myriad Pro"/>
        </w:rPr>
        <w:t>1990, passa a vigorar com as seguintes altera</w:t>
      </w:r>
      <w:r>
        <w:rPr>
          <w:rFonts w:ascii="Myriad Pro"/>
        </w:rPr>
        <w:t>çõ</w:t>
      </w:r>
      <w:r>
        <w:rPr>
          <w:rFonts w:ascii="Myriad Pro"/>
        </w:rPr>
        <w:t>es:</w:t>
      </w:r>
    </w:p>
    <w:p w:rsidR="00B75B39" w:rsidRDefault="002B04DC">
      <w:pPr>
        <w:pStyle w:val="Escriba-Citacao4"/>
      </w:pPr>
      <w:r>
        <w:rPr>
          <w:rFonts w:ascii="Myriad Pro"/>
        </w:rPr>
        <w:t>‘</w:t>
      </w:r>
      <w:r>
        <w:rPr>
          <w:rFonts w:ascii="Myriad Pro"/>
        </w:rPr>
        <w:t>Art. 56. ....................................................................................................................................................................</w:t>
      </w:r>
    </w:p>
    <w:p w:rsidR="00B75B39" w:rsidRDefault="002B04DC">
      <w:pPr>
        <w:pStyle w:val="Escriba-Citacao4"/>
      </w:pPr>
      <w:r>
        <w:rPr>
          <w:rFonts w:ascii="Myriad Pro"/>
        </w:rPr>
        <w:t xml:space="preserve">XIII </w:t>
      </w:r>
      <w:r>
        <w:rPr>
          <w:rFonts w:ascii="Myriad Pro"/>
        </w:rPr>
        <w:t>–</w:t>
      </w:r>
      <w:r>
        <w:rPr>
          <w:rFonts w:ascii="Myriad Pro"/>
        </w:rPr>
        <w:t xml:space="preserve"> obriga</w:t>
      </w:r>
      <w:r>
        <w:rPr>
          <w:rFonts w:ascii="Myriad Pro"/>
        </w:rPr>
        <w:t>çã</w:t>
      </w:r>
      <w:r>
        <w:rPr>
          <w:rFonts w:ascii="Myriad Pro"/>
        </w:rPr>
        <w:t>o de dar, fazer</w:t>
      </w:r>
      <w:r>
        <w:rPr>
          <w:rFonts w:ascii="Myriad Pro"/>
        </w:rPr>
        <w:t xml:space="preserve"> ou n</w:t>
      </w:r>
      <w:r>
        <w:rPr>
          <w:rFonts w:ascii="Myriad Pro"/>
        </w:rPr>
        <w:t>ã</w:t>
      </w:r>
      <w:r>
        <w:rPr>
          <w:rFonts w:ascii="Myriad Pro"/>
        </w:rPr>
        <w:t>o fazer.</w:t>
      </w:r>
    </w:p>
    <w:p w:rsidR="00B75B39" w:rsidRDefault="002B04DC">
      <w:pPr>
        <w:pStyle w:val="Escriba-Citacao4"/>
      </w:pPr>
      <w:r>
        <w:rPr>
          <w:rFonts w:ascii="Myriad Pro"/>
        </w:rPr>
        <w:t>.........................................................................................................................................................................</w:t>
      </w:r>
      <w:r>
        <w:rPr>
          <w:rFonts w:ascii="Myriad Pro"/>
        </w:rPr>
        <w:t>’</w:t>
      </w:r>
      <w:r>
        <w:rPr>
          <w:rFonts w:ascii="Myriad Pro"/>
        </w:rPr>
        <w:t xml:space="preserve"> (NR)</w:t>
      </w:r>
    </w:p>
    <w:p w:rsidR="00B75B39" w:rsidRDefault="002B04DC">
      <w:pPr>
        <w:pStyle w:val="Escriba-Citacao4"/>
      </w:pPr>
      <w:r>
        <w:rPr>
          <w:rFonts w:ascii="Myriad Pro"/>
        </w:rPr>
        <w:t>‘</w:t>
      </w:r>
      <w:r>
        <w:rPr>
          <w:rFonts w:ascii="Myriad Pro"/>
        </w:rPr>
        <w:t>Art. 58. As penas de apreens</w:t>
      </w:r>
      <w:r>
        <w:rPr>
          <w:rFonts w:ascii="Myriad Pro"/>
        </w:rPr>
        <w:t>ã</w:t>
      </w:r>
      <w:r>
        <w:rPr>
          <w:rFonts w:ascii="Myriad Pro"/>
        </w:rPr>
        <w:t>o, de inutiliza</w:t>
      </w:r>
      <w:r>
        <w:rPr>
          <w:rFonts w:ascii="Myriad Pro"/>
        </w:rPr>
        <w:t>çã</w:t>
      </w:r>
      <w:r>
        <w:rPr>
          <w:rFonts w:ascii="Myriad Pro"/>
        </w:rPr>
        <w:t xml:space="preserve">o de produtos, de </w:t>
      </w:r>
      <w:r>
        <w:rPr>
          <w:rFonts w:ascii="Myriad Pro"/>
        </w:rPr>
        <w:t>proibi</w:t>
      </w:r>
      <w:r>
        <w:rPr>
          <w:rFonts w:ascii="Myriad Pro"/>
        </w:rPr>
        <w:t>çã</w:t>
      </w:r>
      <w:r>
        <w:rPr>
          <w:rFonts w:ascii="Myriad Pro"/>
        </w:rPr>
        <w:t>o de fabrica</w:t>
      </w:r>
      <w:r>
        <w:rPr>
          <w:rFonts w:ascii="Myriad Pro"/>
        </w:rPr>
        <w:t>çã</w:t>
      </w:r>
      <w:r>
        <w:rPr>
          <w:rFonts w:ascii="Myriad Pro"/>
        </w:rPr>
        <w:t>o de produtos, de suspens</w:t>
      </w:r>
      <w:r>
        <w:rPr>
          <w:rFonts w:ascii="Myriad Pro"/>
        </w:rPr>
        <w:t>ã</w:t>
      </w:r>
      <w:r>
        <w:rPr>
          <w:rFonts w:ascii="Myriad Pro"/>
        </w:rPr>
        <w:t>o do fornecimento de produto ou servi</w:t>
      </w:r>
      <w:r>
        <w:rPr>
          <w:rFonts w:ascii="Myriad Pro"/>
        </w:rPr>
        <w:t>ç</w:t>
      </w:r>
      <w:r>
        <w:rPr>
          <w:rFonts w:ascii="Myriad Pro"/>
        </w:rPr>
        <w:t>o, de cassa</w:t>
      </w:r>
      <w:r>
        <w:rPr>
          <w:rFonts w:ascii="Myriad Pro"/>
        </w:rPr>
        <w:t>çã</w:t>
      </w:r>
      <w:r>
        <w:rPr>
          <w:rFonts w:ascii="Myriad Pro"/>
        </w:rPr>
        <w:t>o do registro do produto, de revoga</w:t>
      </w:r>
      <w:r>
        <w:rPr>
          <w:rFonts w:ascii="Myriad Pro"/>
        </w:rPr>
        <w:t>çã</w:t>
      </w:r>
      <w:r>
        <w:rPr>
          <w:rFonts w:ascii="Myriad Pro"/>
        </w:rPr>
        <w:t>o da concess</w:t>
      </w:r>
      <w:r>
        <w:rPr>
          <w:rFonts w:ascii="Myriad Pro"/>
        </w:rPr>
        <w:t>ã</w:t>
      </w:r>
      <w:r>
        <w:rPr>
          <w:rFonts w:ascii="Myriad Pro"/>
        </w:rPr>
        <w:t>o ou permiss</w:t>
      </w:r>
      <w:r>
        <w:rPr>
          <w:rFonts w:ascii="Myriad Pro"/>
        </w:rPr>
        <w:t>ã</w:t>
      </w:r>
      <w:r>
        <w:rPr>
          <w:rFonts w:ascii="Myriad Pro"/>
        </w:rPr>
        <w:t>o de uso e de obriga</w:t>
      </w:r>
      <w:r>
        <w:rPr>
          <w:rFonts w:ascii="Myriad Pro"/>
        </w:rPr>
        <w:t>çã</w:t>
      </w:r>
      <w:r>
        <w:rPr>
          <w:rFonts w:ascii="Myriad Pro"/>
        </w:rPr>
        <w:t>o de dar, fazer ou n</w:t>
      </w:r>
      <w:r>
        <w:rPr>
          <w:rFonts w:ascii="Myriad Pro"/>
        </w:rPr>
        <w:t>ã</w:t>
      </w:r>
      <w:r>
        <w:rPr>
          <w:rFonts w:ascii="Myriad Pro"/>
        </w:rPr>
        <w:t>o fazer ser</w:t>
      </w:r>
      <w:r>
        <w:rPr>
          <w:rFonts w:ascii="Myriad Pro"/>
        </w:rPr>
        <w:t>ã</w:t>
      </w:r>
      <w:r>
        <w:rPr>
          <w:rFonts w:ascii="Myriad Pro"/>
        </w:rPr>
        <w:t>o aplicadas pela administra</w:t>
      </w:r>
      <w:r>
        <w:rPr>
          <w:rFonts w:ascii="Myriad Pro"/>
        </w:rPr>
        <w:t>çã</w:t>
      </w:r>
      <w:r>
        <w:rPr>
          <w:rFonts w:ascii="Myriad Pro"/>
        </w:rPr>
        <w:t>o, mediant</w:t>
      </w:r>
      <w:r>
        <w:rPr>
          <w:rFonts w:ascii="Myriad Pro"/>
        </w:rPr>
        <w:t>e procedimento administrativo, assegurada ampla defesa, quando forem constatados v</w:t>
      </w:r>
      <w:r>
        <w:rPr>
          <w:rFonts w:ascii="Myriad Pro"/>
        </w:rPr>
        <w:t>í</w:t>
      </w:r>
      <w:r>
        <w:rPr>
          <w:rFonts w:ascii="Myriad Pro"/>
        </w:rPr>
        <w:t>cios de quantidade ou de qualidade por inadequa</w:t>
      </w:r>
      <w:r>
        <w:rPr>
          <w:rFonts w:ascii="Myriad Pro"/>
        </w:rPr>
        <w:t>çã</w:t>
      </w:r>
      <w:r>
        <w:rPr>
          <w:rFonts w:ascii="Myriad Pro"/>
        </w:rPr>
        <w:t>o ou inseguran</w:t>
      </w:r>
      <w:r>
        <w:rPr>
          <w:rFonts w:ascii="Myriad Pro"/>
        </w:rPr>
        <w:t>ç</w:t>
      </w:r>
      <w:r>
        <w:rPr>
          <w:rFonts w:ascii="Myriad Pro"/>
        </w:rPr>
        <w:t xml:space="preserve">a do produto ou </w:t>
      </w:r>
      <w:proofErr w:type="gramStart"/>
      <w:r>
        <w:rPr>
          <w:rFonts w:ascii="Myriad Pro"/>
        </w:rPr>
        <w:t>servi</w:t>
      </w:r>
      <w:r>
        <w:rPr>
          <w:rFonts w:ascii="Myriad Pro"/>
        </w:rPr>
        <w:t>ç</w:t>
      </w:r>
      <w:r>
        <w:rPr>
          <w:rFonts w:ascii="Myriad Pro"/>
        </w:rPr>
        <w:t>o.</w:t>
      </w:r>
      <w:r>
        <w:rPr>
          <w:rFonts w:ascii="Myriad Pro"/>
        </w:rPr>
        <w:t>’</w:t>
      </w:r>
      <w:proofErr w:type="gramEnd"/>
      <w:r>
        <w:rPr>
          <w:rFonts w:ascii="Myriad Pro"/>
        </w:rPr>
        <w:t xml:space="preserve"> (</w:t>
      </w:r>
      <w:proofErr w:type="gramStart"/>
      <w:r>
        <w:rPr>
          <w:rFonts w:ascii="Myriad Pro"/>
        </w:rPr>
        <w:t>NR)</w:t>
      </w:r>
      <w:r>
        <w:rPr>
          <w:rFonts w:ascii="Myriad Pro"/>
        </w:rPr>
        <w:t>”</w:t>
      </w:r>
      <w:proofErr w:type="gramEnd"/>
    </w:p>
    <w:p w:rsidR="00B75B39" w:rsidRDefault="002B04DC">
      <w:pPr>
        <w:pStyle w:val="Escriba-Normalfffff9"/>
      </w:pPr>
      <w:r>
        <w:rPr>
          <w:rFonts w:ascii="Myriad Pro"/>
        </w:rPr>
        <w:t>Lidas as emendas.</w:t>
      </w:r>
    </w:p>
    <w:p w:rsidR="00B75B39" w:rsidRDefault="002B04DC">
      <w:pPr>
        <w:pStyle w:val="Escriba-Normalfffff9"/>
      </w:pPr>
      <w:r>
        <w:rPr>
          <w:rFonts w:ascii="Myriad Pro"/>
          <w:b/>
        </w:rPr>
        <w:t xml:space="preserve">O SR. PRESIDENTE </w:t>
      </w:r>
      <w:r>
        <w:rPr>
          <w:rFonts w:ascii="Myriad Pro"/>
        </w:rPr>
        <w:t>(Rodrigo Cunha. Bloco Parlamentar PSDB/PSL</w:t>
      </w:r>
      <w:r>
        <w:rPr>
          <w:rFonts w:ascii="Myriad Pro"/>
        </w:rPr>
        <w:t xml:space="preserve">/PSDB - AL) </w:t>
      </w:r>
      <w:r>
        <w:rPr>
          <w:rFonts w:ascii="Myriad Pro"/>
        </w:rPr>
        <w:t>–</w:t>
      </w:r>
      <w:r>
        <w:rPr>
          <w:rFonts w:ascii="Myriad Pro"/>
        </w:rPr>
        <w:t xml:space="preserve"> Senador </w:t>
      </w:r>
      <w:proofErr w:type="spellStart"/>
      <w:r>
        <w:rPr>
          <w:rFonts w:ascii="Myriad Pro"/>
        </w:rPr>
        <w:t>Styvenson</w:t>
      </w:r>
      <w:proofErr w:type="spellEnd"/>
      <w:r>
        <w:rPr>
          <w:rFonts w:ascii="Myriad Pro"/>
        </w:rPr>
        <w:t>, mais uma vez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porque sei que, neste momento tamb</w:t>
      </w:r>
      <w:r>
        <w:rPr>
          <w:rFonts w:ascii="Myriad Pro"/>
        </w:rPr>
        <w:t>é</w:t>
      </w:r>
      <w:r>
        <w:rPr>
          <w:rFonts w:ascii="Myriad Pro"/>
        </w:rPr>
        <w:t>m, tem uma atividade que diz respeito ao seu Estado do Rio Grande do Norte, e gentilmente fez a leitura desses dois relat</w:t>
      </w:r>
      <w:r>
        <w:rPr>
          <w:rFonts w:ascii="Myriad Pro"/>
        </w:rPr>
        <w:t>ó</w:t>
      </w:r>
      <w:r>
        <w:rPr>
          <w:rFonts w:ascii="Myriad Pro"/>
        </w:rPr>
        <w:t>rios.</w:t>
      </w:r>
    </w:p>
    <w:p w:rsidR="00B75B39" w:rsidRDefault="002B04DC">
      <w:pPr>
        <w:pStyle w:val="Escriba-Normalfffff9"/>
      </w:pPr>
      <w:r>
        <w:rPr>
          <w:rFonts w:ascii="Myriad Pro"/>
        </w:rPr>
        <w:t xml:space="preserve">Este </w:t>
      </w:r>
      <w:r>
        <w:rPr>
          <w:rFonts w:ascii="Myriad Pro"/>
        </w:rPr>
        <w:t>ú</w:t>
      </w:r>
      <w:r>
        <w:rPr>
          <w:rFonts w:ascii="Myriad Pro"/>
        </w:rPr>
        <w:t>ltimo relat</w:t>
      </w:r>
      <w:r>
        <w:rPr>
          <w:rFonts w:ascii="Myriad Pro"/>
        </w:rPr>
        <w:t>ó</w:t>
      </w:r>
      <w:r>
        <w:rPr>
          <w:rFonts w:ascii="Myriad Pro"/>
        </w:rPr>
        <w:t xml:space="preserve">rio lido </w:t>
      </w:r>
      <w:r>
        <w:rPr>
          <w:rFonts w:ascii="Myriad Pro"/>
        </w:rPr>
        <w:t>teve origem na primeira reuni</w:t>
      </w:r>
      <w:r>
        <w:rPr>
          <w:rFonts w:ascii="Myriad Pro"/>
        </w:rPr>
        <w:t>ã</w:t>
      </w:r>
      <w:r>
        <w:rPr>
          <w:rFonts w:ascii="Myriad Pro"/>
        </w:rPr>
        <w:t>o desta Comiss</w:t>
      </w:r>
      <w:r>
        <w:rPr>
          <w:rFonts w:ascii="Myriad Pro"/>
        </w:rPr>
        <w:t>ã</w:t>
      </w:r>
      <w:r>
        <w:rPr>
          <w:rFonts w:ascii="Myriad Pro"/>
        </w:rPr>
        <w:t>o, reuni</w:t>
      </w:r>
      <w:r>
        <w:rPr>
          <w:rFonts w:ascii="Myriad Pro"/>
        </w:rPr>
        <w:t>ã</w:t>
      </w:r>
      <w:r>
        <w:rPr>
          <w:rFonts w:ascii="Myriad Pro"/>
        </w:rPr>
        <w:t xml:space="preserve">o essa em que compareceram quase 200 </w:t>
      </w:r>
      <w:r>
        <w:rPr>
          <w:rFonts w:ascii="Myriad Pro"/>
        </w:rPr>
        <w:t>ó</w:t>
      </w:r>
      <w:r>
        <w:rPr>
          <w:rFonts w:ascii="Myriad Pro"/>
        </w:rPr>
        <w:t>rg</w:t>
      </w:r>
      <w:r>
        <w:rPr>
          <w:rFonts w:ascii="Myriad Pro"/>
        </w:rPr>
        <w:t>ã</w:t>
      </w:r>
      <w:r>
        <w:rPr>
          <w:rFonts w:ascii="Myriad Pro"/>
        </w:rPr>
        <w:t>os de defesa do consumidor, que fizeram duas solicita</w:t>
      </w:r>
      <w:r>
        <w:rPr>
          <w:rFonts w:ascii="Myriad Pro"/>
        </w:rPr>
        <w:t>çõ</w:t>
      </w:r>
      <w:r>
        <w:rPr>
          <w:rFonts w:ascii="Myriad Pro"/>
        </w:rPr>
        <w:t>es: uma era para que esta Casa, atrav</w:t>
      </w:r>
      <w:r>
        <w:rPr>
          <w:rFonts w:ascii="Myriad Pro"/>
        </w:rPr>
        <w:t>é</w:t>
      </w:r>
      <w:r>
        <w:rPr>
          <w:rFonts w:ascii="Myriad Pro"/>
        </w:rPr>
        <w:t>s da Comiss</w:t>
      </w:r>
      <w:r>
        <w:rPr>
          <w:rFonts w:ascii="Myriad Pro"/>
        </w:rPr>
        <w:t>ã</w:t>
      </w:r>
      <w:r>
        <w:rPr>
          <w:rFonts w:ascii="Myriad Pro"/>
        </w:rPr>
        <w:t xml:space="preserve">o de Defesa do Consumidor </w:t>
      </w:r>
      <w:r>
        <w:rPr>
          <w:rFonts w:ascii="Myriad Pro"/>
        </w:rPr>
        <w:t>–</w:t>
      </w:r>
      <w:r>
        <w:rPr>
          <w:rFonts w:ascii="Myriad Pro"/>
        </w:rPr>
        <w:t xml:space="preserve"> que </w:t>
      </w:r>
      <w:r>
        <w:rPr>
          <w:rFonts w:ascii="Myriad Pro"/>
        </w:rPr>
        <w:t>é</w:t>
      </w:r>
      <w:r>
        <w:rPr>
          <w:rFonts w:ascii="Myriad Pro"/>
        </w:rPr>
        <w:t xml:space="preserve"> esta </w:t>
      </w:r>
      <w:r>
        <w:rPr>
          <w:rFonts w:ascii="Myriad Pro"/>
        </w:rPr>
        <w:t>–</w:t>
      </w:r>
      <w:r>
        <w:rPr>
          <w:rFonts w:ascii="Myriad Pro"/>
        </w:rPr>
        <w:t xml:space="preserve">, se empenhasse </w:t>
      </w:r>
      <w:r>
        <w:rPr>
          <w:rFonts w:ascii="Myriad Pro"/>
        </w:rPr>
        <w:t xml:space="preserve">para o andamento do projeto que trata do </w:t>
      </w:r>
      <w:proofErr w:type="spellStart"/>
      <w:r>
        <w:rPr>
          <w:rFonts w:ascii="Myriad Pro"/>
        </w:rPr>
        <w:t>superendividamento</w:t>
      </w:r>
      <w:proofErr w:type="spellEnd"/>
      <w:r>
        <w:rPr>
          <w:rFonts w:ascii="Myriad Pro"/>
        </w:rPr>
        <w:t>, que foi aprovado por esta Casa e que agora ter</w:t>
      </w:r>
      <w:r>
        <w:rPr>
          <w:rFonts w:ascii="Myriad Pro"/>
        </w:rPr>
        <w:t>á</w:t>
      </w:r>
      <w:r>
        <w:rPr>
          <w:rFonts w:ascii="Myriad Pro"/>
        </w:rPr>
        <w:t xml:space="preserve"> o seu parecer aprovado tamb</w:t>
      </w:r>
      <w:r>
        <w:rPr>
          <w:rFonts w:ascii="Myriad Pro"/>
        </w:rPr>
        <w:t>é</w:t>
      </w:r>
      <w:r>
        <w:rPr>
          <w:rFonts w:ascii="Myriad Pro"/>
        </w:rPr>
        <w:t>m, tenho certeza, pela C</w:t>
      </w:r>
      <w:r>
        <w:rPr>
          <w:rFonts w:ascii="Myriad Pro"/>
        </w:rPr>
        <w:t>â</w:t>
      </w:r>
      <w:r>
        <w:rPr>
          <w:rFonts w:ascii="Myriad Pro"/>
        </w:rPr>
        <w:t xml:space="preserve">mara dos Deputados. </w:t>
      </w:r>
    </w:p>
    <w:p w:rsidR="00B75B39" w:rsidRDefault="002B04DC">
      <w:pPr>
        <w:pStyle w:val="Escriba-Normalfffff9"/>
      </w:pPr>
      <w:r>
        <w:rPr>
          <w:rFonts w:ascii="Myriad Pro"/>
        </w:rPr>
        <w:t>Ent</w:t>
      </w:r>
      <w:r>
        <w:rPr>
          <w:rFonts w:ascii="Myriad Pro"/>
        </w:rPr>
        <w:t>ã</w:t>
      </w:r>
      <w:r>
        <w:rPr>
          <w:rFonts w:ascii="Myriad Pro"/>
        </w:rPr>
        <w:t>o, fizemos v</w:t>
      </w:r>
      <w:r>
        <w:rPr>
          <w:rFonts w:ascii="Myriad Pro"/>
        </w:rPr>
        <w:t>á</w:t>
      </w:r>
      <w:r>
        <w:rPr>
          <w:rFonts w:ascii="Myriad Pro"/>
        </w:rPr>
        <w:t>rias gest</w:t>
      </w:r>
      <w:r>
        <w:rPr>
          <w:rFonts w:ascii="Myriad Pro"/>
        </w:rPr>
        <w:t>õ</w:t>
      </w:r>
      <w:r>
        <w:rPr>
          <w:rFonts w:ascii="Myriad Pro"/>
        </w:rPr>
        <w:t>es nesse sentido.</w:t>
      </w:r>
    </w:p>
    <w:p w:rsidR="00B75B39" w:rsidRDefault="002B04DC">
      <w:pPr>
        <w:pStyle w:val="Escriba-Normalfffff9"/>
      </w:pPr>
      <w:r>
        <w:rPr>
          <w:rFonts w:ascii="Myriad Pro"/>
        </w:rPr>
        <w:t xml:space="preserve">O outro pedido dizia </w:t>
      </w:r>
      <w:r>
        <w:rPr>
          <w:rFonts w:ascii="Myriad Pro"/>
        </w:rPr>
        <w:t xml:space="preserve">respeito justamente ao fortalecimento dos </w:t>
      </w:r>
      <w:proofErr w:type="spellStart"/>
      <w:r>
        <w:rPr>
          <w:rFonts w:ascii="Myriad Pro"/>
        </w:rPr>
        <w:t>PROCONs</w:t>
      </w:r>
      <w:proofErr w:type="spellEnd"/>
      <w:r>
        <w:rPr>
          <w:rFonts w:ascii="Myriad Pro"/>
        </w:rPr>
        <w:t xml:space="preserve">, que </w:t>
      </w:r>
      <w:r>
        <w:rPr>
          <w:rFonts w:ascii="Myriad Pro"/>
        </w:rPr>
        <w:t>é</w:t>
      </w:r>
      <w:r>
        <w:rPr>
          <w:rFonts w:ascii="Myriad Pro"/>
        </w:rPr>
        <w:t xml:space="preserve"> o que V. Exa. </w:t>
      </w:r>
      <w:proofErr w:type="gramStart"/>
      <w:r>
        <w:rPr>
          <w:rFonts w:ascii="Myriad Pro"/>
        </w:rPr>
        <w:t>acabou</w:t>
      </w:r>
      <w:proofErr w:type="gramEnd"/>
      <w:r>
        <w:rPr>
          <w:rFonts w:ascii="Myriad Pro"/>
        </w:rPr>
        <w:t xml:space="preserve"> de ler. Permite-se, com a aprova</w:t>
      </w:r>
      <w:r>
        <w:rPr>
          <w:rFonts w:ascii="Myriad Pro"/>
        </w:rPr>
        <w:t>çã</w:t>
      </w:r>
      <w:r>
        <w:rPr>
          <w:rFonts w:ascii="Myriad Pro"/>
        </w:rPr>
        <w:t>o desse projeto, dar ao Procon o poder de resolver o problema na frente do consumidor, na frente da empresa. Muitas vezes, o Procon, ao reconhec</w:t>
      </w:r>
      <w:r>
        <w:rPr>
          <w:rFonts w:ascii="Myriad Pro"/>
        </w:rPr>
        <w:t>er que o consumidor tinha o direito, n</w:t>
      </w:r>
      <w:r>
        <w:rPr>
          <w:rFonts w:ascii="Myriad Pro"/>
        </w:rPr>
        <w:t>ã</w:t>
      </w:r>
      <w:r>
        <w:rPr>
          <w:rFonts w:ascii="Myriad Pro"/>
        </w:rPr>
        <w:t>o tinha como determinar que aquela empresa entregasse um novo aparelho a ele, que aquela empresa o ressarcisse de uma cobran</w:t>
      </w:r>
      <w:r>
        <w:rPr>
          <w:rFonts w:ascii="Myriad Pro"/>
        </w:rPr>
        <w:t>ç</w:t>
      </w:r>
      <w:r>
        <w:rPr>
          <w:rFonts w:ascii="Myriad Pro"/>
        </w:rPr>
        <w:t>a indevida, e agora o Procon vai exigir isso.</w:t>
      </w:r>
    </w:p>
    <w:p w:rsidR="00B75B39" w:rsidRDefault="002B04DC">
      <w:pPr>
        <w:pStyle w:val="Escriba-Normalfffff9"/>
      </w:pPr>
      <w:r>
        <w:rPr>
          <w:rFonts w:ascii="Myriad Pro"/>
        </w:rPr>
        <w:lastRenderedPageBreak/>
        <w:t>Ent</w:t>
      </w:r>
      <w:r>
        <w:rPr>
          <w:rFonts w:ascii="Myriad Pro"/>
        </w:rPr>
        <w:t>ã</w:t>
      </w:r>
      <w:r>
        <w:rPr>
          <w:rFonts w:ascii="Myriad Pro"/>
        </w:rPr>
        <w:t xml:space="preserve">o, esse fortalecimento </w:t>
      </w:r>
      <w:r>
        <w:rPr>
          <w:rFonts w:ascii="Myriad Pro"/>
        </w:rPr>
        <w:t>é</w:t>
      </w:r>
      <w:r>
        <w:rPr>
          <w:rFonts w:ascii="Myriad Pro"/>
        </w:rPr>
        <w:t xml:space="preserve"> uma mudan</w:t>
      </w:r>
      <w:r>
        <w:rPr>
          <w:rFonts w:ascii="Myriad Pro"/>
        </w:rPr>
        <w:t>ç</w:t>
      </w:r>
      <w:r>
        <w:rPr>
          <w:rFonts w:ascii="Myriad Pro"/>
        </w:rPr>
        <w:t>a de pa</w:t>
      </w:r>
      <w:r>
        <w:rPr>
          <w:rFonts w:ascii="Myriad Pro"/>
        </w:rPr>
        <w:t xml:space="preserve">radigma na atitude dos </w:t>
      </w:r>
      <w:r>
        <w:rPr>
          <w:rFonts w:ascii="Myriad Pro"/>
        </w:rPr>
        <w:t>ó</w:t>
      </w:r>
      <w:r>
        <w:rPr>
          <w:rFonts w:ascii="Myriad Pro"/>
        </w:rPr>
        <w:t>rg</w:t>
      </w:r>
      <w:r>
        <w:rPr>
          <w:rFonts w:ascii="Myriad Pro"/>
        </w:rPr>
        <w:t>ã</w:t>
      </w:r>
      <w:r>
        <w:rPr>
          <w:rFonts w:ascii="Myriad Pro"/>
        </w:rPr>
        <w:t>os de defesa do consumidor. O relat</w:t>
      </w:r>
      <w:r>
        <w:rPr>
          <w:rFonts w:ascii="Myriad Pro"/>
        </w:rPr>
        <w:t>ó</w:t>
      </w:r>
      <w:r>
        <w:rPr>
          <w:rFonts w:ascii="Myriad Pro"/>
        </w:rPr>
        <w:t xml:space="preserve">rio feito pelo Senador Roberto Rocha, do qual V. Exa. </w:t>
      </w:r>
      <w:proofErr w:type="gramStart"/>
      <w:r>
        <w:rPr>
          <w:rFonts w:ascii="Myriad Pro"/>
        </w:rPr>
        <w:t>fez</w:t>
      </w:r>
      <w:proofErr w:type="gramEnd"/>
      <w:r>
        <w:rPr>
          <w:rFonts w:ascii="Myriad Pro"/>
        </w:rPr>
        <w:t xml:space="preserve"> a leitura, foi completo nesse sentido e vem em um bom momento, no momento em que j</w:t>
      </w:r>
      <w:r>
        <w:rPr>
          <w:rFonts w:ascii="Myriad Pro"/>
        </w:rPr>
        <w:t>á</w:t>
      </w:r>
      <w:r>
        <w:rPr>
          <w:rFonts w:ascii="Myriad Pro"/>
        </w:rPr>
        <w:t xml:space="preserve"> temos a maturidade desses </w:t>
      </w:r>
      <w:r>
        <w:rPr>
          <w:rFonts w:ascii="Myriad Pro"/>
        </w:rPr>
        <w:t>ó</w:t>
      </w:r>
      <w:r>
        <w:rPr>
          <w:rFonts w:ascii="Myriad Pro"/>
        </w:rPr>
        <w:t>rg</w:t>
      </w:r>
      <w:r>
        <w:rPr>
          <w:rFonts w:ascii="Myriad Pro"/>
        </w:rPr>
        <w:t>ã</w:t>
      </w:r>
      <w:r>
        <w:rPr>
          <w:rFonts w:ascii="Myriad Pro"/>
        </w:rPr>
        <w:t>os espalhados pelo Pa</w:t>
      </w:r>
      <w:r>
        <w:rPr>
          <w:rFonts w:ascii="Myriad Pro"/>
        </w:rPr>
        <w:t>í</w:t>
      </w:r>
      <w:r>
        <w:rPr>
          <w:rFonts w:ascii="Myriad Pro"/>
        </w:rPr>
        <w:t>s inteiro e temos tamb</w:t>
      </w:r>
      <w:r>
        <w:rPr>
          <w:rFonts w:ascii="Myriad Pro"/>
        </w:rPr>
        <w:t>é</w:t>
      </w:r>
      <w:r>
        <w:rPr>
          <w:rFonts w:ascii="Myriad Pro"/>
        </w:rPr>
        <w:t xml:space="preserve">m uma unidade. </w:t>
      </w:r>
    </w:p>
    <w:p w:rsidR="00B75B39" w:rsidRDefault="002B04DC">
      <w:pPr>
        <w:pStyle w:val="Escriba-Normalfffff9"/>
      </w:pPr>
      <w:r>
        <w:rPr>
          <w:rFonts w:ascii="Myriad Pro"/>
        </w:rPr>
        <w:t>E aqui eu posso mencionar tamb</w:t>
      </w:r>
      <w:r>
        <w:rPr>
          <w:rFonts w:ascii="Myriad Pro"/>
        </w:rPr>
        <w:t>é</w:t>
      </w:r>
      <w:r>
        <w:rPr>
          <w:rFonts w:ascii="Myriad Pro"/>
        </w:rPr>
        <w:t>m o principal respons</w:t>
      </w:r>
      <w:r>
        <w:rPr>
          <w:rFonts w:ascii="Myriad Pro"/>
        </w:rPr>
        <w:t>á</w:t>
      </w:r>
      <w:r>
        <w:rPr>
          <w:rFonts w:ascii="Myriad Pro"/>
        </w:rPr>
        <w:t>vel por isso, a associa</w:t>
      </w:r>
      <w:r>
        <w:rPr>
          <w:rFonts w:ascii="Myriad Pro"/>
        </w:rPr>
        <w:t>çã</w:t>
      </w:r>
      <w:r>
        <w:rPr>
          <w:rFonts w:ascii="Myriad Pro"/>
        </w:rPr>
        <w:t xml:space="preserve">o que foi a grande articuladora dessa unidade dos </w:t>
      </w:r>
      <w:proofErr w:type="spellStart"/>
      <w:r>
        <w:rPr>
          <w:rFonts w:ascii="Myriad Pro"/>
        </w:rPr>
        <w:t>Procons</w:t>
      </w:r>
      <w:proofErr w:type="spellEnd"/>
      <w:r>
        <w:rPr>
          <w:rFonts w:ascii="Myriad Pro"/>
        </w:rPr>
        <w:t xml:space="preserve"> e que solicitou isso formalmente ao nosso gabinete, que </w:t>
      </w:r>
      <w:r>
        <w:rPr>
          <w:rFonts w:ascii="Myriad Pro"/>
        </w:rPr>
        <w:t>é</w:t>
      </w:r>
      <w:r>
        <w:rPr>
          <w:rFonts w:ascii="Myriad Pro"/>
        </w:rPr>
        <w:t xml:space="preserve"> a </w:t>
      </w:r>
      <w:proofErr w:type="spellStart"/>
      <w:r>
        <w:rPr>
          <w:rFonts w:ascii="Myriad Pro"/>
        </w:rPr>
        <w:t>ProconsBrasil</w:t>
      </w:r>
      <w:proofErr w:type="spellEnd"/>
      <w:r>
        <w:rPr>
          <w:rFonts w:ascii="Myriad Pro"/>
        </w:rPr>
        <w:t>, assoc</w:t>
      </w:r>
      <w:r>
        <w:rPr>
          <w:rFonts w:ascii="Myriad Pro"/>
        </w:rPr>
        <w:t>ia</w:t>
      </w:r>
      <w:r>
        <w:rPr>
          <w:rFonts w:ascii="Myriad Pro"/>
        </w:rPr>
        <w:t>çã</w:t>
      </w:r>
      <w:r>
        <w:rPr>
          <w:rFonts w:ascii="Myriad Pro"/>
        </w:rPr>
        <w:t xml:space="preserve">o que envolve os </w:t>
      </w:r>
      <w:proofErr w:type="spellStart"/>
      <w:r>
        <w:rPr>
          <w:rFonts w:ascii="Myriad Pro"/>
        </w:rPr>
        <w:t>Procons</w:t>
      </w:r>
      <w:proofErr w:type="spellEnd"/>
      <w:r>
        <w:rPr>
          <w:rFonts w:ascii="Myriad Pro"/>
        </w:rPr>
        <w:t xml:space="preserve"> de todo o Pa</w:t>
      </w:r>
      <w:r>
        <w:rPr>
          <w:rFonts w:ascii="Myriad Pro"/>
        </w:rPr>
        <w:t>í</w:t>
      </w:r>
      <w:r>
        <w:rPr>
          <w:rFonts w:ascii="Myriad Pro"/>
        </w:rPr>
        <w:t>s, do menor ao maior, que unificou as informa</w:t>
      </w:r>
      <w:r>
        <w:rPr>
          <w:rFonts w:ascii="Myriad Pro"/>
        </w:rPr>
        <w:t>çõ</w:t>
      </w:r>
      <w:r>
        <w:rPr>
          <w:rFonts w:ascii="Myriad Pro"/>
        </w:rPr>
        <w:t>es e qualificou os seus quadros t</w:t>
      </w:r>
      <w:r>
        <w:rPr>
          <w:rFonts w:ascii="Myriad Pro"/>
        </w:rPr>
        <w:t>é</w:t>
      </w:r>
      <w:r>
        <w:rPr>
          <w:rFonts w:ascii="Myriad Pro"/>
        </w:rPr>
        <w:t>cnicos. Ent</w:t>
      </w:r>
      <w:r>
        <w:rPr>
          <w:rFonts w:ascii="Myriad Pro"/>
        </w:rPr>
        <w:t>ã</w:t>
      </w:r>
      <w:r>
        <w:rPr>
          <w:rFonts w:ascii="Myriad Pro"/>
        </w:rPr>
        <w:t>o, com certeza, isso chegar</w:t>
      </w:r>
      <w:r>
        <w:rPr>
          <w:rFonts w:ascii="Myriad Pro"/>
        </w:rPr>
        <w:t>á</w:t>
      </w:r>
      <w:r>
        <w:rPr>
          <w:rFonts w:ascii="Myriad Pro"/>
        </w:rPr>
        <w:t xml:space="preserve"> em boa hora. </w:t>
      </w:r>
    </w:p>
    <w:p w:rsidR="00B75B39" w:rsidRDefault="002B04DC">
      <w:pPr>
        <w:pStyle w:val="Escriba-Normalfffff9"/>
      </w:pPr>
      <w:r>
        <w:rPr>
          <w:rFonts w:ascii="Myriad Pro"/>
        </w:rPr>
        <w:t>A gente precisa buscar, cada vez mais, o equil</w:t>
      </w:r>
      <w:r>
        <w:rPr>
          <w:rFonts w:ascii="Myriad Pro"/>
        </w:rPr>
        <w:t>í</w:t>
      </w:r>
      <w:r>
        <w:rPr>
          <w:rFonts w:ascii="Myriad Pro"/>
        </w:rPr>
        <w:t>brio entre o fornecedor e o con</w:t>
      </w:r>
      <w:r>
        <w:rPr>
          <w:rFonts w:ascii="Myriad Pro"/>
        </w:rPr>
        <w:t>sumidor.</w:t>
      </w:r>
    </w:p>
    <w:p w:rsidR="00B75B39" w:rsidRDefault="002B04DC">
      <w:pPr>
        <w:pStyle w:val="Escriba-Normalfffff9"/>
      </w:pPr>
      <w:r>
        <w:rPr>
          <w:rFonts w:ascii="Myriad Pro"/>
        </w:rPr>
        <w:t xml:space="preserve">Tendo lido V. Exa. </w:t>
      </w:r>
      <w:proofErr w:type="gramStart"/>
      <w:r>
        <w:rPr>
          <w:rFonts w:ascii="Myriad Pro"/>
        </w:rPr>
        <w:t>esse</w:t>
      </w:r>
      <w:proofErr w:type="gramEnd"/>
      <w:r>
        <w:rPr>
          <w:rFonts w:ascii="Myriad Pro"/>
        </w:rPr>
        <w:t xml:space="preserve"> relat</w:t>
      </w:r>
      <w:r>
        <w:rPr>
          <w:rFonts w:ascii="Myriad Pro"/>
        </w:rPr>
        <w:t>ó</w:t>
      </w:r>
      <w:r>
        <w:rPr>
          <w:rFonts w:ascii="Myriad Pro"/>
        </w:rPr>
        <w:t>rio e n</w:t>
      </w:r>
      <w:r>
        <w:rPr>
          <w:rFonts w:ascii="Myriad Pro"/>
        </w:rPr>
        <w:t>ã</w:t>
      </w:r>
      <w:r>
        <w:rPr>
          <w:rFonts w:ascii="Myriad Pro"/>
        </w:rPr>
        <w:t>o havendo qu</w:t>
      </w:r>
      <w:r>
        <w:rPr>
          <w:rFonts w:ascii="Myriad Pro"/>
        </w:rPr>
        <w:t>ó</w:t>
      </w:r>
      <w:r>
        <w:rPr>
          <w:rFonts w:ascii="Myriad Pro"/>
        </w:rPr>
        <w:t>rum para a sua aprova</w:t>
      </w:r>
      <w:r>
        <w:rPr>
          <w:rFonts w:ascii="Myriad Pro"/>
        </w:rPr>
        <w:t>çã</w:t>
      </w:r>
      <w:r>
        <w:rPr>
          <w:rFonts w:ascii="Myriad Pro"/>
        </w:rPr>
        <w:t>o, eu n</w:t>
      </w:r>
      <w:r>
        <w:rPr>
          <w:rFonts w:ascii="Myriad Pro"/>
        </w:rPr>
        <w:t>ã</w:t>
      </w:r>
      <w:r>
        <w:rPr>
          <w:rFonts w:ascii="Myriad Pro"/>
        </w:rPr>
        <w:t>o o colocarei em vota</w:t>
      </w:r>
      <w:r>
        <w:rPr>
          <w:rFonts w:ascii="Myriad Pro"/>
        </w:rPr>
        <w:t>çã</w:t>
      </w:r>
      <w:r>
        <w:rPr>
          <w:rFonts w:ascii="Myriad Pro"/>
        </w:rPr>
        <w:t>o.</w:t>
      </w:r>
    </w:p>
    <w:p w:rsidR="00B75B39" w:rsidRDefault="002B04DC">
      <w:pPr>
        <w:pStyle w:val="Escriba-Normalfffff9"/>
      </w:pPr>
      <w:r>
        <w:rPr>
          <w:rFonts w:ascii="Myriad Pro"/>
        </w:rPr>
        <w:t>Estou aqui diante de v</w:t>
      </w:r>
      <w:r>
        <w:rPr>
          <w:rFonts w:ascii="Myriad Pro"/>
        </w:rPr>
        <w:t>á</w:t>
      </w:r>
      <w:r>
        <w:rPr>
          <w:rFonts w:ascii="Myriad Pro"/>
        </w:rPr>
        <w:t>rios senhores e senhoras que est</w:t>
      </w:r>
      <w:r>
        <w:rPr>
          <w:rFonts w:ascii="Myriad Pro"/>
        </w:rPr>
        <w:t>ã</w:t>
      </w:r>
      <w:r>
        <w:rPr>
          <w:rFonts w:ascii="Myriad Pro"/>
        </w:rPr>
        <w:t>o interessados em um projeto espec</w:t>
      </w:r>
      <w:r>
        <w:rPr>
          <w:rFonts w:ascii="Myriad Pro"/>
        </w:rPr>
        <w:t>í</w:t>
      </w:r>
      <w:r>
        <w:rPr>
          <w:rFonts w:ascii="Myriad Pro"/>
        </w:rPr>
        <w:t>fico, que consta do item 12. N</w:t>
      </w:r>
      <w:r>
        <w:rPr>
          <w:rFonts w:ascii="Myriad Pro"/>
        </w:rPr>
        <w:t>ã</w:t>
      </w:r>
      <w:r>
        <w:rPr>
          <w:rFonts w:ascii="Myriad Pro"/>
        </w:rPr>
        <w:t>o vou deixar de f</w:t>
      </w:r>
      <w:r>
        <w:rPr>
          <w:rFonts w:ascii="Myriad Pro"/>
        </w:rPr>
        <w:t>alar sobre ele. (</w:t>
      </w:r>
      <w:r>
        <w:rPr>
          <w:rFonts w:ascii="Myriad Pro"/>
          <w:i/>
        </w:rPr>
        <w:t>Pausa.</w:t>
      </w:r>
      <w:r>
        <w:rPr>
          <w:rFonts w:ascii="Myriad Pro"/>
        </w:rPr>
        <w:t>)</w:t>
      </w:r>
    </w:p>
    <w:p w:rsidR="00B75B39" w:rsidRDefault="002B04DC">
      <w:pPr>
        <w:pStyle w:val="Escriba-Normalfffff9"/>
      </w:pPr>
      <w:r>
        <w:rPr>
          <w:rFonts w:ascii="Myriad Pro"/>
        </w:rPr>
        <w:t>É</w:t>
      </w:r>
      <w:r>
        <w:rPr>
          <w:rFonts w:ascii="Myriad Pro"/>
        </w:rPr>
        <w:t xml:space="preserve"> o item 4.</w:t>
      </w:r>
    </w:p>
    <w:p w:rsidR="00B75B39" w:rsidRDefault="00B75B39">
      <w:pPr>
        <w:pStyle w:val="Escriba-Normalfffff9"/>
      </w:pPr>
    </w:p>
    <w:p w:rsidR="00B75B39" w:rsidRDefault="002B04DC">
      <w:pPr>
        <w:pStyle w:val="Escriba-Centralizado7"/>
      </w:pPr>
      <w:r>
        <w:rPr>
          <w:rFonts w:ascii="Myriad Pro"/>
          <w:b/>
        </w:rPr>
        <w:t>ITEM 4</w:t>
      </w:r>
    </w:p>
    <w:p w:rsidR="00B75B39" w:rsidRDefault="002B04DC">
      <w:pPr>
        <w:pStyle w:val="Escriba-Centralizado7"/>
      </w:pPr>
      <w:r>
        <w:rPr>
          <w:rFonts w:ascii="Myriad Pro"/>
          <w:b/>
        </w:rPr>
        <w:t>SUBSTITUTIVO DA C</w:t>
      </w:r>
      <w:r>
        <w:rPr>
          <w:rFonts w:ascii="Myriad Pro"/>
          <w:b/>
        </w:rPr>
        <w:t>Â</w:t>
      </w:r>
      <w:r>
        <w:rPr>
          <w:rFonts w:ascii="Myriad Pro"/>
          <w:b/>
        </w:rPr>
        <w:t>MARA DOS DEPUTADOS N</w:t>
      </w:r>
      <w:r>
        <w:rPr>
          <w:rFonts w:ascii="Myriad Pro"/>
          <w:b/>
        </w:rPr>
        <w:t>°</w:t>
      </w:r>
      <w:r>
        <w:rPr>
          <w:rFonts w:ascii="Myriad Pro"/>
          <w:b/>
        </w:rPr>
        <w:t xml:space="preserve"> 6, DE 2016, AO PROJETO DE LEI DO SENADO N</w:t>
      </w:r>
      <w:r>
        <w:rPr>
          <w:rFonts w:ascii="Myriad Pro"/>
          <w:b/>
        </w:rPr>
        <w:t>º</w:t>
      </w:r>
      <w:r>
        <w:rPr>
          <w:rFonts w:ascii="Myriad Pro"/>
          <w:b/>
        </w:rPr>
        <w:t xml:space="preserve"> 135, DE 2010</w:t>
      </w:r>
    </w:p>
    <w:p w:rsidR="00B75B39" w:rsidRDefault="002B04DC">
      <w:pPr>
        <w:pStyle w:val="Escriba-Centralizado7"/>
      </w:pPr>
      <w:r>
        <w:rPr>
          <w:rFonts w:ascii="Myriad Pro"/>
          <w:b/>
        </w:rPr>
        <w:t>- N</w:t>
      </w:r>
      <w:r>
        <w:rPr>
          <w:rFonts w:ascii="Myriad Pro"/>
          <w:b/>
        </w:rPr>
        <w:t>ã</w:t>
      </w:r>
      <w:r>
        <w:rPr>
          <w:rFonts w:ascii="Myriad Pro"/>
          <w:b/>
        </w:rPr>
        <w:t xml:space="preserve">o terminativo - </w:t>
      </w:r>
    </w:p>
    <w:p w:rsidR="00B75B39" w:rsidRDefault="002B04DC">
      <w:pPr>
        <w:pStyle w:val="Escriba-Normalfffff9"/>
      </w:pPr>
      <w:r>
        <w:rPr>
          <w:rFonts w:ascii="Myriad Pro"/>
          <w:i/>
        </w:rPr>
        <w:t>Institui o Estatuto da Seguran</w:t>
      </w:r>
      <w:r>
        <w:rPr>
          <w:rFonts w:ascii="Myriad Pro"/>
          <w:i/>
        </w:rPr>
        <w:t>ç</w:t>
      </w:r>
      <w:r>
        <w:rPr>
          <w:rFonts w:ascii="Myriad Pro"/>
          <w:i/>
        </w:rPr>
        <w:t>a Privada e da Seguran</w:t>
      </w:r>
      <w:r>
        <w:rPr>
          <w:rFonts w:ascii="Myriad Pro"/>
          <w:i/>
        </w:rPr>
        <w:t>ç</w:t>
      </w:r>
      <w:r>
        <w:rPr>
          <w:rFonts w:ascii="Myriad Pro"/>
          <w:i/>
        </w:rPr>
        <w:t>a das Institui</w:t>
      </w:r>
      <w:r>
        <w:rPr>
          <w:rFonts w:ascii="Myriad Pro"/>
          <w:i/>
        </w:rPr>
        <w:t>çõ</w:t>
      </w:r>
      <w:r>
        <w:rPr>
          <w:rFonts w:ascii="Myriad Pro"/>
          <w:i/>
        </w:rPr>
        <w:t>es Financeiras; altera a</w:t>
      </w:r>
      <w:r>
        <w:rPr>
          <w:rFonts w:ascii="Myriad Pro"/>
          <w:i/>
        </w:rPr>
        <w:t xml:space="preserve">s Leis </w:t>
      </w:r>
      <w:proofErr w:type="spellStart"/>
      <w:r>
        <w:rPr>
          <w:rFonts w:ascii="Myriad Pro"/>
          <w:i/>
        </w:rPr>
        <w:t>n</w:t>
      </w:r>
      <w:r>
        <w:rPr>
          <w:rFonts w:ascii="Myriad Pro"/>
          <w:i/>
        </w:rPr>
        <w:t>º</w:t>
      </w:r>
      <w:r>
        <w:rPr>
          <w:rFonts w:ascii="Myriad Pro"/>
          <w:i/>
        </w:rPr>
        <w:t>s</w:t>
      </w:r>
      <w:proofErr w:type="spellEnd"/>
      <w:r>
        <w:rPr>
          <w:rFonts w:ascii="Myriad Pro"/>
          <w:i/>
        </w:rPr>
        <w:t xml:space="preserve"> 10.826, de 22 de dezembro de 2003, 10.446, de 8 de maio de 2002, 10.637, de 30 de dezembro de 2002, 10.833, de 29 de dezembro de 2003, e o Decreto-Lei n</w:t>
      </w:r>
      <w:r>
        <w:rPr>
          <w:rFonts w:ascii="Myriad Pro"/>
          <w:i/>
        </w:rPr>
        <w:t>º</w:t>
      </w:r>
      <w:r>
        <w:rPr>
          <w:rFonts w:ascii="Myriad Pro"/>
          <w:i/>
        </w:rPr>
        <w:t xml:space="preserve"> 2.848, de 7 de dezembro de 1940 </w:t>
      </w:r>
      <w:r>
        <w:rPr>
          <w:rFonts w:ascii="Myriad Pro"/>
          <w:i/>
        </w:rPr>
        <w:t>–</w:t>
      </w:r>
      <w:r>
        <w:rPr>
          <w:rFonts w:ascii="Myriad Pro"/>
          <w:i/>
        </w:rPr>
        <w:t xml:space="preserve"> C</w:t>
      </w:r>
      <w:r>
        <w:rPr>
          <w:rFonts w:ascii="Myriad Pro"/>
          <w:i/>
        </w:rPr>
        <w:t>ó</w:t>
      </w:r>
      <w:r>
        <w:rPr>
          <w:rFonts w:ascii="Myriad Pro"/>
          <w:i/>
        </w:rPr>
        <w:t xml:space="preserve">digo Penal; revoga as Leis </w:t>
      </w:r>
      <w:proofErr w:type="spellStart"/>
      <w:r>
        <w:rPr>
          <w:rFonts w:ascii="Myriad Pro"/>
          <w:i/>
        </w:rPr>
        <w:t>n</w:t>
      </w:r>
      <w:r>
        <w:rPr>
          <w:rFonts w:ascii="Myriad Pro"/>
          <w:i/>
        </w:rPr>
        <w:t>º</w:t>
      </w:r>
      <w:r>
        <w:rPr>
          <w:rFonts w:ascii="Myriad Pro"/>
          <w:i/>
        </w:rPr>
        <w:t>s</w:t>
      </w:r>
      <w:proofErr w:type="spellEnd"/>
      <w:r>
        <w:rPr>
          <w:rFonts w:ascii="Myriad Pro"/>
          <w:i/>
        </w:rPr>
        <w:t xml:space="preserve"> 7.102, de 20 de junho de</w:t>
      </w:r>
      <w:r>
        <w:rPr>
          <w:rFonts w:ascii="Myriad Pro"/>
          <w:i/>
        </w:rPr>
        <w:t xml:space="preserve"> 1983, e 8.863, de 28 de mar</w:t>
      </w:r>
      <w:r>
        <w:rPr>
          <w:rFonts w:ascii="Myriad Pro"/>
          <w:i/>
        </w:rPr>
        <w:t>ç</w:t>
      </w:r>
      <w:r>
        <w:rPr>
          <w:rFonts w:ascii="Myriad Pro"/>
          <w:i/>
        </w:rPr>
        <w:t xml:space="preserve">o de 1994, e dispositivos das Leis </w:t>
      </w:r>
      <w:proofErr w:type="spellStart"/>
      <w:r>
        <w:rPr>
          <w:rFonts w:ascii="Myriad Pro"/>
          <w:i/>
        </w:rPr>
        <w:t>n</w:t>
      </w:r>
      <w:r>
        <w:rPr>
          <w:rFonts w:ascii="Myriad Pro"/>
          <w:i/>
        </w:rPr>
        <w:t>º</w:t>
      </w:r>
      <w:r>
        <w:rPr>
          <w:rFonts w:ascii="Myriad Pro"/>
          <w:i/>
        </w:rPr>
        <w:t>s</w:t>
      </w:r>
      <w:proofErr w:type="spellEnd"/>
      <w:r>
        <w:rPr>
          <w:rFonts w:ascii="Myriad Pro"/>
          <w:i/>
        </w:rPr>
        <w:t xml:space="preserve"> 11.718, de 20 de junho de 2008, e 9.017, de 30 de mar</w:t>
      </w:r>
      <w:r>
        <w:rPr>
          <w:rFonts w:ascii="Myriad Pro"/>
          <w:i/>
        </w:rPr>
        <w:t>ç</w:t>
      </w:r>
      <w:r>
        <w:rPr>
          <w:rFonts w:ascii="Myriad Pro"/>
          <w:i/>
        </w:rPr>
        <w:t>o de 1995, e da Medida Provis</w:t>
      </w:r>
      <w:r>
        <w:rPr>
          <w:rFonts w:ascii="Myriad Pro"/>
          <w:i/>
        </w:rPr>
        <w:t>ó</w:t>
      </w:r>
      <w:r>
        <w:rPr>
          <w:rFonts w:ascii="Myriad Pro"/>
          <w:i/>
        </w:rPr>
        <w:t>ria n</w:t>
      </w:r>
      <w:r>
        <w:rPr>
          <w:rFonts w:ascii="Myriad Pro"/>
          <w:i/>
        </w:rPr>
        <w:t>º</w:t>
      </w:r>
      <w:r>
        <w:rPr>
          <w:rFonts w:ascii="Myriad Pro"/>
          <w:i/>
        </w:rPr>
        <w:t xml:space="preserve"> 2.184-23, de 24 de agosto de 2001; e d</w:t>
      </w:r>
      <w:r>
        <w:rPr>
          <w:rFonts w:ascii="Myriad Pro"/>
          <w:i/>
        </w:rPr>
        <w:t>á</w:t>
      </w:r>
      <w:r>
        <w:rPr>
          <w:rFonts w:ascii="Myriad Pro"/>
          <w:i/>
        </w:rPr>
        <w:t xml:space="preserve"> outras provid</w:t>
      </w:r>
      <w:r>
        <w:rPr>
          <w:rFonts w:ascii="Myriad Pro"/>
          <w:i/>
        </w:rPr>
        <w:t>ê</w:t>
      </w:r>
      <w:r>
        <w:rPr>
          <w:rFonts w:ascii="Myriad Pro"/>
          <w:i/>
        </w:rPr>
        <w:t>ncias.</w:t>
      </w:r>
    </w:p>
    <w:p w:rsidR="00B75B39" w:rsidRDefault="002B04DC">
      <w:pPr>
        <w:pStyle w:val="Escriba-Normalfffff9"/>
      </w:pPr>
      <w:r>
        <w:rPr>
          <w:rFonts w:ascii="Myriad Pro"/>
          <w:b/>
        </w:rPr>
        <w:t>Autoria:</w:t>
      </w:r>
      <w:r>
        <w:rPr>
          <w:rFonts w:ascii="Myriad Pro"/>
        </w:rPr>
        <w:t xml:space="preserve"> C</w:t>
      </w:r>
      <w:r>
        <w:rPr>
          <w:rFonts w:ascii="Myriad Pro"/>
        </w:rPr>
        <w:t>â</w:t>
      </w:r>
      <w:r>
        <w:rPr>
          <w:rFonts w:ascii="Myriad Pro"/>
        </w:rPr>
        <w:t>mara dos Deputados</w:t>
      </w:r>
    </w:p>
    <w:p w:rsidR="00B75B39" w:rsidRDefault="002B04DC">
      <w:pPr>
        <w:pStyle w:val="Escriba-Normalfffff9"/>
      </w:pPr>
      <w:r>
        <w:rPr>
          <w:rFonts w:ascii="Myriad Pro"/>
          <w:b/>
        </w:rPr>
        <w:t>Inicia</w:t>
      </w:r>
      <w:r>
        <w:rPr>
          <w:rFonts w:ascii="Myriad Pro"/>
          <w:b/>
        </w:rPr>
        <w:t>tiva:</w:t>
      </w:r>
      <w:r>
        <w:rPr>
          <w:rFonts w:ascii="Myriad Pro"/>
        </w:rPr>
        <w:t xml:space="preserve"> Senador Marcelo Crivella (REPUBLICANOS/RJ)</w:t>
      </w:r>
    </w:p>
    <w:p w:rsidR="00B75B39" w:rsidRDefault="002B04DC">
      <w:pPr>
        <w:pStyle w:val="Escriba-Normalfffff9"/>
      </w:pPr>
      <w:r>
        <w:rPr>
          <w:rFonts w:ascii="Myriad Pro"/>
          <w:b/>
        </w:rPr>
        <w:t>Relatoria:</w:t>
      </w:r>
      <w:r>
        <w:rPr>
          <w:rFonts w:ascii="Myriad Pro"/>
        </w:rPr>
        <w:t xml:space="preserve"> Senador </w:t>
      </w:r>
      <w:proofErr w:type="spellStart"/>
      <w:r>
        <w:rPr>
          <w:rFonts w:ascii="Myriad Pro"/>
        </w:rPr>
        <w:t>Randolfe</w:t>
      </w:r>
      <w:proofErr w:type="spellEnd"/>
      <w:r>
        <w:rPr>
          <w:rFonts w:ascii="Myriad Pro"/>
        </w:rPr>
        <w:t xml:space="preserve"> Rodrigues</w:t>
      </w:r>
    </w:p>
    <w:p w:rsidR="00B75B39" w:rsidRDefault="002B04DC">
      <w:pPr>
        <w:pStyle w:val="Escriba-Normalfffff9"/>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B75B39" w:rsidRDefault="002B04DC">
      <w:pPr>
        <w:pStyle w:val="Escriba-Normalfffff9"/>
      </w:pPr>
      <w:r>
        <w:rPr>
          <w:rFonts w:ascii="Myriad Pro"/>
          <w:b/>
        </w:rPr>
        <w:lastRenderedPageBreak/>
        <w:t>Observa</w:t>
      </w:r>
      <w:r>
        <w:rPr>
          <w:rFonts w:ascii="Myriad Pro"/>
          <w:b/>
        </w:rPr>
        <w:t>çõ</w:t>
      </w:r>
      <w:r>
        <w:rPr>
          <w:rFonts w:ascii="Myriad Pro"/>
          <w:b/>
        </w:rPr>
        <w:t>es:</w:t>
      </w:r>
      <w:r>
        <w:rPr>
          <w:rFonts w:ascii="Myriad Pro"/>
          <w:i/>
        </w:rPr>
        <w:t xml:space="preserve"> </w:t>
      </w:r>
    </w:p>
    <w:p w:rsidR="00B75B39" w:rsidRDefault="002B04DC">
      <w:pPr>
        <w:pStyle w:val="Escriba-Normalfffff9"/>
      </w:pPr>
      <w:r>
        <w:rPr>
          <w:rFonts w:ascii="Myriad Pro"/>
          <w:i/>
        </w:rPr>
        <w:t>- Mat</w:t>
      </w:r>
      <w:r>
        <w:rPr>
          <w:rFonts w:ascii="Myriad Pro"/>
          <w:i/>
        </w:rPr>
        <w:t>é</w:t>
      </w:r>
      <w:r>
        <w:rPr>
          <w:rFonts w:ascii="Myriad Pro"/>
          <w:i/>
        </w:rPr>
        <w:t>ria apreciada pela CAS com parecer pela aprova</w:t>
      </w:r>
      <w:r>
        <w:rPr>
          <w:rFonts w:ascii="Myriad Pro"/>
          <w:i/>
        </w:rPr>
        <w:t>çã</w:t>
      </w:r>
      <w:r>
        <w:rPr>
          <w:rFonts w:ascii="Myriad Pro"/>
          <w:i/>
        </w:rPr>
        <w:t>o da mat</w:t>
      </w:r>
      <w:r>
        <w:rPr>
          <w:rFonts w:ascii="Myriad Pro"/>
          <w:i/>
        </w:rPr>
        <w:t>é</w:t>
      </w:r>
      <w:r>
        <w:rPr>
          <w:rFonts w:ascii="Myriad Pro"/>
          <w:i/>
        </w:rPr>
        <w:t>ria com supress</w:t>
      </w:r>
      <w:r>
        <w:rPr>
          <w:rFonts w:ascii="Myriad Pro"/>
          <w:i/>
        </w:rPr>
        <w:t>ã</w:t>
      </w:r>
      <w:r>
        <w:rPr>
          <w:rFonts w:ascii="Myriad Pro"/>
          <w:i/>
        </w:rPr>
        <w:t>o do art. 2</w:t>
      </w:r>
      <w:r>
        <w:rPr>
          <w:rFonts w:ascii="Myriad Pro"/>
          <w:i/>
        </w:rPr>
        <w:t>º</w:t>
      </w:r>
      <w:r>
        <w:rPr>
          <w:rFonts w:ascii="Myriad Pro"/>
          <w:i/>
        </w:rPr>
        <w:t>, par</w:t>
      </w:r>
      <w:r>
        <w:rPr>
          <w:rFonts w:ascii="Myriad Pro"/>
          <w:i/>
        </w:rPr>
        <w:t>á</w:t>
      </w:r>
      <w:r>
        <w:rPr>
          <w:rFonts w:ascii="Myriad Pro"/>
          <w:i/>
        </w:rPr>
        <w:t xml:space="preserve">grafo </w:t>
      </w:r>
      <w:r>
        <w:rPr>
          <w:rFonts w:ascii="Myriad Pro"/>
          <w:i/>
        </w:rPr>
        <w:t>ú</w:t>
      </w:r>
      <w:r>
        <w:rPr>
          <w:rFonts w:ascii="Myriad Pro"/>
          <w:i/>
        </w:rPr>
        <w:t xml:space="preserve">nico; do art. 20 </w:t>
      </w:r>
      <w:r>
        <w:rPr>
          <w:rFonts w:ascii="Myriad Pro"/>
          <w:i/>
        </w:rPr>
        <w:t>§§</w:t>
      </w:r>
      <w:r>
        <w:rPr>
          <w:rFonts w:ascii="Myriad Pro"/>
          <w:i/>
        </w:rPr>
        <w:t xml:space="preserve"> 2</w:t>
      </w:r>
      <w:r>
        <w:rPr>
          <w:rFonts w:ascii="Myriad Pro"/>
          <w:i/>
        </w:rPr>
        <w:t>º</w:t>
      </w:r>
      <w:r>
        <w:rPr>
          <w:rFonts w:ascii="Myriad Pro"/>
          <w:i/>
        </w:rPr>
        <w:t xml:space="preserve"> </w:t>
      </w:r>
      <w:r>
        <w:rPr>
          <w:rFonts w:ascii="Myriad Pro"/>
          <w:i/>
        </w:rPr>
        <w:t>e 4</w:t>
      </w:r>
      <w:r>
        <w:rPr>
          <w:rFonts w:ascii="Myriad Pro"/>
          <w:i/>
        </w:rPr>
        <w:t>º</w:t>
      </w:r>
      <w:r>
        <w:rPr>
          <w:rFonts w:ascii="Myriad Pro"/>
          <w:i/>
        </w:rPr>
        <w:t xml:space="preserve">, e </w:t>
      </w:r>
      <w:r>
        <w:rPr>
          <w:rFonts w:ascii="Myriad Pro"/>
          <w:i/>
        </w:rPr>
        <w:t>§</w:t>
      </w:r>
      <w:r>
        <w:rPr>
          <w:rFonts w:ascii="Myriad Pro"/>
          <w:i/>
        </w:rPr>
        <w:t xml:space="preserve"> 3</w:t>
      </w:r>
      <w:r>
        <w:rPr>
          <w:rFonts w:ascii="Myriad Pro"/>
          <w:i/>
        </w:rPr>
        <w:t>º</w:t>
      </w:r>
      <w:r>
        <w:rPr>
          <w:rFonts w:ascii="Myriad Pro"/>
          <w:i/>
        </w:rPr>
        <w:t xml:space="preserve">, II; do art. 29, </w:t>
      </w:r>
      <w:r>
        <w:rPr>
          <w:rFonts w:ascii="Myriad Pro"/>
          <w:i/>
        </w:rPr>
        <w:t>§</w:t>
      </w:r>
      <w:r>
        <w:rPr>
          <w:rFonts w:ascii="Myriad Pro"/>
          <w:i/>
        </w:rPr>
        <w:t>5</w:t>
      </w:r>
      <w:r>
        <w:rPr>
          <w:rFonts w:ascii="Myriad Pro"/>
          <w:i/>
        </w:rPr>
        <w:t>º</w:t>
      </w:r>
      <w:r>
        <w:rPr>
          <w:rFonts w:ascii="Myriad Pro"/>
          <w:i/>
        </w:rPr>
        <w:t xml:space="preserve">; do art. 31, </w:t>
      </w:r>
      <w:r>
        <w:rPr>
          <w:rFonts w:ascii="Myriad Pro"/>
          <w:i/>
        </w:rPr>
        <w:t>§§</w:t>
      </w:r>
      <w:r>
        <w:rPr>
          <w:rFonts w:ascii="Myriad Pro"/>
          <w:i/>
        </w:rPr>
        <w:t xml:space="preserve"> 1</w:t>
      </w:r>
      <w:r>
        <w:rPr>
          <w:rFonts w:ascii="Myriad Pro"/>
          <w:i/>
        </w:rPr>
        <w:t>º</w:t>
      </w:r>
      <w:r>
        <w:rPr>
          <w:rFonts w:ascii="Myriad Pro"/>
          <w:i/>
        </w:rPr>
        <w:t xml:space="preserve"> e 2</w:t>
      </w:r>
      <w:r>
        <w:rPr>
          <w:rFonts w:ascii="Myriad Pro"/>
          <w:i/>
        </w:rPr>
        <w:t>º</w:t>
      </w:r>
      <w:r>
        <w:rPr>
          <w:rFonts w:ascii="Myriad Pro"/>
          <w:i/>
        </w:rPr>
        <w:t xml:space="preserve">; do art. 33, </w:t>
      </w:r>
      <w:r>
        <w:rPr>
          <w:rFonts w:ascii="Myriad Pro"/>
          <w:i/>
        </w:rPr>
        <w:t>§</w:t>
      </w:r>
      <w:r>
        <w:rPr>
          <w:rFonts w:ascii="Myriad Pro"/>
          <w:i/>
        </w:rPr>
        <w:t>1</w:t>
      </w:r>
      <w:r>
        <w:rPr>
          <w:rFonts w:ascii="Myriad Pro"/>
          <w:i/>
        </w:rPr>
        <w:t>º</w:t>
      </w:r>
      <w:r>
        <w:rPr>
          <w:rFonts w:ascii="Myriad Pro"/>
          <w:i/>
        </w:rPr>
        <w:t xml:space="preserve">, VI, e </w:t>
      </w:r>
      <w:r>
        <w:rPr>
          <w:rFonts w:ascii="Myriad Pro"/>
          <w:i/>
        </w:rPr>
        <w:t>§</w:t>
      </w:r>
      <w:r>
        <w:rPr>
          <w:rFonts w:ascii="Myriad Pro"/>
          <w:i/>
        </w:rPr>
        <w:t>2</w:t>
      </w:r>
      <w:r>
        <w:rPr>
          <w:rFonts w:ascii="Myriad Pro"/>
          <w:i/>
        </w:rPr>
        <w:t>º</w:t>
      </w:r>
      <w:r>
        <w:rPr>
          <w:rFonts w:ascii="Myriad Pro"/>
          <w:i/>
        </w:rPr>
        <w:t xml:space="preserve">, I; do art. 42, </w:t>
      </w:r>
      <w:r>
        <w:rPr>
          <w:rFonts w:ascii="Myriad Pro"/>
          <w:i/>
        </w:rPr>
        <w:t>§</w:t>
      </w:r>
      <w:r>
        <w:rPr>
          <w:rFonts w:ascii="Myriad Pro"/>
          <w:i/>
        </w:rPr>
        <w:t>5</w:t>
      </w:r>
      <w:r>
        <w:rPr>
          <w:rFonts w:ascii="Myriad Pro"/>
          <w:i/>
        </w:rPr>
        <w:t>º</w:t>
      </w:r>
      <w:r>
        <w:rPr>
          <w:rFonts w:ascii="Myriad Pro"/>
          <w:i/>
        </w:rPr>
        <w:t xml:space="preserve">; e do art. 49, </w:t>
      </w:r>
      <w:r>
        <w:rPr>
          <w:rFonts w:ascii="Myriad Pro"/>
          <w:i/>
        </w:rPr>
        <w:t>§</w:t>
      </w:r>
      <w:r>
        <w:rPr>
          <w:rFonts w:ascii="Myriad Pro"/>
          <w:i/>
        </w:rPr>
        <w:t>2</w:t>
      </w:r>
      <w:r>
        <w:rPr>
          <w:rFonts w:ascii="Myriad Pro"/>
          <w:i/>
        </w:rPr>
        <w:t>º</w:t>
      </w:r>
      <w:r>
        <w:rPr>
          <w:rFonts w:ascii="Myriad Pro"/>
          <w:i/>
        </w:rPr>
        <w:t xml:space="preserve">; com o acolhimento das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e 3, pela rejei</w:t>
      </w:r>
      <w:r>
        <w:rPr>
          <w:rFonts w:ascii="Myriad Pro"/>
          <w:i/>
        </w:rPr>
        <w:t>çã</w:t>
      </w:r>
      <w:r>
        <w:rPr>
          <w:rFonts w:ascii="Myriad Pro"/>
          <w:i/>
        </w:rPr>
        <w:t xml:space="preserve">o das emendas </w:t>
      </w:r>
      <w:proofErr w:type="spellStart"/>
      <w:r>
        <w:rPr>
          <w:rFonts w:ascii="Myriad Pro"/>
          <w:i/>
        </w:rPr>
        <w:t>n</w:t>
      </w:r>
      <w:r>
        <w:rPr>
          <w:rFonts w:ascii="Myriad Pro"/>
          <w:i/>
        </w:rPr>
        <w:t>º</w:t>
      </w:r>
      <w:r>
        <w:rPr>
          <w:rFonts w:ascii="Myriad Pro"/>
          <w:i/>
        </w:rPr>
        <w:t>s</w:t>
      </w:r>
      <w:proofErr w:type="spellEnd"/>
      <w:r>
        <w:rPr>
          <w:rFonts w:ascii="Myriad Pro"/>
          <w:i/>
        </w:rPr>
        <w:t xml:space="preserve"> 2 e 4, e pela adequa</w:t>
      </w:r>
      <w:r>
        <w:rPr>
          <w:rFonts w:ascii="Myriad Pro"/>
          <w:i/>
        </w:rPr>
        <w:t>çã</w:t>
      </w:r>
      <w:r>
        <w:rPr>
          <w:rFonts w:ascii="Myriad Pro"/>
          <w:i/>
        </w:rPr>
        <w:t>o redacional dos dispositivos: art. 2</w:t>
      </w:r>
      <w:r>
        <w:rPr>
          <w:rFonts w:ascii="Myriad Pro"/>
          <w:i/>
        </w:rPr>
        <w:t xml:space="preserve">0, </w:t>
      </w:r>
      <w:r>
        <w:rPr>
          <w:rFonts w:ascii="Myriad Pro"/>
          <w:i/>
        </w:rPr>
        <w:t>§§</w:t>
      </w:r>
      <w:r>
        <w:rPr>
          <w:rFonts w:ascii="Myriad Pro"/>
          <w:i/>
        </w:rPr>
        <w:t xml:space="preserve"> 3</w:t>
      </w:r>
      <w:r>
        <w:rPr>
          <w:rFonts w:ascii="Myriad Pro"/>
          <w:i/>
        </w:rPr>
        <w:t>º</w:t>
      </w:r>
      <w:r>
        <w:rPr>
          <w:rFonts w:ascii="Myriad Pro"/>
          <w:i/>
        </w:rPr>
        <w:t xml:space="preserve"> e 5</w:t>
      </w:r>
      <w:r>
        <w:rPr>
          <w:rFonts w:ascii="Myriad Pro"/>
          <w:i/>
        </w:rPr>
        <w:t>º</w:t>
      </w:r>
      <w:r>
        <w:rPr>
          <w:rFonts w:ascii="Myriad Pro"/>
          <w:i/>
        </w:rPr>
        <w:t xml:space="preserve">; art. 25, </w:t>
      </w:r>
      <w:r>
        <w:rPr>
          <w:rFonts w:ascii="Myriad Pro"/>
          <w:i/>
        </w:rPr>
        <w:t>§</w:t>
      </w:r>
      <w:r>
        <w:rPr>
          <w:rFonts w:ascii="Myriad Pro"/>
          <w:i/>
        </w:rPr>
        <w:t xml:space="preserve"> 4</w:t>
      </w:r>
      <w:r>
        <w:rPr>
          <w:rFonts w:ascii="Myriad Pro"/>
          <w:i/>
        </w:rPr>
        <w:t>º</w:t>
      </w:r>
      <w:r>
        <w:rPr>
          <w:rFonts w:ascii="Myriad Pro"/>
          <w:i/>
        </w:rPr>
        <w:t>; art. 65, par</w:t>
      </w:r>
      <w:r>
        <w:rPr>
          <w:rFonts w:ascii="Myriad Pro"/>
          <w:i/>
        </w:rPr>
        <w:t>á</w:t>
      </w:r>
      <w:r>
        <w:rPr>
          <w:rFonts w:ascii="Myriad Pro"/>
          <w:i/>
        </w:rPr>
        <w:t xml:space="preserve">grafo </w:t>
      </w:r>
      <w:r>
        <w:rPr>
          <w:rFonts w:ascii="Myriad Pro"/>
          <w:i/>
        </w:rPr>
        <w:t>ú</w:t>
      </w:r>
      <w:r>
        <w:rPr>
          <w:rFonts w:ascii="Myriad Pro"/>
          <w:i/>
        </w:rPr>
        <w:t>nico; e art. 74.</w:t>
      </w:r>
    </w:p>
    <w:p w:rsidR="00B75B39" w:rsidRDefault="002B04DC">
      <w:pPr>
        <w:pStyle w:val="Escriba-Normalfffff9"/>
      </w:pPr>
      <w:r>
        <w:rPr>
          <w:rFonts w:ascii="Myriad Pro"/>
          <w:i/>
        </w:rPr>
        <w:t>- Posteriormente, a mat</w:t>
      </w:r>
      <w:r>
        <w:rPr>
          <w:rFonts w:ascii="Myriad Pro"/>
          <w:i/>
        </w:rPr>
        <w:t>é</w:t>
      </w:r>
      <w:r>
        <w:rPr>
          <w:rFonts w:ascii="Myriad Pro"/>
          <w:i/>
        </w:rPr>
        <w:t>ria ser</w:t>
      </w:r>
      <w:r>
        <w:rPr>
          <w:rFonts w:ascii="Myriad Pro"/>
          <w:i/>
        </w:rPr>
        <w:t>á</w:t>
      </w:r>
      <w:r>
        <w:rPr>
          <w:rFonts w:ascii="Myriad Pro"/>
          <w:i/>
        </w:rPr>
        <w:t xml:space="preserve"> apreciada pela CDH.</w:t>
      </w:r>
    </w:p>
    <w:p w:rsidR="00B75B39" w:rsidRDefault="002B04DC">
      <w:pPr>
        <w:pStyle w:val="Escriba-Normalfffff9"/>
      </w:pPr>
      <w:r>
        <w:rPr>
          <w:rFonts w:ascii="Myriad Pro"/>
        </w:rPr>
        <w:t>Fazer essa leitura aqui n</w:t>
      </w:r>
      <w:r>
        <w:rPr>
          <w:rFonts w:ascii="Myriad Pro"/>
        </w:rPr>
        <w:t>ã</w:t>
      </w:r>
      <w:r>
        <w:rPr>
          <w:rFonts w:ascii="Myriad Pro"/>
        </w:rPr>
        <w:t>o foi f</w:t>
      </w:r>
      <w:r>
        <w:rPr>
          <w:rFonts w:ascii="Myriad Pro"/>
        </w:rPr>
        <w:t>á</w:t>
      </w:r>
      <w:r>
        <w:rPr>
          <w:rFonts w:ascii="Myriad Pro"/>
        </w:rPr>
        <w:t>cil: pautei esse projeto, como eu disse que iria pautar; n</w:t>
      </w:r>
      <w:r>
        <w:rPr>
          <w:rFonts w:ascii="Myriad Pro"/>
        </w:rPr>
        <w:t>ó</w:t>
      </w:r>
      <w:r>
        <w:rPr>
          <w:rFonts w:ascii="Myriad Pro"/>
        </w:rPr>
        <w:t>s estamos na reta final do ano legislativo;</w:t>
      </w:r>
      <w:r>
        <w:rPr>
          <w:rFonts w:ascii="Myriad Pro"/>
        </w:rPr>
        <w:t xml:space="preserve"> v</w:t>
      </w:r>
      <w:r>
        <w:rPr>
          <w:rFonts w:ascii="Myriad Pro"/>
        </w:rPr>
        <w:t>á</w:t>
      </w:r>
      <w:r>
        <w:rPr>
          <w:rFonts w:ascii="Myriad Pro"/>
        </w:rPr>
        <w:t>rios passos foram dados para que este momento chegasse; realizamos grandes audi</w:t>
      </w:r>
      <w:r>
        <w:rPr>
          <w:rFonts w:ascii="Myriad Pro"/>
        </w:rPr>
        <w:t>ê</w:t>
      </w:r>
      <w:r>
        <w:rPr>
          <w:rFonts w:ascii="Myriad Pro"/>
        </w:rPr>
        <w:t>ncias; atendi, de maneira democr</w:t>
      </w:r>
      <w:r>
        <w:rPr>
          <w:rFonts w:ascii="Myriad Pro"/>
        </w:rPr>
        <w:t>á</w:t>
      </w:r>
      <w:r>
        <w:rPr>
          <w:rFonts w:ascii="Myriad Pro"/>
        </w:rPr>
        <w:t>tica, todos os lados envolvidos, com audi</w:t>
      </w:r>
      <w:r>
        <w:rPr>
          <w:rFonts w:ascii="Myriad Pro"/>
        </w:rPr>
        <w:t>ê</w:t>
      </w:r>
      <w:r>
        <w:rPr>
          <w:rFonts w:ascii="Myriad Pro"/>
        </w:rPr>
        <w:t xml:space="preserve">ncias extensas; por </w:t>
      </w:r>
      <w:r>
        <w:rPr>
          <w:rFonts w:ascii="Myriad Pro"/>
        </w:rPr>
        <w:t>ú</w:t>
      </w:r>
      <w:r>
        <w:rPr>
          <w:rFonts w:ascii="Myriad Pro"/>
        </w:rPr>
        <w:t>ltimo, conseguimos unificar tr</w:t>
      </w:r>
      <w:r>
        <w:rPr>
          <w:rFonts w:ascii="Myriad Pro"/>
        </w:rPr>
        <w:t>ê</w:t>
      </w:r>
      <w:r>
        <w:rPr>
          <w:rFonts w:ascii="Myriad Pro"/>
        </w:rPr>
        <w:t>s audi</w:t>
      </w:r>
      <w:r>
        <w:rPr>
          <w:rFonts w:ascii="Myriad Pro"/>
        </w:rPr>
        <w:t>ê</w:t>
      </w:r>
      <w:r>
        <w:rPr>
          <w:rFonts w:ascii="Myriad Pro"/>
        </w:rPr>
        <w:t>ncias individuais, separadas; conciliam</w:t>
      </w:r>
      <w:r>
        <w:rPr>
          <w:rFonts w:ascii="Myriad Pro"/>
        </w:rPr>
        <w:t>os e conseguimos fazer uma audi</w:t>
      </w:r>
      <w:r>
        <w:rPr>
          <w:rFonts w:ascii="Myriad Pro"/>
        </w:rPr>
        <w:t>ê</w:t>
      </w:r>
      <w:r>
        <w:rPr>
          <w:rFonts w:ascii="Myriad Pro"/>
        </w:rPr>
        <w:t>ncia una, audi</w:t>
      </w:r>
      <w:r>
        <w:rPr>
          <w:rFonts w:ascii="Myriad Pro"/>
        </w:rPr>
        <w:t>ê</w:t>
      </w:r>
      <w:r>
        <w:rPr>
          <w:rFonts w:ascii="Myriad Pro"/>
        </w:rPr>
        <w:t>ncia que foi realizada na semana passada, inclusive com a solicita</w:t>
      </w:r>
      <w:r>
        <w:rPr>
          <w:rFonts w:ascii="Myriad Pro"/>
        </w:rPr>
        <w:t>çã</w:t>
      </w:r>
      <w:r>
        <w:rPr>
          <w:rFonts w:ascii="Myriad Pro"/>
        </w:rPr>
        <w:t>o do Senador Izalci, um dos requerentes desta audi</w:t>
      </w:r>
      <w:r>
        <w:rPr>
          <w:rFonts w:ascii="Myriad Pro"/>
        </w:rPr>
        <w:t>ê</w:t>
      </w:r>
      <w:r>
        <w:rPr>
          <w:rFonts w:ascii="Myriad Pro"/>
        </w:rPr>
        <w:t>ncia.</w:t>
      </w:r>
    </w:p>
    <w:p w:rsidR="00B75B39" w:rsidRDefault="002B04DC">
      <w:pPr>
        <w:pStyle w:val="Escriba-Normalfffff9"/>
      </w:pPr>
      <w:r>
        <w:rPr>
          <w:rFonts w:ascii="Myriad Pro"/>
        </w:rPr>
        <w:t xml:space="preserve"> O projeto est</w:t>
      </w:r>
      <w:r>
        <w:rPr>
          <w:rFonts w:ascii="Myriad Pro"/>
        </w:rPr>
        <w:t>á</w:t>
      </w:r>
      <w:r>
        <w:rPr>
          <w:rFonts w:ascii="Myriad Pro"/>
        </w:rPr>
        <w:t xml:space="preserve"> pautado; n</w:t>
      </w:r>
      <w:r>
        <w:rPr>
          <w:rFonts w:ascii="Myriad Pro"/>
        </w:rPr>
        <w:t>ó</w:t>
      </w:r>
      <w:r>
        <w:rPr>
          <w:rFonts w:ascii="Myriad Pro"/>
        </w:rPr>
        <w:t>s temos nesta Comiss</w:t>
      </w:r>
      <w:r>
        <w:rPr>
          <w:rFonts w:ascii="Myriad Pro"/>
        </w:rPr>
        <w:t>ã</w:t>
      </w:r>
      <w:r>
        <w:rPr>
          <w:rFonts w:ascii="Myriad Pro"/>
        </w:rPr>
        <w:t>o 17 Senadores como membros efetivos</w:t>
      </w:r>
      <w:r>
        <w:rPr>
          <w:rFonts w:ascii="Myriad Pro"/>
        </w:rPr>
        <w:t xml:space="preserve"> e 17 suplentes; estava aqui presente o Senador </w:t>
      </w:r>
      <w:proofErr w:type="spellStart"/>
      <w:r>
        <w:rPr>
          <w:rFonts w:ascii="Myriad Pro"/>
        </w:rPr>
        <w:t>Styvenson</w:t>
      </w:r>
      <w:proofErr w:type="spellEnd"/>
      <w:r>
        <w:rPr>
          <w:rFonts w:ascii="Myriad Pro"/>
        </w:rPr>
        <w:t>, e temos um qu</w:t>
      </w:r>
      <w:r>
        <w:rPr>
          <w:rFonts w:ascii="Myriad Pro"/>
        </w:rPr>
        <w:t>ó</w:t>
      </w:r>
      <w:r>
        <w:rPr>
          <w:rFonts w:ascii="Myriad Pro"/>
        </w:rPr>
        <w:t>rum de oito pessoas. A minha parte foi feita. A minha parte era a de chegar aqui e colocar em pauta.</w:t>
      </w:r>
    </w:p>
    <w:p w:rsidR="00B75B39" w:rsidRDefault="002B04DC">
      <w:pPr>
        <w:pStyle w:val="Escriba-Normalfffff9"/>
      </w:pPr>
      <w:r>
        <w:rPr>
          <w:rFonts w:ascii="Myriad Pro"/>
        </w:rPr>
        <w:t>N</w:t>
      </w:r>
      <w:r>
        <w:rPr>
          <w:rFonts w:ascii="Myriad Pro"/>
        </w:rPr>
        <w:t>ó</w:t>
      </w:r>
      <w:r>
        <w:rPr>
          <w:rFonts w:ascii="Myriad Pro"/>
        </w:rPr>
        <w:t xml:space="preserve">s temos aqui um requerimento </w:t>
      </w:r>
      <w:proofErr w:type="spellStart"/>
      <w:r>
        <w:rPr>
          <w:rFonts w:ascii="Myriad Pro"/>
        </w:rPr>
        <w:t>extrapauta</w:t>
      </w:r>
      <w:proofErr w:type="spellEnd"/>
      <w:r>
        <w:rPr>
          <w:rFonts w:ascii="Myriad Pro"/>
        </w:rPr>
        <w:t xml:space="preserve"> do Senador Izalci, pedindo informa</w:t>
      </w:r>
      <w:r>
        <w:rPr>
          <w:rFonts w:ascii="Myriad Pro"/>
        </w:rPr>
        <w:t>çõ</w:t>
      </w:r>
      <w:r>
        <w:rPr>
          <w:rFonts w:ascii="Myriad Pro"/>
        </w:rPr>
        <w:t xml:space="preserve">es </w:t>
      </w:r>
      <w:r>
        <w:rPr>
          <w:rFonts w:ascii="Myriad Pro"/>
        </w:rPr>
        <w:t>–</w:t>
      </w:r>
      <w:r>
        <w:rPr>
          <w:rFonts w:ascii="Myriad Pro"/>
        </w:rPr>
        <w:t xml:space="preserve"> regimentalmente, isso </w:t>
      </w:r>
      <w:r>
        <w:rPr>
          <w:rFonts w:ascii="Myriad Pro"/>
        </w:rPr>
        <w:t>é</w:t>
      </w:r>
      <w:r>
        <w:rPr>
          <w:rFonts w:ascii="Myriad Pro"/>
        </w:rPr>
        <w:t xml:space="preserve"> permitido </w:t>
      </w:r>
      <w:r>
        <w:rPr>
          <w:rFonts w:ascii="Myriad Pro"/>
        </w:rPr>
        <w:t>–</w:t>
      </w:r>
      <w:r>
        <w:rPr>
          <w:rFonts w:ascii="Myriad Pro"/>
        </w:rPr>
        <w:t xml:space="preserve"> </w:t>
      </w:r>
      <w:r>
        <w:rPr>
          <w:rFonts w:ascii="Myriad Pro"/>
        </w:rPr>
        <w:t>à</w:t>
      </w:r>
      <w:r>
        <w:rPr>
          <w:rFonts w:ascii="Myriad Pro"/>
        </w:rPr>
        <w:t xml:space="preserve"> Mesa, e a Mesa remete para esta Presid</w:t>
      </w:r>
      <w:r>
        <w:rPr>
          <w:rFonts w:ascii="Myriad Pro"/>
        </w:rPr>
        <w:t>ê</w:t>
      </w:r>
      <w:r>
        <w:rPr>
          <w:rFonts w:ascii="Myriad Pro"/>
        </w:rPr>
        <w:t>ncia uma solicita</w:t>
      </w:r>
      <w:r>
        <w:rPr>
          <w:rFonts w:ascii="Myriad Pro"/>
        </w:rPr>
        <w:t>çã</w:t>
      </w:r>
      <w:r>
        <w:rPr>
          <w:rFonts w:ascii="Myriad Pro"/>
        </w:rPr>
        <w:t>o, para que seja anexado o projeto e encaminhado para o Plen</w:t>
      </w:r>
      <w:r>
        <w:rPr>
          <w:rFonts w:ascii="Myriad Pro"/>
        </w:rPr>
        <w:t>á</w:t>
      </w:r>
      <w:r>
        <w:rPr>
          <w:rFonts w:ascii="Myriad Pro"/>
        </w:rPr>
        <w:t xml:space="preserve">rio. </w:t>
      </w:r>
    </w:p>
    <w:p w:rsidR="00B75B39" w:rsidRDefault="002B04DC">
      <w:pPr>
        <w:pStyle w:val="Escriba-Normalfffff9"/>
      </w:pPr>
      <w:r>
        <w:rPr>
          <w:rFonts w:ascii="Myriad Pro"/>
        </w:rPr>
        <w:t>Esse requerimento, Senador Izalci, est</w:t>
      </w:r>
      <w:r>
        <w:rPr>
          <w:rFonts w:ascii="Myriad Pro"/>
        </w:rPr>
        <w:t>á</w:t>
      </w:r>
      <w:r>
        <w:rPr>
          <w:rFonts w:ascii="Myriad Pro"/>
        </w:rPr>
        <w:t xml:space="preserve"> pedindo informa</w:t>
      </w:r>
      <w:r>
        <w:rPr>
          <w:rFonts w:ascii="Myriad Pro"/>
        </w:rPr>
        <w:t>çõ</w:t>
      </w:r>
      <w:r>
        <w:rPr>
          <w:rFonts w:ascii="Myriad Pro"/>
        </w:rPr>
        <w:t xml:space="preserve">es ao </w:t>
      </w:r>
      <w:proofErr w:type="spellStart"/>
      <w:r>
        <w:rPr>
          <w:rFonts w:ascii="Myriad Pro"/>
        </w:rPr>
        <w:t>Cade</w:t>
      </w:r>
      <w:proofErr w:type="spellEnd"/>
      <w:r>
        <w:rPr>
          <w:rFonts w:ascii="Myriad Pro"/>
        </w:rPr>
        <w:t xml:space="preserve"> </w:t>
      </w:r>
      <w:r>
        <w:rPr>
          <w:rFonts w:ascii="Myriad Pro"/>
        </w:rPr>
        <w:t>–</w:t>
      </w:r>
      <w:r>
        <w:rPr>
          <w:rFonts w:ascii="Myriad Pro"/>
        </w:rPr>
        <w:t xml:space="preserve"> o </w:t>
      </w:r>
      <w:proofErr w:type="spellStart"/>
      <w:r>
        <w:rPr>
          <w:rFonts w:ascii="Myriad Pro"/>
        </w:rPr>
        <w:t>Cade</w:t>
      </w:r>
      <w:proofErr w:type="spellEnd"/>
      <w:r>
        <w:rPr>
          <w:rFonts w:ascii="Myriad Pro"/>
        </w:rPr>
        <w:t xml:space="preserve"> n</w:t>
      </w:r>
      <w:r>
        <w:rPr>
          <w:rFonts w:ascii="Myriad Pro"/>
        </w:rPr>
        <w:t>ã</w:t>
      </w:r>
      <w:r>
        <w:rPr>
          <w:rFonts w:ascii="Myriad Pro"/>
        </w:rPr>
        <w:t xml:space="preserve">o compareceu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aqui. </w:t>
      </w:r>
      <w:r>
        <w:rPr>
          <w:rFonts w:ascii="Myriad Pro"/>
        </w:rPr>
        <w:t>É</w:t>
      </w:r>
      <w:r>
        <w:rPr>
          <w:rFonts w:ascii="Myriad Pro"/>
        </w:rPr>
        <w:t xml:space="preserve"> um procedimento permitido ao Senado, mas eu digo aos senhores: n</w:t>
      </w:r>
      <w:r>
        <w:rPr>
          <w:rFonts w:ascii="Myriad Pro"/>
        </w:rPr>
        <w:t>ã</w:t>
      </w:r>
      <w:r>
        <w:rPr>
          <w:rFonts w:ascii="Myriad Pro"/>
        </w:rPr>
        <w:t>o vou remeter esse projeto para l</w:t>
      </w:r>
      <w:r>
        <w:rPr>
          <w:rFonts w:ascii="Myriad Pro"/>
        </w:rPr>
        <w:t>á</w:t>
      </w:r>
      <w:r>
        <w:rPr>
          <w:rFonts w:ascii="Myriad Pro"/>
        </w:rPr>
        <w:t>, porque, pelo que eu conhe</w:t>
      </w:r>
      <w:r>
        <w:rPr>
          <w:rFonts w:ascii="Myriad Pro"/>
        </w:rPr>
        <w:t>ç</w:t>
      </w:r>
      <w:r>
        <w:rPr>
          <w:rFonts w:ascii="Myriad Pro"/>
        </w:rPr>
        <w:t>o, nesse curto espa</w:t>
      </w:r>
      <w:r>
        <w:rPr>
          <w:rFonts w:ascii="Myriad Pro"/>
        </w:rPr>
        <w:t>ç</w:t>
      </w:r>
      <w:r>
        <w:rPr>
          <w:rFonts w:ascii="Myriad Pro"/>
        </w:rPr>
        <w:t xml:space="preserve">o de tempo, quando vai, para voltar </w:t>
      </w:r>
      <w:r>
        <w:rPr>
          <w:rFonts w:ascii="Myriad Pro"/>
        </w:rPr>
        <w:t>é</w:t>
      </w:r>
      <w:r>
        <w:rPr>
          <w:rFonts w:ascii="Myriad Pro"/>
        </w:rPr>
        <w:t xml:space="preserve"> uma novela, e eu ainda n</w:t>
      </w:r>
      <w:r>
        <w:rPr>
          <w:rFonts w:ascii="Myriad Pro"/>
        </w:rPr>
        <w:t>ã</w:t>
      </w:r>
      <w:r>
        <w:rPr>
          <w:rFonts w:ascii="Myriad Pro"/>
        </w:rPr>
        <w:t>o cheguei ao final</w:t>
      </w:r>
      <w:r>
        <w:rPr>
          <w:rFonts w:ascii="Myriad Pro"/>
        </w:rPr>
        <w:t xml:space="preserve"> de nenhum desses cap</w:t>
      </w:r>
      <w:r>
        <w:rPr>
          <w:rFonts w:ascii="Myriad Pro"/>
        </w:rPr>
        <w:t>í</w:t>
      </w:r>
      <w:r>
        <w:rPr>
          <w:rFonts w:ascii="Myriad Pro"/>
        </w:rPr>
        <w:t>tulos da novela no per</w:t>
      </w:r>
      <w:r>
        <w:rPr>
          <w:rFonts w:ascii="Myriad Pro"/>
        </w:rPr>
        <w:t>í</w:t>
      </w:r>
      <w:r>
        <w:rPr>
          <w:rFonts w:ascii="Myriad Pro"/>
        </w:rPr>
        <w:t>odo em que eu estou aqui.</w:t>
      </w:r>
    </w:p>
    <w:p w:rsidR="00B75B39" w:rsidRDefault="002B04DC">
      <w:pPr>
        <w:pStyle w:val="Escriba-Normalfffff9"/>
      </w:pPr>
      <w:r>
        <w:rPr>
          <w:rFonts w:ascii="Myriad Pro"/>
        </w:rPr>
        <w:t>Ent</w:t>
      </w:r>
      <w:r>
        <w:rPr>
          <w:rFonts w:ascii="Myriad Pro"/>
        </w:rPr>
        <w:t>ã</w:t>
      </w:r>
      <w:r>
        <w:rPr>
          <w:rFonts w:ascii="Myriad Pro"/>
        </w:rPr>
        <w:t>o, pe</w:t>
      </w:r>
      <w:r>
        <w:rPr>
          <w:rFonts w:ascii="Myriad Pro"/>
        </w:rPr>
        <w:t>ç</w:t>
      </w:r>
      <w:r>
        <w:rPr>
          <w:rFonts w:ascii="Myriad Pro"/>
        </w:rPr>
        <w:t>o que os senhores tamb</w:t>
      </w:r>
      <w:r>
        <w:rPr>
          <w:rFonts w:ascii="Myriad Pro"/>
        </w:rPr>
        <w:t>é</w:t>
      </w:r>
      <w:r>
        <w:rPr>
          <w:rFonts w:ascii="Myriad Pro"/>
        </w:rPr>
        <w:t>m se articulem. O meu papel n</w:t>
      </w:r>
      <w:r>
        <w:rPr>
          <w:rFonts w:ascii="Myriad Pro"/>
        </w:rPr>
        <w:t>ã</w:t>
      </w:r>
      <w:r>
        <w:rPr>
          <w:rFonts w:ascii="Myriad Pro"/>
        </w:rPr>
        <w:t>o vai ser articular os Senadores para que venham para c</w:t>
      </w:r>
      <w:r>
        <w:rPr>
          <w:rFonts w:ascii="Myriad Pro"/>
        </w:rPr>
        <w:t>á</w:t>
      </w:r>
      <w:r>
        <w:rPr>
          <w:rFonts w:ascii="Myriad Pro"/>
        </w:rPr>
        <w:t xml:space="preserve">; o meu papel </w:t>
      </w:r>
      <w:r>
        <w:rPr>
          <w:rFonts w:ascii="Myriad Pro"/>
        </w:rPr>
        <w:t>é</w:t>
      </w:r>
      <w:r>
        <w:rPr>
          <w:rFonts w:ascii="Myriad Pro"/>
        </w:rPr>
        <w:t xml:space="preserve"> colocar em pauta. Eu estou aqui com o projeto em p</w:t>
      </w:r>
      <w:r>
        <w:rPr>
          <w:rFonts w:ascii="Myriad Pro"/>
        </w:rPr>
        <w:t>auta, para ser votado. N</w:t>
      </w:r>
      <w:r>
        <w:rPr>
          <w:rFonts w:ascii="Myriad Pro"/>
        </w:rPr>
        <w:t>ã</w:t>
      </w:r>
      <w:r>
        <w:rPr>
          <w:rFonts w:ascii="Myriad Pro"/>
        </w:rPr>
        <w:t>o posso pegar no colarinho de ningu</w:t>
      </w:r>
      <w:r>
        <w:rPr>
          <w:rFonts w:ascii="Myriad Pro"/>
        </w:rPr>
        <w:t>é</w:t>
      </w:r>
      <w:r>
        <w:rPr>
          <w:rFonts w:ascii="Myriad Pro"/>
        </w:rPr>
        <w:t xml:space="preserve">m para sentar aqui nem vou usar outros instrumentos, porque o meu interesse </w:t>
      </w:r>
      <w:r>
        <w:rPr>
          <w:rFonts w:ascii="Myriad Pro"/>
        </w:rPr>
        <w:t>é</w:t>
      </w:r>
      <w:r>
        <w:rPr>
          <w:rFonts w:ascii="Myriad Pro"/>
        </w:rPr>
        <w:t xml:space="preserve"> colocar em vota</w:t>
      </w:r>
      <w:r>
        <w:rPr>
          <w:rFonts w:ascii="Myriad Pro"/>
        </w:rPr>
        <w:t>çã</w:t>
      </w:r>
      <w:r>
        <w:rPr>
          <w:rFonts w:ascii="Myriad Pro"/>
        </w:rPr>
        <w:t>o, independentemente dos lados. Ent</w:t>
      </w:r>
      <w:r>
        <w:rPr>
          <w:rFonts w:ascii="Myriad Pro"/>
        </w:rPr>
        <w:t>ã</w:t>
      </w:r>
      <w:r>
        <w:rPr>
          <w:rFonts w:ascii="Myriad Pro"/>
        </w:rPr>
        <w:t>o, os lados que t</w:t>
      </w:r>
      <w:r>
        <w:rPr>
          <w:rFonts w:ascii="Myriad Pro"/>
        </w:rPr>
        <w:t>ê</w:t>
      </w:r>
      <w:r>
        <w:rPr>
          <w:rFonts w:ascii="Myriad Pro"/>
        </w:rPr>
        <w:t>m interesse em votar fa</w:t>
      </w:r>
      <w:r>
        <w:rPr>
          <w:rFonts w:ascii="Myriad Pro"/>
        </w:rPr>
        <w:t>ç</w:t>
      </w:r>
      <w:r>
        <w:rPr>
          <w:rFonts w:ascii="Myriad Pro"/>
        </w:rPr>
        <w:t xml:space="preserve">am o seu papel. </w:t>
      </w:r>
    </w:p>
    <w:p w:rsidR="00B75B39" w:rsidRDefault="002B04DC">
      <w:pPr>
        <w:pStyle w:val="Escriba-Normalfffff9"/>
      </w:pPr>
      <w:r>
        <w:rPr>
          <w:rFonts w:ascii="Myriad Pro"/>
        </w:rPr>
        <w:t>Eu aq</w:t>
      </w:r>
      <w:r>
        <w:rPr>
          <w:rFonts w:ascii="Myriad Pro"/>
        </w:rPr>
        <w:t>ui estou me comprometendo a sentar com o Presidente do Senado e com o autor do requerimento, Senador Izalci, antes de mandar esses autos para a Mesa, porque confesso aos senhores que eu estou aqui sentado na Comiss</w:t>
      </w:r>
      <w:r>
        <w:rPr>
          <w:rFonts w:ascii="Myriad Pro"/>
        </w:rPr>
        <w:t>ã</w:t>
      </w:r>
      <w:r>
        <w:rPr>
          <w:rFonts w:ascii="Myriad Pro"/>
        </w:rPr>
        <w:t>o que trata de governan</w:t>
      </w:r>
      <w:r>
        <w:rPr>
          <w:rFonts w:ascii="Myriad Pro"/>
        </w:rPr>
        <w:t>ç</w:t>
      </w:r>
      <w:r>
        <w:rPr>
          <w:rFonts w:ascii="Myriad Pro"/>
        </w:rPr>
        <w:t>a, e o s</w:t>
      </w:r>
      <w:r>
        <w:rPr>
          <w:rFonts w:ascii="Myriad Pro"/>
        </w:rPr>
        <w:t>í</w:t>
      </w:r>
      <w:r>
        <w:rPr>
          <w:rFonts w:ascii="Myriad Pro"/>
        </w:rPr>
        <w:t>mbolo de</w:t>
      </w:r>
      <w:r>
        <w:rPr>
          <w:rFonts w:ascii="Myriad Pro"/>
        </w:rPr>
        <w:t xml:space="preserve"> governan</w:t>
      </w:r>
      <w:r>
        <w:rPr>
          <w:rFonts w:ascii="Myriad Pro"/>
        </w:rPr>
        <w:t>ç</w:t>
      </w:r>
      <w:r>
        <w:rPr>
          <w:rFonts w:ascii="Myriad Pro"/>
        </w:rPr>
        <w:t xml:space="preserve">a </w:t>
      </w:r>
      <w:r>
        <w:rPr>
          <w:rFonts w:ascii="Myriad Pro"/>
        </w:rPr>
        <w:t>é</w:t>
      </w:r>
      <w:r>
        <w:rPr>
          <w:rFonts w:ascii="Myriad Pro"/>
        </w:rPr>
        <w:t xml:space="preserve"> efici</w:t>
      </w:r>
      <w:r>
        <w:rPr>
          <w:rFonts w:ascii="Myriad Pro"/>
        </w:rPr>
        <w:t>ê</w:t>
      </w:r>
      <w:r>
        <w:rPr>
          <w:rFonts w:ascii="Myriad Pro"/>
        </w:rPr>
        <w:t>ncia. Ent</w:t>
      </w:r>
      <w:r>
        <w:rPr>
          <w:rFonts w:ascii="Myriad Pro"/>
        </w:rPr>
        <w:t>ã</w:t>
      </w:r>
      <w:r>
        <w:rPr>
          <w:rFonts w:ascii="Myriad Pro"/>
        </w:rPr>
        <w:t>o, passar um ano e n</w:t>
      </w:r>
      <w:r>
        <w:rPr>
          <w:rFonts w:ascii="Myriad Pro"/>
        </w:rPr>
        <w:t>ã</w:t>
      </w:r>
      <w:r>
        <w:rPr>
          <w:rFonts w:ascii="Myriad Pro"/>
        </w:rPr>
        <w:t>o conseguir colocar um projeto para votar para mim n</w:t>
      </w:r>
      <w:r>
        <w:rPr>
          <w:rFonts w:ascii="Myriad Pro"/>
        </w:rPr>
        <w:t>ã</w:t>
      </w:r>
      <w:r>
        <w:rPr>
          <w:rFonts w:ascii="Myriad Pro"/>
        </w:rPr>
        <w:t xml:space="preserve">o </w:t>
      </w:r>
      <w:r>
        <w:rPr>
          <w:rFonts w:ascii="Myriad Pro"/>
        </w:rPr>
        <w:t>é</w:t>
      </w:r>
      <w:r>
        <w:rPr>
          <w:rFonts w:ascii="Myriad Pro"/>
        </w:rPr>
        <w:t xml:space="preserve"> efici</w:t>
      </w:r>
      <w:r>
        <w:rPr>
          <w:rFonts w:ascii="Myriad Pro"/>
        </w:rPr>
        <w:t>ê</w:t>
      </w:r>
      <w:r>
        <w:rPr>
          <w:rFonts w:ascii="Myriad Pro"/>
        </w:rPr>
        <w:t xml:space="preserve">ncia. Todos os </w:t>
      </w:r>
      <w:r>
        <w:rPr>
          <w:rFonts w:ascii="Myriad Pro"/>
        </w:rPr>
        <w:lastRenderedPageBreak/>
        <w:t>prazos foram dados, toda a toler</w:t>
      </w:r>
      <w:r>
        <w:rPr>
          <w:rFonts w:ascii="Myriad Pro"/>
        </w:rPr>
        <w:t>â</w:t>
      </w:r>
      <w:r>
        <w:rPr>
          <w:rFonts w:ascii="Myriad Pro"/>
        </w:rPr>
        <w:t>ncia foi feita, todas as formas democr</w:t>
      </w:r>
      <w:r>
        <w:rPr>
          <w:rFonts w:ascii="Myriad Pro"/>
        </w:rPr>
        <w:t>á</w:t>
      </w:r>
      <w:r>
        <w:rPr>
          <w:rFonts w:ascii="Myriad Pro"/>
        </w:rPr>
        <w:t>ticas de fazer com que os lados exaurissem o m</w:t>
      </w:r>
      <w:r>
        <w:rPr>
          <w:rFonts w:ascii="Myriad Pro"/>
        </w:rPr>
        <w:t>á</w:t>
      </w:r>
      <w:r>
        <w:rPr>
          <w:rFonts w:ascii="Myriad Pro"/>
        </w:rPr>
        <w:t xml:space="preserve">ximo de </w:t>
      </w:r>
      <w:r>
        <w:rPr>
          <w:rFonts w:ascii="Myriad Pro"/>
        </w:rPr>
        <w:t>informa</w:t>
      </w:r>
      <w:r>
        <w:rPr>
          <w:rFonts w:ascii="Myriad Pro"/>
        </w:rPr>
        <w:t>çã</w:t>
      </w:r>
      <w:r>
        <w:rPr>
          <w:rFonts w:ascii="Myriad Pro"/>
        </w:rPr>
        <w:t>o tamb</w:t>
      </w:r>
      <w:r>
        <w:rPr>
          <w:rFonts w:ascii="Myriad Pro"/>
        </w:rPr>
        <w:t>é</w:t>
      </w:r>
      <w:r>
        <w:rPr>
          <w:rFonts w:ascii="Myriad Pro"/>
        </w:rPr>
        <w:t xml:space="preserve">m foram feitas. Agora, mais do que isso foge </w:t>
      </w:r>
      <w:r>
        <w:rPr>
          <w:rFonts w:ascii="Myriad Pro"/>
        </w:rPr>
        <w:t>à</w:t>
      </w:r>
      <w:r>
        <w:rPr>
          <w:rFonts w:ascii="Myriad Pro"/>
        </w:rPr>
        <w:t xml:space="preserve"> minha al</w:t>
      </w:r>
      <w:r>
        <w:rPr>
          <w:rFonts w:ascii="Myriad Pro"/>
        </w:rPr>
        <w:t>ç</w:t>
      </w:r>
      <w:r>
        <w:rPr>
          <w:rFonts w:ascii="Myriad Pro"/>
        </w:rPr>
        <w:t>ada. O pr</w:t>
      </w:r>
      <w:r>
        <w:rPr>
          <w:rFonts w:ascii="Myriad Pro"/>
        </w:rPr>
        <w:t>ó</w:t>
      </w:r>
      <w:r>
        <w:rPr>
          <w:rFonts w:ascii="Myriad Pro"/>
        </w:rPr>
        <w:t xml:space="preserve">ximo passo </w:t>
      </w:r>
      <w:r>
        <w:rPr>
          <w:rFonts w:ascii="Myriad Pro"/>
        </w:rPr>
        <w:t>é</w:t>
      </w:r>
      <w:r>
        <w:rPr>
          <w:rFonts w:ascii="Myriad Pro"/>
        </w:rPr>
        <w:t>, de fato, uma mobiliza</w:t>
      </w:r>
      <w:r>
        <w:rPr>
          <w:rFonts w:ascii="Myriad Pro"/>
        </w:rPr>
        <w:t>çã</w:t>
      </w:r>
      <w:r>
        <w:rPr>
          <w:rFonts w:ascii="Myriad Pro"/>
        </w:rPr>
        <w:t>o. Acredito que os senhores tenham interesse nisso, porque eu n</w:t>
      </w:r>
      <w:r>
        <w:rPr>
          <w:rFonts w:ascii="Myriad Pro"/>
        </w:rPr>
        <w:t>ã</w:t>
      </w:r>
      <w:r>
        <w:rPr>
          <w:rFonts w:ascii="Myriad Pro"/>
        </w:rPr>
        <w:t xml:space="preserve">o quero virar o ano sem, pelo menos, dar um passo seguinte. </w:t>
      </w:r>
    </w:p>
    <w:p w:rsidR="00B75B39" w:rsidRDefault="002B04DC">
      <w:pPr>
        <w:pStyle w:val="Escriba-Normalfffff9"/>
      </w:pPr>
      <w:r>
        <w:rPr>
          <w:rFonts w:ascii="Myriad Pro"/>
        </w:rPr>
        <w:t>Um passo imp</w:t>
      </w:r>
      <w:r>
        <w:rPr>
          <w:rFonts w:ascii="Myriad Pro"/>
        </w:rPr>
        <w:t>ortante foi dado hoje. Muitas pessoas acreditavam que eu n</w:t>
      </w:r>
      <w:r>
        <w:rPr>
          <w:rFonts w:ascii="Myriad Pro"/>
        </w:rPr>
        <w:t>ã</w:t>
      </w:r>
      <w:r>
        <w:rPr>
          <w:rFonts w:ascii="Myriad Pro"/>
        </w:rPr>
        <w:t>o iria colocar em pauta, foi colocado em pauta, e, a</w:t>
      </w:r>
      <w:r>
        <w:rPr>
          <w:rFonts w:ascii="Myriad Pro"/>
        </w:rPr>
        <w:t>í</w:t>
      </w:r>
      <w:r>
        <w:rPr>
          <w:rFonts w:ascii="Myriad Pro"/>
        </w:rPr>
        <w:t>, a mobiliza</w:t>
      </w:r>
      <w:r>
        <w:rPr>
          <w:rFonts w:ascii="Myriad Pro"/>
        </w:rPr>
        <w:t>çã</w:t>
      </w:r>
      <w:r>
        <w:rPr>
          <w:rFonts w:ascii="Myriad Pro"/>
        </w:rPr>
        <w:t xml:space="preserve">o aconteceu, tanto </w:t>
      </w:r>
      <w:r>
        <w:rPr>
          <w:rFonts w:ascii="Myriad Pro"/>
        </w:rPr>
        <w:t>é</w:t>
      </w:r>
      <w:r>
        <w:rPr>
          <w:rFonts w:ascii="Myriad Pro"/>
        </w:rPr>
        <w:t xml:space="preserve"> que aqui estou falando para os senhores.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dessa forma que eu acredito que o Brasil avan</w:t>
      </w:r>
      <w:r>
        <w:rPr>
          <w:rFonts w:ascii="Myriad Pro"/>
        </w:rPr>
        <w:t>ç</w:t>
      </w:r>
      <w:r>
        <w:rPr>
          <w:rFonts w:ascii="Myriad Pro"/>
        </w:rPr>
        <w:t xml:space="preserve">a. </w:t>
      </w:r>
    </w:p>
    <w:p w:rsidR="00B75B39" w:rsidRDefault="002B04DC">
      <w:pPr>
        <w:pStyle w:val="Escriba-Normalfffff9"/>
      </w:pPr>
      <w:r>
        <w:rPr>
          <w:rFonts w:ascii="Myriad Pro"/>
        </w:rPr>
        <w:t>É</w:t>
      </w:r>
      <w:r>
        <w:rPr>
          <w:rFonts w:ascii="Myriad Pro"/>
        </w:rPr>
        <w:t xml:space="preserve"> um </w:t>
      </w:r>
      <w:r>
        <w:rPr>
          <w:rFonts w:ascii="Myriad Pro"/>
        </w:rPr>
        <w:t>projeto que tem um impacto econ</w:t>
      </w:r>
      <w:r>
        <w:rPr>
          <w:rFonts w:ascii="Myriad Pro"/>
        </w:rPr>
        <w:t>ô</w:t>
      </w:r>
      <w:r>
        <w:rPr>
          <w:rFonts w:ascii="Myriad Pro"/>
        </w:rPr>
        <w:t xml:space="preserve">mico enorme, </w:t>
      </w:r>
      <w:r>
        <w:rPr>
          <w:rFonts w:ascii="Myriad Pro"/>
        </w:rPr>
        <w:t>é</w:t>
      </w:r>
      <w:r>
        <w:rPr>
          <w:rFonts w:ascii="Myriad Pro"/>
        </w:rPr>
        <w:t xml:space="preserve"> um projeto que tem um impacto social gigantesco e que traz uma inseguran</w:t>
      </w:r>
      <w:r>
        <w:rPr>
          <w:rFonts w:ascii="Myriad Pro"/>
        </w:rPr>
        <w:t>ç</w:t>
      </w:r>
      <w:r>
        <w:rPr>
          <w:rFonts w:ascii="Myriad Pro"/>
        </w:rPr>
        <w:t>a jur</w:t>
      </w:r>
      <w:r>
        <w:rPr>
          <w:rFonts w:ascii="Myriad Pro"/>
        </w:rPr>
        <w:t>í</w:t>
      </w:r>
      <w:r>
        <w:rPr>
          <w:rFonts w:ascii="Myriad Pro"/>
        </w:rPr>
        <w:t>dica a este Pa</w:t>
      </w:r>
      <w:r>
        <w:rPr>
          <w:rFonts w:ascii="Myriad Pro"/>
        </w:rPr>
        <w:t>í</w:t>
      </w:r>
      <w:r>
        <w:rPr>
          <w:rFonts w:ascii="Myriad Pro"/>
        </w:rPr>
        <w:t>s. Pode ter sido em qualquer outra Comiss</w:t>
      </w:r>
      <w:r>
        <w:rPr>
          <w:rFonts w:ascii="Myriad Pro"/>
        </w:rPr>
        <w:t>ã</w:t>
      </w:r>
      <w:r>
        <w:rPr>
          <w:rFonts w:ascii="Myriad Pro"/>
        </w:rPr>
        <w:t>o, mas nesta Comiss</w:t>
      </w:r>
      <w:r>
        <w:rPr>
          <w:rFonts w:ascii="Myriad Pro"/>
        </w:rPr>
        <w:t>ã</w:t>
      </w:r>
      <w:r>
        <w:rPr>
          <w:rFonts w:ascii="Myriad Pro"/>
        </w:rPr>
        <w:t>o n</w:t>
      </w:r>
      <w:r>
        <w:rPr>
          <w:rFonts w:ascii="Myriad Pro"/>
        </w:rPr>
        <w:t>ã</w:t>
      </w:r>
      <w:r>
        <w:rPr>
          <w:rFonts w:ascii="Myriad Pro"/>
        </w:rPr>
        <w:t xml:space="preserve">o se encaixa isso. </w:t>
      </w:r>
    </w:p>
    <w:p w:rsidR="00B75B39" w:rsidRDefault="002B04DC">
      <w:pPr>
        <w:pStyle w:val="Escriba-Normalfffff9"/>
      </w:pPr>
      <w:r>
        <w:rPr>
          <w:rFonts w:ascii="Myriad Pro"/>
        </w:rPr>
        <w:t>Ent</w:t>
      </w:r>
      <w:r>
        <w:rPr>
          <w:rFonts w:ascii="Myriad Pro"/>
        </w:rPr>
        <w:t>ã</w:t>
      </w:r>
      <w:r>
        <w:rPr>
          <w:rFonts w:ascii="Myriad Pro"/>
        </w:rPr>
        <w:t>o, repito mais uma vez: m</w:t>
      </w:r>
      <w:r>
        <w:rPr>
          <w:rFonts w:ascii="Myriad Pro"/>
        </w:rPr>
        <w:t>inha parte est</w:t>
      </w:r>
      <w:r>
        <w:rPr>
          <w:rFonts w:ascii="Myriad Pro"/>
        </w:rPr>
        <w:t>á</w:t>
      </w:r>
      <w:r>
        <w:rPr>
          <w:rFonts w:ascii="Myriad Pro"/>
        </w:rPr>
        <w:t xml:space="preserve"> aqui feita. Sozinho, eu n</w:t>
      </w:r>
      <w:r>
        <w:rPr>
          <w:rFonts w:ascii="Myriad Pro"/>
        </w:rPr>
        <w:t>ã</w:t>
      </w:r>
      <w:r>
        <w:rPr>
          <w:rFonts w:ascii="Myriad Pro"/>
        </w:rPr>
        <w:t xml:space="preserve">o vou fazer nada. </w:t>
      </w:r>
    </w:p>
    <w:p w:rsidR="00B75B39" w:rsidRDefault="002B04DC">
      <w:pPr>
        <w:pStyle w:val="Escriba-Normalfffff9"/>
      </w:pPr>
      <w:r>
        <w:rPr>
          <w:rFonts w:ascii="Myriad Pro"/>
        </w:rPr>
        <w:t>Ent</w:t>
      </w:r>
      <w:r>
        <w:rPr>
          <w:rFonts w:ascii="Myriad Pro"/>
        </w:rPr>
        <w:t>ã</w:t>
      </w:r>
      <w:r>
        <w:rPr>
          <w:rFonts w:ascii="Myriad Pro"/>
        </w:rPr>
        <w:t>o, desta forma, com o qu</w:t>
      </w:r>
      <w:r>
        <w:rPr>
          <w:rFonts w:ascii="Myriad Pro"/>
        </w:rPr>
        <w:t>ó</w:t>
      </w:r>
      <w:r>
        <w:rPr>
          <w:rFonts w:ascii="Myriad Pro"/>
        </w:rPr>
        <w:t>rum de oito Senadores,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colocar em vota</w:t>
      </w:r>
      <w:r>
        <w:rPr>
          <w:rFonts w:ascii="Myriad Pro"/>
        </w:rPr>
        <w:t>çã</w:t>
      </w:r>
      <w:r>
        <w:rPr>
          <w:rFonts w:ascii="Myriad Pro"/>
        </w:rPr>
        <w:t>o, porque at</w:t>
      </w:r>
      <w:r>
        <w:rPr>
          <w:rFonts w:ascii="Myriad Pro"/>
        </w:rPr>
        <w:t>é</w:t>
      </w:r>
      <w:r>
        <w:rPr>
          <w:rFonts w:ascii="Myriad Pro"/>
        </w:rPr>
        <w:t xml:space="preserve"> em vota</w:t>
      </w:r>
      <w:r>
        <w:rPr>
          <w:rFonts w:ascii="Myriad Pro"/>
        </w:rPr>
        <w:t>çã</w:t>
      </w:r>
      <w:r>
        <w:rPr>
          <w:rFonts w:ascii="Myriad Pro"/>
        </w:rPr>
        <w:t>o seria poss</w:t>
      </w:r>
      <w:r>
        <w:rPr>
          <w:rFonts w:ascii="Myriad Pro"/>
        </w:rPr>
        <w:t>í</w:t>
      </w:r>
      <w:r>
        <w:rPr>
          <w:rFonts w:ascii="Myriad Pro"/>
        </w:rPr>
        <w:t>vel a gente colocar aqui. Eu estou aqui sentado para isso, n</w:t>
      </w:r>
      <w:r>
        <w:rPr>
          <w:rFonts w:ascii="Myriad Pro"/>
        </w:rPr>
        <w:t>ã</w:t>
      </w:r>
      <w:r>
        <w:rPr>
          <w:rFonts w:ascii="Myriad Pro"/>
        </w:rPr>
        <w:t>o para retirar</w:t>
      </w:r>
      <w:r>
        <w:rPr>
          <w:rFonts w:ascii="Myriad Pro"/>
        </w:rPr>
        <w:t xml:space="preserve"> projeto aqui para remeter </w:t>
      </w:r>
      <w:r>
        <w:rPr>
          <w:rFonts w:ascii="Myriad Pro"/>
        </w:rPr>
        <w:t>à</w:t>
      </w:r>
      <w:r>
        <w:rPr>
          <w:rFonts w:ascii="Myriad Pro"/>
        </w:rPr>
        <w:t xml:space="preserve"> Mesa. Vou retirar de pauta, para tentar uma negocia</w:t>
      </w:r>
      <w:r>
        <w:rPr>
          <w:rFonts w:ascii="Myriad Pro"/>
        </w:rPr>
        <w:t>çã</w:t>
      </w:r>
      <w:r>
        <w:rPr>
          <w:rFonts w:ascii="Myriad Pro"/>
        </w:rPr>
        <w:t>o com o Presidente do Senado e com o Senador Izalci, sobre a melhor forma de dar celeridade a este projeto.</w:t>
      </w:r>
    </w:p>
    <w:p w:rsidR="00B75B39" w:rsidRDefault="002B04DC">
      <w:pPr>
        <w:pStyle w:val="Escriba-Normalfffff9"/>
      </w:pPr>
      <w:r>
        <w:rPr>
          <w:rFonts w:ascii="Myriad Pro"/>
        </w:rPr>
        <w:t>Sendo assim, passo todas as informa</w:t>
      </w:r>
      <w:r>
        <w:rPr>
          <w:rFonts w:ascii="Myriad Pro"/>
        </w:rPr>
        <w:t>çõ</w:t>
      </w:r>
      <w:r>
        <w:rPr>
          <w:rFonts w:ascii="Myriad Pro"/>
        </w:rPr>
        <w:t xml:space="preserve">es, na certeza absoluta de </w:t>
      </w:r>
      <w:r>
        <w:rPr>
          <w:rFonts w:ascii="Myriad Pro"/>
        </w:rPr>
        <w:t>que tudo que estava ao meu alcance foi feito. E os senhores tamb</w:t>
      </w:r>
      <w:r>
        <w:rPr>
          <w:rFonts w:ascii="Myriad Pro"/>
        </w:rPr>
        <w:t>é</w:t>
      </w:r>
      <w:r>
        <w:rPr>
          <w:rFonts w:ascii="Myriad Pro"/>
        </w:rPr>
        <w:t>m: cada um fa</w:t>
      </w:r>
      <w:r>
        <w:rPr>
          <w:rFonts w:ascii="Myriad Pro"/>
        </w:rPr>
        <w:t>ç</w:t>
      </w:r>
      <w:r>
        <w:rPr>
          <w:rFonts w:ascii="Myriad Pro"/>
        </w:rPr>
        <w:t>a a sua parte.</w:t>
      </w:r>
    </w:p>
    <w:p w:rsidR="00B75B39" w:rsidRDefault="002B04DC">
      <w:pPr>
        <w:pStyle w:val="Escriba-Normalfffff9"/>
      </w:pPr>
      <w:r>
        <w:rPr>
          <w:rFonts w:ascii="Myriad Pro"/>
        </w:rPr>
        <w:t>Ent</w:t>
      </w:r>
      <w:r>
        <w:rPr>
          <w:rFonts w:ascii="Myriad Pro"/>
        </w:rPr>
        <w:t>ã</w:t>
      </w:r>
      <w:r>
        <w:rPr>
          <w:rFonts w:ascii="Myriad Pro"/>
        </w:rPr>
        <w:t>o, muito obrigado.</w:t>
      </w:r>
    </w:p>
    <w:p w:rsidR="00B75B39" w:rsidRDefault="002B04DC">
      <w:pPr>
        <w:pStyle w:val="Escriba-Normalfffff9"/>
      </w:pPr>
      <w:r>
        <w:rPr>
          <w:rFonts w:ascii="Myriad Pro"/>
        </w:rPr>
        <w:t>E assim declaro encerrada esta reuni</w:t>
      </w:r>
      <w:r>
        <w:rPr>
          <w:rFonts w:ascii="Myriad Pro"/>
        </w:rPr>
        <w:t>ã</w:t>
      </w:r>
      <w:r>
        <w:rPr>
          <w:rFonts w:ascii="Myriad Pro"/>
        </w:rPr>
        <w:t>o.</w:t>
      </w:r>
    </w:p>
    <w:p w:rsidR="00B75B39" w:rsidRDefault="002B04DC">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31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53 minutos.</w:t>
      </w:r>
      <w:r>
        <w:rPr>
          <w:rFonts w:ascii="Myriad Pro"/>
        </w:rPr>
        <w:t>)</w:t>
      </w:r>
    </w:p>
    <w:sectPr w:rsidR="00B75B3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DC" w:rsidRDefault="002B04DC">
      <w:pPr>
        <w:spacing w:after="0" w:line="240" w:lineRule="auto"/>
      </w:pPr>
      <w:r>
        <w:separator/>
      </w:r>
    </w:p>
  </w:endnote>
  <w:endnote w:type="continuationSeparator" w:id="0">
    <w:p w:rsidR="002B04DC" w:rsidRDefault="002B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DC" w:rsidRDefault="002B04DC">
      <w:pPr>
        <w:spacing w:after="0" w:line="240" w:lineRule="auto"/>
      </w:pPr>
      <w:r>
        <w:separator/>
      </w:r>
    </w:p>
  </w:footnote>
  <w:footnote w:type="continuationSeparator" w:id="0">
    <w:p w:rsidR="002B04DC" w:rsidRDefault="002B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39" w:rsidRDefault="002B04D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75B39" w:rsidRDefault="002B04DC">
    <w:pPr>
      <w:jc w:val="center"/>
    </w:pPr>
    <w:r>
      <w:rPr>
        <w:rFonts w:ascii="ITC Stone Sans Std Medium" w:eastAsia="ITC Stone Sans Std Medium" w:hAnsi="ITC Stone Sans Std Medium" w:cs="ITC Stone Sans Std Medium"/>
        <w:sz w:val="24"/>
      </w:rPr>
      <w:t>SENADO FEDERAL</w:t>
    </w:r>
  </w:p>
  <w:p w:rsidR="00B75B39" w:rsidRDefault="002B04D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75B39" w:rsidRDefault="00B75B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39"/>
    <w:rsid w:val="00107077"/>
    <w:rsid w:val="002B04DC"/>
    <w:rsid w:val="00B75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A5185-DBF4-4E14-8790-CCC9D253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4190</Words>
  <Characters>22626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Ata da 44 ª Reunião, Extraordinária, da Comissão de Transparência, Governança, Fiscalização e Controle e Defesa do Consumidor, de 03/12/2019</vt:lpstr>
    </vt:vector>
  </TitlesOfParts>
  <Company>Senado Federal</Company>
  <LinksUpToDate>false</LinksUpToDate>
  <CharactersWithSpaces>26763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Transparência, Governança, Fiscalização e Controle e Defesa do Consumidor, de 03/12/2019</dc:title>
  <dc:subject>Ata de reunião de Comissão do Senado Federal</dc:subject>
  <dc:creator>Marcello Fernandes de Souza</dc:creator>
  <dc:description>Ata da 44 ª Reunião, Extraordinária, da Comissão de Transparência, Governança, Fiscalização e Controle e Defesa do Consumidor, de 03/12/2019 da 1ª Sessão Legislativa Ordinária da 56ª Legislatura, realizada em 03 de Dezembro de 2019, Terça-feira, no Senado Federal, Anexo II, Ala Senador Alexandre Costa, Plenário nº 7.
Arquivo gerado através do sistema Comiss.
Usuário: Marcello Fernandes de Souza (MFSOUZA). Gerado em: 11/12/2019 17:33:16.</dc:description>
  <cp:lastModifiedBy>Marcello Fernandes de Souza</cp:lastModifiedBy>
  <cp:revision>2</cp:revision>
  <dcterms:created xsi:type="dcterms:W3CDTF">2019-12-11T20:35:00Z</dcterms:created>
  <dcterms:modified xsi:type="dcterms:W3CDTF">2019-12-11T20:35:00Z</dcterms:modified>
</cp:coreProperties>
</file>